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6B8D2" w14:textId="77777777" w:rsidR="00EC25A5" w:rsidRPr="00DC538A" w:rsidRDefault="002C613A" w:rsidP="00DC538A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</w:rPr>
      </w:pPr>
      <w:r w:rsidRPr="00DC538A">
        <w:rPr>
          <w:rFonts w:ascii="GHEA Grapalat" w:hAnsi="GHEA Grapalat" w:cs="Arial"/>
          <w:b/>
          <w:sz w:val="24"/>
          <w:szCs w:val="24"/>
        </w:rPr>
        <w:t>ՆԱԽԱԳԻԾ</w:t>
      </w:r>
    </w:p>
    <w:p w14:paraId="739D3AD6" w14:textId="77777777" w:rsidR="002C613A" w:rsidRPr="00DC538A" w:rsidRDefault="002C613A" w:rsidP="00DC538A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C538A">
        <w:rPr>
          <w:rFonts w:ascii="GHEA Grapalat" w:hAnsi="GHEA Grapalat" w:cs="Arial"/>
          <w:b/>
          <w:sz w:val="24"/>
          <w:szCs w:val="24"/>
        </w:rPr>
        <w:t>ՀԱՅԱՍՏԱՆԻ</w:t>
      </w:r>
      <w:r w:rsidRPr="00DC538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C538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DC538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C538A">
        <w:rPr>
          <w:rFonts w:ascii="GHEA Grapalat" w:hAnsi="GHEA Grapalat" w:cs="Arial"/>
          <w:b/>
          <w:sz w:val="24"/>
          <w:szCs w:val="24"/>
        </w:rPr>
        <w:t>ԿԱՌԱՎԱՐՈՒԹՅԱՆ</w:t>
      </w:r>
    </w:p>
    <w:p w14:paraId="71E708D1" w14:textId="77777777" w:rsidR="002C613A" w:rsidRPr="00DC538A" w:rsidRDefault="002C613A" w:rsidP="00DC538A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C538A">
        <w:rPr>
          <w:rFonts w:ascii="GHEA Grapalat" w:hAnsi="GHEA Grapalat" w:cs="Arial"/>
          <w:b/>
          <w:sz w:val="24"/>
          <w:szCs w:val="24"/>
        </w:rPr>
        <w:t>ՈՐՈՇՈՒՄ</w:t>
      </w:r>
    </w:p>
    <w:p w14:paraId="474A3B7A" w14:textId="77777777" w:rsidR="00F625CA" w:rsidRPr="00DC538A" w:rsidRDefault="00F625CA" w:rsidP="00DC53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C538A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DC538A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DC538A">
        <w:rPr>
          <w:rFonts w:ascii="GHEA Grapalat" w:hAnsi="GHEA Grapalat"/>
          <w:b/>
          <w:sz w:val="24"/>
          <w:szCs w:val="24"/>
          <w:lang w:val="en-US"/>
        </w:rPr>
        <w:t>____________  20</w:t>
      </w:r>
      <w:r w:rsidR="00C94723" w:rsidRPr="00DC538A">
        <w:rPr>
          <w:rFonts w:ascii="GHEA Grapalat" w:hAnsi="GHEA Grapalat"/>
          <w:b/>
          <w:sz w:val="24"/>
          <w:szCs w:val="24"/>
          <w:lang w:val="en-US"/>
        </w:rPr>
        <w:t>2</w:t>
      </w:r>
      <w:r w:rsidR="006679D9" w:rsidRPr="00DC538A">
        <w:rPr>
          <w:rFonts w:ascii="GHEA Grapalat" w:hAnsi="GHEA Grapalat"/>
          <w:b/>
          <w:sz w:val="24"/>
          <w:szCs w:val="24"/>
          <w:lang w:val="en-US"/>
        </w:rPr>
        <w:t>2</w:t>
      </w:r>
      <w:r w:rsidRPr="00DC538A">
        <w:rPr>
          <w:rFonts w:ascii="GHEA Grapalat" w:hAnsi="GHEA Grapalat"/>
          <w:b/>
          <w:sz w:val="24"/>
          <w:szCs w:val="24"/>
          <w:lang w:val="en-US"/>
        </w:rPr>
        <w:t xml:space="preserve">  </w:t>
      </w:r>
      <w:proofErr w:type="spellStart"/>
      <w:r w:rsidRPr="00DC538A">
        <w:rPr>
          <w:rFonts w:ascii="GHEA Grapalat" w:hAnsi="GHEA Grapalat" w:cs="Arial"/>
          <w:b/>
          <w:sz w:val="24"/>
          <w:szCs w:val="24"/>
        </w:rPr>
        <w:t>թվական</w:t>
      </w:r>
      <w:proofErr w:type="spellEnd"/>
      <w:r w:rsidRPr="00DC538A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Pr="00DC538A">
        <w:rPr>
          <w:rFonts w:ascii="GHEA Grapalat" w:hAnsi="GHEA Grapalat" w:cs="Arial"/>
          <w:b/>
          <w:sz w:val="24"/>
          <w:szCs w:val="24"/>
        </w:rPr>
        <w:t>Ն</w:t>
      </w:r>
    </w:p>
    <w:p w14:paraId="05D89369" w14:textId="77777777" w:rsidR="00FC0E63" w:rsidRPr="00DC538A" w:rsidRDefault="00FC0E63" w:rsidP="00DC538A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14:paraId="609BDFAF" w14:textId="6438D98F" w:rsidR="00B63CC3" w:rsidRPr="00DC538A" w:rsidRDefault="00FC0E63" w:rsidP="00DC538A">
      <w:pPr>
        <w:tabs>
          <w:tab w:val="left" w:pos="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«ՀԱՅԱՍՏԱՆԻ ՀԱՆՐԱՊԵՏՈՒԹՅԱՆ 2022 ԹՎԱԿԱՆԻ ՊԵՏԱԿԱՆ ԲՅՈՒՋԵԻ ՄԱՍԻՆ» ՀԱՅԱՍՏԱՆԻ ՀԱՆՐԱՊԵՏՈՒԹՅԱՆ ՕՐԵՆՔՈՒՄ ՎԵՐԱԲԱՇԽՈՒՄ, ՓՈՓՈԽՈՒԹՅՈՒՆՆԵՐ ԵՎ ԼՐԱՑՈՒՄՆԵՐ, ՀԱՅԱՍՏԱՆԻ ՀԱՆՐԱՊԵՏՈՒԹՅԱՆ ԿԱՌԱՎԱՐՈՒԹՅԱՆ 2021 ԹՎԱԿԱՆԻ ԴԵԿՏԵՄԲԵՐԻ 23-Ի N 2121-Ն ՈՐՈՇՄԱՆ ՄԵՋ ՓՈՓՈԽՈՒԹՅՈՒՆՆԵՐ</w:t>
      </w:r>
      <w:r w:rsidR="00D749AB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ԼՐԱՑՈՒՄՆԵՐ</w:t>
      </w:r>
      <w:r w:rsidR="00D749AB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="00F64A32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ԳՆՄԱՆ ՊԱՅՄԱՆԱԳՐ</w:t>
      </w:r>
      <w:r w:rsidR="00310543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ԵՐ</w:t>
      </w:r>
      <w:r w:rsidR="00F64A32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ՈՒՄ ՓՈՓՈԽՈՒԹՅՈՒՆ</w:t>
      </w:r>
      <w:r w:rsidR="00066728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F64A32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ԿԱՏԱՐԵԼՈՒ </w:t>
      </w:r>
      <w:r w:rsidR="000123FC"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56E133C9" w14:textId="77777777" w:rsidR="00FC0E63" w:rsidRPr="00DC538A" w:rsidRDefault="00FC0E63" w:rsidP="00DC538A">
      <w:pPr>
        <w:tabs>
          <w:tab w:val="left" w:pos="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C5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88C7F7D" w14:textId="77777777" w:rsidR="00B71C60" w:rsidRPr="00DC538A" w:rsidRDefault="00B71C60" w:rsidP="00DC538A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61038D3D" w14:textId="58388954" w:rsidR="00006D20" w:rsidRPr="00DC538A" w:rsidRDefault="00641930" w:rsidP="00DC538A">
      <w:pPr>
        <w:spacing w:after="0" w:line="360" w:lineRule="auto"/>
        <w:ind w:firstLine="706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DC538A">
        <w:rPr>
          <w:rFonts w:ascii="GHEA Grapalat" w:hAnsi="GHEA Grapalat" w:cs="Arial"/>
          <w:sz w:val="24"/>
          <w:szCs w:val="24"/>
          <w:lang w:val="hy-AM"/>
        </w:rPr>
        <w:t>Հիմք</w:t>
      </w:r>
      <w:r w:rsidR="003C4E50" w:rsidRPr="00DC53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C538A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D20" w:rsidRPr="00DC538A">
        <w:rPr>
          <w:rFonts w:ascii="GHEA Grapalat" w:hAnsi="GHEA Grapalat" w:cs="Arial"/>
          <w:sz w:val="24"/>
          <w:szCs w:val="24"/>
          <w:lang w:val="hy-AM"/>
        </w:rPr>
        <w:t>«</w:t>
      </w:r>
      <w:r w:rsidR="00006D20" w:rsidRPr="00DC538A">
        <w:rPr>
          <w:rFonts w:ascii="GHEA Grapalat" w:hAnsi="GHEA Grapalat" w:cs="Arial"/>
          <w:spacing w:val="-6"/>
          <w:sz w:val="24"/>
          <w:szCs w:val="24"/>
          <w:lang w:val="hy-AM"/>
        </w:rPr>
        <w:t>Հայաստանի Հանրապետության բյուջետային համակարգի մասին»</w:t>
      </w:r>
      <w:r w:rsidR="00E9262E" w:rsidRPr="00DC538A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Հայաստանի Հանրապետության</w:t>
      </w:r>
      <w:r w:rsidR="00006D20" w:rsidRPr="00DC538A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</w:t>
      </w:r>
      <w:r w:rsidR="00006D20" w:rsidRPr="00DC538A">
        <w:rPr>
          <w:rFonts w:ascii="GHEA Grapalat" w:hAnsi="GHEA Grapalat" w:cs="Arial"/>
          <w:sz w:val="24"/>
          <w:szCs w:val="24"/>
          <w:lang w:val="hy-AM"/>
        </w:rPr>
        <w:t xml:space="preserve">օրենքի </w:t>
      </w:r>
      <w:r w:rsidR="00E9262E" w:rsidRPr="00DC538A">
        <w:rPr>
          <w:rFonts w:ascii="GHEA Grapalat" w:hAnsi="GHEA Grapalat" w:cs="Arial"/>
          <w:sz w:val="24"/>
          <w:szCs w:val="24"/>
          <w:lang w:val="hy-AM"/>
        </w:rPr>
        <w:t xml:space="preserve">19-րդ հոդվածի 3-րդ մասը, </w:t>
      </w:r>
      <w:r w:rsidR="00006D20" w:rsidRPr="00DC538A">
        <w:rPr>
          <w:rFonts w:ascii="GHEA Grapalat" w:hAnsi="GHEA Grapalat" w:cs="Arial"/>
          <w:sz w:val="24"/>
          <w:szCs w:val="24"/>
          <w:lang w:val="hy-AM"/>
        </w:rPr>
        <w:t>23-րդ հոդվածի 3-րդ մաս</w:t>
      </w:r>
      <w:r w:rsidR="00C242BE" w:rsidRPr="00DC538A">
        <w:rPr>
          <w:rFonts w:ascii="GHEA Grapalat" w:hAnsi="GHEA Grapalat" w:cs="Arial"/>
          <w:sz w:val="24"/>
          <w:szCs w:val="24"/>
          <w:lang w:val="hy-AM"/>
        </w:rPr>
        <w:t>ը</w:t>
      </w:r>
      <w:r w:rsidR="00006D20" w:rsidRPr="00DC538A">
        <w:rPr>
          <w:rFonts w:ascii="GHEA Grapalat" w:hAnsi="GHEA Grapalat" w:cs="Arial"/>
          <w:sz w:val="24"/>
          <w:szCs w:val="24"/>
          <w:lang w:val="hy-AM"/>
        </w:rPr>
        <w:t>,</w:t>
      </w:r>
      <w:r w:rsidR="001B49A3" w:rsidRPr="00DC53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2401" w:rsidRPr="00DC538A">
        <w:rPr>
          <w:rFonts w:ascii="GHEA Grapalat" w:hAnsi="GHEA Grapalat" w:cs="Arial"/>
          <w:sz w:val="24"/>
          <w:szCs w:val="24"/>
          <w:lang w:val="hy-AM"/>
        </w:rPr>
        <w:t xml:space="preserve">«Նորմատիվ իրավական ակտերի մասին» օրենքի 33-րդ </w:t>
      </w:r>
      <w:r w:rsidR="00D35A8B" w:rsidRPr="00DC538A">
        <w:rPr>
          <w:rFonts w:ascii="GHEA Grapalat" w:hAnsi="GHEA Grapalat" w:cs="Arial"/>
          <w:sz w:val="24"/>
          <w:szCs w:val="24"/>
          <w:lang w:val="hy-AM"/>
        </w:rPr>
        <w:t xml:space="preserve">և 34-րդ </w:t>
      </w:r>
      <w:r w:rsidR="00DC2401" w:rsidRPr="00DC538A">
        <w:rPr>
          <w:rFonts w:ascii="GHEA Grapalat" w:hAnsi="GHEA Grapalat" w:cs="Arial"/>
          <w:sz w:val="24"/>
          <w:szCs w:val="24"/>
          <w:lang w:val="hy-AM"/>
        </w:rPr>
        <w:t>հոդված</w:t>
      </w:r>
      <w:r w:rsidR="00D35A8B" w:rsidRPr="00DC538A">
        <w:rPr>
          <w:rFonts w:ascii="GHEA Grapalat" w:hAnsi="GHEA Grapalat" w:cs="Arial"/>
          <w:sz w:val="24"/>
          <w:szCs w:val="24"/>
          <w:lang w:val="hy-AM"/>
        </w:rPr>
        <w:t>ներ</w:t>
      </w:r>
      <w:r w:rsidR="00B07D06" w:rsidRPr="00DC538A">
        <w:rPr>
          <w:rFonts w:ascii="GHEA Grapalat" w:hAnsi="GHEA Grapalat" w:cs="Arial"/>
          <w:sz w:val="24"/>
          <w:szCs w:val="24"/>
          <w:lang w:val="hy-AM"/>
        </w:rPr>
        <w:t>ը</w:t>
      </w:r>
      <w:r w:rsidR="00206413" w:rsidRPr="00DC538A">
        <w:rPr>
          <w:rFonts w:ascii="GHEA Grapalat" w:hAnsi="GHEA Grapalat" w:cs="Arial"/>
          <w:sz w:val="24"/>
          <w:szCs w:val="24"/>
          <w:lang w:val="hy-AM"/>
        </w:rPr>
        <w:t>,</w:t>
      </w:r>
      <w:r w:rsidR="00DC2401" w:rsidRPr="00DC53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97D1D" w:rsidRPr="00DC538A">
        <w:rPr>
          <w:rFonts w:ascii="GHEA Grapalat" w:hAnsi="GHEA Grapalat" w:cs="Arial"/>
          <w:sz w:val="24"/>
          <w:szCs w:val="24"/>
          <w:lang w:val="hy-AM"/>
        </w:rPr>
        <w:t xml:space="preserve">«Գնումների մասին» օրենքի 23-րդ հոդվածի 1-ին մասի 2-րդ կետը, Հայաստանի Հանրապետության կառավարության 2017 թվականի մայիսի 4-ի N 526-Ն որոշման 1-ին կետով հաստատված՝ գնումների գործընթացի կազմակերպման կարգի 3-րդ </w:t>
      </w:r>
      <w:r w:rsidR="00F64A32" w:rsidRPr="00DC538A">
        <w:rPr>
          <w:rFonts w:ascii="GHEA Grapalat" w:hAnsi="GHEA Grapalat" w:cs="Arial"/>
          <w:sz w:val="24"/>
          <w:szCs w:val="24"/>
          <w:lang w:val="hy-AM"/>
        </w:rPr>
        <w:t>և 57-րդ կետեր</w:t>
      </w:r>
      <w:r w:rsidR="00E9262E" w:rsidRPr="00DC538A">
        <w:rPr>
          <w:rFonts w:ascii="GHEA Grapalat" w:hAnsi="GHEA Grapalat" w:cs="Arial"/>
          <w:sz w:val="24"/>
          <w:szCs w:val="24"/>
          <w:lang w:val="hy-AM"/>
        </w:rPr>
        <w:t>ը</w:t>
      </w:r>
      <w:r w:rsidR="00F64A32" w:rsidRPr="00DC538A">
        <w:rPr>
          <w:rFonts w:ascii="GHEA Grapalat" w:hAnsi="GHEA Grapalat" w:cs="Arial"/>
          <w:sz w:val="24"/>
          <w:szCs w:val="24"/>
          <w:lang w:val="hy-AM"/>
        </w:rPr>
        <w:t xml:space="preserve">` Հայաստանի Հանրապետության կառավարությունը </w:t>
      </w:r>
      <w:r w:rsidR="00006D20" w:rsidRPr="00DC538A">
        <w:rPr>
          <w:rFonts w:ascii="GHEA Grapalat" w:hAnsi="GHEA Grapalat" w:cs="Times New Roman"/>
          <w:b/>
          <w:sz w:val="24"/>
          <w:szCs w:val="24"/>
          <w:lang w:val="hy-AM"/>
        </w:rPr>
        <w:t>որոշում է.</w:t>
      </w:r>
    </w:p>
    <w:p w14:paraId="604E4B27" w14:textId="7AEBF195" w:rsidR="000D5CC8" w:rsidRPr="00DC538A" w:rsidRDefault="000D5CC8" w:rsidP="00DC538A">
      <w:pPr>
        <w:spacing w:after="0" w:line="360" w:lineRule="auto"/>
        <w:ind w:firstLine="70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C538A">
        <w:rPr>
          <w:rFonts w:ascii="GHEA Grapalat" w:hAnsi="GHEA Grapalat" w:cs="Times New Roman"/>
          <w:sz w:val="24"/>
          <w:szCs w:val="24"/>
          <w:lang w:val="hy-AM"/>
        </w:rPr>
        <w:t>1.</w:t>
      </w:r>
      <w:r w:rsidRPr="00DC538A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DC538A">
        <w:rPr>
          <w:rFonts w:ascii="GHEA Grapalat" w:hAnsi="GHEA Grapalat" w:cs="Times New Roman"/>
          <w:sz w:val="24"/>
          <w:szCs w:val="24"/>
          <w:lang w:val="hy-AM"/>
        </w:rPr>
        <w:t xml:space="preserve">Անհետաձգելի համարել Հ8, Երևան-Արտաշատ-Այգեվան կմ 33+500 կմ 42+600 (Արարատ բնակավայր) ճանապարհատվածների վրա առկա՝ սույն որոշման </w:t>
      </w:r>
      <w:r w:rsidR="008D1EB8" w:rsidRPr="00DC538A">
        <w:rPr>
          <w:rFonts w:ascii="GHEA Grapalat" w:hAnsi="GHEA Grapalat" w:cs="Times New Roman"/>
          <w:sz w:val="24"/>
          <w:szCs w:val="24"/>
          <w:lang w:val="hy-AM"/>
        </w:rPr>
        <w:t xml:space="preserve">2-րդ կետում </w:t>
      </w:r>
      <w:r w:rsidRPr="00DC538A">
        <w:rPr>
          <w:rFonts w:ascii="GHEA Grapalat" w:hAnsi="GHEA Grapalat" w:cs="Times New Roman"/>
          <w:sz w:val="24"/>
          <w:szCs w:val="24"/>
          <w:lang w:val="hy-AM"/>
        </w:rPr>
        <w:t>նշված ջրամատակարարման և ջրահեռացման ցանցերի վերակառուցման աշխատանքները։</w:t>
      </w:r>
    </w:p>
    <w:p w14:paraId="36A609E2" w14:textId="77777777" w:rsidR="0035303C" w:rsidRPr="00DC538A" w:rsidRDefault="000D5CC8" w:rsidP="00DC538A">
      <w:pPr>
        <w:spacing w:after="0" w:line="360" w:lineRule="auto"/>
        <w:ind w:firstLine="705"/>
        <w:jc w:val="both"/>
        <w:rPr>
          <w:rFonts w:ascii="GHEA Grapalat" w:hAnsi="GHEA Grapalat"/>
          <w:sz w:val="24"/>
          <w:szCs w:val="24"/>
          <w:lang w:val="hy-AM"/>
        </w:rPr>
      </w:pPr>
      <w:r w:rsidRPr="00DC538A">
        <w:rPr>
          <w:rFonts w:ascii="GHEA Grapalat" w:hAnsi="GHEA Grapalat"/>
          <w:sz w:val="24"/>
          <w:szCs w:val="24"/>
          <w:lang w:val="hy-AM"/>
        </w:rPr>
        <w:t>2</w:t>
      </w:r>
      <w:r w:rsidR="00CB54C8" w:rsidRPr="00DC538A">
        <w:rPr>
          <w:rFonts w:ascii="GHEA Grapalat" w:hAnsi="GHEA Grapalat"/>
          <w:sz w:val="24"/>
          <w:szCs w:val="24"/>
          <w:lang w:val="hy-AM"/>
        </w:rPr>
        <w:t xml:space="preserve">. </w:t>
      </w:r>
      <w:r w:rsidR="0035303C" w:rsidRPr="00DC538A">
        <w:rPr>
          <w:rFonts w:ascii="GHEA Grapalat" w:hAnsi="GHEA Grapalat"/>
          <w:sz w:val="24"/>
          <w:szCs w:val="24"/>
          <w:lang w:val="hy-AM"/>
        </w:rPr>
        <w:t xml:space="preserve">Թույլատրել Հայաստանի Հանրապետության տարածքային կառավարման և ենթակառուցվածքների նախարարության ջրային 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>կոմիտեին.</w:t>
      </w:r>
    </w:p>
    <w:p w14:paraId="1AD60077" w14:textId="482FD704" w:rsidR="008E07BE" w:rsidRPr="00DC538A" w:rsidRDefault="00CB54C8" w:rsidP="00DC538A">
      <w:pPr>
        <w:spacing w:after="0" w:line="360" w:lineRule="auto"/>
        <w:ind w:firstLine="705"/>
        <w:jc w:val="both"/>
        <w:rPr>
          <w:rFonts w:ascii="GHEA Grapalat" w:hAnsi="GHEA Grapalat"/>
          <w:sz w:val="24"/>
          <w:szCs w:val="24"/>
          <w:lang w:val="hy-AM"/>
        </w:rPr>
      </w:pPr>
      <w:r w:rsidRPr="00DC538A">
        <w:rPr>
          <w:rFonts w:ascii="GHEA Grapalat" w:hAnsi="GHEA Grapalat"/>
          <w:sz w:val="24"/>
          <w:szCs w:val="24"/>
          <w:lang w:val="hy-AM"/>
        </w:rPr>
        <w:t xml:space="preserve">1) 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>հ</w:t>
      </w:r>
      <w:r w:rsidR="006B1CA5" w:rsidRPr="00DC538A">
        <w:rPr>
          <w:rFonts w:ascii="GHEA Grapalat" w:hAnsi="GHEA Grapalat"/>
          <w:sz w:val="24"/>
          <w:szCs w:val="24"/>
          <w:lang w:val="hy-AM"/>
        </w:rPr>
        <w:t>անդես գալ որպես պատվիրատու և</w:t>
      </w:r>
      <w:r w:rsidR="00134B04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CE425F" w:rsidRPr="00DC538A">
        <w:rPr>
          <w:rFonts w:ascii="GHEA Grapalat" w:hAnsi="GHEA Grapalat"/>
          <w:sz w:val="24"/>
          <w:szCs w:val="24"/>
          <w:lang w:val="hy-AM"/>
        </w:rPr>
        <w:t xml:space="preserve">նախագծային փաստաթղթերում փոփոխությունների և դրանց փորձաքննության իրականացման նպատակով, </w:t>
      </w:r>
      <w:r w:rsidR="00134B04" w:rsidRPr="00DC538A">
        <w:rPr>
          <w:rFonts w:ascii="GHEA Grapalat" w:hAnsi="GHEA Grapalat"/>
          <w:sz w:val="24"/>
          <w:szCs w:val="24"/>
          <w:lang w:val="hy-AM"/>
        </w:rPr>
        <w:t xml:space="preserve">կնքել 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>համաձայնագիր</w:t>
      </w:r>
      <w:r w:rsidR="00A70B97" w:rsidRPr="00DC538A">
        <w:rPr>
          <w:rFonts w:ascii="GHEA Grapalat" w:hAnsi="GHEA Grapalat"/>
          <w:sz w:val="24"/>
          <w:szCs w:val="24"/>
          <w:lang w:val="hy-AM"/>
        </w:rPr>
        <w:t xml:space="preserve"> «Ջ</w:t>
      </w:r>
      <w:r w:rsidR="00BA01F0" w:rsidRPr="00DC538A">
        <w:rPr>
          <w:rFonts w:ascii="GHEA Grapalat" w:hAnsi="GHEA Grapalat"/>
          <w:sz w:val="24"/>
          <w:szCs w:val="24"/>
          <w:lang w:val="hy-AM"/>
        </w:rPr>
        <w:t>ԻՆՋ</w:t>
      </w:r>
      <w:r w:rsidR="00A70B97" w:rsidRPr="00DC538A">
        <w:rPr>
          <w:rFonts w:ascii="GHEA Grapalat" w:hAnsi="GHEA Grapalat"/>
          <w:sz w:val="24"/>
          <w:szCs w:val="24"/>
          <w:lang w:val="hy-AM"/>
        </w:rPr>
        <w:t>» ՍՊԸ-ի հետ</w:t>
      </w:r>
      <w:r w:rsidR="00CE425F" w:rsidRPr="00DC538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B1CA5" w:rsidRPr="00DC538A">
        <w:rPr>
          <w:rFonts w:ascii="GHEA Grapalat" w:hAnsi="GHEA Grapalat"/>
          <w:sz w:val="24"/>
          <w:szCs w:val="24"/>
          <w:lang w:val="hy-AM"/>
        </w:rPr>
        <w:t>Հ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>այաստանի տարածքային զարգացման հիմնադրամի</w:t>
      </w:r>
      <w:r w:rsidR="006B1CA5" w:rsidRPr="00DC538A">
        <w:rPr>
          <w:rFonts w:ascii="GHEA Grapalat" w:hAnsi="GHEA Grapalat"/>
          <w:sz w:val="24"/>
          <w:szCs w:val="24"/>
          <w:lang w:val="hy-AM"/>
        </w:rPr>
        <w:t xml:space="preserve"> և «Ջ</w:t>
      </w:r>
      <w:r w:rsidR="00BA01F0" w:rsidRPr="00DC538A">
        <w:rPr>
          <w:rFonts w:ascii="GHEA Grapalat" w:hAnsi="GHEA Grapalat"/>
          <w:sz w:val="24"/>
          <w:szCs w:val="24"/>
          <w:lang w:val="hy-AM"/>
        </w:rPr>
        <w:t>ԻՆՋ</w:t>
      </w:r>
      <w:r w:rsidR="006B1CA5" w:rsidRPr="00DC538A">
        <w:rPr>
          <w:rFonts w:ascii="GHEA Grapalat" w:hAnsi="GHEA Grapalat"/>
          <w:sz w:val="24"/>
          <w:szCs w:val="24"/>
          <w:lang w:val="hy-AM"/>
        </w:rPr>
        <w:t xml:space="preserve">» ՍՊԸ-ի միջև </w:t>
      </w:r>
      <w:r w:rsidR="005D36C2" w:rsidRPr="00DC538A">
        <w:rPr>
          <w:rFonts w:ascii="GHEA Grapalat" w:hAnsi="GHEA Grapalat"/>
          <w:sz w:val="24"/>
          <w:szCs w:val="24"/>
          <w:lang w:val="hy-AM"/>
        </w:rPr>
        <w:t xml:space="preserve">2020  թվականի մայիսի 8-ին </w:t>
      </w:r>
      <w:r w:rsidR="006B1CA5" w:rsidRPr="00DC538A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>«Գ</w:t>
      </w:r>
      <w:r w:rsidR="003F604B" w:rsidRPr="00DC538A">
        <w:rPr>
          <w:rFonts w:ascii="Cambria Math" w:hAnsi="Cambria Math" w:cs="Cambria Math"/>
          <w:sz w:val="24"/>
          <w:szCs w:val="24"/>
          <w:lang w:val="hy-AM"/>
        </w:rPr>
        <w:t>․</w:t>
      </w:r>
      <w:r w:rsidR="003F604B" w:rsidRPr="00DC538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 xml:space="preserve">Արարատ 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lastRenderedPageBreak/>
        <w:t>համայնքի ջրամատակարարման համակարգի վերակառուցման աշխատանքների նախագծման խորհրդատվական ծառայությունների մատուցման» թիվ ՋՆԾ-ԽԲՄ-ԾՁԲ-2020/10</w:t>
      </w:r>
      <w:r w:rsidR="006B1CA5" w:rsidRPr="00DC538A">
        <w:rPr>
          <w:rFonts w:ascii="GHEA Grapalat" w:hAnsi="GHEA Grapalat"/>
          <w:sz w:val="24"/>
          <w:szCs w:val="24"/>
          <w:lang w:val="hy-AM"/>
        </w:rPr>
        <w:t xml:space="preserve"> պայմանագրի շրջանակում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>,</w:t>
      </w:r>
      <w:r w:rsidR="006B1CA5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3C8" w:rsidRPr="00DC538A">
        <w:rPr>
          <w:rFonts w:ascii="GHEA Grapalat" w:hAnsi="GHEA Grapalat"/>
          <w:sz w:val="24"/>
          <w:szCs w:val="24"/>
          <w:lang w:val="hy-AM"/>
        </w:rPr>
        <w:t>Հ8, Երևան-Արտաշատ-Այգեվան կմ 33+500 կմ 42+600 (Արարատ բնակավայր) ճանապարհահատվածի վրա գտնվող ջրամատակարարման և ջրահեռացման ցանցերի վերակառուցման աշխատանքների նախագծային</w:t>
      </w:r>
      <w:r w:rsidR="00134B04" w:rsidRPr="00DC538A">
        <w:rPr>
          <w:rFonts w:ascii="GHEA Grapalat" w:hAnsi="GHEA Grapalat"/>
          <w:sz w:val="24"/>
          <w:szCs w:val="24"/>
          <w:lang w:val="hy-AM"/>
        </w:rPr>
        <w:t xml:space="preserve"> փաստաթղթերում </w:t>
      </w:r>
      <w:r w:rsidR="006E340D" w:rsidRPr="00DC538A">
        <w:rPr>
          <w:rFonts w:ascii="GHEA Grapalat" w:hAnsi="GHEA Grapalat"/>
          <w:sz w:val="24"/>
          <w:szCs w:val="24"/>
          <w:lang w:val="hy-AM"/>
        </w:rPr>
        <w:t>փոփոխությու</w:t>
      </w:r>
      <w:r w:rsidR="00134B04" w:rsidRPr="00DC538A">
        <w:rPr>
          <w:rFonts w:ascii="GHEA Grapalat" w:hAnsi="GHEA Grapalat"/>
          <w:sz w:val="24"/>
          <w:szCs w:val="24"/>
          <w:lang w:val="hy-AM"/>
        </w:rPr>
        <w:t>ն</w:t>
      </w:r>
      <w:r w:rsidR="008E07BE" w:rsidRPr="00DC538A">
        <w:rPr>
          <w:rFonts w:ascii="GHEA Grapalat" w:hAnsi="GHEA Grapalat"/>
          <w:sz w:val="24"/>
          <w:szCs w:val="24"/>
          <w:lang w:val="hy-AM"/>
        </w:rPr>
        <w:t>ները</w:t>
      </w:r>
      <w:r w:rsidR="00134B04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8E07BE" w:rsidRPr="00DC538A">
        <w:rPr>
          <w:rFonts w:ascii="GHEA Grapalat" w:hAnsi="GHEA Grapalat"/>
          <w:sz w:val="24"/>
          <w:szCs w:val="24"/>
          <w:lang w:val="hy-AM"/>
        </w:rPr>
        <w:t>ընդունե</w:t>
      </w:r>
      <w:r w:rsidR="00134B04" w:rsidRPr="00DC538A">
        <w:rPr>
          <w:rFonts w:ascii="GHEA Grapalat" w:hAnsi="GHEA Grapalat"/>
          <w:sz w:val="24"/>
          <w:szCs w:val="24"/>
          <w:lang w:val="hy-AM"/>
        </w:rPr>
        <w:t>լու համար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>,</w:t>
      </w:r>
    </w:p>
    <w:p w14:paraId="1EDC9526" w14:textId="2C7E2A11" w:rsidR="00C24323" w:rsidRPr="00DC538A" w:rsidRDefault="00BC6939" w:rsidP="00DC538A">
      <w:pPr>
        <w:spacing w:after="0" w:line="360" w:lineRule="auto"/>
        <w:ind w:firstLine="705"/>
        <w:jc w:val="both"/>
        <w:rPr>
          <w:rFonts w:ascii="GHEA Grapalat" w:hAnsi="GHEA Grapalat"/>
          <w:sz w:val="24"/>
          <w:szCs w:val="24"/>
          <w:lang w:val="hy-AM"/>
        </w:rPr>
      </w:pPr>
      <w:r w:rsidRPr="00DC538A">
        <w:rPr>
          <w:rFonts w:ascii="GHEA Grapalat" w:hAnsi="GHEA Grapalat"/>
          <w:sz w:val="24"/>
          <w:szCs w:val="24"/>
          <w:lang w:val="hy-AM"/>
        </w:rPr>
        <w:t>2</w:t>
      </w:r>
      <w:r w:rsidR="00B46B7B" w:rsidRPr="00DC538A">
        <w:rPr>
          <w:rFonts w:ascii="GHEA Grapalat" w:hAnsi="GHEA Grapalat"/>
          <w:sz w:val="24"/>
          <w:szCs w:val="24"/>
          <w:lang w:val="hy-AM"/>
        </w:rPr>
        <w:t xml:space="preserve">) </w:t>
      </w:r>
      <w:r w:rsidR="002E1D51" w:rsidRPr="00DC538A">
        <w:rPr>
          <w:rFonts w:ascii="GHEA Grapalat" w:hAnsi="GHEA Grapalat"/>
          <w:sz w:val="24"/>
          <w:szCs w:val="24"/>
          <w:lang w:val="hy-AM"/>
        </w:rPr>
        <w:t>փոփոխություն կատարել</w:t>
      </w:r>
      <w:r w:rsidR="00C24323" w:rsidRPr="00DC538A">
        <w:rPr>
          <w:rFonts w:ascii="GHEA Grapalat" w:hAnsi="GHEA Grapalat"/>
          <w:sz w:val="24"/>
          <w:szCs w:val="24"/>
          <w:lang w:val="hy-AM"/>
        </w:rPr>
        <w:t xml:space="preserve"> «Բիլդեր Քոնսթրաքշն» սահմանափակ պատասխանատվությամբ ընկերության հետ 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 xml:space="preserve">2021 թվականի մայիսի 6-ին </w:t>
      </w:r>
      <w:r w:rsidR="00C24323" w:rsidRPr="00DC538A">
        <w:rPr>
          <w:rFonts w:ascii="GHEA Grapalat" w:hAnsi="GHEA Grapalat"/>
          <w:sz w:val="24"/>
          <w:szCs w:val="24"/>
          <w:lang w:val="hy-AM"/>
        </w:rPr>
        <w:t xml:space="preserve">կնքված թիվ ՋԿ–ՀՄԱԱՇՁԲ-21/6-Ա </w:t>
      </w:r>
      <w:r w:rsidR="009945AE" w:rsidRPr="00DC538A">
        <w:rPr>
          <w:rFonts w:ascii="GHEA Grapalat" w:hAnsi="GHEA Grapalat"/>
          <w:sz w:val="24"/>
          <w:szCs w:val="24"/>
          <w:lang w:val="hy-AM"/>
        </w:rPr>
        <w:t>պայմանագրով</w:t>
      </w:r>
      <w:r w:rsidR="003F604B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9945AE" w:rsidRPr="00DC538A">
        <w:rPr>
          <w:rFonts w:ascii="GHEA Grapalat" w:hAnsi="GHEA Grapalat"/>
          <w:sz w:val="24"/>
          <w:szCs w:val="24"/>
          <w:lang w:val="hy-AM"/>
        </w:rPr>
        <w:t>նախատեսված աշխատանքների չկատարված մասի համար սահմանելով կատարման նոր ժամկետ, բայց ոչ ուշ, քան մինչև 202</w:t>
      </w:r>
      <w:r w:rsidR="00A27874" w:rsidRPr="00DC538A">
        <w:rPr>
          <w:rFonts w:ascii="GHEA Grapalat" w:hAnsi="GHEA Grapalat"/>
          <w:sz w:val="24"/>
          <w:szCs w:val="24"/>
          <w:lang w:val="hy-AM"/>
        </w:rPr>
        <w:t>2</w:t>
      </w:r>
      <w:r w:rsidR="009945AE" w:rsidRPr="00DC538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D645E" w:rsidRPr="00DC538A">
        <w:rPr>
          <w:rFonts w:ascii="GHEA Grapalat" w:hAnsi="GHEA Grapalat"/>
          <w:sz w:val="24"/>
          <w:szCs w:val="24"/>
          <w:lang w:val="hy-AM"/>
        </w:rPr>
        <w:t>հոկ</w:t>
      </w:r>
      <w:r w:rsidR="00206325" w:rsidRPr="00DC538A">
        <w:rPr>
          <w:rFonts w:ascii="GHEA Grapalat" w:hAnsi="GHEA Grapalat"/>
          <w:sz w:val="24"/>
          <w:szCs w:val="24"/>
          <w:lang w:val="hy-AM"/>
        </w:rPr>
        <w:t>տեմբերի</w:t>
      </w:r>
      <w:r w:rsidR="009945AE" w:rsidRPr="00DC538A">
        <w:rPr>
          <w:rFonts w:ascii="GHEA Grapalat" w:hAnsi="GHEA Grapalat"/>
          <w:sz w:val="24"/>
          <w:szCs w:val="24"/>
          <w:lang w:val="hy-AM"/>
        </w:rPr>
        <w:t xml:space="preserve"> 30-ը՝ չկիրառելով Հայաստանի Հանրապետության կառավարության 2017 թվականի մայիսի 4-ի N 526-Ն որոշման N 1 հավելվածի </w:t>
      </w:r>
      <w:r w:rsidR="0033106F" w:rsidRPr="00DC538A">
        <w:rPr>
          <w:rFonts w:ascii="GHEA Grapalat" w:hAnsi="GHEA Grapalat"/>
          <w:sz w:val="24"/>
          <w:szCs w:val="24"/>
          <w:lang w:val="hy-AM"/>
        </w:rPr>
        <w:t xml:space="preserve">33-րդ և 56-րդ կետերի 4-րդ ենթակետերի </w:t>
      </w:r>
      <w:r w:rsidR="009945AE" w:rsidRPr="00DC538A">
        <w:rPr>
          <w:rFonts w:ascii="GHEA Grapalat" w:hAnsi="GHEA Grapalat"/>
          <w:sz w:val="24"/>
          <w:szCs w:val="24"/>
          <w:lang w:val="hy-AM"/>
        </w:rPr>
        <w:t>պահանջները</w:t>
      </w:r>
      <w:r w:rsidR="00C115C6" w:rsidRPr="00DC538A">
        <w:rPr>
          <w:rFonts w:ascii="GHEA Grapalat" w:hAnsi="GHEA Grapalat"/>
          <w:sz w:val="24"/>
          <w:szCs w:val="24"/>
          <w:lang w:val="hy-AM"/>
        </w:rPr>
        <w:t>: «Բիլդեր Քոնսթրաքշն» ՍՊԸ-ն աշխատանքներն իրականացնելու է  2021 թվականի մայիսի 6-ին կնքված թիվ ՋԿ–ՀՄԱԱՇՁԲ-21/6-Ա կնքված պայմանագրի արժեքի սահմաններում</w:t>
      </w:r>
      <w:r w:rsidR="00B26250" w:rsidRPr="00DC538A">
        <w:rPr>
          <w:rFonts w:ascii="GHEA Grapalat" w:hAnsi="GHEA Grapalat"/>
          <w:sz w:val="24"/>
          <w:szCs w:val="24"/>
          <w:lang w:val="hy-AM"/>
        </w:rPr>
        <w:t>,</w:t>
      </w:r>
    </w:p>
    <w:p w14:paraId="0F5283F6" w14:textId="2906BE51" w:rsidR="009945AE" w:rsidRPr="00DC538A" w:rsidRDefault="00BC6939" w:rsidP="00DC538A">
      <w:pPr>
        <w:spacing w:after="0" w:line="360" w:lineRule="auto"/>
        <w:ind w:left="-142" w:firstLine="847"/>
        <w:jc w:val="both"/>
        <w:rPr>
          <w:rFonts w:ascii="GHEA Grapalat" w:hAnsi="GHEA Grapalat"/>
          <w:sz w:val="24"/>
          <w:szCs w:val="24"/>
          <w:lang w:val="hy-AM"/>
        </w:rPr>
      </w:pPr>
      <w:r w:rsidRPr="00DC538A">
        <w:rPr>
          <w:rFonts w:ascii="GHEA Grapalat" w:hAnsi="GHEA Grapalat"/>
          <w:sz w:val="24"/>
          <w:szCs w:val="24"/>
          <w:lang w:val="hy-AM"/>
        </w:rPr>
        <w:t>3</w:t>
      </w:r>
      <w:r w:rsidR="009945AE" w:rsidRPr="00DC538A">
        <w:rPr>
          <w:rFonts w:ascii="GHEA Grapalat" w:hAnsi="GHEA Grapalat"/>
          <w:sz w:val="24"/>
          <w:szCs w:val="24"/>
          <w:lang w:val="hy-AM"/>
        </w:rPr>
        <w:t>)</w:t>
      </w:r>
      <w:r w:rsidR="00AF7427" w:rsidRPr="00DC538A">
        <w:rPr>
          <w:rFonts w:ascii="GHEA Grapalat" w:hAnsi="GHEA Grapalat"/>
          <w:lang w:val="hy-AM"/>
        </w:rPr>
        <w:t xml:space="preserve"> 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փոփոխություն կատարել սույն որոշման </w:t>
      </w:r>
      <w:r w:rsidR="008D1EB8" w:rsidRPr="00DC538A">
        <w:rPr>
          <w:rFonts w:ascii="GHEA Grapalat" w:hAnsi="GHEA Grapalat"/>
          <w:sz w:val="24"/>
          <w:szCs w:val="24"/>
          <w:lang w:val="hy-AM"/>
        </w:rPr>
        <w:t xml:space="preserve">2-րդ կետի 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1)-ին ենթակետում նշված պայմանագրով նախատեսված աշխատանքների կատարման նկատմամբ տեխնիկական հսկողության ծառայությունների մատուցման համար «Սուֆետ» ՍՊԸ-ի հետ </w:t>
      </w:r>
      <w:r w:rsidR="00966B6A" w:rsidRPr="00DC538A">
        <w:rPr>
          <w:rFonts w:ascii="GHEA Grapalat" w:hAnsi="GHEA Grapalat"/>
          <w:sz w:val="24"/>
          <w:szCs w:val="24"/>
          <w:lang w:val="hy-AM"/>
        </w:rPr>
        <w:t>2021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B6A" w:rsidRPr="00DC538A">
        <w:rPr>
          <w:rFonts w:ascii="GHEA Grapalat" w:hAnsi="GHEA Grapalat"/>
          <w:sz w:val="24"/>
          <w:szCs w:val="24"/>
          <w:lang w:val="hy-AM"/>
        </w:rPr>
        <w:t>թ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>վականի մայիսի 5-ին</w:t>
      </w:r>
      <w:r w:rsidR="00966B6A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>կնքված թիվ ՋԿ-ՀՄԱԾՁԲ-21/2-Տ և հեղինակային հսկողության իրականացման համար «</w:t>
      </w:r>
      <w:r w:rsidR="009E6B28" w:rsidRPr="00DC538A">
        <w:rPr>
          <w:rFonts w:ascii="GHEA Grapalat" w:hAnsi="GHEA Grapalat"/>
          <w:sz w:val="24"/>
          <w:szCs w:val="24"/>
          <w:lang w:val="hy-AM"/>
        </w:rPr>
        <w:t>Ջ</w:t>
      </w:r>
      <w:r w:rsidR="00BA01F0" w:rsidRPr="00DC538A">
        <w:rPr>
          <w:rFonts w:ascii="GHEA Grapalat" w:hAnsi="GHEA Grapalat"/>
          <w:sz w:val="24"/>
          <w:szCs w:val="24"/>
          <w:lang w:val="hy-AM"/>
        </w:rPr>
        <w:t>ԻՆՋ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E6B28" w:rsidRPr="00DC538A">
        <w:rPr>
          <w:rFonts w:ascii="GHEA Grapalat" w:hAnsi="GHEA Grapalat"/>
          <w:sz w:val="24"/>
          <w:szCs w:val="24"/>
          <w:lang w:val="hy-AM"/>
        </w:rPr>
        <w:t>ՍՊԸ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-ի հետ </w:t>
      </w:r>
      <w:r w:rsidR="00966B6A" w:rsidRPr="00DC538A">
        <w:rPr>
          <w:rFonts w:ascii="GHEA Grapalat" w:hAnsi="GHEA Grapalat"/>
          <w:sz w:val="24"/>
          <w:szCs w:val="24"/>
          <w:lang w:val="hy-AM"/>
        </w:rPr>
        <w:t>2021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B6A" w:rsidRPr="00DC538A">
        <w:rPr>
          <w:rFonts w:ascii="GHEA Grapalat" w:hAnsi="GHEA Grapalat"/>
          <w:sz w:val="24"/>
          <w:szCs w:val="24"/>
          <w:lang w:val="hy-AM"/>
        </w:rPr>
        <w:t>թ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>վականի մայիսի 6-ին</w:t>
      </w:r>
      <w:r w:rsidR="00966B6A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կնքված թիվ </w:t>
      </w:r>
      <w:r w:rsidR="009E6B28" w:rsidRPr="00DC538A">
        <w:rPr>
          <w:rFonts w:ascii="GHEA Grapalat" w:hAnsi="GHEA Grapalat"/>
          <w:sz w:val="24"/>
          <w:szCs w:val="24"/>
          <w:lang w:val="hy-AM"/>
        </w:rPr>
        <w:t xml:space="preserve">ՋԿ-ՄԱԾՁԲ-21/3-Հ-1 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>պայմանագրերում՝ սահմանելով կատարման նոր ժամկետ, բայց ոչ ուշ, քան մինչև 202</w:t>
      </w:r>
      <w:r w:rsidR="00A27874" w:rsidRPr="00DC538A">
        <w:rPr>
          <w:rFonts w:ascii="GHEA Grapalat" w:hAnsi="GHEA Grapalat"/>
          <w:sz w:val="24"/>
          <w:szCs w:val="24"/>
          <w:lang w:val="hy-AM"/>
        </w:rPr>
        <w:t>2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D645E" w:rsidRPr="00DC538A">
        <w:rPr>
          <w:rFonts w:ascii="GHEA Grapalat" w:hAnsi="GHEA Grapalat"/>
          <w:sz w:val="24"/>
          <w:szCs w:val="24"/>
          <w:lang w:val="hy-AM"/>
        </w:rPr>
        <w:t>սեպտեմբերի</w:t>
      </w:r>
      <w:r w:rsidR="00E8401A" w:rsidRPr="00DC538A">
        <w:rPr>
          <w:rFonts w:ascii="GHEA Grapalat" w:hAnsi="GHEA Grapalat"/>
          <w:sz w:val="24"/>
          <w:szCs w:val="24"/>
          <w:lang w:val="hy-AM"/>
        </w:rPr>
        <w:t xml:space="preserve"> 30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-ը՝ չկիրառելով Հայաստանի Հանրապետության կառավարության 2017 թվականի մայիսի 4-ի N 526-Ն որոշման N 1 հավելվածի </w:t>
      </w:r>
      <w:r w:rsidR="0033106F" w:rsidRPr="00DC538A">
        <w:rPr>
          <w:rFonts w:ascii="GHEA Grapalat" w:hAnsi="GHEA Grapalat"/>
          <w:sz w:val="24"/>
          <w:szCs w:val="24"/>
          <w:lang w:val="hy-AM"/>
        </w:rPr>
        <w:t xml:space="preserve">33-րդ և </w:t>
      </w:r>
      <w:r w:rsidR="00AF7427" w:rsidRPr="00DC538A">
        <w:rPr>
          <w:rFonts w:ascii="GHEA Grapalat" w:hAnsi="GHEA Grapalat"/>
          <w:sz w:val="24"/>
          <w:szCs w:val="24"/>
          <w:lang w:val="hy-AM"/>
        </w:rPr>
        <w:t xml:space="preserve">56-րդ </w:t>
      </w:r>
      <w:r w:rsidR="0033106F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կետերի 4-րդ ենթակետերի </w:t>
      </w:r>
      <w:r w:rsidR="00AF729E" w:rsidRPr="00DC538A">
        <w:rPr>
          <w:rFonts w:ascii="GHEA Grapalat" w:hAnsi="GHEA Grapalat"/>
          <w:sz w:val="24"/>
          <w:szCs w:val="24"/>
          <w:lang w:val="hy-AM"/>
        </w:rPr>
        <w:t>պահանջները,</w:t>
      </w:r>
    </w:p>
    <w:p w14:paraId="4DE6C1B1" w14:textId="5A1A8021" w:rsidR="0018403F" w:rsidRPr="00DC538A" w:rsidRDefault="00600C96" w:rsidP="00DC538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18403F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. Սահմանել, որ</w:t>
      </w:r>
      <w:r w:rsidR="00D35F34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01F1DAA3" w14:textId="4491EF6E" w:rsidR="0018403F" w:rsidRPr="00DC538A" w:rsidRDefault="0018403F" w:rsidP="00DC538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F16AFA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5F34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2-րդ կետի 2-րդ ենթակետում նշված աշխատանքների ֆինանսավորումը կիրականացվի նախագծանախա</w:t>
      </w:r>
      <w:bookmarkStart w:id="0" w:name="_GoBack"/>
      <w:bookmarkEnd w:id="0"/>
      <w:r w:rsidR="00D35F34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հաշվային փաստաթղթերի փորձագիտական դրական եզրակացության առկայության դեպքում</w:t>
      </w:r>
      <w:r w:rsidR="00EA46A8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D51BAE5" w14:textId="03FA12CE" w:rsidR="00D35F34" w:rsidRPr="00DC538A" w:rsidRDefault="0018403F" w:rsidP="00DC538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2)</w:t>
      </w:r>
      <w:r w:rsidR="00EA46A8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5F34" w:rsidRPr="00DC538A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2-րդ կետում նշված պայմանագրերում համապատասխան փոփոխությունները կատարվում են սույն որոշումն ուժի մեջ մտնելուց հետո 10-օրյա ժամկետում։</w:t>
      </w:r>
    </w:p>
    <w:p w14:paraId="192D6ED6" w14:textId="6EE77065" w:rsidR="00EA46A8" w:rsidRPr="00DC538A" w:rsidRDefault="0035303C" w:rsidP="00DC538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538A">
        <w:rPr>
          <w:rFonts w:ascii="GHEA Grapalat" w:hAnsi="GHEA Grapalat"/>
          <w:sz w:val="24"/>
          <w:szCs w:val="24"/>
          <w:lang w:val="hy-AM"/>
        </w:rPr>
        <w:tab/>
      </w:r>
      <w:r w:rsidR="00600C96" w:rsidRPr="00DC538A">
        <w:rPr>
          <w:rFonts w:ascii="GHEA Grapalat" w:hAnsi="GHEA Grapalat"/>
          <w:sz w:val="24"/>
          <w:szCs w:val="24"/>
          <w:lang w:val="hy-AM"/>
        </w:rPr>
        <w:t>4</w:t>
      </w:r>
      <w:r w:rsidR="002314FE" w:rsidRPr="00DC538A">
        <w:rPr>
          <w:rFonts w:ascii="GHEA Grapalat" w:hAnsi="GHEA Grapalat"/>
          <w:sz w:val="24"/>
          <w:szCs w:val="24"/>
          <w:lang w:val="hy-AM"/>
        </w:rPr>
        <w:t xml:space="preserve">. </w:t>
      </w:r>
      <w:r w:rsidR="00B71C60" w:rsidRPr="00DC538A">
        <w:rPr>
          <w:rFonts w:ascii="GHEA Grapalat" w:hAnsi="GHEA Grapalat"/>
          <w:sz w:val="24"/>
          <w:szCs w:val="24"/>
          <w:lang w:val="hy-AM"/>
        </w:rPr>
        <w:t>«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CF5C44" w:rsidRPr="00DC538A">
        <w:rPr>
          <w:rFonts w:ascii="GHEA Grapalat" w:hAnsi="GHEA Grapalat"/>
          <w:sz w:val="24"/>
          <w:szCs w:val="24"/>
          <w:lang w:val="hy-AM"/>
        </w:rPr>
        <w:t>2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օրենքի N 1 հավելվածի N 2 աղյուսակում կատարել վերաբաշխում,</w:t>
      </w:r>
      <w:r w:rsidR="00324E0A" w:rsidRPr="00DC538A">
        <w:rPr>
          <w:rFonts w:ascii="GHEA Grapalat" w:hAnsi="GHEA Grapalat"/>
          <w:sz w:val="24"/>
          <w:szCs w:val="24"/>
          <w:lang w:val="hy-AM"/>
        </w:rPr>
        <w:t xml:space="preserve"> փոփոխությւոններ և լրացումներ,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 xml:space="preserve"> N 1 հավելվածի N 3 աղյուսակում և Հայաստանի Հանրապետության կառավարության 202</w:t>
      </w:r>
      <w:r w:rsidR="00CF5C44" w:rsidRPr="00DC538A">
        <w:rPr>
          <w:rFonts w:ascii="GHEA Grapalat" w:hAnsi="GHEA Grapalat"/>
          <w:sz w:val="24"/>
          <w:szCs w:val="24"/>
          <w:lang w:val="hy-AM"/>
        </w:rPr>
        <w:t>1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 xml:space="preserve"> թվականի դեկտեմբերի</w:t>
      </w:r>
      <w:r w:rsidR="00CF5C44" w:rsidRPr="00DC538A">
        <w:rPr>
          <w:rFonts w:ascii="GHEA Grapalat" w:hAnsi="GHEA Grapalat"/>
          <w:sz w:val="24"/>
          <w:szCs w:val="24"/>
          <w:lang w:val="hy-AM"/>
        </w:rPr>
        <w:t xml:space="preserve"> 23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-ի «Հայաստանի Հանրապետության 2021 թվականի պետական բյուջեի կատարումն ապահովող միջոցառումների մասին</w:t>
      </w:r>
      <w:r w:rsidR="00CF5C44" w:rsidRPr="00DC538A">
        <w:rPr>
          <w:rFonts w:ascii="GHEA Grapalat" w:hAnsi="GHEA Grapalat"/>
          <w:sz w:val="24"/>
          <w:szCs w:val="24"/>
          <w:lang w:val="hy-AM"/>
        </w:rPr>
        <w:t>» N 2121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լրացումներ՝</w:t>
      </w:r>
      <w:r w:rsidR="00427369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համաձայն NN 1,</w:t>
      </w:r>
      <w:r w:rsidR="00F24AEE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2,</w:t>
      </w:r>
      <w:r w:rsidR="00F24AEE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3,</w:t>
      </w:r>
      <w:r w:rsidR="00F24AEE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4,</w:t>
      </w:r>
      <w:r w:rsidR="00F24AEE" w:rsidRPr="00DC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5</w:t>
      </w:r>
      <w:r w:rsidR="008E3C27" w:rsidRPr="00DC538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F4410" w:rsidRPr="00DC538A">
        <w:rPr>
          <w:rFonts w:ascii="GHEA Grapalat" w:hAnsi="GHEA Grapalat"/>
          <w:sz w:val="24"/>
          <w:szCs w:val="24"/>
          <w:lang w:val="hy-AM"/>
        </w:rPr>
        <w:t>6 հավելվածների:</w:t>
      </w:r>
    </w:p>
    <w:p w14:paraId="42CC64DF" w14:textId="2161DDCF" w:rsidR="00441273" w:rsidRPr="00DC538A" w:rsidRDefault="0006208C" w:rsidP="00DC538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538A">
        <w:rPr>
          <w:rFonts w:ascii="GHEA Grapalat" w:hAnsi="GHEA Grapalat"/>
          <w:sz w:val="24"/>
          <w:szCs w:val="24"/>
          <w:lang w:val="hy-AM"/>
        </w:rPr>
        <w:tab/>
      </w:r>
      <w:r w:rsidR="00EA46A8" w:rsidRPr="00DC538A">
        <w:rPr>
          <w:rFonts w:ascii="GHEA Grapalat" w:hAnsi="GHEA Grapalat"/>
          <w:sz w:val="24"/>
          <w:szCs w:val="24"/>
          <w:lang w:val="hy-AM"/>
        </w:rPr>
        <w:t>5</w:t>
      </w:r>
      <w:r w:rsidR="00441273" w:rsidRPr="00DC538A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364692C8" w14:textId="77777777" w:rsidR="002314FE" w:rsidRPr="00DC538A" w:rsidRDefault="002314FE" w:rsidP="00DC538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C79DF58" w14:textId="77777777" w:rsidR="00CE3AD4" w:rsidRPr="00DC538A" w:rsidRDefault="00CE3AD4" w:rsidP="00DC538A">
      <w:pPr>
        <w:shd w:val="clear" w:color="auto" w:fill="FFFFFF"/>
        <w:tabs>
          <w:tab w:val="left" w:pos="851"/>
        </w:tabs>
        <w:spacing w:after="0"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7A00E4" w14:textId="77777777" w:rsidR="00CE3AD4" w:rsidRPr="00DC538A" w:rsidRDefault="00CE3AD4" w:rsidP="00DC538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81276F" w14:textId="77777777" w:rsidR="00CE3AD4" w:rsidRPr="00DC538A" w:rsidRDefault="00CE3AD4" w:rsidP="00DC538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6D2A9DD" w14:textId="77777777" w:rsidR="00CE3AD4" w:rsidRPr="00DC538A" w:rsidRDefault="00CE3AD4" w:rsidP="00DC538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ACB4346" w14:textId="77777777" w:rsidR="00CE3AD4" w:rsidRPr="00DC538A" w:rsidRDefault="00CE3AD4" w:rsidP="00DC538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DC538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C538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C538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72E0B2E9" w14:textId="77777777" w:rsidR="00CE3AD4" w:rsidRPr="00DC538A" w:rsidRDefault="00CE3AD4" w:rsidP="00DC538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C538A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DC538A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CE3AD4" w:rsidRPr="00DC538A" w:rsidSect="003A7918">
      <w:pgSz w:w="11906" w:h="16838"/>
      <w:pgMar w:top="851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02989"/>
    <w:multiLevelType w:val="hybridMultilevel"/>
    <w:tmpl w:val="0AAE1DC2"/>
    <w:lvl w:ilvl="0" w:tplc="C48CBA5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6F61E0B"/>
    <w:multiLevelType w:val="hybridMultilevel"/>
    <w:tmpl w:val="1854A4D4"/>
    <w:lvl w:ilvl="0" w:tplc="60006506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955E6F"/>
    <w:multiLevelType w:val="hybridMultilevel"/>
    <w:tmpl w:val="4E66E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B7A60"/>
    <w:multiLevelType w:val="hybridMultilevel"/>
    <w:tmpl w:val="DB92E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7514D"/>
    <w:multiLevelType w:val="hybridMultilevel"/>
    <w:tmpl w:val="70CEF76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7F08"/>
    <w:multiLevelType w:val="hybridMultilevel"/>
    <w:tmpl w:val="3528A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1A23F8"/>
    <w:multiLevelType w:val="hybridMultilevel"/>
    <w:tmpl w:val="1A185A42"/>
    <w:lvl w:ilvl="0" w:tplc="19C26F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79197A56"/>
    <w:multiLevelType w:val="hybridMultilevel"/>
    <w:tmpl w:val="261C47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3"/>
  </w:num>
  <w:num w:numId="5">
    <w:abstractNumId w:val="10"/>
  </w:num>
  <w:num w:numId="6">
    <w:abstractNumId w:val="5"/>
  </w:num>
  <w:num w:numId="7">
    <w:abstractNumId w:val="0"/>
  </w:num>
  <w:num w:numId="8">
    <w:abstractNumId w:val="7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64"/>
    <w:rsid w:val="00006D20"/>
    <w:rsid w:val="00007633"/>
    <w:rsid w:val="000123FC"/>
    <w:rsid w:val="00021964"/>
    <w:rsid w:val="0003089D"/>
    <w:rsid w:val="00031CAD"/>
    <w:rsid w:val="00033EE3"/>
    <w:rsid w:val="0006208C"/>
    <w:rsid w:val="00065692"/>
    <w:rsid w:val="00065CD3"/>
    <w:rsid w:val="00066728"/>
    <w:rsid w:val="00066A18"/>
    <w:rsid w:val="0006717E"/>
    <w:rsid w:val="00070EE2"/>
    <w:rsid w:val="0007236A"/>
    <w:rsid w:val="000742B9"/>
    <w:rsid w:val="00074E5E"/>
    <w:rsid w:val="00092E57"/>
    <w:rsid w:val="000A1DB3"/>
    <w:rsid w:val="000B4C50"/>
    <w:rsid w:val="000B4E99"/>
    <w:rsid w:val="000B5CBF"/>
    <w:rsid w:val="000B5E6C"/>
    <w:rsid w:val="000C6970"/>
    <w:rsid w:val="000D18A5"/>
    <w:rsid w:val="000D5CC8"/>
    <w:rsid w:val="000D61C5"/>
    <w:rsid w:val="000D651C"/>
    <w:rsid w:val="000E3E98"/>
    <w:rsid w:val="000E78F2"/>
    <w:rsid w:val="000F0F64"/>
    <w:rsid w:val="000F3838"/>
    <w:rsid w:val="000F5E0D"/>
    <w:rsid w:val="0010055B"/>
    <w:rsid w:val="00105030"/>
    <w:rsid w:val="0010754F"/>
    <w:rsid w:val="00107DAA"/>
    <w:rsid w:val="0011014E"/>
    <w:rsid w:val="0011552C"/>
    <w:rsid w:val="00116D1E"/>
    <w:rsid w:val="00134B04"/>
    <w:rsid w:val="00157AF4"/>
    <w:rsid w:val="00161F9F"/>
    <w:rsid w:val="0017733F"/>
    <w:rsid w:val="00177ADC"/>
    <w:rsid w:val="001821D5"/>
    <w:rsid w:val="001826A4"/>
    <w:rsid w:val="0018403F"/>
    <w:rsid w:val="00184F0F"/>
    <w:rsid w:val="00195C72"/>
    <w:rsid w:val="00196269"/>
    <w:rsid w:val="001A202E"/>
    <w:rsid w:val="001A4A3D"/>
    <w:rsid w:val="001B3778"/>
    <w:rsid w:val="001B49A3"/>
    <w:rsid w:val="001B63D1"/>
    <w:rsid w:val="001B7E3C"/>
    <w:rsid w:val="001C4141"/>
    <w:rsid w:val="001D51B1"/>
    <w:rsid w:val="001D7689"/>
    <w:rsid w:val="001E0120"/>
    <w:rsid w:val="001E5E1C"/>
    <w:rsid w:val="001F0732"/>
    <w:rsid w:val="00200D0E"/>
    <w:rsid w:val="00202E78"/>
    <w:rsid w:val="00206325"/>
    <w:rsid w:val="00206413"/>
    <w:rsid w:val="00222E96"/>
    <w:rsid w:val="0022362E"/>
    <w:rsid w:val="002314FE"/>
    <w:rsid w:val="00235BA1"/>
    <w:rsid w:val="00242971"/>
    <w:rsid w:val="00245EC6"/>
    <w:rsid w:val="00257C4F"/>
    <w:rsid w:val="00261AA0"/>
    <w:rsid w:val="00267BD6"/>
    <w:rsid w:val="0027016A"/>
    <w:rsid w:val="00270244"/>
    <w:rsid w:val="0027111C"/>
    <w:rsid w:val="00273028"/>
    <w:rsid w:val="00280EBA"/>
    <w:rsid w:val="002921ED"/>
    <w:rsid w:val="002A1C25"/>
    <w:rsid w:val="002A1D7A"/>
    <w:rsid w:val="002A3F0C"/>
    <w:rsid w:val="002B30F8"/>
    <w:rsid w:val="002C613A"/>
    <w:rsid w:val="002C78D6"/>
    <w:rsid w:val="002E1D51"/>
    <w:rsid w:val="002E34A6"/>
    <w:rsid w:val="002E62A6"/>
    <w:rsid w:val="002F571B"/>
    <w:rsid w:val="002F5B4F"/>
    <w:rsid w:val="00307332"/>
    <w:rsid w:val="00310301"/>
    <w:rsid w:val="00310543"/>
    <w:rsid w:val="0031288C"/>
    <w:rsid w:val="00320DB6"/>
    <w:rsid w:val="00324BE8"/>
    <w:rsid w:val="00324E0A"/>
    <w:rsid w:val="0033106F"/>
    <w:rsid w:val="00331E98"/>
    <w:rsid w:val="00335641"/>
    <w:rsid w:val="0033719C"/>
    <w:rsid w:val="00345530"/>
    <w:rsid w:val="0035303C"/>
    <w:rsid w:val="00355620"/>
    <w:rsid w:val="00365D29"/>
    <w:rsid w:val="0036650D"/>
    <w:rsid w:val="003669E8"/>
    <w:rsid w:val="003705C5"/>
    <w:rsid w:val="00372003"/>
    <w:rsid w:val="00375ED7"/>
    <w:rsid w:val="00377A55"/>
    <w:rsid w:val="00377F81"/>
    <w:rsid w:val="003804BF"/>
    <w:rsid w:val="00383A17"/>
    <w:rsid w:val="00392763"/>
    <w:rsid w:val="0039695B"/>
    <w:rsid w:val="003A651F"/>
    <w:rsid w:val="003A7918"/>
    <w:rsid w:val="003C0E43"/>
    <w:rsid w:val="003C4E50"/>
    <w:rsid w:val="003D2BD2"/>
    <w:rsid w:val="003E0517"/>
    <w:rsid w:val="003E2F1E"/>
    <w:rsid w:val="003E4A77"/>
    <w:rsid w:val="003E5C51"/>
    <w:rsid w:val="003F604B"/>
    <w:rsid w:val="003F7D37"/>
    <w:rsid w:val="0040500E"/>
    <w:rsid w:val="00410920"/>
    <w:rsid w:val="004178D5"/>
    <w:rsid w:val="00427369"/>
    <w:rsid w:val="00434D64"/>
    <w:rsid w:val="00441029"/>
    <w:rsid w:val="00441273"/>
    <w:rsid w:val="00450E39"/>
    <w:rsid w:val="0045515C"/>
    <w:rsid w:val="00460A11"/>
    <w:rsid w:val="004610DA"/>
    <w:rsid w:val="00463409"/>
    <w:rsid w:val="0049318E"/>
    <w:rsid w:val="004950FE"/>
    <w:rsid w:val="00495C40"/>
    <w:rsid w:val="004B0EED"/>
    <w:rsid w:val="004B6931"/>
    <w:rsid w:val="004C041F"/>
    <w:rsid w:val="004D60A0"/>
    <w:rsid w:val="004F0215"/>
    <w:rsid w:val="004F72C0"/>
    <w:rsid w:val="004F7FA0"/>
    <w:rsid w:val="00501C90"/>
    <w:rsid w:val="00506014"/>
    <w:rsid w:val="00506DAE"/>
    <w:rsid w:val="005202ED"/>
    <w:rsid w:val="00520579"/>
    <w:rsid w:val="00525733"/>
    <w:rsid w:val="0053042C"/>
    <w:rsid w:val="00533A7A"/>
    <w:rsid w:val="005344D1"/>
    <w:rsid w:val="0054620E"/>
    <w:rsid w:val="00550C98"/>
    <w:rsid w:val="0056197B"/>
    <w:rsid w:val="00563850"/>
    <w:rsid w:val="00565D6F"/>
    <w:rsid w:val="005719A4"/>
    <w:rsid w:val="0057504D"/>
    <w:rsid w:val="00580523"/>
    <w:rsid w:val="0058741F"/>
    <w:rsid w:val="0059227C"/>
    <w:rsid w:val="00594C00"/>
    <w:rsid w:val="005962B6"/>
    <w:rsid w:val="005A277C"/>
    <w:rsid w:val="005B7E82"/>
    <w:rsid w:val="005D01A0"/>
    <w:rsid w:val="005D0CB8"/>
    <w:rsid w:val="005D36C2"/>
    <w:rsid w:val="005E2182"/>
    <w:rsid w:val="005F48A9"/>
    <w:rsid w:val="005F5338"/>
    <w:rsid w:val="005F78E5"/>
    <w:rsid w:val="00600C96"/>
    <w:rsid w:val="00601B4A"/>
    <w:rsid w:val="006106FA"/>
    <w:rsid w:val="0061208A"/>
    <w:rsid w:val="006147B6"/>
    <w:rsid w:val="00616551"/>
    <w:rsid w:val="00617787"/>
    <w:rsid w:val="006208B3"/>
    <w:rsid w:val="00622B5F"/>
    <w:rsid w:val="00635060"/>
    <w:rsid w:val="0063555E"/>
    <w:rsid w:val="00641930"/>
    <w:rsid w:val="00642E5D"/>
    <w:rsid w:val="006563FA"/>
    <w:rsid w:val="006634EC"/>
    <w:rsid w:val="006679D9"/>
    <w:rsid w:val="006719CC"/>
    <w:rsid w:val="00672713"/>
    <w:rsid w:val="00676C04"/>
    <w:rsid w:val="00676D2C"/>
    <w:rsid w:val="00682333"/>
    <w:rsid w:val="006A36F2"/>
    <w:rsid w:val="006A7E0A"/>
    <w:rsid w:val="006B0AEA"/>
    <w:rsid w:val="006B1170"/>
    <w:rsid w:val="006B1CA5"/>
    <w:rsid w:val="006B2B08"/>
    <w:rsid w:val="006B33B9"/>
    <w:rsid w:val="006B640D"/>
    <w:rsid w:val="006D21CE"/>
    <w:rsid w:val="006D2D4F"/>
    <w:rsid w:val="006E340D"/>
    <w:rsid w:val="00722DC8"/>
    <w:rsid w:val="007255C5"/>
    <w:rsid w:val="0072597C"/>
    <w:rsid w:val="0073086F"/>
    <w:rsid w:val="007371C0"/>
    <w:rsid w:val="00754806"/>
    <w:rsid w:val="00755345"/>
    <w:rsid w:val="00766364"/>
    <w:rsid w:val="00770354"/>
    <w:rsid w:val="00775AAB"/>
    <w:rsid w:val="00781253"/>
    <w:rsid w:val="0078459A"/>
    <w:rsid w:val="00790557"/>
    <w:rsid w:val="00793399"/>
    <w:rsid w:val="007B03E3"/>
    <w:rsid w:val="007C62D6"/>
    <w:rsid w:val="007F16E3"/>
    <w:rsid w:val="007F1B24"/>
    <w:rsid w:val="007F355C"/>
    <w:rsid w:val="007F4360"/>
    <w:rsid w:val="007F4D92"/>
    <w:rsid w:val="008005FD"/>
    <w:rsid w:val="00800FEC"/>
    <w:rsid w:val="008056FD"/>
    <w:rsid w:val="00807EF8"/>
    <w:rsid w:val="00810542"/>
    <w:rsid w:val="008175AE"/>
    <w:rsid w:val="0082278E"/>
    <w:rsid w:val="00823610"/>
    <w:rsid w:val="00824223"/>
    <w:rsid w:val="008246EB"/>
    <w:rsid w:val="0082518D"/>
    <w:rsid w:val="008300DE"/>
    <w:rsid w:val="00831D98"/>
    <w:rsid w:val="00856854"/>
    <w:rsid w:val="00886395"/>
    <w:rsid w:val="008A246A"/>
    <w:rsid w:val="008A53F3"/>
    <w:rsid w:val="008B0D9E"/>
    <w:rsid w:val="008B1F11"/>
    <w:rsid w:val="008D1EB8"/>
    <w:rsid w:val="008E07BE"/>
    <w:rsid w:val="008E3975"/>
    <w:rsid w:val="008E3C27"/>
    <w:rsid w:val="008E4F7C"/>
    <w:rsid w:val="008F5C62"/>
    <w:rsid w:val="00915C8C"/>
    <w:rsid w:val="00936E4F"/>
    <w:rsid w:val="009504F0"/>
    <w:rsid w:val="00950745"/>
    <w:rsid w:val="00954200"/>
    <w:rsid w:val="009575B5"/>
    <w:rsid w:val="00966B6A"/>
    <w:rsid w:val="00970B5B"/>
    <w:rsid w:val="00974850"/>
    <w:rsid w:val="00974A54"/>
    <w:rsid w:val="00984921"/>
    <w:rsid w:val="009945AE"/>
    <w:rsid w:val="00995750"/>
    <w:rsid w:val="009A30A4"/>
    <w:rsid w:val="009B39B3"/>
    <w:rsid w:val="009C38C5"/>
    <w:rsid w:val="009D46E0"/>
    <w:rsid w:val="009E1581"/>
    <w:rsid w:val="009E6B28"/>
    <w:rsid w:val="009F3C04"/>
    <w:rsid w:val="009F5202"/>
    <w:rsid w:val="00A02468"/>
    <w:rsid w:val="00A061EF"/>
    <w:rsid w:val="00A165F8"/>
    <w:rsid w:val="00A27874"/>
    <w:rsid w:val="00A30F43"/>
    <w:rsid w:val="00A31A03"/>
    <w:rsid w:val="00A3254C"/>
    <w:rsid w:val="00A4026C"/>
    <w:rsid w:val="00A548A5"/>
    <w:rsid w:val="00A573C8"/>
    <w:rsid w:val="00A62DC7"/>
    <w:rsid w:val="00A70B97"/>
    <w:rsid w:val="00A72A88"/>
    <w:rsid w:val="00A72C2A"/>
    <w:rsid w:val="00A83C19"/>
    <w:rsid w:val="00A9293E"/>
    <w:rsid w:val="00A942A1"/>
    <w:rsid w:val="00A94F44"/>
    <w:rsid w:val="00A97D1D"/>
    <w:rsid w:val="00AB5833"/>
    <w:rsid w:val="00AB7BDA"/>
    <w:rsid w:val="00AC3211"/>
    <w:rsid w:val="00AC43A6"/>
    <w:rsid w:val="00AC77C2"/>
    <w:rsid w:val="00AD127D"/>
    <w:rsid w:val="00AD645E"/>
    <w:rsid w:val="00AE3498"/>
    <w:rsid w:val="00AE3DB1"/>
    <w:rsid w:val="00AE5733"/>
    <w:rsid w:val="00AF611C"/>
    <w:rsid w:val="00AF729E"/>
    <w:rsid w:val="00AF7427"/>
    <w:rsid w:val="00B029A3"/>
    <w:rsid w:val="00B040AE"/>
    <w:rsid w:val="00B07D06"/>
    <w:rsid w:val="00B165E6"/>
    <w:rsid w:val="00B2228D"/>
    <w:rsid w:val="00B26250"/>
    <w:rsid w:val="00B2708E"/>
    <w:rsid w:val="00B30208"/>
    <w:rsid w:val="00B37E54"/>
    <w:rsid w:val="00B40DAD"/>
    <w:rsid w:val="00B46B7B"/>
    <w:rsid w:val="00B46C1C"/>
    <w:rsid w:val="00B50EBB"/>
    <w:rsid w:val="00B53F0B"/>
    <w:rsid w:val="00B55FAB"/>
    <w:rsid w:val="00B57969"/>
    <w:rsid w:val="00B610ED"/>
    <w:rsid w:val="00B63766"/>
    <w:rsid w:val="00B63CC3"/>
    <w:rsid w:val="00B64477"/>
    <w:rsid w:val="00B71C60"/>
    <w:rsid w:val="00B74D69"/>
    <w:rsid w:val="00BA01F0"/>
    <w:rsid w:val="00BA21FC"/>
    <w:rsid w:val="00BA76C6"/>
    <w:rsid w:val="00BB4888"/>
    <w:rsid w:val="00BB51FC"/>
    <w:rsid w:val="00BC2430"/>
    <w:rsid w:val="00BC6939"/>
    <w:rsid w:val="00BD3C1A"/>
    <w:rsid w:val="00BD49CE"/>
    <w:rsid w:val="00BE616A"/>
    <w:rsid w:val="00BE7EAC"/>
    <w:rsid w:val="00BF25DB"/>
    <w:rsid w:val="00BF4410"/>
    <w:rsid w:val="00C048B6"/>
    <w:rsid w:val="00C115C6"/>
    <w:rsid w:val="00C13746"/>
    <w:rsid w:val="00C204D9"/>
    <w:rsid w:val="00C242BE"/>
    <w:rsid w:val="00C24323"/>
    <w:rsid w:val="00C461FE"/>
    <w:rsid w:val="00C5075A"/>
    <w:rsid w:val="00C74A35"/>
    <w:rsid w:val="00C7721D"/>
    <w:rsid w:val="00C81487"/>
    <w:rsid w:val="00C84EB9"/>
    <w:rsid w:val="00C94723"/>
    <w:rsid w:val="00C953B8"/>
    <w:rsid w:val="00C96D27"/>
    <w:rsid w:val="00CA0107"/>
    <w:rsid w:val="00CA162A"/>
    <w:rsid w:val="00CA5C2B"/>
    <w:rsid w:val="00CA63E4"/>
    <w:rsid w:val="00CB32B7"/>
    <w:rsid w:val="00CB54C8"/>
    <w:rsid w:val="00CC12C8"/>
    <w:rsid w:val="00CC5CCC"/>
    <w:rsid w:val="00CC6176"/>
    <w:rsid w:val="00CD54F3"/>
    <w:rsid w:val="00CD65A7"/>
    <w:rsid w:val="00CE3AD4"/>
    <w:rsid w:val="00CE425F"/>
    <w:rsid w:val="00CF42D8"/>
    <w:rsid w:val="00CF480D"/>
    <w:rsid w:val="00CF5C44"/>
    <w:rsid w:val="00D11A3C"/>
    <w:rsid w:val="00D152A2"/>
    <w:rsid w:val="00D21346"/>
    <w:rsid w:val="00D21AC7"/>
    <w:rsid w:val="00D23292"/>
    <w:rsid w:val="00D356DB"/>
    <w:rsid w:val="00D35A8B"/>
    <w:rsid w:val="00D35F34"/>
    <w:rsid w:val="00D37511"/>
    <w:rsid w:val="00D51D69"/>
    <w:rsid w:val="00D64B4F"/>
    <w:rsid w:val="00D64ED5"/>
    <w:rsid w:val="00D71B43"/>
    <w:rsid w:val="00D7473D"/>
    <w:rsid w:val="00D749AB"/>
    <w:rsid w:val="00D77873"/>
    <w:rsid w:val="00D80C96"/>
    <w:rsid w:val="00D82F61"/>
    <w:rsid w:val="00D85CD3"/>
    <w:rsid w:val="00D912BF"/>
    <w:rsid w:val="00D91F15"/>
    <w:rsid w:val="00D93453"/>
    <w:rsid w:val="00D95BCD"/>
    <w:rsid w:val="00D96D0A"/>
    <w:rsid w:val="00DA0B83"/>
    <w:rsid w:val="00DA28D7"/>
    <w:rsid w:val="00DA4179"/>
    <w:rsid w:val="00DA44A6"/>
    <w:rsid w:val="00DA579A"/>
    <w:rsid w:val="00DB1ADC"/>
    <w:rsid w:val="00DB4722"/>
    <w:rsid w:val="00DB51A1"/>
    <w:rsid w:val="00DC0F6F"/>
    <w:rsid w:val="00DC2401"/>
    <w:rsid w:val="00DC538A"/>
    <w:rsid w:val="00DD2D96"/>
    <w:rsid w:val="00DD6BA9"/>
    <w:rsid w:val="00DF323F"/>
    <w:rsid w:val="00DF6621"/>
    <w:rsid w:val="00E008B4"/>
    <w:rsid w:val="00E0243E"/>
    <w:rsid w:val="00E03BE6"/>
    <w:rsid w:val="00E053AB"/>
    <w:rsid w:val="00E17C0A"/>
    <w:rsid w:val="00E2033B"/>
    <w:rsid w:val="00E21F38"/>
    <w:rsid w:val="00E23930"/>
    <w:rsid w:val="00E25A45"/>
    <w:rsid w:val="00E37E7C"/>
    <w:rsid w:val="00E40264"/>
    <w:rsid w:val="00E41FD4"/>
    <w:rsid w:val="00E44268"/>
    <w:rsid w:val="00E81DF4"/>
    <w:rsid w:val="00E8401A"/>
    <w:rsid w:val="00E85904"/>
    <w:rsid w:val="00E869A4"/>
    <w:rsid w:val="00E876AE"/>
    <w:rsid w:val="00E9262E"/>
    <w:rsid w:val="00E9734B"/>
    <w:rsid w:val="00E97C28"/>
    <w:rsid w:val="00EA2233"/>
    <w:rsid w:val="00EA46A8"/>
    <w:rsid w:val="00EA50E1"/>
    <w:rsid w:val="00EC25A5"/>
    <w:rsid w:val="00ED387D"/>
    <w:rsid w:val="00ED3DD9"/>
    <w:rsid w:val="00ED70DA"/>
    <w:rsid w:val="00EE06DD"/>
    <w:rsid w:val="00EE3EAD"/>
    <w:rsid w:val="00EF6003"/>
    <w:rsid w:val="00F02308"/>
    <w:rsid w:val="00F0374B"/>
    <w:rsid w:val="00F05B92"/>
    <w:rsid w:val="00F16AFA"/>
    <w:rsid w:val="00F24AEE"/>
    <w:rsid w:val="00F35451"/>
    <w:rsid w:val="00F44B8B"/>
    <w:rsid w:val="00F548A2"/>
    <w:rsid w:val="00F57769"/>
    <w:rsid w:val="00F625CA"/>
    <w:rsid w:val="00F64A32"/>
    <w:rsid w:val="00F747C9"/>
    <w:rsid w:val="00F75D20"/>
    <w:rsid w:val="00F807C3"/>
    <w:rsid w:val="00F82B8D"/>
    <w:rsid w:val="00F91257"/>
    <w:rsid w:val="00F96E3A"/>
    <w:rsid w:val="00FB0536"/>
    <w:rsid w:val="00FB23D3"/>
    <w:rsid w:val="00FB7A0F"/>
    <w:rsid w:val="00FC0E63"/>
    <w:rsid w:val="00FC4159"/>
    <w:rsid w:val="00FC4297"/>
    <w:rsid w:val="00FD50E1"/>
    <w:rsid w:val="00FD68F1"/>
    <w:rsid w:val="00FF48CA"/>
    <w:rsid w:val="00FF4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87A58"/>
  <w15:docId w15:val="{7D434547-8313-461F-B397-5F3546CC8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Default">
    <w:name w:val="Default"/>
    <w:rsid w:val="00006D20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en-US"/>
    </w:rPr>
  </w:style>
  <w:style w:type="character" w:styleId="Strong">
    <w:name w:val="Strong"/>
    <w:uiPriority w:val="22"/>
    <w:qFormat/>
    <w:rsid w:val="00B029A3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A01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01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01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1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01F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6C259-1F67-4DC3-B339-0E8D9D6F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https:/mul2-mta.gov.am/tasks/145293/oneclick/Naxagic-verj.docx?token=7633b61ecaa3bdace38a7f62ceab8eb6</cp:keywords>
  <cp:lastModifiedBy>Anush Khudoyan</cp:lastModifiedBy>
  <cp:revision>71</cp:revision>
  <cp:lastPrinted>2022-04-12T07:45:00Z</cp:lastPrinted>
  <dcterms:created xsi:type="dcterms:W3CDTF">2022-04-11T07:13:00Z</dcterms:created>
  <dcterms:modified xsi:type="dcterms:W3CDTF">2022-08-08T09:21:00Z</dcterms:modified>
</cp:coreProperties>
</file>