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44A" w:rsidRPr="008C1A8E" w:rsidRDefault="002A444A" w:rsidP="002A444A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2A444A" w:rsidRPr="008C1A8E" w:rsidRDefault="002A444A" w:rsidP="002A444A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 ՆՎԻՐԱԲԵՐԵԼՈՒ ՄԱՍԻՆ</w:t>
      </w:r>
    </w:p>
    <w:p w:rsidR="002A444A" w:rsidRPr="008C1A8E" w:rsidRDefault="002A444A" w:rsidP="000810D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0810D2" w:rsidRDefault="002A444A" w:rsidP="005A37FD">
      <w:pPr>
        <w:spacing w:after="0" w:line="360" w:lineRule="auto"/>
        <w:ind w:left="-851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ՏԿԵ նախարարության պետական գույքի կառավարման կոմիտե է 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810D2" w:rsidRP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(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այսուհետ՝ Կոմիտե</w:t>
      </w:r>
      <w:r w:rsidR="000810D2" w:rsidRP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)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դիմել ՀՀ 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Կոտայքի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մարզ</w:t>
      </w:r>
      <w:r w:rsidR="007544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ի 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Ակունք</w:t>
      </w:r>
      <w:r w:rsidR="007544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համայնքի ղեկավարը՝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7544AC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Հայաստանի Հանրապետության 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Կոտայքի </w:t>
      </w:r>
      <w:r w:rsidR="007544AC" w:rsidRPr="006F1FF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մարզի, 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Ակունք համայնքի Նոր գյուղ 1-ին փողոց 14/7 հասցեում գտնվող «Նորգյուղի միջնակարգ դպրոց» ՊՈԱԿ-ին ամրացված անշարժ գույքի զբաղեցրած, օգտագործման ու սպասարկման համար անհրաժեշտ պետական սեփականություն հանդիսացող հողամասից 0.35 հեկտար մակերեսով առանձնացված </w:t>
      </w:r>
      <w:r w:rsidR="000810D2" w:rsidRP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(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Անշարժ գույքի նկատմամբ իրավունքների պետական գրանցման </w:t>
      </w:r>
      <w:r w:rsidR="000810D2" w:rsidRP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N29102021-07-0172 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վկայական</w:t>
      </w:r>
      <w:r w:rsidR="000810D2" w:rsidRP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)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հողամասը մակապարտեզ կառուցելու նպատակով Ակունք համայնքին նվիրաբերելու համար։</w:t>
      </w:r>
    </w:p>
    <w:p w:rsidR="000810D2" w:rsidRDefault="000810D2" w:rsidP="005A37FD">
      <w:pPr>
        <w:spacing w:after="0" w:line="360" w:lineRule="auto"/>
        <w:ind w:left="-851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Ակունք համայնքի կողմից Կոմիտե է ներկայացվել նաև ՀՀ Կոտայքի մարզի Ակունք համայնքի Նոր Գյուղ բնակավայրում մանկա</w:t>
      </w:r>
      <w:r w:rsidR="0005534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պարտեզ կառուցելո</w:t>
      </w:r>
      <w:r w:rsidR="00A221F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ւ նպատակով ներդրումային ծրագիրը</w:t>
      </w:r>
      <w:r w:rsidR="0005534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6F0322" w:rsidRDefault="00546A52" w:rsidP="005A37FD">
      <w:pPr>
        <w:spacing w:after="0" w:line="360" w:lineRule="auto"/>
        <w:ind w:left="-851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Նախագծով նախատեսվում է </w:t>
      </w:r>
      <w:r w:rsidR="006F0322" w:rsidRPr="006F032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 Հայաստանի Հանրապետության Կոտայքի մարզ, համայնք Նոր գյուղ հասցեում գտնվող անշարժ գույքից առանձնացված և որպես առանձին գույքային միավոր գրանցված Հայաստանի Հանրապետության Կոտայքի մարզ, համայնք Ակունք գյուղ Նոր գյուղ 1-ին փողոց 14/7 հասցեում գտնվող 0.35 հեկտար մակերեսով հողամասը (այսուհետ՝ Գույք) (անշարժ գույքի նկատմամբ իրավունքների պետական գրանցման վկայական՝ N29102021-07-0172) նվիրաբերել Հայաստանի Հանրապետության Կոտայքի մարզի Ակունք համայնքին՝ մանկապարտեզ կառուցելու նպատակով։</w:t>
      </w:r>
    </w:p>
    <w:p w:rsidR="005A37FD" w:rsidRPr="005A37FD" w:rsidRDefault="0005534D" w:rsidP="005A37FD">
      <w:pPr>
        <w:spacing w:after="0" w:line="360" w:lineRule="auto"/>
        <w:ind w:left="-851" w:firstLine="567"/>
        <w:jc w:val="both"/>
        <w:rPr>
          <w:rFonts w:ascii="GHEA Grapalat" w:hAnsi="GHEA Grapalat" w:cs="Times New Roman"/>
          <w:i w:val="0"/>
          <w:sz w:val="24"/>
          <w:szCs w:val="24"/>
          <w:lang w:val="hy-AM"/>
        </w:rPr>
      </w:pPr>
      <w:bookmarkStart w:id="0" w:name="_GoBack"/>
      <w:bookmarkEnd w:id="0"/>
      <w:r w:rsidRPr="005A37F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Նախագծով սահմանվում է նաև, որ </w:t>
      </w:r>
      <w:r w:rsidR="005A37FD" w:rsidRPr="005A37FD">
        <w:rPr>
          <w:rFonts w:ascii="GHEA Grapalat" w:hAnsi="GHEA Grapalat" w:cs="Times New Roman"/>
          <w:i w:val="0"/>
          <w:sz w:val="24"/>
          <w:szCs w:val="24"/>
          <w:lang w:val="hy-AM"/>
        </w:rPr>
        <w:t>մանկապարտեզի կառուցման նպատակով 2022-2023 թվականներին կիրականացվի 213 626 770 մլն դրամի ներդրում, որից 149 538 739 դրամը կիրականացվի պետական բյուջեի, իսկ 64 088 031 դրամը՝ Ակունք համայնքի միջոցների հաշվին</w:t>
      </w:r>
      <w:r w:rsidR="005A37FD">
        <w:rPr>
          <w:rFonts w:ascii="GHEA Grapalat" w:hAnsi="GHEA Grapalat" w:cs="Times New Roman"/>
          <w:i w:val="0"/>
          <w:sz w:val="24"/>
          <w:szCs w:val="24"/>
          <w:lang w:val="hy-AM"/>
        </w:rPr>
        <w:t>։</w:t>
      </w:r>
    </w:p>
    <w:p w:rsidR="002A444A" w:rsidRPr="008C1A8E" w:rsidRDefault="002A444A" w:rsidP="005A37FD">
      <w:pPr>
        <w:spacing w:after="0" w:line="360" w:lineRule="auto"/>
        <w:ind w:left="-810" w:firstLine="36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5A37F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կառավարության 18.08.2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021թ. թիվ 1363-Ա որոշմամբ սահմանվել է ՀՀ կառավարության 2021-2026թթ. ծրագիրը, որի 6.7 կետով հաստատվել է «Պետական գույքի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lastRenderedPageBreak/>
        <w:t xml:space="preserve">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սեփականությունը հանդիսացող </w:t>
      </w:r>
      <w:r w:rsidR="005A37FD" w:rsidRPr="005A37F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Կոտայքի մարզ, համայնք Ակունք գյուղ Նոր գյուղ 1-ին փողոց 14/7 հասցեում գտնվող 0.35 հեկտար մակերեսով հողամասը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համայնքի կողմից </w:t>
      </w:r>
      <w:r w:rsidR="005A37F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ներկայացված ներդրումային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ծրագրի համաձայն որպես </w:t>
      </w: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մանկապարտեզ </w:t>
      </w:r>
      <w:r w:rsidR="005A37FD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կառուցելու </w:t>
      </w: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նպատակով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վերջինիս նվիրաբերելը բխում է ՀՀ կառավարության  2021-2026թթ. ծրագրի պահանջներից։</w:t>
      </w:r>
    </w:p>
    <w:p w:rsidR="002A444A" w:rsidRPr="008C1A8E" w:rsidRDefault="002A444A" w:rsidP="005A37FD">
      <w:pPr>
        <w:tabs>
          <w:tab w:val="left" w:pos="7110"/>
        </w:tabs>
        <w:spacing w:after="0" w:line="360" w:lineRule="auto"/>
        <w:ind w:left="-900" w:firstLine="896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 «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 նվիրաբերելու մասին</w:t>
      </w: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»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</w:t>
      </w:r>
      <w:r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2A444A" w:rsidRPr="008C1A8E" w:rsidRDefault="002A444A" w:rsidP="005A37FD">
      <w:pPr>
        <w:spacing w:after="0" w:line="360" w:lineRule="auto"/>
        <w:ind w:left="-900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8C1A8E" w:rsidSect="008D0618">
      <w:pgSz w:w="12240" w:h="15840"/>
      <w:pgMar w:top="851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B3"/>
    <w:rsid w:val="0005534D"/>
    <w:rsid w:val="000810D2"/>
    <w:rsid w:val="00096410"/>
    <w:rsid w:val="002A444A"/>
    <w:rsid w:val="00546A52"/>
    <w:rsid w:val="005A37FD"/>
    <w:rsid w:val="006B0D54"/>
    <w:rsid w:val="006F0322"/>
    <w:rsid w:val="007544AC"/>
    <w:rsid w:val="007975EA"/>
    <w:rsid w:val="008843B3"/>
    <w:rsid w:val="008C1A8E"/>
    <w:rsid w:val="009D19C0"/>
    <w:rsid w:val="00A221F0"/>
    <w:rsid w:val="00DD1FAF"/>
    <w:rsid w:val="00E33042"/>
    <w:rsid w:val="00EA4816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64844"/>
  <w15:chartTrackingRefBased/>
  <w15:docId w15:val="{1BE657CB-27E9-441F-B485-0B0C74AA4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24</cp:revision>
  <dcterms:created xsi:type="dcterms:W3CDTF">2022-02-21T10:18:00Z</dcterms:created>
  <dcterms:modified xsi:type="dcterms:W3CDTF">2022-07-21T12:49:00Z</dcterms:modified>
</cp:coreProperties>
</file>