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1C2A56" w14:textId="51C7EBFE" w:rsidR="009D2D5D" w:rsidRPr="003F749D" w:rsidRDefault="009D2D5D" w:rsidP="00D213D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F749D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14DF6599" w14:textId="0AA4B571" w:rsidR="00636963" w:rsidRPr="00F07C0C" w:rsidRDefault="00636963" w:rsidP="00636963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</w:rPr>
      </w:pPr>
      <w:r w:rsidRPr="00F07C0C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 ««ՀԱՅԱՍՏԱՆԻ ՀԱՆՐԱՊԵՏՈՒԹՅԱՆ 2022 ԹՎԱԿԱՆԻ ՊԵՏԱԿԱՆ ԲՅՈՒՋԵԻ ՄԱՍԻՆ» ՕՐԵՆՔՈՒՄ ՎԵՐԱԲԱՇԽՈՒՄ, ՓՈՓՈԽՈՒԹՅՈՒՆՆԵՐ ԵՎ ՀԱՅԱՍՏԱՆԻ ՀԱՆՐԱՊԵՏՈՒԹՅԱՆ ԿԱՌԱՎԱՐՈՒԹՅԱՆ 2021 ԹՎԱԿԱՆԻ ԴԵԿՏԵՄԲԵՐԻ 23-Ի N 2121-Ն ՈՐՈՇՄԱՆ ՄԵՋ ՓՈՓՈԽՈՒԹՅՈՒՆՆԵՐ ԿԱՏԱՐԵԼՈՒ ՄԱՍԻՆ»  ՈՐՈՇՄԱՆ ՆԱԽԱԳԾԻ ԸՆԴՈՒՆՄԱՆ</w:t>
      </w:r>
    </w:p>
    <w:p w14:paraId="6E60AB8C" w14:textId="77777777" w:rsidR="00771B25" w:rsidRPr="003F749D" w:rsidRDefault="00771B25" w:rsidP="006778E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DADB18" w14:textId="16823B8E" w:rsidR="003748A3" w:rsidRPr="003F749D" w:rsidRDefault="00CE6D5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Cambria Math" w:hAnsi="Cambria Math" w:cs="Cambria Math"/>
          <w:b/>
          <w:sz w:val="24"/>
          <w:szCs w:val="24"/>
        </w:rPr>
      </w:pPr>
      <w:r w:rsidRPr="003F749D">
        <w:rPr>
          <w:rFonts w:ascii="GHEA Grapalat" w:hAnsi="GHEA Grapalat"/>
          <w:b/>
          <w:sz w:val="24"/>
          <w:szCs w:val="24"/>
        </w:rPr>
        <w:t>1</w:t>
      </w:r>
      <w:r w:rsidR="00BC1D98" w:rsidRPr="003F749D">
        <w:rPr>
          <w:rFonts w:ascii="GHEA Grapalat" w:hAnsi="GHEA Grapalat"/>
          <w:b/>
          <w:sz w:val="24"/>
          <w:szCs w:val="24"/>
        </w:rPr>
        <w:t>.</w:t>
      </w:r>
      <w:r w:rsidRPr="003F749D">
        <w:rPr>
          <w:rFonts w:ascii="GHEA Grapalat" w:hAnsi="GHEA Grapalat"/>
          <w:b/>
          <w:sz w:val="24"/>
          <w:szCs w:val="24"/>
        </w:rPr>
        <w:t xml:space="preserve"> </w:t>
      </w:r>
      <w:r w:rsidR="003748A3" w:rsidRPr="003F749D">
        <w:rPr>
          <w:rFonts w:ascii="GHEA Grapalat" w:hAnsi="GHEA Grapalat"/>
          <w:b/>
          <w:sz w:val="24"/>
          <w:szCs w:val="24"/>
        </w:rPr>
        <w:t>Իրավական ակտի անհրաժեշտությունը (նպատակը).</w:t>
      </w:r>
    </w:p>
    <w:p w14:paraId="5EA90F40" w14:textId="35E5F051" w:rsidR="00695B52" w:rsidRPr="003F749D" w:rsidRDefault="0063696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Հայաստանի Հանրապետության կառավարության ««Հայաստանի Հանրապետության 2022 թվականի պետական բյուջեի մասին» օրենքում վերաբաշխում, փոփոխություններ և Հայաստանի Հանրա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պետ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ության կառավարության 2021 թվականի դեկտեմբերի 23-ի N 2121-Ն որոշման մեջ փոփո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խու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թյուններ կատարելու մասին» որոշման նա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խագծի (այսու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հետ՝ Նա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խա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գիծ) ընդունում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  <w:t>ը պայ</w:t>
      </w:r>
      <w:r w:rsidR="008E271D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մա</w:t>
      </w:r>
      <w:r w:rsidR="008E271D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</w:r>
      <w:r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նավորված 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է </w:t>
      </w:r>
      <w:r w:rsidR="00D46839" w:rsidRPr="003F749D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1876FD" w:rsidRPr="003F749D">
        <w:rPr>
          <w:rFonts w:ascii="GHEA Grapalat" w:hAnsi="GHEA Grapalat" w:cs="Sylfaen"/>
          <w:sz w:val="24"/>
          <w:szCs w:val="24"/>
        </w:rPr>
        <w:t xml:space="preserve"> պետական եկամուտ</w:t>
      </w:r>
      <w:r w:rsidR="006A39B1" w:rsidRPr="003F749D">
        <w:rPr>
          <w:rFonts w:ascii="GHEA Grapalat" w:hAnsi="GHEA Grapalat" w:cs="Sylfaen"/>
          <w:sz w:val="24"/>
          <w:szCs w:val="24"/>
        </w:rPr>
        <w:t>ների կոմիտեի (այսու</w:t>
      </w:r>
      <w:r w:rsidR="008E271D">
        <w:rPr>
          <w:rFonts w:ascii="GHEA Grapalat" w:hAnsi="GHEA Grapalat" w:cs="Sylfaen"/>
          <w:sz w:val="24"/>
          <w:szCs w:val="24"/>
        </w:rPr>
        <w:softHyphen/>
      </w:r>
      <w:r w:rsidR="006A39B1" w:rsidRPr="003F749D">
        <w:rPr>
          <w:rFonts w:ascii="GHEA Grapalat" w:hAnsi="GHEA Grapalat" w:cs="Sylfaen"/>
          <w:sz w:val="24"/>
          <w:szCs w:val="24"/>
        </w:rPr>
        <w:t xml:space="preserve">հետ՝ Կոմիտե) </w:t>
      </w:r>
      <w:r w:rsidR="00451551" w:rsidRPr="003F749D">
        <w:rPr>
          <w:rFonts w:ascii="GHEA Grapalat" w:hAnsi="GHEA Grapalat" w:cs="Sylfaen"/>
          <w:sz w:val="24"/>
          <w:szCs w:val="24"/>
        </w:rPr>
        <w:t xml:space="preserve">կարիքների </w:t>
      </w:r>
      <w:r w:rsidR="006A39B1" w:rsidRPr="003F749D">
        <w:rPr>
          <w:rFonts w:ascii="GHEA Grapalat" w:hAnsi="GHEA Grapalat" w:cs="Sylfaen"/>
          <w:sz w:val="24"/>
          <w:szCs w:val="24"/>
        </w:rPr>
        <w:t>համար</w:t>
      </w:r>
      <w:r w:rsidR="00811911" w:rsidRPr="003F749D">
        <w:rPr>
          <w:rFonts w:ascii="GHEA Grapalat" w:hAnsi="GHEA Grapalat" w:cs="Sylfaen"/>
          <w:sz w:val="24"/>
          <w:szCs w:val="24"/>
        </w:rPr>
        <w:t xml:space="preserve"> </w:t>
      </w:r>
      <w:r w:rsidR="00451551" w:rsidRPr="003F749D">
        <w:rPr>
          <w:rFonts w:ascii="GHEA Grapalat" w:hAnsi="GHEA Grapalat" w:cs="Sylfaen"/>
          <w:sz w:val="24"/>
          <w:szCs w:val="24"/>
        </w:rPr>
        <w:t>լ</w:t>
      </w:r>
      <w:r w:rsidR="00737719" w:rsidRPr="003F749D">
        <w:rPr>
          <w:rFonts w:ascii="GHEA Grapalat" w:hAnsi="GHEA Grapalat" w:cs="Sylfaen"/>
          <w:sz w:val="24"/>
          <w:szCs w:val="24"/>
        </w:rPr>
        <w:t>րացուցիչ քանակությամբ</w:t>
      </w:r>
      <w:r w:rsidR="00451551" w:rsidRPr="003F749D">
        <w:rPr>
          <w:rFonts w:ascii="GHEA Grapalat" w:hAnsi="GHEA Grapalat" w:cs="Sylfaen"/>
          <w:sz w:val="24"/>
          <w:szCs w:val="24"/>
        </w:rPr>
        <w:t xml:space="preserve"> դրոշմապիտակների</w:t>
      </w:r>
      <w:r w:rsidR="00737719" w:rsidRPr="003F749D">
        <w:rPr>
          <w:rFonts w:ascii="GHEA Grapalat" w:hAnsi="GHEA Grapalat" w:cs="Sylfaen"/>
          <w:sz w:val="24"/>
          <w:szCs w:val="24"/>
        </w:rPr>
        <w:t xml:space="preserve"> </w:t>
      </w:r>
      <w:r w:rsidR="00BC469C" w:rsidRPr="00C4590D">
        <w:rPr>
          <w:rFonts w:ascii="GHEA Grapalat" w:hAnsi="GHEA Grapalat" w:cs="Sylfaen"/>
          <w:sz w:val="24"/>
          <w:szCs w:val="24"/>
        </w:rPr>
        <w:t>և</w:t>
      </w:r>
      <w:r w:rsidR="00C4590D" w:rsidRPr="00967AC2">
        <w:rPr>
          <w:rFonts w:ascii="GHEA Grapalat" w:hAnsi="GHEA Grapalat" w:cs="Sylfaen"/>
          <w:sz w:val="24"/>
          <w:szCs w:val="24"/>
        </w:rPr>
        <w:t xml:space="preserve"> </w:t>
      </w:r>
      <w:r w:rsidR="00C4590D" w:rsidRPr="00C4590D">
        <w:rPr>
          <w:rFonts w:ascii="GHEA Grapalat" w:hAnsi="GHEA Grapalat" w:cs="Sylfaen"/>
          <w:sz w:val="24"/>
          <w:szCs w:val="24"/>
        </w:rPr>
        <w:t>ամբողջը մեկում</w:t>
      </w:r>
      <w:r w:rsidR="00C4590D" w:rsidRPr="00967AC2">
        <w:rPr>
          <w:rFonts w:ascii="GHEA Grapalat" w:hAnsi="GHEA Grapalat" w:cs="Sylfaen"/>
          <w:sz w:val="24"/>
          <w:szCs w:val="24"/>
        </w:rPr>
        <w:t xml:space="preserve"> </w:t>
      </w:r>
      <w:r w:rsidR="00C4590D" w:rsidRPr="00C4590D">
        <w:rPr>
          <w:rFonts w:ascii="GHEA Grapalat" w:hAnsi="GHEA Grapalat" w:cs="Sylfaen"/>
          <w:sz w:val="24"/>
          <w:szCs w:val="24"/>
        </w:rPr>
        <w:t>համակարգիչ</w:t>
      </w:r>
      <w:r w:rsidR="00C4590D" w:rsidRPr="00967AC2">
        <w:rPr>
          <w:rFonts w:ascii="GHEA Grapalat" w:hAnsi="GHEA Grapalat" w:cs="Sylfaen"/>
          <w:sz w:val="24"/>
          <w:szCs w:val="24"/>
        </w:rPr>
        <w:t>ների</w:t>
      </w:r>
      <w:r w:rsidR="00C4590D" w:rsidRPr="00C4590D">
        <w:rPr>
          <w:rFonts w:ascii="GHEA Grapalat" w:hAnsi="GHEA Grapalat" w:cs="Sylfaen"/>
          <w:sz w:val="24"/>
          <w:szCs w:val="24"/>
        </w:rPr>
        <w:t xml:space="preserve"> </w:t>
      </w:r>
      <w:r w:rsidR="00C4590D" w:rsidRPr="003F749D">
        <w:rPr>
          <w:rFonts w:ascii="GHEA Grapalat" w:hAnsi="GHEA Grapalat" w:cs="Sylfaen"/>
          <w:sz w:val="24"/>
          <w:szCs w:val="24"/>
        </w:rPr>
        <w:t>ձեռքբերման</w:t>
      </w:r>
      <w:r w:rsidR="00C4590D" w:rsidRPr="00C4590D">
        <w:rPr>
          <w:rFonts w:ascii="GHEA Grapalat" w:hAnsi="GHEA Grapalat" w:cs="Sylfaen"/>
          <w:sz w:val="24"/>
          <w:szCs w:val="24"/>
        </w:rPr>
        <w:t xml:space="preserve"> </w:t>
      </w:r>
      <w:r w:rsidR="00BC469C" w:rsidRPr="00C4590D">
        <w:rPr>
          <w:rFonts w:ascii="GHEA Grapalat" w:hAnsi="GHEA Grapalat" w:cs="Sylfaen"/>
          <w:sz w:val="24"/>
          <w:szCs w:val="24"/>
        </w:rPr>
        <w:t>անհրաժեշտությամբ:</w:t>
      </w:r>
      <w:r w:rsidR="00BC469C">
        <w:rPr>
          <w:rFonts w:ascii="GHEA Grapalat" w:hAnsi="GHEA Grapalat" w:cs="Sylfaen"/>
          <w:sz w:val="24"/>
          <w:szCs w:val="24"/>
        </w:rPr>
        <w:t xml:space="preserve"> </w:t>
      </w:r>
    </w:p>
    <w:p w14:paraId="2E24E487" w14:textId="4F9ABBF0" w:rsidR="009D0C55" w:rsidRPr="003F749D" w:rsidRDefault="000A178D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  <w:r w:rsidRPr="003F749D">
        <w:rPr>
          <w:rFonts w:ascii="GHEA Grapalat" w:hAnsi="GHEA Grapalat"/>
          <w:b/>
          <w:sz w:val="24"/>
          <w:szCs w:val="24"/>
        </w:rPr>
        <w:t>2.</w:t>
      </w:r>
      <w:r w:rsidR="00FE48C9" w:rsidRPr="003F749D">
        <w:rPr>
          <w:rFonts w:ascii="GHEA Grapalat" w:hAnsi="GHEA Grapalat"/>
          <w:b/>
          <w:sz w:val="24"/>
          <w:szCs w:val="24"/>
        </w:rPr>
        <w:t xml:space="preserve"> </w:t>
      </w:r>
      <w:r w:rsidR="009D0C55" w:rsidRPr="003F749D">
        <w:rPr>
          <w:rFonts w:ascii="GHEA Grapalat" w:hAnsi="GHEA Grapalat"/>
          <w:b/>
          <w:sz w:val="24"/>
          <w:szCs w:val="24"/>
        </w:rPr>
        <w:t>Կարգավորման հարաբերությունների ներկա վիճակը և առկա խնդիրները.</w:t>
      </w:r>
    </w:p>
    <w:p w14:paraId="408A8F29" w14:textId="451F534F" w:rsidR="00507F37" w:rsidRPr="003F749D" w:rsidRDefault="00BF16A2" w:rsidP="006778E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F749D">
        <w:rPr>
          <w:rFonts w:ascii="GHEA Grapalat" w:hAnsi="GHEA Grapalat"/>
          <w:sz w:val="24"/>
          <w:szCs w:val="24"/>
        </w:rPr>
        <w:t>ա․</w:t>
      </w:r>
      <w:r w:rsidRPr="003F749D">
        <w:rPr>
          <w:rFonts w:ascii="Cambria Math" w:hAnsi="Cambria Math"/>
          <w:sz w:val="24"/>
          <w:szCs w:val="24"/>
        </w:rPr>
        <w:t xml:space="preserve"> </w:t>
      </w:r>
      <w:r w:rsidR="006E57A4" w:rsidRPr="003F749D">
        <w:rPr>
          <w:rFonts w:ascii="GHEA Grapalat" w:hAnsi="GHEA Grapalat"/>
          <w:sz w:val="24"/>
          <w:szCs w:val="24"/>
        </w:rPr>
        <w:t>ՀՀ</w:t>
      </w:r>
      <w:r w:rsidR="000A178D" w:rsidRPr="003F749D">
        <w:rPr>
          <w:rFonts w:ascii="GHEA Grapalat" w:hAnsi="GHEA Grapalat" w:cs="Sylfaen"/>
          <w:sz w:val="24"/>
          <w:szCs w:val="24"/>
        </w:rPr>
        <w:t xml:space="preserve"> </w:t>
      </w:r>
      <w:r w:rsidR="000A178D" w:rsidRPr="003F749D">
        <w:rPr>
          <w:rFonts w:ascii="GHEA Grapalat" w:eastAsia="Arial Unicode MS" w:hAnsi="GHEA Grapalat" w:cs="GHEAGrapalat"/>
          <w:sz w:val="24"/>
          <w:szCs w:val="24"/>
        </w:rPr>
        <w:t xml:space="preserve">հարկային օրենսգրքի համաձայն՝ </w:t>
      </w:r>
      <w:r w:rsidR="007A7B5B" w:rsidRPr="003F749D">
        <w:rPr>
          <w:rFonts w:ascii="GHEA Grapalat" w:hAnsi="GHEA Grapalat"/>
          <w:sz w:val="24"/>
          <w:szCs w:val="24"/>
        </w:rPr>
        <w:t>Հա</w:t>
      </w:r>
      <w:r w:rsidR="007334D7" w:rsidRPr="003F749D">
        <w:rPr>
          <w:rFonts w:ascii="GHEA Grapalat" w:hAnsi="GHEA Grapalat"/>
          <w:sz w:val="24"/>
          <w:szCs w:val="24"/>
        </w:rPr>
        <w:t>յաստա</w:t>
      </w:r>
      <w:r w:rsidR="007A7B5B" w:rsidRPr="003F749D">
        <w:rPr>
          <w:rFonts w:ascii="GHEA Grapalat" w:hAnsi="GHEA Grapalat"/>
          <w:sz w:val="24"/>
          <w:szCs w:val="24"/>
        </w:rPr>
        <w:t>նի Հանրապետության տարածք ներ</w:t>
      </w:r>
      <w:r w:rsidR="008E271D">
        <w:rPr>
          <w:rFonts w:ascii="GHEA Grapalat" w:hAnsi="GHEA Grapalat"/>
          <w:sz w:val="24"/>
          <w:szCs w:val="24"/>
        </w:rPr>
        <w:softHyphen/>
      </w:r>
      <w:r w:rsidR="007A7B5B" w:rsidRPr="003F749D">
        <w:rPr>
          <w:rFonts w:ascii="GHEA Grapalat" w:hAnsi="GHEA Grapalat"/>
          <w:sz w:val="24"/>
          <w:szCs w:val="24"/>
        </w:rPr>
        <w:t>մուծ</w:t>
      </w:r>
      <w:r w:rsidR="008E271D">
        <w:rPr>
          <w:rFonts w:ascii="GHEA Grapalat" w:hAnsi="GHEA Grapalat"/>
          <w:sz w:val="24"/>
          <w:szCs w:val="24"/>
        </w:rPr>
        <w:softHyphen/>
      </w:r>
      <w:r w:rsidR="007A7B5B" w:rsidRPr="003F749D">
        <w:rPr>
          <w:rFonts w:ascii="GHEA Grapalat" w:hAnsi="GHEA Grapalat"/>
          <w:sz w:val="24"/>
          <w:szCs w:val="24"/>
        </w:rPr>
        <w:t xml:space="preserve">վող </w:t>
      </w:r>
      <w:r w:rsidR="006E57A4" w:rsidRPr="003F749D">
        <w:rPr>
          <w:rFonts w:ascii="GHEA Grapalat" w:hAnsi="GHEA Grapalat"/>
          <w:sz w:val="24"/>
          <w:szCs w:val="24"/>
        </w:rPr>
        <w:t xml:space="preserve">և (կամ) </w:t>
      </w:r>
      <w:r w:rsidR="007A7B5B" w:rsidRPr="003F749D">
        <w:rPr>
          <w:rFonts w:ascii="GHEA Grapalat" w:hAnsi="GHEA Grapalat"/>
          <w:sz w:val="24"/>
          <w:szCs w:val="24"/>
        </w:rPr>
        <w:t xml:space="preserve">Հայաստանի Հանրապետության տարածքում արտադրվող դրոշմավորման ենթակա ապրանքները դրոշմապիտակներով դրոշմավորելու </w:t>
      </w:r>
      <w:r w:rsidR="00451551" w:rsidRPr="003F749D">
        <w:rPr>
          <w:rFonts w:ascii="GHEA Grapalat" w:hAnsi="GHEA Grapalat"/>
          <w:sz w:val="24"/>
          <w:szCs w:val="24"/>
        </w:rPr>
        <w:t>համար 2021 թվականին</w:t>
      </w:r>
      <w:r w:rsidR="002809E6" w:rsidRPr="003F749D">
        <w:rPr>
          <w:rFonts w:ascii="Arial" w:hAnsi="Arial" w:cs="Arial"/>
        </w:rPr>
        <w:t xml:space="preserve"> </w:t>
      </w:r>
      <w:r w:rsidR="002809E6" w:rsidRPr="003F749D">
        <w:rPr>
          <w:rFonts w:ascii="GHEA Grapalat" w:hAnsi="GHEA Grapalat"/>
          <w:sz w:val="24"/>
          <w:szCs w:val="24"/>
        </w:rPr>
        <w:t>դրոշմա</w:t>
      </w:r>
      <w:r w:rsidR="008E271D">
        <w:rPr>
          <w:rFonts w:ascii="GHEA Grapalat" w:hAnsi="GHEA Grapalat"/>
          <w:sz w:val="24"/>
          <w:szCs w:val="24"/>
        </w:rPr>
        <w:softHyphen/>
      </w:r>
      <w:r w:rsidR="002809E6" w:rsidRPr="003F749D">
        <w:rPr>
          <w:rFonts w:ascii="GHEA Grapalat" w:hAnsi="GHEA Grapalat"/>
          <w:sz w:val="24"/>
          <w:szCs w:val="24"/>
        </w:rPr>
        <w:t>վորման պարտավորություն կրող</w:t>
      </w:r>
      <w:r w:rsidR="00451551" w:rsidRPr="003F749D">
        <w:rPr>
          <w:rFonts w:ascii="GHEA Grapalat" w:hAnsi="GHEA Grapalat"/>
          <w:sz w:val="24"/>
          <w:szCs w:val="24"/>
        </w:rPr>
        <w:t xml:space="preserve"> հարկ վճարողներին տրամադրվել է 1</w:t>
      </w:r>
      <w:r w:rsidR="00451551" w:rsidRPr="003F749D">
        <w:rPr>
          <w:rFonts w:ascii="GHEA Grapalat" w:hAnsi="GHEA Grapalat" w:cs="Cambria Math"/>
          <w:sz w:val="24"/>
          <w:szCs w:val="24"/>
        </w:rPr>
        <w:t>,</w:t>
      </w:r>
      <w:r w:rsidR="00451551" w:rsidRPr="003F749D">
        <w:rPr>
          <w:rFonts w:ascii="GHEA Grapalat" w:hAnsi="GHEA Grapalat"/>
          <w:sz w:val="24"/>
          <w:szCs w:val="24"/>
        </w:rPr>
        <w:t>210,655.0 հազար հատ դրոշ</w:t>
      </w:r>
      <w:r w:rsidR="008E271D">
        <w:rPr>
          <w:rFonts w:ascii="GHEA Grapalat" w:hAnsi="GHEA Grapalat"/>
          <w:sz w:val="24"/>
          <w:szCs w:val="24"/>
        </w:rPr>
        <w:softHyphen/>
      </w:r>
      <w:r w:rsidR="00451551" w:rsidRPr="003F749D">
        <w:rPr>
          <w:rFonts w:ascii="GHEA Grapalat" w:hAnsi="GHEA Grapalat"/>
          <w:sz w:val="24"/>
          <w:szCs w:val="24"/>
        </w:rPr>
        <w:t>մապիտակ, իսկ 2020 թվականին՝ 1</w:t>
      </w:r>
      <w:r w:rsidR="00451551" w:rsidRPr="003F749D">
        <w:rPr>
          <w:rFonts w:ascii="GHEA Grapalat" w:hAnsi="GHEA Grapalat" w:cs="Cambria Math"/>
          <w:sz w:val="24"/>
          <w:szCs w:val="24"/>
        </w:rPr>
        <w:t>,</w:t>
      </w:r>
      <w:r w:rsidR="00451551" w:rsidRPr="003F749D">
        <w:rPr>
          <w:rFonts w:ascii="GHEA Grapalat" w:hAnsi="GHEA Grapalat"/>
          <w:sz w:val="24"/>
          <w:szCs w:val="24"/>
        </w:rPr>
        <w:t>043,388.2 հ</w:t>
      </w:r>
      <w:r w:rsidR="00D95F15" w:rsidRPr="003F749D">
        <w:rPr>
          <w:rFonts w:ascii="GHEA Grapalat" w:hAnsi="GHEA Grapalat"/>
          <w:sz w:val="24"/>
          <w:szCs w:val="24"/>
        </w:rPr>
        <w:t>ազար հատ։ 2021 թվականին տրամադր</w:t>
      </w:r>
      <w:r w:rsidR="00451551" w:rsidRPr="003F749D">
        <w:rPr>
          <w:rFonts w:ascii="GHEA Grapalat" w:hAnsi="GHEA Grapalat"/>
          <w:sz w:val="24"/>
          <w:szCs w:val="24"/>
        </w:rPr>
        <w:t>ված դրոշմապիտակների քանակը 2020 թվականի նկատմամբ աճել է շուրջ 16 տոկոսով, ինչով պայ</w:t>
      </w:r>
      <w:r w:rsidR="008E271D">
        <w:rPr>
          <w:rFonts w:ascii="GHEA Grapalat" w:hAnsi="GHEA Grapalat"/>
          <w:sz w:val="24"/>
          <w:szCs w:val="24"/>
        </w:rPr>
        <w:softHyphen/>
      </w:r>
      <w:r w:rsidR="00451551" w:rsidRPr="003F749D">
        <w:rPr>
          <w:rFonts w:ascii="GHEA Grapalat" w:hAnsi="GHEA Grapalat"/>
          <w:sz w:val="24"/>
          <w:szCs w:val="24"/>
        </w:rPr>
        <w:t>մանավորված առաջացել է 2022թ</w:t>
      </w:r>
      <w:r w:rsidR="00451551" w:rsidRPr="003F749D">
        <w:rPr>
          <w:rFonts w:ascii="GHEA Grapalat" w:hAnsi="GHEA Grapalat" w:cs="Cambria Math"/>
          <w:sz w:val="24"/>
          <w:szCs w:val="24"/>
        </w:rPr>
        <w:t xml:space="preserve">. </w:t>
      </w:r>
      <w:r w:rsidR="00507F37" w:rsidRPr="003F749D">
        <w:rPr>
          <w:rFonts w:ascii="GHEA Grapalat" w:hAnsi="GHEA Grapalat"/>
          <w:sz w:val="24"/>
          <w:szCs w:val="24"/>
        </w:rPr>
        <w:t>լրացուցիչ քանակությամբ դրոշմապիտակների ձեռքբերման անհրաժեշտություն:</w:t>
      </w:r>
    </w:p>
    <w:p w14:paraId="5BD56AF5" w14:textId="1FC2C594" w:rsidR="00BC1D98" w:rsidRPr="003F749D" w:rsidRDefault="00507F37" w:rsidP="006778E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F749D">
        <w:rPr>
          <w:rFonts w:ascii="GHEA Grapalat" w:hAnsi="GHEA Grapalat"/>
          <w:sz w:val="24"/>
          <w:szCs w:val="24"/>
        </w:rPr>
        <w:t xml:space="preserve">Հայաստանի Հանրապետության տարածք ներմուծվող </w:t>
      </w:r>
      <w:r w:rsidR="006E57A4" w:rsidRPr="003F749D">
        <w:rPr>
          <w:rFonts w:ascii="GHEA Grapalat" w:hAnsi="GHEA Grapalat"/>
          <w:sz w:val="24"/>
          <w:szCs w:val="24"/>
        </w:rPr>
        <w:t xml:space="preserve">և (կամ) </w:t>
      </w:r>
      <w:r w:rsidRPr="003F749D">
        <w:rPr>
          <w:rFonts w:ascii="GHEA Grapalat" w:hAnsi="GHEA Grapalat"/>
          <w:sz w:val="24"/>
          <w:szCs w:val="24"/>
        </w:rPr>
        <w:t>Հայաստանի Հանրա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t>պետու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t>թյան տարածքում արտադրվող դրոշմավորման ենթակա ապրանքները դրոշմապի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t>տակ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t>նե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t xml:space="preserve">րով դրոշմավորելու համար 2022 թվականին ձեռք է բերվել </w:t>
      </w:r>
      <w:r w:rsidR="006E57A4" w:rsidRPr="003F749D">
        <w:rPr>
          <w:rFonts w:ascii="GHEA Grapalat" w:hAnsi="GHEA Grapalat"/>
          <w:sz w:val="24"/>
          <w:szCs w:val="24"/>
        </w:rPr>
        <w:t xml:space="preserve">ՀՀ </w:t>
      </w:r>
      <w:r w:rsidRPr="003F749D">
        <w:rPr>
          <w:rFonts w:ascii="GHEA Grapalat" w:hAnsi="GHEA Grapalat"/>
          <w:sz w:val="24"/>
          <w:szCs w:val="24"/>
        </w:rPr>
        <w:t>պետական բյուջեով նախա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lastRenderedPageBreak/>
        <w:t>տես</w:t>
      </w:r>
      <w:r w:rsidR="008E271D">
        <w:rPr>
          <w:rFonts w:ascii="GHEA Grapalat" w:hAnsi="GHEA Grapalat"/>
          <w:sz w:val="24"/>
          <w:szCs w:val="24"/>
        </w:rPr>
        <w:softHyphen/>
      </w:r>
      <w:r w:rsidRPr="003F749D">
        <w:rPr>
          <w:rFonts w:ascii="GHEA Grapalat" w:hAnsi="GHEA Grapalat"/>
          <w:sz w:val="24"/>
          <w:szCs w:val="24"/>
        </w:rPr>
        <w:t>ված 980,000.0 հազար հատ դրոշմապիտակներ և որպեսզի</w:t>
      </w:r>
      <w:r w:rsidR="000A178D" w:rsidRPr="003F749D">
        <w:rPr>
          <w:rFonts w:ascii="GHEA Grapalat" w:hAnsi="GHEA Grapalat"/>
          <w:sz w:val="24"/>
          <w:szCs w:val="24"/>
        </w:rPr>
        <w:t xml:space="preserve"> </w:t>
      </w:r>
      <w:r w:rsidRPr="003F749D">
        <w:rPr>
          <w:rFonts w:ascii="GHEA Grapalat" w:hAnsi="GHEA Grapalat"/>
          <w:sz w:val="24"/>
          <w:szCs w:val="24"/>
        </w:rPr>
        <w:t xml:space="preserve">ապահովվի </w:t>
      </w:r>
      <w:r w:rsidRPr="003F749D">
        <w:rPr>
          <w:rFonts w:ascii="GHEA Grapalat" w:hAnsi="GHEA Grapalat" w:cs="Arial"/>
          <w:sz w:val="24"/>
          <w:szCs w:val="24"/>
        </w:rPr>
        <w:t>դրոշմա</w:t>
      </w:r>
      <w:r w:rsidR="008E271D">
        <w:rPr>
          <w:rFonts w:ascii="GHEA Grapalat" w:hAnsi="GHEA Grapalat" w:cs="Arial"/>
          <w:sz w:val="24"/>
          <w:szCs w:val="24"/>
        </w:rPr>
        <w:softHyphen/>
      </w:r>
      <w:r w:rsidRPr="003F749D">
        <w:rPr>
          <w:rFonts w:ascii="GHEA Grapalat" w:hAnsi="GHEA Grapalat" w:cs="Arial"/>
          <w:sz w:val="24"/>
          <w:szCs w:val="24"/>
        </w:rPr>
        <w:t>պիտակ</w:t>
      </w:r>
      <w:r w:rsidR="008E271D">
        <w:rPr>
          <w:rFonts w:ascii="GHEA Grapalat" w:hAnsi="GHEA Grapalat" w:cs="Arial"/>
          <w:sz w:val="24"/>
          <w:szCs w:val="24"/>
        </w:rPr>
        <w:softHyphen/>
      </w:r>
      <w:r w:rsidRPr="003F749D">
        <w:rPr>
          <w:rFonts w:ascii="GHEA Grapalat" w:hAnsi="GHEA Grapalat" w:cs="Arial"/>
          <w:sz w:val="24"/>
          <w:szCs w:val="24"/>
        </w:rPr>
        <w:t>նե</w:t>
      </w:r>
      <w:r w:rsidR="008E271D">
        <w:rPr>
          <w:rFonts w:ascii="GHEA Grapalat" w:hAnsi="GHEA Grapalat" w:cs="Arial"/>
          <w:sz w:val="24"/>
          <w:szCs w:val="24"/>
        </w:rPr>
        <w:softHyphen/>
      </w:r>
      <w:r w:rsidRPr="003F749D">
        <w:rPr>
          <w:rFonts w:ascii="GHEA Grapalat" w:hAnsi="GHEA Grapalat" w:cs="Arial"/>
          <w:sz w:val="24"/>
          <w:szCs w:val="24"/>
        </w:rPr>
        <w:t>րի տրամադրման աշխատանքների շարունակականությունն</w:t>
      </w:r>
      <w:r w:rsidR="00062082" w:rsidRPr="003F749D">
        <w:rPr>
          <w:rFonts w:ascii="GHEA Grapalat" w:hAnsi="GHEA Grapalat" w:cs="Arial"/>
          <w:sz w:val="24"/>
          <w:szCs w:val="24"/>
        </w:rPr>
        <w:t>՝</w:t>
      </w:r>
      <w:r w:rsidR="00D95F15" w:rsidRPr="003F749D">
        <w:rPr>
          <w:rFonts w:ascii="GHEA Grapalat" w:hAnsi="GHEA Grapalat" w:cs="Arial"/>
          <w:sz w:val="24"/>
          <w:szCs w:val="24"/>
        </w:rPr>
        <w:t xml:space="preserve"> ան</w:t>
      </w:r>
      <w:r w:rsidRPr="003F749D">
        <w:rPr>
          <w:rFonts w:ascii="GHEA Grapalat" w:hAnsi="GHEA Grapalat" w:cs="Arial"/>
          <w:sz w:val="24"/>
          <w:szCs w:val="24"/>
        </w:rPr>
        <w:t xml:space="preserve">հրաժեշտ է լրացուցիչ </w:t>
      </w:r>
      <w:r w:rsidR="00251588" w:rsidRPr="003F749D">
        <w:rPr>
          <w:rFonts w:ascii="GHEA Grapalat" w:hAnsi="GHEA Grapalat"/>
          <w:sz w:val="24"/>
          <w:szCs w:val="24"/>
        </w:rPr>
        <w:t>ձեռք բե</w:t>
      </w:r>
      <w:r w:rsidR="008E271D">
        <w:rPr>
          <w:rFonts w:ascii="GHEA Grapalat" w:hAnsi="GHEA Grapalat"/>
          <w:sz w:val="24"/>
          <w:szCs w:val="24"/>
        </w:rPr>
        <w:softHyphen/>
      </w:r>
      <w:r w:rsidR="00251588" w:rsidRPr="003F749D">
        <w:rPr>
          <w:rFonts w:ascii="GHEA Grapalat" w:hAnsi="GHEA Grapalat"/>
          <w:sz w:val="24"/>
          <w:szCs w:val="24"/>
        </w:rPr>
        <w:t xml:space="preserve">րել </w:t>
      </w:r>
      <w:r w:rsidRPr="003F749D">
        <w:rPr>
          <w:rFonts w:ascii="GHEA Grapalat" w:hAnsi="GHEA Grapalat" w:cs="Arial"/>
          <w:sz w:val="24"/>
          <w:szCs w:val="24"/>
        </w:rPr>
        <w:t xml:space="preserve">400,000.0 </w:t>
      </w:r>
      <w:r w:rsidRPr="003F749D">
        <w:rPr>
          <w:rFonts w:ascii="GHEA Grapalat" w:hAnsi="GHEA Grapalat"/>
          <w:sz w:val="24"/>
          <w:szCs w:val="24"/>
        </w:rPr>
        <w:t>հազար հատ դրոշմապիտակներ</w:t>
      </w:r>
      <w:r w:rsidR="000A178D" w:rsidRPr="003F749D">
        <w:rPr>
          <w:rFonts w:ascii="GHEA Grapalat" w:hAnsi="GHEA Grapalat"/>
          <w:sz w:val="24"/>
          <w:szCs w:val="24"/>
        </w:rPr>
        <w:t>։</w:t>
      </w:r>
    </w:p>
    <w:p w14:paraId="4716C8B4" w14:textId="3D474070" w:rsidR="000A178D" w:rsidRPr="003F749D" w:rsidRDefault="00062082" w:rsidP="006778EC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3F749D">
        <w:rPr>
          <w:rFonts w:ascii="GHEA Grapalat" w:hAnsi="GHEA Grapalat" w:cs="Sylfaen"/>
          <w:sz w:val="24"/>
          <w:szCs w:val="24"/>
        </w:rPr>
        <w:t>Վերը նշված քանակության դրոշմա</w:t>
      </w:r>
      <w:r w:rsidR="00D95F15" w:rsidRPr="003F749D">
        <w:rPr>
          <w:rFonts w:ascii="GHEA Grapalat" w:hAnsi="GHEA Grapalat" w:cs="Sylfaen"/>
          <w:sz w:val="24"/>
          <w:szCs w:val="24"/>
        </w:rPr>
        <w:t>պիտակները ձեռք բերելու համար պահանջվում է</w:t>
      </w:r>
      <w:r w:rsidR="00513F35" w:rsidRPr="003F749D">
        <w:rPr>
          <w:rFonts w:ascii="GHEA Grapalat" w:hAnsi="GHEA Grapalat" w:cs="Sylfaen"/>
          <w:sz w:val="24"/>
          <w:szCs w:val="24"/>
        </w:rPr>
        <w:t xml:space="preserve"> </w:t>
      </w:r>
      <w:r w:rsidRPr="003F749D">
        <w:rPr>
          <w:rFonts w:ascii="GHEA Grapalat" w:hAnsi="GHEA Grapalat" w:cs="Calibri"/>
          <w:sz w:val="24"/>
          <w:szCs w:val="24"/>
        </w:rPr>
        <w:t xml:space="preserve">1,512,000.0 </w:t>
      </w:r>
      <w:r w:rsidRPr="003F749D">
        <w:rPr>
          <w:rFonts w:ascii="GHEA Grapalat" w:hAnsi="GHEA Grapalat"/>
          <w:sz w:val="24"/>
          <w:szCs w:val="24"/>
        </w:rPr>
        <w:t>հազար</w:t>
      </w:r>
      <w:r w:rsidRPr="003F749D">
        <w:rPr>
          <w:rFonts w:ascii="GHEA Grapalat" w:hAnsi="GHEA Grapalat" w:cs="Arial"/>
          <w:sz w:val="24"/>
          <w:szCs w:val="24"/>
        </w:rPr>
        <w:t xml:space="preserve"> դրամ</w:t>
      </w:r>
      <w:r w:rsidR="008F3A6E" w:rsidRPr="003F749D">
        <w:rPr>
          <w:rFonts w:ascii="GHEA Grapalat" w:hAnsi="GHEA Grapalat" w:cs="Arial"/>
          <w:sz w:val="24"/>
          <w:szCs w:val="24"/>
        </w:rPr>
        <w:t>։</w:t>
      </w:r>
    </w:p>
    <w:p w14:paraId="296B309B" w14:textId="0092B4A4" w:rsidR="00013B4A" w:rsidRPr="00967AC2" w:rsidRDefault="00BF16A2" w:rsidP="006778EC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  <w:r w:rsidRPr="003F749D">
        <w:rPr>
          <w:rFonts w:ascii="GHEA Grapalat" w:hAnsi="GHEA Grapalat" w:cs="Arial"/>
          <w:sz w:val="24"/>
          <w:szCs w:val="24"/>
        </w:rPr>
        <w:t xml:space="preserve">բ. </w:t>
      </w:r>
      <w:r w:rsidR="00D96C62" w:rsidRPr="00D96C62">
        <w:rPr>
          <w:rFonts w:ascii="GHEA Grapalat" w:hAnsi="GHEA Grapalat" w:cs="Sylfaen"/>
          <w:sz w:val="24"/>
          <w:szCs w:val="24"/>
        </w:rPr>
        <w:t>Հայաստանի Հանրապետության պետական եկամուտների կոմիտեում աշխատան</w:t>
      </w:r>
      <w:r w:rsidR="008E271D">
        <w:rPr>
          <w:rFonts w:ascii="GHEA Grapalat" w:hAnsi="GHEA Grapalat" w:cs="Sylfaen"/>
          <w:sz w:val="24"/>
          <w:szCs w:val="24"/>
        </w:rPr>
        <w:softHyphen/>
      </w:r>
      <w:r w:rsidR="00D96C62" w:rsidRPr="00D96C62">
        <w:rPr>
          <w:rFonts w:ascii="GHEA Grapalat" w:hAnsi="GHEA Grapalat" w:cs="Sylfaen"/>
          <w:sz w:val="24"/>
          <w:szCs w:val="24"/>
        </w:rPr>
        <w:t>քա</w:t>
      </w:r>
      <w:r w:rsidR="008E271D">
        <w:rPr>
          <w:rFonts w:ascii="GHEA Grapalat" w:hAnsi="GHEA Grapalat" w:cs="Sylfaen"/>
          <w:sz w:val="24"/>
          <w:szCs w:val="24"/>
        </w:rPr>
        <w:softHyphen/>
      </w:r>
      <w:r w:rsidR="00D96C62" w:rsidRPr="00D96C62">
        <w:rPr>
          <w:rFonts w:ascii="GHEA Grapalat" w:hAnsi="GHEA Grapalat" w:cs="Sylfaen"/>
          <w:sz w:val="24"/>
          <w:szCs w:val="24"/>
        </w:rPr>
        <w:t>յին համակարգիչների մեծ պահանջարկը և պահեստում դրանց բացակայությունը</w:t>
      </w:r>
      <w:r w:rsidR="00D96C62" w:rsidRPr="00967AC2">
        <w:rPr>
          <w:rFonts w:ascii="GHEA Grapalat" w:hAnsi="GHEA Grapalat" w:cs="Sylfaen"/>
          <w:sz w:val="24"/>
          <w:szCs w:val="24"/>
        </w:rPr>
        <w:t xml:space="preserve"> առաջացրել է  թվով 511 հատ </w:t>
      </w:r>
      <w:r w:rsidR="00D96C62" w:rsidRPr="00C4590D">
        <w:rPr>
          <w:rFonts w:ascii="GHEA Grapalat" w:hAnsi="GHEA Grapalat" w:cs="Sylfaen"/>
          <w:sz w:val="24"/>
          <w:szCs w:val="24"/>
        </w:rPr>
        <w:t>ամբողջը մեկում</w:t>
      </w:r>
      <w:r w:rsidR="00D96C62" w:rsidRPr="00967AC2">
        <w:rPr>
          <w:rFonts w:ascii="GHEA Grapalat" w:hAnsi="GHEA Grapalat" w:cs="Sylfaen"/>
          <w:sz w:val="24"/>
          <w:szCs w:val="24"/>
        </w:rPr>
        <w:t xml:space="preserve"> </w:t>
      </w:r>
      <w:r w:rsidR="00D96C62" w:rsidRPr="00C4590D">
        <w:rPr>
          <w:rFonts w:ascii="GHEA Grapalat" w:hAnsi="GHEA Grapalat" w:cs="Sylfaen"/>
          <w:sz w:val="24"/>
          <w:szCs w:val="24"/>
        </w:rPr>
        <w:t>համակարգիչ</w:t>
      </w:r>
      <w:r w:rsidR="00D96C62" w:rsidRPr="00967AC2">
        <w:rPr>
          <w:rFonts w:ascii="GHEA Grapalat" w:hAnsi="GHEA Grapalat" w:cs="Sylfaen"/>
          <w:sz w:val="24"/>
          <w:szCs w:val="24"/>
        </w:rPr>
        <w:t>ների</w:t>
      </w:r>
      <w:r w:rsidR="00D96C62" w:rsidRPr="00C4590D">
        <w:rPr>
          <w:rFonts w:ascii="GHEA Grapalat" w:hAnsi="GHEA Grapalat" w:cs="Sylfaen"/>
          <w:sz w:val="24"/>
          <w:szCs w:val="24"/>
        </w:rPr>
        <w:t xml:space="preserve"> </w:t>
      </w:r>
      <w:r w:rsidR="00D96C62" w:rsidRPr="003F749D">
        <w:rPr>
          <w:rFonts w:ascii="GHEA Grapalat" w:hAnsi="GHEA Grapalat" w:cs="Sylfaen"/>
          <w:sz w:val="24"/>
          <w:szCs w:val="24"/>
        </w:rPr>
        <w:t>ձեռքբերման</w:t>
      </w:r>
      <w:r w:rsidR="008E271D" w:rsidRPr="00967AC2">
        <w:rPr>
          <w:rFonts w:ascii="GHEA Grapalat" w:hAnsi="GHEA Grapalat" w:cs="Sylfaen"/>
          <w:sz w:val="24"/>
          <w:szCs w:val="24"/>
        </w:rPr>
        <w:t xml:space="preserve"> անհրաժեշտություն</w:t>
      </w:r>
      <w:r w:rsidR="00D96C62" w:rsidRPr="00967AC2">
        <w:rPr>
          <w:rFonts w:ascii="GHEA Grapalat" w:hAnsi="GHEA Grapalat" w:cs="Sylfaen"/>
          <w:sz w:val="24"/>
          <w:szCs w:val="24"/>
        </w:rPr>
        <w:t>:</w:t>
      </w:r>
    </w:p>
    <w:p w14:paraId="0445D818" w14:textId="1E9451CB" w:rsidR="00325E18" w:rsidRPr="003F749D" w:rsidRDefault="00CE6D5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b/>
          <w:sz w:val="24"/>
          <w:szCs w:val="24"/>
        </w:rPr>
      </w:pPr>
      <w:r w:rsidRPr="003F749D">
        <w:rPr>
          <w:rFonts w:ascii="GHEA Grapalat" w:hAnsi="GHEA Grapalat"/>
          <w:b/>
          <w:sz w:val="24"/>
          <w:szCs w:val="24"/>
        </w:rPr>
        <w:t>3</w:t>
      </w:r>
      <w:r w:rsidR="00BC1D98" w:rsidRPr="003F749D">
        <w:rPr>
          <w:rFonts w:ascii="GHEA Grapalat" w:hAnsi="GHEA Grapalat" w:cs="Cambria Math"/>
          <w:b/>
          <w:sz w:val="24"/>
          <w:szCs w:val="24"/>
        </w:rPr>
        <w:t xml:space="preserve">. </w:t>
      </w:r>
      <w:r w:rsidRPr="003F749D">
        <w:rPr>
          <w:rFonts w:ascii="GHEA Grapalat" w:hAnsi="GHEA Grapalat" w:cs="Sylfaen"/>
          <w:b/>
          <w:sz w:val="24"/>
          <w:szCs w:val="24"/>
        </w:rPr>
        <w:t>Կարգավորման</w:t>
      </w:r>
      <w:r w:rsidR="00AD5CBB" w:rsidRPr="003F749D">
        <w:rPr>
          <w:rFonts w:ascii="GHEA Grapalat" w:hAnsi="GHEA Grapalat"/>
          <w:b/>
          <w:sz w:val="24"/>
          <w:szCs w:val="24"/>
        </w:rPr>
        <w:t xml:space="preserve"> նպատակը և բնույթը</w:t>
      </w:r>
      <w:r w:rsidR="00BC1D98" w:rsidRPr="003F749D">
        <w:rPr>
          <w:rFonts w:ascii="GHEA Grapalat" w:hAnsi="GHEA Grapalat"/>
          <w:b/>
          <w:sz w:val="24"/>
          <w:szCs w:val="24"/>
        </w:rPr>
        <w:t>.</w:t>
      </w:r>
    </w:p>
    <w:p w14:paraId="6240E3F1" w14:textId="24757762" w:rsidR="002E2B57" w:rsidRDefault="00DB5123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967AC2">
        <w:rPr>
          <w:rFonts w:ascii="GHEA Grapalat" w:hAnsi="GHEA Grapalat"/>
          <w:lang w:val="hy-AM"/>
        </w:rPr>
        <w:t xml:space="preserve">ա) </w:t>
      </w:r>
      <w:r w:rsidR="002E2B57" w:rsidRPr="00156AE6">
        <w:rPr>
          <w:rFonts w:ascii="GHEA Grapalat" w:hAnsi="GHEA Grapalat" w:cs="Arial"/>
          <w:lang w:val="hy-AM"/>
        </w:rPr>
        <w:t xml:space="preserve">ՀՀ </w:t>
      </w:r>
      <w:r w:rsidR="002E2B57" w:rsidRPr="00156AE6">
        <w:rPr>
          <w:rFonts w:ascii="GHEA Grapalat" w:hAnsi="GHEA Grapalat"/>
          <w:lang w:val="hy-AM"/>
        </w:rPr>
        <w:t>հարկային օրենսգրք</w:t>
      </w:r>
      <w:r w:rsidR="002E2B57" w:rsidRPr="002E2B57">
        <w:rPr>
          <w:rFonts w:ascii="GHEA Grapalat" w:hAnsi="GHEA Grapalat"/>
          <w:lang w:val="hy-AM"/>
        </w:rPr>
        <w:t>ի 390-րդ հոդվածի համաձայն՝ դրոշմապիտակներով պարտադիր դրոշմավորման ենթակա ապրանքների դրոշմավորման գոծընթացի անխափան ապահովում, որի համար</w:t>
      </w:r>
      <w:r w:rsidR="002E2B57" w:rsidRPr="002E2B57">
        <w:rPr>
          <w:rFonts w:ascii="Arial" w:hAnsi="Arial" w:cs="Arial"/>
          <w:lang w:val="hy-AM"/>
        </w:rPr>
        <w:t xml:space="preserve"> </w:t>
      </w:r>
      <w:r w:rsidR="002E2B57" w:rsidRPr="002E2B57">
        <w:rPr>
          <w:rFonts w:ascii="GHEA Grapalat" w:hAnsi="GHEA Grapalat" w:cs="Arial"/>
          <w:lang w:val="hy-AM"/>
        </w:rPr>
        <w:t xml:space="preserve">Կոմիտեին </w:t>
      </w:r>
      <w:r w:rsidR="002E2B57" w:rsidRPr="002E2B57">
        <w:rPr>
          <w:rFonts w:ascii="GHEA Grapalat" w:hAnsi="GHEA Grapalat"/>
          <w:lang w:val="hy-AM"/>
        </w:rPr>
        <w:t>անհրաժեշտ է լրացուցիչ ձեռք բերել 400,000.0 հազար հատ դրոշմապ</w:t>
      </w:r>
      <w:r w:rsidR="002E2B57">
        <w:rPr>
          <w:rFonts w:ascii="GHEA Grapalat" w:hAnsi="GHEA Grapalat"/>
          <w:lang w:val="hy-AM"/>
        </w:rPr>
        <w:t>իտակներ` 1,512,000.0 հազար դրամ,</w:t>
      </w:r>
    </w:p>
    <w:p w14:paraId="33998AFA" w14:textId="40396A5D" w:rsidR="002E2B57" w:rsidRPr="002E2B57" w:rsidRDefault="002E2B57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2E2B57">
        <w:rPr>
          <w:rFonts w:ascii="GHEA Grapalat" w:hAnsi="GHEA Grapalat"/>
          <w:lang w:val="hy-AM"/>
        </w:rPr>
        <w:t>բ) թվով 511 հատ ամբողջը մեկում համակարգիչների ձեռքբեր</w:t>
      </w:r>
      <w:r>
        <w:rPr>
          <w:rFonts w:ascii="GHEA Grapalat" w:hAnsi="GHEA Grapalat"/>
          <w:lang w:val="hy-AM"/>
        </w:rPr>
        <w:t>ու</w:t>
      </w:r>
      <w:r w:rsidRPr="002E2B57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  <w:lang w:val="hy-AM"/>
        </w:rPr>
        <w:t>, որի</w:t>
      </w:r>
      <w:r w:rsidRPr="002E2B57">
        <w:rPr>
          <w:rFonts w:ascii="GHEA Grapalat" w:hAnsi="GHEA Grapalat"/>
          <w:lang w:val="hy-AM"/>
        </w:rPr>
        <w:t xml:space="preserve"> համար անհրաժեշտ է 229,950.0 հազար դրամ:</w:t>
      </w:r>
    </w:p>
    <w:p w14:paraId="18DC78A7" w14:textId="55A66448" w:rsidR="00513F35" w:rsidRPr="003F749D" w:rsidRDefault="002E2B57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Բացի այդ, </w:t>
      </w:r>
      <w:r w:rsidR="006E57A4" w:rsidRPr="003F749D">
        <w:rPr>
          <w:rFonts w:ascii="GHEA Grapalat" w:hAnsi="GHEA Grapalat"/>
          <w:lang w:val="hy-AM"/>
        </w:rPr>
        <w:t>ՀՀ</w:t>
      </w:r>
      <w:r w:rsidR="00513F35" w:rsidRPr="003F749D">
        <w:rPr>
          <w:rFonts w:ascii="GHEA Grapalat" w:hAnsi="GHEA Grapalat"/>
          <w:lang w:val="hy-AM"/>
        </w:rPr>
        <w:t xml:space="preserve"> կառավարության 2022թ. մարտի 10-ի N 312-Լ որոշմամբ հաստատվել է Հայաստանի Հանրապետությունում արտաքին տնտեսական գործունեության ապրանքային անվանացանկի (ԱՏԳ ԱԱ) 2204, 2205, 2206, 2207, 2208 և 2402 ծածկագրերին դասվող ապրանքների Եվրա</w:t>
      </w:r>
      <w:r w:rsidR="008844B5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սիական տնտեսական միության շրջանակներում նույնականացման միջոցներով ապրանք</w:t>
      </w:r>
      <w:r w:rsidR="008E271D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նե</w:t>
      </w:r>
      <w:r w:rsidR="008E271D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րի դրոշմավորման ստանդարտներով դրոշմավորման փորձնական ծրագիրը և սահ</w:t>
      </w:r>
      <w:r w:rsidR="008E271D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ման</w:t>
      </w:r>
      <w:r w:rsidR="008E271D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 xml:space="preserve">վել է </w:t>
      </w:r>
      <w:r w:rsidR="006E57A4" w:rsidRPr="003F749D">
        <w:rPr>
          <w:rFonts w:ascii="GHEA Grapalat" w:hAnsi="GHEA Grapalat" w:cs="Arial"/>
          <w:lang w:val="hy-AM"/>
        </w:rPr>
        <w:t xml:space="preserve">ՀՀ </w:t>
      </w:r>
      <w:r w:rsidR="00513F35" w:rsidRPr="003F749D">
        <w:rPr>
          <w:rFonts w:ascii="GHEA Grapalat" w:hAnsi="GHEA Grapalat"/>
          <w:lang w:val="hy-AM"/>
        </w:rPr>
        <w:t>հարկային օրենսգրքով սահմանված ներքոնշվող ապրանքների դրոշմա</w:t>
      </w:r>
      <w:r w:rsidR="008E271D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վորման դա</w:t>
      </w:r>
      <w:r w:rsidR="008E271D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դարեց</w:t>
      </w:r>
      <w:r w:rsidR="008844B5">
        <w:rPr>
          <w:rFonts w:ascii="GHEA Grapalat" w:hAnsi="GHEA Grapalat"/>
          <w:lang w:val="hy-AM"/>
        </w:rPr>
        <w:softHyphen/>
      </w:r>
      <w:r w:rsidR="00513F35" w:rsidRPr="003F749D">
        <w:rPr>
          <w:rFonts w:ascii="GHEA Grapalat" w:hAnsi="GHEA Grapalat"/>
          <w:lang w:val="hy-AM"/>
        </w:rPr>
        <w:t>ման հետևյալ ժամկետները՝</w:t>
      </w:r>
    </w:p>
    <w:p w14:paraId="5D0D50CB" w14:textId="77777777" w:rsidR="00513F35" w:rsidRPr="003F749D" w:rsidRDefault="00513F35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3F749D">
        <w:rPr>
          <w:rFonts w:ascii="GHEA Grapalat" w:hAnsi="GHEA Grapalat"/>
          <w:lang w:val="hy-AM"/>
        </w:rPr>
        <w:t>1) 2402 ԱՏԳ ԱԱ ծածկագրերին դասվող ապրանքների (ծխախոտ) դրոշմավորումը՝ 2022 թվականի սեպտեմբերի 1-ից.</w:t>
      </w:r>
    </w:p>
    <w:p w14:paraId="51695A94" w14:textId="77777777" w:rsidR="00BC1D98" w:rsidRDefault="00513F35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3F749D">
        <w:rPr>
          <w:rFonts w:ascii="GHEA Grapalat" w:hAnsi="GHEA Grapalat"/>
          <w:lang w:val="hy-AM"/>
        </w:rPr>
        <w:t>2) 2204, 2205, 2206, 2207, 2208 ԱՏԳ ԱԱ ծածկագրերին դասվող ապրանքների (ալկոհոլային խմիչք) դրոշմավորումը՝ 2023 թվականի փետրվարի 1-ից։</w:t>
      </w:r>
    </w:p>
    <w:p w14:paraId="7A8A96AC" w14:textId="3B168C1D" w:rsidR="008E3651" w:rsidRPr="00BC469C" w:rsidRDefault="00715D50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3F749D">
        <w:rPr>
          <w:rFonts w:ascii="GHEA Grapalat" w:hAnsi="GHEA Grapalat"/>
          <w:lang w:val="hy-AM"/>
        </w:rPr>
        <w:t>Վերը նշվածով պայմանավորված</w:t>
      </w:r>
      <w:r w:rsidR="00CD0571" w:rsidRPr="003F749D">
        <w:rPr>
          <w:rFonts w:ascii="GHEA Grapalat" w:hAnsi="GHEA Grapalat"/>
          <w:lang w:val="hy-AM"/>
        </w:rPr>
        <w:t xml:space="preserve"> 2022թ </w:t>
      </w:r>
      <w:r w:rsidR="00CD0571" w:rsidRPr="003F749D">
        <w:rPr>
          <w:rFonts w:ascii="GHEA Grapalat" w:hAnsi="GHEA Grapalat" w:cs="Sylfaen"/>
          <w:lang w:val="hy-AM"/>
        </w:rPr>
        <w:t>ակ</w:t>
      </w:r>
      <w:r w:rsidR="00D95F15" w:rsidRPr="003F749D">
        <w:rPr>
          <w:rFonts w:ascii="GHEA Grapalat" w:hAnsi="GHEA Grapalat" w:cs="Sylfaen"/>
          <w:lang w:val="hy-AM"/>
        </w:rPr>
        <w:t>ց</w:t>
      </w:r>
      <w:r w:rsidR="00CD0571" w:rsidRPr="003F749D">
        <w:rPr>
          <w:rFonts w:ascii="GHEA Grapalat" w:hAnsi="GHEA Grapalat" w:cs="Sylfaen"/>
          <w:lang w:val="hy-AM"/>
        </w:rPr>
        <w:t>իզային դրոշմանիշերի ամբողջ ծավալով ձեռքբերման պահանջը վերացել է, ուստի վերջինիս համար նախատեսված</w:t>
      </w:r>
      <w:r w:rsidR="00EA4FDD" w:rsidRPr="003F749D">
        <w:rPr>
          <w:rFonts w:ascii="GHEA Grapalat" w:hAnsi="GHEA Grapalat" w:cs="Sylfaen"/>
          <w:lang w:val="hy-AM"/>
        </w:rPr>
        <w:t xml:space="preserve"> միջոցների</w:t>
      </w:r>
      <w:r w:rsidR="00C563DB" w:rsidRPr="003F749D">
        <w:rPr>
          <w:rFonts w:ascii="GHEA Grapalat" w:hAnsi="GHEA Grapalat" w:cs="Sylfaen"/>
          <w:lang w:val="hy-AM"/>
        </w:rPr>
        <w:t xml:space="preserve">ց </w:t>
      </w:r>
      <w:r w:rsidR="00C563DB" w:rsidRPr="003F749D">
        <w:rPr>
          <w:rFonts w:ascii="GHEA Grapalat" w:hAnsi="GHEA Grapalat" w:cs="Sylfaen"/>
          <w:lang w:val="hy-AM"/>
        </w:rPr>
        <w:lastRenderedPageBreak/>
        <w:t xml:space="preserve">անհրաժեշտ է </w:t>
      </w:r>
      <w:r w:rsidR="00C563DB" w:rsidRPr="003F749D">
        <w:rPr>
          <w:rFonts w:ascii="GHEA Grapalat" w:hAnsi="GHEA Grapalat" w:cs="Calibri"/>
          <w:lang w:val="hy-AM"/>
        </w:rPr>
        <w:t xml:space="preserve">1,512,000.0 </w:t>
      </w:r>
      <w:r w:rsidR="00C563DB" w:rsidRPr="003F749D">
        <w:rPr>
          <w:rFonts w:ascii="GHEA Grapalat" w:hAnsi="GHEA Grapalat"/>
          <w:lang w:val="hy-AM"/>
        </w:rPr>
        <w:t>հազար</w:t>
      </w:r>
      <w:r w:rsidR="00C563DB" w:rsidRPr="003F749D">
        <w:rPr>
          <w:rFonts w:ascii="GHEA Grapalat" w:hAnsi="GHEA Grapalat" w:cs="Arial"/>
          <w:lang w:val="hy-AM"/>
        </w:rPr>
        <w:t xml:space="preserve"> դրամ </w:t>
      </w:r>
      <w:r w:rsidR="00C563DB" w:rsidRPr="003F749D">
        <w:rPr>
          <w:rFonts w:ascii="GHEA Grapalat" w:hAnsi="GHEA Grapalat" w:cs="Sylfaen"/>
          <w:lang w:val="hy-AM"/>
        </w:rPr>
        <w:t>ուղղել Կոմիտեի բնականոն գործունեության ապահով</w:t>
      </w:r>
      <w:r w:rsidR="008844B5">
        <w:rPr>
          <w:rFonts w:ascii="GHEA Grapalat" w:hAnsi="GHEA Grapalat" w:cs="Sylfaen"/>
          <w:lang w:val="hy-AM"/>
        </w:rPr>
        <w:softHyphen/>
      </w:r>
      <w:r w:rsidR="00C563DB" w:rsidRPr="003F749D">
        <w:rPr>
          <w:rFonts w:ascii="GHEA Grapalat" w:hAnsi="GHEA Grapalat" w:cs="Sylfaen"/>
          <w:lang w:val="hy-AM"/>
        </w:rPr>
        <w:t xml:space="preserve">ման համար անհրաժեշտ՝ </w:t>
      </w:r>
      <w:r w:rsidR="00C563DB" w:rsidRPr="003F749D">
        <w:rPr>
          <w:rFonts w:ascii="GHEA Grapalat" w:hAnsi="GHEA Grapalat" w:cs="Arial"/>
          <w:lang w:val="hy-AM"/>
        </w:rPr>
        <w:t xml:space="preserve">400,000.0 </w:t>
      </w:r>
      <w:r w:rsidR="00C563DB" w:rsidRPr="003F749D">
        <w:rPr>
          <w:rFonts w:ascii="GHEA Grapalat" w:hAnsi="GHEA Grapalat"/>
          <w:lang w:val="hy-AM"/>
        </w:rPr>
        <w:t xml:space="preserve">հազար հատ դրոշմապիտակների </w:t>
      </w:r>
      <w:r w:rsidR="00C563DB" w:rsidRPr="003F749D">
        <w:rPr>
          <w:rFonts w:ascii="GHEA Grapalat" w:hAnsi="GHEA Grapalat" w:cs="Sylfaen"/>
          <w:lang w:val="hy-AM"/>
        </w:rPr>
        <w:t>ձեռքբերման</w:t>
      </w:r>
      <w:r w:rsidR="00CE2C17" w:rsidRPr="003F749D">
        <w:rPr>
          <w:rFonts w:ascii="GHEA Grapalat" w:hAnsi="GHEA Grapalat" w:cs="Sylfaen"/>
          <w:lang w:val="hy-AM"/>
        </w:rPr>
        <w:t xml:space="preserve"> պահանջի բավարարման</w:t>
      </w:r>
      <w:r w:rsidR="00B06ACF" w:rsidRPr="003F749D">
        <w:rPr>
          <w:rFonts w:ascii="GHEA Grapalat" w:hAnsi="GHEA Grapalat" w:cs="Sylfaen"/>
          <w:lang w:val="hy-AM"/>
        </w:rPr>
        <w:t xml:space="preserve">ը, ինչպես նաև </w:t>
      </w:r>
      <w:r w:rsidR="00D96C62" w:rsidRPr="00967AC2">
        <w:rPr>
          <w:rFonts w:ascii="GHEA Grapalat" w:hAnsi="GHEA Grapalat" w:cs="Arial"/>
          <w:lang w:val="hy-AM"/>
        </w:rPr>
        <w:t xml:space="preserve">511 հատ </w:t>
      </w:r>
      <w:r w:rsidR="00D96C62" w:rsidRPr="00967AC2">
        <w:rPr>
          <w:rFonts w:ascii="GHEA Grapalat" w:hAnsi="GHEA Grapalat" w:cs="Sylfaen"/>
          <w:lang w:val="hy-AM"/>
        </w:rPr>
        <w:t>ամբողջը մեկում համակարգիչների ձեռքբերմանը</w:t>
      </w:r>
      <w:r w:rsidR="00BC469C" w:rsidRPr="00D96C62">
        <w:rPr>
          <w:rFonts w:ascii="GHEA Grapalat" w:hAnsi="GHEA Grapalat" w:cs="Arial"/>
          <w:lang w:val="hy-AM"/>
        </w:rPr>
        <w:t>:</w:t>
      </w:r>
    </w:p>
    <w:p w14:paraId="4DF6D70E" w14:textId="4084BD83" w:rsidR="008E3651" w:rsidRDefault="000E5641" w:rsidP="006778E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3F749D">
        <w:rPr>
          <w:rFonts w:ascii="GHEA Grapalat" w:hAnsi="GHEA Grapalat"/>
          <w:lang w:val="hy-AM"/>
        </w:rPr>
        <w:t>Ելնելով վերոգրյալից</w:t>
      </w:r>
      <w:r w:rsidR="00D95F15" w:rsidRPr="003F749D">
        <w:rPr>
          <w:rFonts w:ascii="GHEA Grapalat" w:hAnsi="GHEA Grapalat"/>
          <w:lang w:val="hy-AM"/>
        </w:rPr>
        <w:t>՝</w:t>
      </w:r>
      <w:r w:rsidRPr="003F749D">
        <w:rPr>
          <w:rFonts w:ascii="GHEA Grapalat" w:hAnsi="GHEA Grapalat"/>
          <w:lang w:val="hy-AM"/>
        </w:rPr>
        <w:t xml:space="preserve"> Նախագծով առաջարկվում 2022 թվականի </w:t>
      </w:r>
      <w:r w:rsidR="007334D7" w:rsidRPr="003F749D">
        <w:rPr>
          <w:rFonts w:ascii="GHEA Grapalat" w:hAnsi="GHEA Grapalat"/>
          <w:lang w:val="hy-AM"/>
        </w:rPr>
        <w:t xml:space="preserve">ՀՀ </w:t>
      </w:r>
      <w:r w:rsidRPr="003F749D">
        <w:rPr>
          <w:rFonts w:ascii="GHEA Grapalat" w:hAnsi="GHEA Grapalat"/>
          <w:lang w:val="hy-AM"/>
        </w:rPr>
        <w:t>պետական բյու</w:t>
      </w:r>
      <w:r w:rsidR="004E30F5" w:rsidRPr="003F749D">
        <w:rPr>
          <w:rFonts w:ascii="GHEA Grapalat" w:hAnsi="GHEA Grapalat"/>
          <w:lang w:val="hy-AM"/>
        </w:rPr>
        <w:t>ջ</w:t>
      </w:r>
      <w:r w:rsidR="008E3651" w:rsidRPr="003F749D">
        <w:rPr>
          <w:rFonts w:ascii="GHEA Grapalat" w:hAnsi="GHEA Grapalat"/>
          <w:lang w:val="hy-AM"/>
        </w:rPr>
        <w:t>ով նա</w:t>
      </w:r>
      <w:r w:rsidR="006778EC">
        <w:rPr>
          <w:rFonts w:ascii="GHEA Grapalat" w:hAnsi="GHEA Grapalat"/>
          <w:lang w:val="hy-AM"/>
        </w:rPr>
        <w:softHyphen/>
      </w:r>
      <w:r w:rsidR="008E3651" w:rsidRPr="003F749D">
        <w:rPr>
          <w:rFonts w:ascii="GHEA Grapalat" w:hAnsi="GHEA Grapalat"/>
          <w:lang w:val="hy-AM"/>
        </w:rPr>
        <w:t xml:space="preserve">խատեսված </w:t>
      </w:r>
      <w:r w:rsidR="00090DDE" w:rsidRPr="003F749D">
        <w:rPr>
          <w:rFonts w:ascii="GHEA Grapalat" w:hAnsi="GHEA Grapalat"/>
          <w:lang w:val="hy-AM"/>
        </w:rPr>
        <w:t xml:space="preserve">Կոմիտեի գծով «1023. Հարկային և մաքսային ծառայություններ» ծրագրի </w:t>
      </w:r>
      <w:r w:rsidR="008E3651" w:rsidRPr="003F749D">
        <w:rPr>
          <w:rFonts w:ascii="GHEA Grapalat" w:hAnsi="GHEA Grapalat"/>
          <w:lang w:val="hy-AM"/>
        </w:rPr>
        <w:t>շրջա</w:t>
      </w:r>
      <w:r w:rsidR="006778EC">
        <w:rPr>
          <w:rFonts w:ascii="GHEA Grapalat" w:hAnsi="GHEA Grapalat"/>
          <w:lang w:val="hy-AM"/>
        </w:rPr>
        <w:softHyphen/>
      </w:r>
      <w:r w:rsidR="008E3651" w:rsidRPr="003F749D">
        <w:rPr>
          <w:rFonts w:ascii="GHEA Grapalat" w:hAnsi="GHEA Grapalat"/>
          <w:lang w:val="hy-AM"/>
        </w:rPr>
        <w:t>նակ</w:t>
      </w:r>
      <w:r w:rsidR="006778EC">
        <w:rPr>
          <w:rFonts w:ascii="GHEA Grapalat" w:hAnsi="GHEA Grapalat"/>
          <w:lang w:val="hy-AM"/>
        </w:rPr>
        <w:softHyphen/>
      </w:r>
      <w:r w:rsidR="008E3651" w:rsidRPr="003F749D">
        <w:rPr>
          <w:rFonts w:ascii="GHEA Grapalat" w:hAnsi="GHEA Grapalat"/>
          <w:lang w:val="hy-AM"/>
        </w:rPr>
        <w:t>ներում կատարել միջո</w:t>
      </w:r>
      <w:r w:rsidR="00BC469C">
        <w:rPr>
          <w:rFonts w:ascii="GHEA Grapalat" w:hAnsi="GHEA Grapalat"/>
          <w:lang w:val="hy-AM"/>
        </w:rPr>
        <w:t xml:space="preserve">ցառումների միջև վերաբաշխում՝ </w:t>
      </w:r>
      <w:r w:rsidR="00BC469C" w:rsidRPr="00677418">
        <w:rPr>
          <w:rFonts w:ascii="GHEA Grapalat" w:hAnsi="GHEA Grapalat"/>
          <w:b/>
          <w:lang w:val="hy-AM"/>
        </w:rPr>
        <w:t>1,741,950</w:t>
      </w:r>
      <w:r w:rsidR="008E3651" w:rsidRPr="00677418">
        <w:rPr>
          <w:rFonts w:ascii="GHEA Grapalat" w:hAnsi="GHEA Grapalat"/>
          <w:b/>
          <w:lang w:val="hy-AM"/>
        </w:rPr>
        <w:t>.0 հազ. դրամի չա</w:t>
      </w:r>
      <w:r w:rsidR="006778EC" w:rsidRPr="00677418">
        <w:rPr>
          <w:rFonts w:ascii="GHEA Grapalat" w:hAnsi="GHEA Grapalat"/>
          <w:b/>
          <w:lang w:val="hy-AM"/>
        </w:rPr>
        <w:softHyphen/>
      </w:r>
      <w:bookmarkStart w:id="0" w:name="_GoBack"/>
      <w:bookmarkEnd w:id="0"/>
      <w:r w:rsidR="008E3651" w:rsidRPr="00677418">
        <w:rPr>
          <w:rFonts w:ascii="GHEA Grapalat" w:hAnsi="GHEA Grapalat"/>
          <w:b/>
          <w:lang w:val="hy-AM"/>
        </w:rPr>
        <w:t xml:space="preserve">փով` </w:t>
      </w:r>
      <w:r w:rsidR="008E3651" w:rsidRPr="003F749D">
        <w:rPr>
          <w:rFonts w:ascii="GHEA Grapalat" w:hAnsi="GHEA Grapalat"/>
          <w:lang w:val="hy-AM"/>
        </w:rPr>
        <w:t xml:space="preserve">Կոմիտեի համար նախատեսված </w:t>
      </w:r>
      <w:r w:rsidR="00CB6950" w:rsidRPr="003F749D">
        <w:rPr>
          <w:rFonts w:ascii="GHEA Grapalat" w:hAnsi="GHEA Grapalat"/>
          <w:lang w:val="hy-AM"/>
        </w:rPr>
        <w:t xml:space="preserve">ակցիզային դրոշմանիշերի </w:t>
      </w:r>
      <w:r w:rsidR="00BC469C">
        <w:rPr>
          <w:rFonts w:ascii="GHEA Grapalat" w:hAnsi="GHEA Grapalat"/>
          <w:lang w:val="hy-AM"/>
        </w:rPr>
        <w:t xml:space="preserve">և հսկիչ նշանների </w:t>
      </w:r>
      <w:r w:rsidR="00CB6950" w:rsidRPr="003F749D">
        <w:rPr>
          <w:rFonts w:ascii="GHEA Grapalat" w:hAnsi="GHEA Grapalat"/>
          <w:lang w:val="hy-AM"/>
        </w:rPr>
        <w:t>ձեռք</w:t>
      </w:r>
      <w:r w:rsidR="00DB5123">
        <w:rPr>
          <w:rFonts w:ascii="GHEA Grapalat" w:hAnsi="GHEA Grapalat"/>
          <w:lang w:val="hy-AM"/>
        </w:rPr>
        <w:softHyphen/>
      </w:r>
      <w:r w:rsidR="00CB6950" w:rsidRPr="003F749D">
        <w:rPr>
          <w:rFonts w:ascii="GHEA Grapalat" w:hAnsi="GHEA Grapalat"/>
          <w:lang w:val="hy-AM"/>
        </w:rPr>
        <w:t>բեր</w:t>
      </w:r>
      <w:r w:rsidR="00DB5123">
        <w:rPr>
          <w:rFonts w:ascii="GHEA Grapalat" w:hAnsi="GHEA Grapalat"/>
          <w:lang w:val="hy-AM"/>
        </w:rPr>
        <w:softHyphen/>
      </w:r>
      <w:r w:rsidR="00CB6950" w:rsidRPr="003F749D">
        <w:rPr>
          <w:rFonts w:ascii="GHEA Grapalat" w:hAnsi="GHEA Grapalat"/>
          <w:lang w:val="hy-AM"/>
        </w:rPr>
        <w:t>ման գծով</w:t>
      </w:r>
      <w:r w:rsidR="008E3651" w:rsidRPr="003F749D">
        <w:rPr>
          <w:rFonts w:ascii="GHEA Grapalat" w:hAnsi="GHEA Grapalat"/>
          <w:lang w:val="hy-AM"/>
        </w:rPr>
        <w:t xml:space="preserve"> </w:t>
      </w:r>
      <w:r w:rsidR="00CB6950" w:rsidRPr="003F749D">
        <w:rPr>
          <w:rFonts w:ascii="GHEA Grapalat" w:hAnsi="GHEA Grapalat"/>
          <w:lang w:val="hy-AM"/>
        </w:rPr>
        <w:t>առաջացած խնայողությունների</w:t>
      </w:r>
      <w:r w:rsidR="008E3651" w:rsidRPr="003F749D">
        <w:rPr>
          <w:rFonts w:ascii="GHEA Grapalat" w:hAnsi="GHEA Grapalat"/>
          <w:lang w:val="hy-AM"/>
        </w:rPr>
        <w:t xml:space="preserve"> հաշվին:</w:t>
      </w:r>
    </w:p>
    <w:p w14:paraId="424E4C46" w14:textId="3F672AF3" w:rsidR="00636963" w:rsidRPr="00F07C0C" w:rsidRDefault="00636963" w:rsidP="006778EC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>Նախագծի ընդունման դեպքում ՀՀ պետական բյուջեի եկամուտներում և ծախսերում ավե</w:t>
      </w:r>
      <w:r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լա</w:t>
      </w:r>
      <w:r w:rsidR="006778EC"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ցու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մներ կամ նվա</w:t>
      </w:r>
      <w:r w:rsidRPr="00F07C0C">
        <w:rPr>
          <w:rFonts w:ascii="GHEA Grapalat" w:hAnsi="GHEA Grapalat" w:cs="Sylfaen"/>
          <w:sz w:val="24"/>
          <w:szCs w:val="24"/>
        </w:rPr>
        <w:softHyphen/>
        <w:t>զե</w:t>
      </w:r>
      <w:r w:rsidRPr="00F07C0C">
        <w:rPr>
          <w:rFonts w:ascii="GHEA Grapalat" w:hAnsi="GHEA Grapalat" w:cs="Sylfaen"/>
          <w:sz w:val="24"/>
          <w:szCs w:val="24"/>
        </w:rPr>
        <w:softHyphen/>
        <w:t>ցում</w:t>
      </w:r>
      <w:r w:rsidRPr="00F07C0C">
        <w:rPr>
          <w:rFonts w:ascii="GHEA Grapalat" w:hAnsi="GHEA Grapalat" w:cs="Sylfaen"/>
          <w:sz w:val="24"/>
          <w:szCs w:val="24"/>
        </w:rPr>
        <w:softHyphen/>
        <w:t>ներ չեն նախա</w:t>
      </w:r>
      <w:r w:rsidRPr="00F07C0C">
        <w:rPr>
          <w:rFonts w:ascii="GHEA Grapalat" w:hAnsi="GHEA Grapalat" w:cs="Sylfaen"/>
          <w:sz w:val="24"/>
          <w:szCs w:val="24"/>
        </w:rPr>
        <w:softHyphen/>
        <w:t>տես</w:t>
      </w:r>
      <w:r w:rsidRPr="00F07C0C">
        <w:rPr>
          <w:rFonts w:ascii="GHEA Grapalat" w:hAnsi="GHEA Grapalat" w:cs="Sylfaen"/>
          <w:sz w:val="24"/>
          <w:szCs w:val="24"/>
        </w:rPr>
        <w:softHyphen/>
        <w:t>վում, ինչպես նաև Նախագծով առաջարկվող նվա</w:t>
      </w:r>
      <w:r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զեցումների արդյունքում հետագայում ՀՀ պետական բյու</w:t>
      </w:r>
      <w:r w:rsidRPr="00F07C0C">
        <w:rPr>
          <w:rFonts w:ascii="GHEA Grapalat" w:hAnsi="GHEA Grapalat" w:cs="Sylfaen"/>
          <w:sz w:val="24"/>
          <w:szCs w:val="24"/>
        </w:rPr>
        <w:softHyphen/>
        <w:t>ջեի հաշվին նշված գումարի չա</w:t>
      </w:r>
      <w:r w:rsidRPr="00F07C0C">
        <w:rPr>
          <w:rFonts w:ascii="GHEA Grapalat" w:hAnsi="GHEA Grapalat" w:cs="Sylfaen"/>
          <w:sz w:val="24"/>
          <w:szCs w:val="24"/>
        </w:rPr>
        <w:softHyphen/>
        <w:t>փով ֆինանսական միջոցների վերա</w:t>
      </w:r>
      <w:r w:rsidRPr="00F07C0C">
        <w:rPr>
          <w:rFonts w:ascii="GHEA Grapalat" w:hAnsi="GHEA Grapalat" w:cs="Sylfaen"/>
          <w:sz w:val="24"/>
          <w:szCs w:val="24"/>
        </w:rPr>
        <w:softHyphen/>
        <w:t>կանգնման անհրաժեշտություն չի առաջանա:</w:t>
      </w:r>
    </w:p>
    <w:p w14:paraId="70456B83" w14:textId="77777777" w:rsidR="006E57A4" w:rsidRPr="003F749D" w:rsidRDefault="00CE6D5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6"/>
          <w:szCs w:val="6"/>
        </w:rPr>
      </w:pPr>
      <w:r w:rsidRPr="003F749D">
        <w:rPr>
          <w:rFonts w:ascii="GHEA Grapalat" w:hAnsi="GHEA Grapalat" w:cs="Sylfaen"/>
          <w:b/>
          <w:sz w:val="24"/>
          <w:szCs w:val="24"/>
          <w:lang w:eastAsia="en-US"/>
        </w:rPr>
        <w:t>4</w:t>
      </w:r>
      <w:r w:rsidR="00481059" w:rsidRPr="003F749D">
        <w:rPr>
          <w:rFonts w:ascii="GHEA Grapalat" w:hAnsi="GHEA Grapalat" w:cs="Cambria Math"/>
          <w:b/>
          <w:sz w:val="24"/>
          <w:szCs w:val="24"/>
          <w:lang w:eastAsia="en-US"/>
        </w:rPr>
        <w:t>.</w:t>
      </w:r>
      <w:r w:rsidR="00481059" w:rsidRPr="003F749D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AD5CBB" w:rsidRPr="003F749D">
        <w:rPr>
          <w:rFonts w:ascii="GHEA Grapalat" w:hAnsi="GHEA Grapalat" w:cs="Sylfaen"/>
          <w:b/>
          <w:sz w:val="24"/>
          <w:szCs w:val="24"/>
        </w:rPr>
        <w:t>Ակնկալվող արդյունքը</w:t>
      </w:r>
      <w:r w:rsidR="006E57A4" w:rsidRPr="003F749D">
        <w:rPr>
          <w:rFonts w:ascii="GHEA Grapalat" w:hAnsi="GHEA Grapalat" w:cs="Sylfaen"/>
          <w:b/>
          <w:sz w:val="6"/>
          <w:szCs w:val="6"/>
        </w:rPr>
        <w:t>.</w:t>
      </w:r>
    </w:p>
    <w:p w14:paraId="28367DBE" w14:textId="77777777" w:rsidR="007F029E" w:rsidRPr="003F749D" w:rsidRDefault="00067D26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Cambria Math" w:hAnsi="Cambria Math" w:cs="Sylfaen"/>
          <w:sz w:val="24"/>
          <w:szCs w:val="24"/>
        </w:rPr>
      </w:pPr>
      <w:r w:rsidRPr="003F749D">
        <w:rPr>
          <w:rFonts w:ascii="GHEA Grapalat" w:hAnsi="GHEA Grapalat" w:cs="Sylfaen"/>
          <w:sz w:val="24"/>
          <w:szCs w:val="24"/>
        </w:rPr>
        <w:t>Նախագծի ընդունման արդյունքում կապահովվի</w:t>
      </w:r>
      <w:r w:rsidR="007F029E" w:rsidRPr="003F749D">
        <w:rPr>
          <w:rFonts w:ascii="Cambria Math" w:hAnsi="Cambria Math" w:cs="Sylfaen"/>
          <w:sz w:val="24"/>
          <w:szCs w:val="24"/>
        </w:rPr>
        <w:t>․</w:t>
      </w:r>
    </w:p>
    <w:p w14:paraId="76B0F9A0" w14:textId="08CAE14A" w:rsidR="00067D26" w:rsidRPr="003F749D" w:rsidRDefault="007F029E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3F749D">
        <w:rPr>
          <w:rFonts w:ascii="GHEA Grapalat" w:hAnsi="GHEA Grapalat" w:cs="Sylfaen"/>
          <w:sz w:val="24"/>
          <w:szCs w:val="24"/>
        </w:rPr>
        <w:t>ա.</w:t>
      </w:r>
      <w:r w:rsidRPr="003F749D">
        <w:rPr>
          <w:rFonts w:ascii="Cambria Math" w:hAnsi="Cambria Math" w:cs="Sylfaen"/>
          <w:sz w:val="24"/>
          <w:szCs w:val="24"/>
        </w:rPr>
        <w:t xml:space="preserve"> </w:t>
      </w:r>
      <w:r w:rsidR="007334D7" w:rsidRPr="003F749D">
        <w:rPr>
          <w:rFonts w:ascii="GHEA Grapalat" w:hAnsi="GHEA Grapalat" w:cs="Sylfaen"/>
          <w:sz w:val="24"/>
          <w:szCs w:val="24"/>
        </w:rPr>
        <w:t>ՀՀ</w:t>
      </w:r>
      <w:r w:rsidR="00067D26" w:rsidRPr="003F749D">
        <w:rPr>
          <w:rFonts w:ascii="GHEA Grapalat" w:hAnsi="GHEA Grapalat" w:cs="Sylfaen"/>
          <w:sz w:val="24"/>
          <w:szCs w:val="24"/>
        </w:rPr>
        <w:t xml:space="preserve"> հարկային օրենսգրքի համաձայն՝ Հայաստանի Հանրապետության տարածք ներ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>մուծ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>վող և</w:t>
      </w:r>
      <w:r w:rsidR="006E57A4" w:rsidRPr="003F749D">
        <w:rPr>
          <w:rFonts w:ascii="GHEA Grapalat" w:hAnsi="GHEA Grapalat" w:cs="Sylfaen"/>
          <w:sz w:val="24"/>
          <w:szCs w:val="24"/>
        </w:rPr>
        <w:t xml:space="preserve"> </w:t>
      </w:r>
      <w:r w:rsidR="007334D7" w:rsidRPr="003F749D">
        <w:rPr>
          <w:rFonts w:ascii="GHEA Grapalat" w:hAnsi="GHEA Grapalat" w:cs="Sylfaen"/>
          <w:sz w:val="24"/>
          <w:szCs w:val="24"/>
        </w:rPr>
        <w:t>(կամ)</w:t>
      </w:r>
      <w:r w:rsidR="00067D26" w:rsidRPr="003F749D">
        <w:rPr>
          <w:rFonts w:ascii="GHEA Grapalat" w:hAnsi="GHEA Grapalat" w:cs="Sylfaen"/>
          <w:sz w:val="24"/>
          <w:szCs w:val="24"/>
        </w:rPr>
        <w:t xml:space="preserve"> Հայաստանի Հանրապետության տարածքում արտադրվող դրոշմավորման են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>թա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 xml:space="preserve">կա </w:t>
      </w:r>
      <w:r w:rsidR="00E86BAF" w:rsidRPr="003F749D">
        <w:rPr>
          <w:rFonts w:ascii="GHEA Grapalat" w:hAnsi="GHEA Grapalat" w:cs="Sylfaen"/>
          <w:sz w:val="24"/>
          <w:szCs w:val="24"/>
        </w:rPr>
        <w:t>ապրանքները դրոշմապիտակներով դրոշմավորելու</w:t>
      </w:r>
      <w:r w:rsidR="00481059" w:rsidRPr="003F749D">
        <w:rPr>
          <w:rFonts w:ascii="GHEA Grapalat" w:hAnsi="GHEA Grapalat" w:cs="Sylfaen"/>
          <w:sz w:val="24"/>
          <w:szCs w:val="24"/>
        </w:rPr>
        <w:t xml:space="preserve"> </w:t>
      </w:r>
      <w:r w:rsidR="00067D26" w:rsidRPr="003F749D">
        <w:rPr>
          <w:rFonts w:ascii="GHEA Grapalat" w:hAnsi="GHEA Grapalat" w:cs="Sylfaen"/>
          <w:sz w:val="24"/>
          <w:szCs w:val="24"/>
        </w:rPr>
        <w:t>նպատակով դրոշմավորման պար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>տա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>վորություն կրող հարկ վճարողներին դրոշմապիտակներ տրամադրելու համար Կոմիտեին ան</w:t>
      </w:r>
      <w:r w:rsidR="00DB5123">
        <w:rPr>
          <w:rFonts w:ascii="GHEA Grapalat" w:hAnsi="GHEA Grapalat" w:cs="Sylfaen"/>
          <w:sz w:val="24"/>
          <w:szCs w:val="24"/>
        </w:rPr>
        <w:softHyphen/>
      </w:r>
      <w:r w:rsidR="00067D26" w:rsidRPr="003F749D">
        <w:rPr>
          <w:rFonts w:ascii="GHEA Grapalat" w:hAnsi="GHEA Grapalat" w:cs="Sylfaen"/>
          <w:sz w:val="24"/>
          <w:szCs w:val="24"/>
        </w:rPr>
        <w:t>հրաժեշտ քանակության դրոշմապիտակներ</w:t>
      </w:r>
      <w:r w:rsidR="00481059" w:rsidRPr="003F749D">
        <w:rPr>
          <w:rFonts w:ascii="GHEA Grapalat" w:hAnsi="GHEA Grapalat" w:cs="Sylfaen"/>
          <w:sz w:val="24"/>
          <w:szCs w:val="24"/>
        </w:rPr>
        <w:t>ի</w:t>
      </w:r>
      <w:r w:rsidR="00067D26" w:rsidRPr="003F749D">
        <w:rPr>
          <w:rFonts w:ascii="GHEA Grapalat" w:hAnsi="GHEA Grapalat" w:cs="Sylfaen"/>
          <w:sz w:val="24"/>
          <w:szCs w:val="24"/>
        </w:rPr>
        <w:t xml:space="preserve"> </w:t>
      </w:r>
      <w:r w:rsidR="00481059" w:rsidRPr="003F749D">
        <w:rPr>
          <w:rFonts w:ascii="GHEA Grapalat" w:hAnsi="GHEA Grapalat" w:cs="Sylfaen"/>
          <w:sz w:val="24"/>
          <w:szCs w:val="24"/>
        </w:rPr>
        <w:t>ձեռք բերումը</w:t>
      </w:r>
      <w:r w:rsidRPr="003F749D">
        <w:rPr>
          <w:rFonts w:ascii="GHEA Grapalat" w:hAnsi="GHEA Grapalat" w:cs="Sylfaen"/>
          <w:sz w:val="24"/>
          <w:szCs w:val="24"/>
        </w:rPr>
        <w:t>.</w:t>
      </w:r>
    </w:p>
    <w:p w14:paraId="39CDAD86" w14:textId="7017BC5F" w:rsidR="00B0382F" w:rsidRPr="00967AC2" w:rsidRDefault="007F029E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color w:val="FF0000"/>
          <w:sz w:val="24"/>
          <w:szCs w:val="24"/>
        </w:rPr>
      </w:pPr>
      <w:r w:rsidRPr="003F749D">
        <w:rPr>
          <w:rFonts w:ascii="GHEA Grapalat" w:hAnsi="GHEA Grapalat" w:cs="Sylfaen"/>
          <w:sz w:val="24"/>
          <w:szCs w:val="24"/>
        </w:rPr>
        <w:t xml:space="preserve">բ. </w:t>
      </w:r>
      <w:r w:rsidR="00D96C62" w:rsidRPr="00967AC2">
        <w:rPr>
          <w:rFonts w:ascii="GHEA Grapalat" w:hAnsi="GHEA Grapalat" w:cs="Sylfaen"/>
          <w:sz w:val="24"/>
          <w:szCs w:val="24"/>
        </w:rPr>
        <w:t>Կոմիտեի բնականոն գործունեությունը:</w:t>
      </w:r>
    </w:p>
    <w:p w14:paraId="68676379" w14:textId="410F053E" w:rsidR="00A527BC" w:rsidRPr="003F749D" w:rsidRDefault="0063696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24"/>
          <w:szCs w:val="24"/>
          <w:lang w:eastAsia="en-US"/>
        </w:rPr>
      </w:pPr>
      <w:r w:rsidRPr="00967AC2">
        <w:rPr>
          <w:rFonts w:ascii="GHEA Grapalat" w:hAnsi="GHEA Grapalat" w:cs="Sylfaen"/>
          <w:b/>
          <w:sz w:val="24"/>
          <w:szCs w:val="24"/>
          <w:lang w:eastAsia="en-US"/>
        </w:rPr>
        <w:t>5</w:t>
      </w:r>
      <w:r w:rsidR="00A527BC" w:rsidRPr="003F749D">
        <w:rPr>
          <w:rFonts w:ascii="GHEA Grapalat" w:hAnsi="GHEA Grapalat" w:cs="Sylfaen"/>
          <w:b/>
          <w:sz w:val="24"/>
          <w:szCs w:val="24"/>
          <w:lang w:eastAsia="en-US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E3C36" w:rsidRPr="003F749D">
        <w:rPr>
          <w:rFonts w:ascii="GHEA Grapalat" w:hAnsi="GHEA Grapalat" w:cs="Sylfaen"/>
          <w:b/>
          <w:sz w:val="24"/>
          <w:szCs w:val="24"/>
          <w:lang w:eastAsia="en-US"/>
        </w:rPr>
        <w:t>.</w:t>
      </w:r>
    </w:p>
    <w:p w14:paraId="62B8C78C" w14:textId="77777777" w:rsidR="00D6247D" w:rsidRPr="003F749D" w:rsidRDefault="00D6247D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6"/>
          <w:szCs w:val="6"/>
          <w:lang w:eastAsia="en-US"/>
        </w:rPr>
      </w:pPr>
    </w:p>
    <w:p w14:paraId="0B7AA84F" w14:textId="77777777" w:rsidR="00DB5123" w:rsidRPr="003F749D" w:rsidRDefault="00DB512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3F749D">
        <w:rPr>
          <w:rFonts w:ascii="GHEA Grapalat" w:hAnsi="GHEA Grapalat" w:cs="Sylfaen"/>
          <w:sz w:val="24"/>
          <w:szCs w:val="24"/>
        </w:rPr>
        <w:t>ՀՀ կառավարության 2019 թվականի դեկտեմբերի 19-ի N 1830-Լ որոշման հավելված. «Հայաստանի Հանրապետության պետական եկամուտների կոմիտեի 2020-2024 թվականների զարգացման և վարչարարության բարելավման ռազմավարական ծրագիր».</w:t>
      </w:r>
    </w:p>
    <w:p w14:paraId="7B9788BB" w14:textId="253F5D9A" w:rsidR="00DB5123" w:rsidRPr="003F749D" w:rsidRDefault="007B26C6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- </w:t>
      </w:r>
      <w:r w:rsidR="00DB5123" w:rsidRPr="003F749D">
        <w:rPr>
          <w:rFonts w:ascii="GHEA Grapalat" w:hAnsi="GHEA Grapalat" w:cs="Sylfaen"/>
          <w:sz w:val="24"/>
          <w:szCs w:val="24"/>
        </w:rPr>
        <w:t>2.3 կետի 8-րդ ենթակետ՝ ապրանքների դրոշմավորման համակարգ․</w:t>
      </w:r>
    </w:p>
    <w:p w14:paraId="2B91B037" w14:textId="21A6AA7A" w:rsidR="00DB5123" w:rsidRPr="003F749D" w:rsidRDefault="00DB5123" w:rsidP="006778EC">
      <w:pPr>
        <w:pStyle w:val="ListParagraph"/>
        <w:spacing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6</w:t>
      </w:r>
      <w:r w:rsidRPr="003F749D">
        <w:rPr>
          <w:rFonts w:ascii="GHEA Grapalat" w:hAnsi="GHEA Grapalat" w:cs="Sylfaen"/>
          <w:b/>
          <w:sz w:val="24"/>
          <w:szCs w:val="24"/>
        </w:rPr>
        <w:t>. Նախագծի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ընդունման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առնչությամբ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ընդունվելիք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այլ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իրավական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ակտերի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/>
          <w:b/>
          <w:sz w:val="24"/>
          <w:szCs w:val="24"/>
        </w:rPr>
        <w:t>նախագծերը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կամ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դրանց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ընդունման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անհրաժեշտության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բացակայության</w:t>
      </w:r>
      <w:r w:rsidRPr="003F74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F749D">
        <w:rPr>
          <w:rFonts w:ascii="GHEA Grapalat" w:hAnsi="GHEA Grapalat" w:cs="Sylfaen"/>
          <w:b/>
          <w:sz w:val="24"/>
          <w:szCs w:val="24"/>
        </w:rPr>
        <w:t>մասին.</w:t>
      </w:r>
    </w:p>
    <w:p w14:paraId="0F220546" w14:textId="77777777" w:rsidR="00DB5123" w:rsidRPr="003F749D" w:rsidRDefault="00DB5123" w:rsidP="006778E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3F749D">
        <w:rPr>
          <w:rFonts w:ascii="GHEA Grapalat" w:hAnsi="GHEA Grapalat"/>
          <w:sz w:val="24"/>
          <w:szCs w:val="24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49B979F6" w14:textId="5E259499" w:rsidR="00636963" w:rsidRPr="003F749D" w:rsidRDefault="00DB512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b/>
          <w:sz w:val="24"/>
          <w:szCs w:val="24"/>
          <w:lang w:eastAsia="en-US"/>
        </w:rPr>
      </w:pPr>
      <w:r w:rsidRPr="00967AC2">
        <w:rPr>
          <w:rFonts w:ascii="GHEA Grapalat" w:hAnsi="GHEA Grapalat" w:cs="Sylfaen"/>
          <w:b/>
          <w:sz w:val="24"/>
          <w:szCs w:val="24"/>
          <w:lang w:eastAsia="en-US"/>
        </w:rPr>
        <w:t>7</w:t>
      </w:r>
      <w:r w:rsidR="00636963" w:rsidRPr="003F749D">
        <w:rPr>
          <w:rFonts w:ascii="GHEA Grapalat" w:hAnsi="GHEA Grapalat" w:cs="Sylfaen"/>
          <w:b/>
          <w:sz w:val="24"/>
          <w:szCs w:val="24"/>
          <w:lang w:eastAsia="en-US"/>
        </w:rPr>
        <w:t>. Նախագիծը մշակող պատասխանատու մարմինը.</w:t>
      </w:r>
    </w:p>
    <w:p w14:paraId="6B88BF9C" w14:textId="77777777" w:rsidR="00636963" w:rsidRPr="003F749D" w:rsidRDefault="00636963" w:rsidP="006778E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  <w:r w:rsidRPr="003F749D">
        <w:rPr>
          <w:rFonts w:ascii="GHEA Grapalat" w:hAnsi="GHEA Grapalat" w:cs="Sylfaen"/>
          <w:sz w:val="24"/>
          <w:szCs w:val="24"/>
        </w:rPr>
        <w:t>Որոշման նախագիծը մշակվել է Հայաստանի Հանրապետության պետական եկամուտների կոմիտեի կողմից:</w:t>
      </w:r>
    </w:p>
    <w:p w14:paraId="05F95834" w14:textId="77777777" w:rsidR="00636963" w:rsidRPr="00967AC2" w:rsidRDefault="00636963" w:rsidP="00BC469C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</w:rPr>
      </w:pPr>
    </w:p>
    <w:sectPr w:rsidR="00636963" w:rsidRPr="00967AC2" w:rsidSect="00D213D6">
      <w:footerReference w:type="default" r:id="rId8"/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22D51" w14:textId="77777777" w:rsidR="00AA1B1B" w:rsidRDefault="00AA1B1B" w:rsidP="00FE512A">
      <w:r>
        <w:separator/>
      </w:r>
    </w:p>
  </w:endnote>
  <w:endnote w:type="continuationSeparator" w:id="0">
    <w:p w14:paraId="32BC47AD" w14:textId="77777777" w:rsidR="00AA1B1B" w:rsidRDefault="00AA1B1B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 w:val="0"/>
      </w:rPr>
      <w:id w:val="1366644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B21AF1" w14:textId="156A4C18" w:rsidR="00B06ACF" w:rsidRDefault="00B06ACF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677418">
          <w:t>4</w:t>
        </w:r>
        <w:r>
          <w:fldChar w:fldCharType="end"/>
        </w:r>
      </w:p>
    </w:sdtContent>
  </w:sdt>
  <w:p w14:paraId="7E262E3F" w14:textId="77777777" w:rsidR="00B06ACF" w:rsidRDefault="00B06A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1D09A" w14:textId="77777777" w:rsidR="00AA1B1B" w:rsidRDefault="00AA1B1B" w:rsidP="00FE512A">
      <w:r>
        <w:separator/>
      </w:r>
    </w:p>
  </w:footnote>
  <w:footnote w:type="continuationSeparator" w:id="0">
    <w:p w14:paraId="5D703336" w14:textId="77777777" w:rsidR="00AA1B1B" w:rsidRDefault="00AA1B1B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61B35"/>
    <w:multiLevelType w:val="hybridMultilevel"/>
    <w:tmpl w:val="F5E88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43BB1"/>
    <w:multiLevelType w:val="hybridMultilevel"/>
    <w:tmpl w:val="67940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13B4A"/>
    <w:rsid w:val="00034F98"/>
    <w:rsid w:val="00047756"/>
    <w:rsid w:val="0005739E"/>
    <w:rsid w:val="00062082"/>
    <w:rsid w:val="00065224"/>
    <w:rsid w:val="00067D26"/>
    <w:rsid w:val="00070733"/>
    <w:rsid w:val="00077BFE"/>
    <w:rsid w:val="00090DDE"/>
    <w:rsid w:val="00093520"/>
    <w:rsid w:val="000A178D"/>
    <w:rsid w:val="000A5D1D"/>
    <w:rsid w:val="000C40B3"/>
    <w:rsid w:val="000D10FC"/>
    <w:rsid w:val="000D5675"/>
    <w:rsid w:val="000D6CD7"/>
    <w:rsid w:val="000E026B"/>
    <w:rsid w:val="000E5641"/>
    <w:rsid w:val="000F60DF"/>
    <w:rsid w:val="00103DD8"/>
    <w:rsid w:val="00113134"/>
    <w:rsid w:val="001222C8"/>
    <w:rsid w:val="00126113"/>
    <w:rsid w:val="00127868"/>
    <w:rsid w:val="00130086"/>
    <w:rsid w:val="0013103F"/>
    <w:rsid w:val="0013431B"/>
    <w:rsid w:val="001346AE"/>
    <w:rsid w:val="00134726"/>
    <w:rsid w:val="00144A95"/>
    <w:rsid w:val="001538A8"/>
    <w:rsid w:val="00156AE6"/>
    <w:rsid w:val="00165CCA"/>
    <w:rsid w:val="00184FA1"/>
    <w:rsid w:val="0018528D"/>
    <w:rsid w:val="00187357"/>
    <w:rsid w:val="001876FD"/>
    <w:rsid w:val="0019165C"/>
    <w:rsid w:val="001B4601"/>
    <w:rsid w:val="001C38CE"/>
    <w:rsid w:val="001E465C"/>
    <w:rsid w:val="00200038"/>
    <w:rsid w:val="002019BF"/>
    <w:rsid w:val="00201DC3"/>
    <w:rsid w:val="002040AD"/>
    <w:rsid w:val="002114FE"/>
    <w:rsid w:val="002129AD"/>
    <w:rsid w:val="00212DE5"/>
    <w:rsid w:val="00215A63"/>
    <w:rsid w:val="0022575D"/>
    <w:rsid w:val="00225E97"/>
    <w:rsid w:val="00232E15"/>
    <w:rsid w:val="00251588"/>
    <w:rsid w:val="00266C7F"/>
    <w:rsid w:val="00273509"/>
    <w:rsid w:val="002745D6"/>
    <w:rsid w:val="00274DB3"/>
    <w:rsid w:val="002809E6"/>
    <w:rsid w:val="00293F73"/>
    <w:rsid w:val="002A564B"/>
    <w:rsid w:val="002A7A96"/>
    <w:rsid w:val="002A7D4E"/>
    <w:rsid w:val="002C15EA"/>
    <w:rsid w:val="002C1E18"/>
    <w:rsid w:val="002C39EA"/>
    <w:rsid w:val="002C56AC"/>
    <w:rsid w:val="002E00BC"/>
    <w:rsid w:val="002E1052"/>
    <w:rsid w:val="002E2B57"/>
    <w:rsid w:val="002E5C84"/>
    <w:rsid w:val="002F47BB"/>
    <w:rsid w:val="002F75FC"/>
    <w:rsid w:val="00301C8C"/>
    <w:rsid w:val="00304045"/>
    <w:rsid w:val="003054F4"/>
    <w:rsid w:val="00306823"/>
    <w:rsid w:val="00307AEE"/>
    <w:rsid w:val="00311380"/>
    <w:rsid w:val="00317FC2"/>
    <w:rsid w:val="00322968"/>
    <w:rsid w:val="0032304F"/>
    <w:rsid w:val="00325E18"/>
    <w:rsid w:val="003300F8"/>
    <w:rsid w:val="00346817"/>
    <w:rsid w:val="00363455"/>
    <w:rsid w:val="00367106"/>
    <w:rsid w:val="00372866"/>
    <w:rsid w:val="003748A3"/>
    <w:rsid w:val="0037597A"/>
    <w:rsid w:val="00383DF9"/>
    <w:rsid w:val="00394DFA"/>
    <w:rsid w:val="003B5319"/>
    <w:rsid w:val="003C7D52"/>
    <w:rsid w:val="003D738B"/>
    <w:rsid w:val="003F2F1D"/>
    <w:rsid w:val="003F61C4"/>
    <w:rsid w:val="003F749D"/>
    <w:rsid w:val="00410B20"/>
    <w:rsid w:val="00412973"/>
    <w:rsid w:val="00413914"/>
    <w:rsid w:val="00432E39"/>
    <w:rsid w:val="00435503"/>
    <w:rsid w:val="00436114"/>
    <w:rsid w:val="00442C51"/>
    <w:rsid w:val="00447B10"/>
    <w:rsid w:val="00451551"/>
    <w:rsid w:val="00454AFD"/>
    <w:rsid w:val="00456FFB"/>
    <w:rsid w:val="00462872"/>
    <w:rsid w:val="00467E12"/>
    <w:rsid w:val="004738CB"/>
    <w:rsid w:val="00474B32"/>
    <w:rsid w:val="00481059"/>
    <w:rsid w:val="00492731"/>
    <w:rsid w:val="00494834"/>
    <w:rsid w:val="004B19A6"/>
    <w:rsid w:val="004B5CF6"/>
    <w:rsid w:val="004C01AD"/>
    <w:rsid w:val="004D1D97"/>
    <w:rsid w:val="004D2B99"/>
    <w:rsid w:val="004E30F5"/>
    <w:rsid w:val="004E35DE"/>
    <w:rsid w:val="004F0422"/>
    <w:rsid w:val="00507F37"/>
    <w:rsid w:val="00510F7F"/>
    <w:rsid w:val="0051160E"/>
    <w:rsid w:val="005131CF"/>
    <w:rsid w:val="00513F35"/>
    <w:rsid w:val="00516E1B"/>
    <w:rsid w:val="00520513"/>
    <w:rsid w:val="00525F4B"/>
    <w:rsid w:val="00541BA7"/>
    <w:rsid w:val="00552BDD"/>
    <w:rsid w:val="00554170"/>
    <w:rsid w:val="0056160C"/>
    <w:rsid w:val="00565AEF"/>
    <w:rsid w:val="005678FB"/>
    <w:rsid w:val="00570F5D"/>
    <w:rsid w:val="005764DC"/>
    <w:rsid w:val="00583315"/>
    <w:rsid w:val="00583BD0"/>
    <w:rsid w:val="005846EE"/>
    <w:rsid w:val="005922CE"/>
    <w:rsid w:val="005932BD"/>
    <w:rsid w:val="005941CE"/>
    <w:rsid w:val="005A26EF"/>
    <w:rsid w:val="005A5C55"/>
    <w:rsid w:val="005A6968"/>
    <w:rsid w:val="005B0D67"/>
    <w:rsid w:val="005C4FE4"/>
    <w:rsid w:val="005D6EE7"/>
    <w:rsid w:val="005D727F"/>
    <w:rsid w:val="005E0D9A"/>
    <w:rsid w:val="005E2B97"/>
    <w:rsid w:val="005F4145"/>
    <w:rsid w:val="00605F47"/>
    <w:rsid w:val="00606773"/>
    <w:rsid w:val="00620878"/>
    <w:rsid w:val="00621343"/>
    <w:rsid w:val="00636963"/>
    <w:rsid w:val="00652FBA"/>
    <w:rsid w:val="006540BE"/>
    <w:rsid w:val="006540C8"/>
    <w:rsid w:val="00654252"/>
    <w:rsid w:val="00663E29"/>
    <w:rsid w:val="00667EEF"/>
    <w:rsid w:val="00674F4E"/>
    <w:rsid w:val="00677418"/>
    <w:rsid w:val="006778EC"/>
    <w:rsid w:val="006809C3"/>
    <w:rsid w:val="00686489"/>
    <w:rsid w:val="00695B52"/>
    <w:rsid w:val="006A1895"/>
    <w:rsid w:val="006A2EA0"/>
    <w:rsid w:val="006A39B1"/>
    <w:rsid w:val="006A60F7"/>
    <w:rsid w:val="006B7E04"/>
    <w:rsid w:val="006C044B"/>
    <w:rsid w:val="006C7865"/>
    <w:rsid w:val="006C7938"/>
    <w:rsid w:val="006D0353"/>
    <w:rsid w:val="006D7A0E"/>
    <w:rsid w:val="006E4F41"/>
    <w:rsid w:val="006E57A4"/>
    <w:rsid w:val="006F50DF"/>
    <w:rsid w:val="00706273"/>
    <w:rsid w:val="00707214"/>
    <w:rsid w:val="00711A4E"/>
    <w:rsid w:val="00715241"/>
    <w:rsid w:val="0071593D"/>
    <w:rsid w:val="00715D50"/>
    <w:rsid w:val="0072213B"/>
    <w:rsid w:val="00730C44"/>
    <w:rsid w:val="00732AD3"/>
    <w:rsid w:val="007334D7"/>
    <w:rsid w:val="007339D7"/>
    <w:rsid w:val="00737719"/>
    <w:rsid w:val="00744E99"/>
    <w:rsid w:val="00744F81"/>
    <w:rsid w:val="007455BB"/>
    <w:rsid w:val="00750720"/>
    <w:rsid w:val="0075121C"/>
    <w:rsid w:val="00752D90"/>
    <w:rsid w:val="007576F4"/>
    <w:rsid w:val="00764972"/>
    <w:rsid w:val="00767D20"/>
    <w:rsid w:val="00770370"/>
    <w:rsid w:val="00771B25"/>
    <w:rsid w:val="00772524"/>
    <w:rsid w:val="0077273B"/>
    <w:rsid w:val="007757B1"/>
    <w:rsid w:val="00780D87"/>
    <w:rsid w:val="007826C4"/>
    <w:rsid w:val="00793B88"/>
    <w:rsid w:val="007951B2"/>
    <w:rsid w:val="007A3887"/>
    <w:rsid w:val="007A6691"/>
    <w:rsid w:val="007A7B5B"/>
    <w:rsid w:val="007B1784"/>
    <w:rsid w:val="007B26C6"/>
    <w:rsid w:val="007B4DCD"/>
    <w:rsid w:val="007C340A"/>
    <w:rsid w:val="007C4118"/>
    <w:rsid w:val="007D16F6"/>
    <w:rsid w:val="007E591A"/>
    <w:rsid w:val="007F029E"/>
    <w:rsid w:val="007F36CE"/>
    <w:rsid w:val="007F563C"/>
    <w:rsid w:val="007F762E"/>
    <w:rsid w:val="00811911"/>
    <w:rsid w:val="00841098"/>
    <w:rsid w:val="00842BC4"/>
    <w:rsid w:val="00843935"/>
    <w:rsid w:val="008466A5"/>
    <w:rsid w:val="00850DF6"/>
    <w:rsid w:val="008524E3"/>
    <w:rsid w:val="00856C55"/>
    <w:rsid w:val="008844B5"/>
    <w:rsid w:val="00886B64"/>
    <w:rsid w:val="008A503B"/>
    <w:rsid w:val="008A7F43"/>
    <w:rsid w:val="008B1FB6"/>
    <w:rsid w:val="008B622A"/>
    <w:rsid w:val="008B67EB"/>
    <w:rsid w:val="008C72B9"/>
    <w:rsid w:val="008C7F9E"/>
    <w:rsid w:val="008D40F8"/>
    <w:rsid w:val="008E123A"/>
    <w:rsid w:val="008E271D"/>
    <w:rsid w:val="008E3651"/>
    <w:rsid w:val="008F2D30"/>
    <w:rsid w:val="008F3A6E"/>
    <w:rsid w:val="00903FE7"/>
    <w:rsid w:val="00907C8C"/>
    <w:rsid w:val="00907F48"/>
    <w:rsid w:val="00934D9C"/>
    <w:rsid w:val="00935A9F"/>
    <w:rsid w:val="00936824"/>
    <w:rsid w:val="00937577"/>
    <w:rsid w:val="00946494"/>
    <w:rsid w:val="00967AC2"/>
    <w:rsid w:val="0098033F"/>
    <w:rsid w:val="00986C20"/>
    <w:rsid w:val="00994F25"/>
    <w:rsid w:val="009B3DF7"/>
    <w:rsid w:val="009B5203"/>
    <w:rsid w:val="009D0C55"/>
    <w:rsid w:val="009D17A6"/>
    <w:rsid w:val="009D2D5D"/>
    <w:rsid w:val="009D65D5"/>
    <w:rsid w:val="009E3C36"/>
    <w:rsid w:val="009E5EEC"/>
    <w:rsid w:val="00A1196C"/>
    <w:rsid w:val="00A141DD"/>
    <w:rsid w:val="00A16578"/>
    <w:rsid w:val="00A16E9A"/>
    <w:rsid w:val="00A254A0"/>
    <w:rsid w:val="00A308E8"/>
    <w:rsid w:val="00A31802"/>
    <w:rsid w:val="00A41619"/>
    <w:rsid w:val="00A41F7E"/>
    <w:rsid w:val="00A43372"/>
    <w:rsid w:val="00A5136E"/>
    <w:rsid w:val="00A527BC"/>
    <w:rsid w:val="00A56DDA"/>
    <w:rsid w:val="00A65900"/>
    <w:rsid w:val="00A66FA0"/>
    <w:rsid w:val="00A7479F"/>
    <w:rsid w:val="00A75E3E"/>
    <w:rsid w:val="00A77606"/>
    <w:rsid w:val="00A8329E"/>
    <w:rsid w:val="00A8574B"/>
    <w:rsid w:val="00A872C0"/>
    <w:rsid w:val="00A9463A"/>
    <w:rsid w:val="00AA1B1B"/>
    <w:rsid w:val="00AA47CC"/>
    <w:rsid w:val="00AA7FC7"/>
    <w:rsid w:val="00AB31EE"/>
    <w:rsid w:val="00AC1C6D"/>
    <w:rsid w:val="00AC4084"/>
    <w:rsid w:val="00AC41F3"/>
    <w:rsid w:val="00AD0E69"/>
    <w:rsid w:val="00AD5CBB"/>
    <w:rsid w:val="00AD617B"/>
    <w:rsid w:val="00AE5259"/>
    <w:rsid w:val="00AF6DF9"/>
    <w:rsid w:val="00B03481"/>
    <w:rsid w:val="00B0382F"/>
    <w:rsid w:val="00B04BF7"/>
    <w:rsid w:val="00B06ACF"/>
    <w:rsid w:val="00B172C4"/>
    <w:rsid w:val="00B3171B"/>
    <w:rsid w:val="00B35945"/>
    <w:rsid w:val="00B42E36"/>
    <w:rsid w:val="00B45BA9"/>
    <w:rsid w:val="00B46CE2"/>
    <w:rsid w:val="00B46FD3"/>
    <w:rsid w:val="00B606AE"/>
    <w:rsid w:val="00B73E20"/>
    <w:rsid w:val="00B77678"/>
    <w:rsid w:val="00B814BD"/>
    <w:rsid w:val="00B84CC2"/>
    <w:rsid w:val="00B90FFB"/>
    <w:rsid w:val="00B9286C"/>
    <w:rsid w:val="00B95C62"/>
    <w:rsid w:val="00B96736"/>
    <w:rsid w:val="00BA3570"/>
    <w:rsid w:val="00BB08A3"/>
    <w:rsid w:val="00BB22EE"/>
    <w:rsid w:val="00BB3D44"/>
    <w:rsid w:val="00BC1D98"/>
    <w:rsid w:val="00BC3B49"/>
    <w:rsid w:val="00BC469C"/>
    <w:rsid w:val="00BE15D4"/>
    <w:rsid w:val="00BE3770"/>
    <w:rsid w:val="00BE410C"/>
    <w:rsid w:val="00BF16A2"/>
    <w:rsid w:val="00C05201"/>
    <w:rsid w:val="00C06DC0"/>
    <w:rsid w:val="00C113DA"/>
    <w:rsid w:val="00C23B9D"/>
    <w:rsid w:val="00C2590C"/>
    <w:rsid w:val="00C309DA"/>
    <w:rsid w:val="00C34C61"/>
    <w:rsid w:val="00C4590D"/>
    <w:rsid w:val="00C47F15"/>
    <w:rsid w:val="00C50283"/>
    <w:rsid w:val="00C563DB"/>
    <w:rsid w:val="00C93BBB"/>
    <w:rsid w:val="00C93E06"/>
    <w:rsid w:val="00CA2AF2"/>
    <w:rsid w:val="00CA2E4D"/>
    <w:rsid w:val="00CB0266"/>
    <w:rsid w:val="00CB6950"/>
    <w:rsid w:val="00CB7997"/>
    <w:rsid w:val="00CC3723"/>
    <w:rsid w:val="00CC5828"/>
    <w:rsid w:val="00CC5E4D"/>
    <w:rsid w:val="00CC6D7C"/>
    <w:rsid w:val="00CC710E"/>
    <w:rsid w:val="00CD0571"/>
    <w:rsid w:val="00CE2C17"/>
    <w:rsid w:val="00CE6D53"/>
    <w:rsid w:val="00CF0968"/>
    <w:rsid w:val="00CF3294"/>
    <w:rsid w:val="00D0244C"/>
    <w:rsid w:val="00D06801"/>
    <w:rsid w:val="00D12622"/>
    <w:rsid w:val="00D213D6"/>
    <w:rsid w:val="00D23BD6"/>
    <w:rsid w:val="00D26D49"/>
    <w:rsid w:val="00D34D35"/>
    <w:rsid w:val="00D36622"/>
    <w:rsid w:val="00D46839"/>
    <w:rsid w:val="00D474F9"/>
    <w:rsid w:val="00D47A79"/>
    <w:rsid w:val="00D6247D"/>
    <w:rsid w:val="00D65EC7"/>
    <w:rsid w:val="00D82C3D"/>
    <w:rsid w:val="00D93A36"/>
    <w:rsid w:val="00D95F15"/>
    <w:rsid w:val="00D96C62"/>
    <w:rsid w:val="00DA0D0D"/>
    <w:rsid w:val="00DA5D0E"/>
    <w:rsid w:val="00DA7C82"/>
    <w:rsid w:val="00DB20FC"/>
    <w:rsid w:val="00DB5123"/>
    <w:rsid w:val="00DD4BC0"/>
    <w:rsid w:val="00DD702E"/>
    <w:rsid w:val="00DF39BB"/>
    <w:rsid w:val="00E07DE2"/>
    <w:rsid w:val="00E20D28"/>
    <w:rsid w:val="00E219C1"/>
    <w:rsid w:val="00E22EA5"/>
    <w:rsid w:val="00E24632"/>
    <w:rsid w:val="00E31EF3"/>
    <w:rsid w:val="00E3363A"/>
    <w:rsid w:val="00E37E6F"/>
    <w:rsid w:val="00E7045D"/>
    <w:rsid w:val="00E70E2D"/>
    <w:rsid w:val="00E82A45"/>
    <w:rsid w:val="00E84608"/>
    <w:rsid w:val="00E86BAF"/>
    <w:rsid w:val="00E95022"/>
    <w:rsid w:val="00E97E8C"/>
    <w:rsid w:val="00EA01F8"/>
    <w:rsid w:val="00EA3A45"/>
    <w:rsid w:val="00EA4FDD"/>
    <w:rsid w:val="00EA5E72"/>
    <w:rsid w:val="00EA7D21"/>
    <w:rsid w:val="00ED0DEE"/>
    <w:rsid w:val="00ED6C5D"/>
    <w:rsid w:val="00EE14FB"/>
    <w:rsid w:val="00EF15DF"/>
    <w:rsid w:val="00EF3A2F"/>
    <w:rsid w:val="00EF4FD1"/>
    <w:rsid w:val="00F04157"/>
    <w:rsid w:val="00F04A00"/>
    <w:rsid w:val="00F14A19"/>
    <w:rsid w:val="00F33B7F"/>
    <w:rsid w:val="00F50739"/>
    <w:rsid w:val="00F51F05"/>
    <w:rsid w:val="00F71DA5"/>
    <w:rsid w:val="00F7330E"/>
    <w:rsid w:val="00F77246"/>
    <w:rsid w:val="00F8191A"/>
    <w:rsid w:val="00F83676"/>
    <w:rsid w:val="00F8593D"/>
    <w:rsid w:val="00F94C77"/>
    <w:rsid w:val="00F97C76"/>
    <w:rsid w:val="00FB5F45"/>
    <w:rsid w:val="00FB7E31"/>
    <w:rsid w:val="00FE0834"/>
    <w:rsid w:val="00FE48C9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0F8"/>
    <w:pPr>
      <w:spacing w:after="0" w:line="240" w:lineRule="auto"/>
    </w:pPr>
    <w:rPr>
      <w:rFonts w:ascii="Arial Armenian" w:eastAsia="Times New Roman" w:hAnsi="Arial Armenian" w:cs="Times New Roman"/>
      <w:noProof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List Paragraph1,Numbered List Paragraph,Bullet paras,Colorful List - Accent 11,Bullet1,References,IBL List Paragraph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List Paragraph1 Char,Numbered List Paragraph Char,Bullet paras Char,Colorful List - Accent 11 Char,Bullet1 Char,References Char,IBL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character" w:styleId="Hyperlink">
    <w:name w:val="Hyperlink"/>
    <w:rsid w:val="00FE48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B60A9-854E-4E14-AA3C-0B3AE280A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844</Words>
  <Characters>4816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>https:/mul2-taxservice.gov.am/tasks/1783116/oneclick/3_himnavorum.docx?token=fcc8127f3b82d7718d43b98653bfed7b</cp:keywords>
  <dc:description/>
  <cp:lastModifiedBy>Armine S. Vardanyan</cp:lastModifiedBy>
  <cp:revision>5</cp:revision>
  <cp:lastPrinted>2021-04-12T13:35:00Z</cp:lastPrinted>
  <dcterms:created xsi:type="dcterms:W3CDTF">2022-07-29T11:21:00Z</dcterms:created>
  <dcterms:modified xsi:type="dcterms:W3CDTF">2022-07-29T11:46:00Z</dcterms:modified>
</cp:coreProperties>
</file>