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64126A" w14:textId="77777777" w:rsidR="00693A9A" w:rsidRPr="00693A9A" w:rsidRDefault="00693A9A" w:rsidP="006311A4">
      <w:pPr>
        <w:autoSpaceDE w:val="0"/>
        <w:autoSpaceDN w:val="0"/>
        <w:adjustRightInd w:val="0"/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693A9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36096D99" w14:textId="20B6588B" w:rsidR="00693A9A" w:rsidRPr="00693A9A" w:rsidRDefault="00693A9A" w:rsidP="006311A4">
      <w:pPr>
        <w:shd w:val="clear" w:color="auto" w:fill="FFFFFF"/>
        <w:spacing w:after="0"/>
        <w:ind w:firstLine="313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693A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22BE60A6" w14:textId="77777777" w:rsidR="00693A9A" w:rsidRPr="00693A9A" w:rsidRDefault="00693A9A" w:rsidP="006311A4">
      <w:pPr>
        <w:shd w:val="clear" w:color="auto" w:fill="FFFFFF"/>
        <w:spacing w:after="0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693A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 Ր Ե Ն Ք Ը</w:t>
      </w:r>
    </w:p>
    <w:p w14:paraId="7C8E8084" w14:textId="0E063F48" w:rsidR="00693A9A" w:rsidRPr="00693A9A" w:rsidRDefault="00693A9A" w:rsidP="006311A4">
      <w:pPr>
        <w:shd w:val="clear" w:color="auto" w:fill="FFFFFF"/>
        <w:spacing w:after="0"/>
        <w:ind w:firstLine="313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14:paraId="01E53B59" w14:textId="6C7BC426" w:rsidR="00693A9A" w:rsidRPr="00693A9A" w:rsidRDefault="00693A9A" w:rsidP="006311A4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693A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«ՏԵՂԱԿԱՆ ԻՆՔՆԱԿԱՌԱՎԱՐՄԱՆ ՄԱՍԻՆ» </w:t>
      </w:r>
      <w:bookmarkStart w:id="0" w:name="_GoBack"/>
      <w:bookmarkEnd w:id="0"/>
      <w:r w:rsidRPr="00693A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ՕՐԵՆՔՈՒՄ ԼՐԱՑՈՒՄ ԿԱՏԱՐԵԼՈՒ ՄԱՍԻՆ</w:t>
      </w:r>
    </w:p>
    <w:p w14:paraId="52226E51" w14:textId="0E6F867E" w:rsidR="00693A9A" w:rsidRPr="00693A9A" w:rsidRDefault="00693A9A" w:rsidP="006311A4">
      <w:pPr>
        <w:spacing w:after="0"/>
        <w:ind w:firstLine="313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DEF00FB" w14:textId="6B8F0788" w:rsidR="00693A9A" w:rsidRDefault="00693A9A" w:rsidP="00BC401B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93A9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1. </w:t>
      </w:r>
      <w:r w:rsidRPr="00693A9A">
        <w:rPr>
          <w:rFonts w:ascii="GHEA Grapalat" w:hAnsi="GHEA Grapalat"/>
          <w:color w:val="000000"/>
          <w:sz w:val="24"/>
          <w:szCs w:val="24"/>
          <w:lang w:val="hy-AM"/>
        </w:rPr>
        <w:t>«Տեղական ինքնակառավարման մասին» 2002 թվականի մայիսի 7-ի ՀՕ-337 օրենքի 45-րդ հոդվածի 1-ին մասը լրացնել հետևյալ բովանդակությամբ 14-րդ կետով.</w:t>
      </w:r>
    </w:p>
    <w:p w14:paraId="6920E4BD" w14:textId="77777777" w:rsidR="00693A9A" w:rsidRPr="00693A9A" w:rsidRDefault="00693A9A" w:rsidP="00BC401B">
      <w:pPr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62ED843F" w14:textId="79B174EC" w:rsidR="00F72A74" w:rsidRDefault="00693A9A" w:rsidP="00F72A74">
      <w:pPr>
        <w:shd w:val="clear" w:color="auto" w:fill="FFFFFF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93A9A">
        <w:rPr>
          <w:rFonts w:ascii="GHEA Grapalat" w:hAnsi="GHEA Grapalat"/>
          <w:color w:val="000000"/>
          <w:sz w:val="24"/>
          <w:szCs w:val="24"/>
          <w:lang w:val="hy-AM"/>
        </w:rPr>
        <w:t xml:space="preserve">«14) </w:t>
      </w:r>
      <w:r w:rsidR="00D77737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r w:rsidR="00F72A74">
        <w:rPr>
          <w:rFonts w:ascii="GHEA Grapalat" w:hAnsi="GHEA Grapalat"/>
          <w:sz w:val="24"/>
          <w:szCs w:val="24"/>
          <w:lang w:val="hy-AM"/>
        </w:rPr>
        <w:t xml:space="preserve">չ սահմանված տեղերում </w:t>
      </w:r>
      <w:r w:rsidR="00F72A7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օրենսդրությամբ սահմանված պահանջների խախտմամբ </w:t>
      </w:r>
      <w:r w:rsidR="00F72A74">
        <w:rPr>
          <w:rFonts w:ascii="GHEA Grapalat" w:hAnsi="GHEA Grapalat"/>
          <w:sz w:val="24"/>
          <w:szCs w:val="24"/>
          <w:lang w:val="hy-AM"/>
        </w:rPr>
        <w:t xml:space="preserve">առևտուր իրականացնելու կամ ծառայություններ մատուցելու կամ առանց համապատասխան թույլտվության իրականացված բացօթյա առևտրի կամ առանց թույլտվության կամ թույլտվությամբ սահմանված պահանջների կամ պայմանների խախտմամբ շրջածախ առևտրի իրականացման դեպքում </w:t>
      </w:r>
      <w:r w:rsidR="00D77737">
        <w:rPr>
          <w:rFonts w:ascii="GHEA Grapalat" w:hAnsi="GHEA Grapalat"/>
          <w:color w:val="000000"/>
          <w:sz w:val="24"/>
          <w:szCs w:val="24"/>
          <w:lang w:val="hy-AM"/>
        </w:rPr>
        <w:t xml:space="preserve">իրականացնում է </w:t>
      </w:r>
      <w:r w:rsidR="00F72A74">
        <w:rPr>
          <w:rFonts w:ascii="GHEA Grapalat" w:hAnsi="GHEA Grapalat"/>
          <w:sz w:val="24"/>
          <w:szCs w:val="24"/>
          <w:lang w:val="hy-AM"/>
        </w:rPr>
        <w:t xml:space="preserve">առևտրի իրականացման և ծառայությունների մատուցման առարկաների </w:t>
      </w:r>
      <w:r w:rsidR="00E90949">
        <w:rPr>
          <w:rFonts w:ascii="GHEA Grapalat" w:hAnsi="GHEA Grapalat"/>
          <w:sz w:val="24"/>
          <w:szCs w:val="24"/>
          <w:lang w:val="hy-AM"/>
        </w:rPr>
        <w:t>առգրավում</w:t>
      </w:r>
      <w:r w:rsidR="00F72A74">
        <w:rPr>
          <w:rFonts w:ascii="GHEA Grapalat" w:hAnsi="GHEA Grapalat"/>
          <w:sz w:val="24"/>
          <w:szCs w:val="24"/>
          <w:lang w:val="hy-AM"/>
        </w:rPr>
        <w:t xml:space="preserve">: Համայնքի ղեկավարի որոշմամբ սույն մասով սահմանված </w:t>
      </w:r>
      <w:r w:rsidR="00E90949">
        <w:rPr>
          <w:rFonts w:ascii="GHEA Grapalat" w:hAnsi="GHEA Grapalat"/>
          <w:sz w:val="24"/>
          <w:szCs w:val="24"/>
          <w:lang w:val="hy-AM"/>
        </w:rPr>
        <w:t>առգրավելու</w:t>
      </w:r>
      <w:r w:rsidR="00F72A74">
        <w:rPr>
          <w:rFonts w:ascii="GHEA Grapalat" w:hAnsi="GHEA Grapalat"/>
          <w:sz w:val="24"/>
          <w:szCs w:val="24"/>
          <w:lang w:val="hy-AM"/>
        </w:rPr>
        <w:t xml:space="preserve"> իրավասությունը կարող է վերապահվել աշխատակազմի համապատասխան պաշտոնատար անձին:»:</w:t>
      </w:r>
    </w:p>
    <w:p w14:paraId="08E5D095" w14:textId="77777777" w:rsidR="00693A9A" w:rsidRPr="00693A9A" w:rsidRDefault="00693A9A" w:rsidP="00BC401B">
      <w:pPr>
        <w:shd w:val="clear" w:color="auto" w:fill="FFFFFF"/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B8EEB8D" w14:textId="038888B9" w:rsidR="00693A9A" w:rsidRPr="00693A9A" w:rsidRDefault="00693A9A" w:rsidP="00BC401B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693A9A">
        <w:rPr>
          <w:rFonts w:ascii="GHEA Grapalat" w:hAnsi="GHEA Grapalat"/>
          <w:b/>
          <w:bCs/>
          <w:color w:val="000000"/>
          <w:lang w:val="hy-AM"/>
        </w:rPr>
        <w:t>Հոդված 2.</w:t>
      </w:r>
      <w:r w:rsidRPr="001B6AD2">
        <w:rPr>
          <w:rFonts w:ascii="Calibri" w:hAnsi="Calibri" w:cs="Calibri"/>
          <w:b/>
          <w:bCs/>
          <w:color w:val="000000"/>
          <w:lang w:val="hy-AM"/>
        </w:rPr>
        <w:t xml:space="preserve"> </w:t>
      </w:r>
      <w:r w:rsidRPr="00693A9A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14:paraId="6DEAFFFA" w14:textId="1438DD60" w:rsidR="006311A4" w:rsidRDefault="006311A4" w:rsidP="00BC401B">
      <w:pPr>
        <w:spacing w:after="0" w:line="259" w:lineRule="auto"/>
        <w:jc w:val="both"/>
        <w:rPr>
          <w:rFonts w:ascii="GHEA Grapalat" w:hAnsi="GHEA Grapalat"/>
          <w:lang w:val="hy-AM"/>
        </w:rPr>
      </w:pPr>
    </w:p>
    <w:p w14:paraId="137F2721" w14:textId="77777777" w:rsidR="0012090A" w:rsidRDefault="0012090A" w:rsidP="00BC401B">
      <w:pPr>
        <w:spacing w:after="0" w:line="259" w:lineRule="auto"/>
        <w:jc w:val="both"/>
        <w:rPr>
          <w:rFonts w:ascii="GHEA Grapalat" w:hAnsi="GHEA Grapalat"/>
          <w:lang w:val="hy-AM"/>
        </w:rPr>
      </w:pPr>
    </w:p>
    <w:p w14:paraId="100CE659" w14:textId="77777777" w:rsidR="0012090A" w:rsidRDefault="0012090A" w:rsidP="00BC401B">
      <w:pPr>
        <w:spacing w:after="0" w:line="259" w:lineRule="auto"/>
        <w:jc w:val="both"/>
        <w:rPr>
          <w:rFonts w:ascii="GHEA Grapalat" w:hAnsi="GHEA Grapalat"/>
          <w:lang w:val="hy-AM"/>
        </w:rPr>
      </w:pPr>
    </w:p>
    <w:sectPr w:rsidR="0012090A" w:rsidSect="0012090A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9A"/>
    <w:rsid w:val="000F671A"/>
    <w:rsid w:val="0012090A"/>
    <w:rsid w:val="001B6AD2"/>
    <w:rsid w:val="006311A4"/>
    <w:rsid w:val="00693A9A"/>
    <w:rsid w:val="006B6A0B"/>
    <w:rsid w:val="00840B09"/>
    <w:rsid w:val="00BC401B"/>
    <w:rsid w:val="00D77737"/>
    <w:rsid w:val="00D95B13"/>
    <w:rsid w:val="00E90949"/>
    <w:rsid w:val="00EF2A4C"/>
    <w:rsid w:val="00F72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87C450"/>
  <w15:chartTrackingRefBased/>
  <w15:docId w15:val="{A7DC6E21-67D8-44A6-9DC8-4B9A3957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3A9A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93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93A9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36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1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Hakobyan</dc:creator>
  <cp:keywords>https://mul2-mta.gov.am/tasks/1155378/oneclick/6ffc9652cc8e0170343f44375eb43673028812e6bd5d61d1dc30b014869c354a.docx?token=5a4876ac116cb741f8cf243787fb18b8</cp:keywords>
  <dc:description/>
  <cp:lastModifiedBy>irav2 || Armine Sargsyan</cp:lastModifiedBy>
  <cp:revision>2</cp:revision>
  <dcterms:created xsi:type="dcterms:W3CDTF">2022-08-09T11:03:00Z</dcterms:created>
  <dcterms:modified xsi:type="dcterms:W3CDTF">2022-08-09T11:03:00Z</dcterms:modified>
</cp:coreProperties>
</file>