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8FB27E" w14:textId="444F7C31" w:rsidR="00910FEC" w:rsidRPr="00D34887" w:rsidRDefault="00910FEC" w:rsidP="00F44E1C">
      <w:pPr>
        <w:shd w:val="clear" w:color="auto" w:fill="FFFFFF"/>
        <w:spacing w:after="0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348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14:paraId="248BD4BF" w14:textId="77777777" w:rsidR="00531B24" w:rsidRPr="00D34887" w:rsidRDefault="00531B24" w:rsidP="00F44E1C">
      <w:pPr>
        <w:shd w:val="clear" w:color="auto" w:fill="FFFFFF"/>
        <w:spacing w:after="0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78D13F52" w14:textId="77777777" w:rsidR="00134CFA" w:rsidRPr="00D34887" w:rsidRDefault="00910FEC" w:rsidP="00F44E1C">
      <w:pPr>
        <w:shd w:val="clear" w:color="auto" w:fill="FFFFFF"/>
        <w:spacing w:after="0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348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12BF6B9C" w14:textId="58C42BCD" w:rsidR="00910FEC" w:rsidRPr="00D34887" w:rsidRDefault="00910FEC" w:rsidP="00F44E1C">
      <w:pPr>
        <w:shd w:val="clear" w:color="auto" w:fill="FFFFFF"/>
        <w:spacing w:after="0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348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ՕՐԵՆՔԸ</w:t>
      </w:r>
    </w:p>
    <w:p w14:paraId="548FFF5C" w14:textId="631837F7" w:rsidR="00910FEC" w:rsidRPr="00D34887" w:rsidRDefault="00910FEC" w:rsidP="00F44E1C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48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 ՓՈՓՈԽՈՒԹՅՈՒՆ</w:t>
      </w:r>
      <w:r w:rsidR="00E12D0B" w:rsidRPr="00D348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Pr="00D348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ԵՎ ԼՐԱՑՈՒՄ</w:t>
      </w:r>
      <w:r w:rsidR="00E12D0B" w:rsidRPr="00D348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Pr="00D348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D348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33445566" w14:textId="77777777" w:rsidR="00910FEC" w:rsidRPr="00D34887" w:rsidRDefault="00910FEC" w:rsidP="00F44E1C">
      <w:pPr>
        <w:shd w:val="clear" w:color="auto" w:fill="FFFFFF"/>
        <w:spacing w:after="0"/>
        <w:ind w:firstLine="720"/>
        <w:jc w:val="both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7482B058" w14:textId="30ABF726" w:rsidR="003A1AA5" w:rsidRPr="00D34887" w:rsidRDefault="00910FEC" w:rsidP="00F44E1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4887">
        <w:rPr>
          <w:rFonts w:ascii="GHEA Grapalat" w:hAnsi="GHEA Grapalat"/>
          <w:b/>
          <w:bCs/>
          <w:sz w:val="24"/>
          <w:szCs w:val="24"/>
          <w:lang w:val="hy-AM"/>
        </w:rPr>
        <w:t>Հոդված 1.</w:t>
      </w:r>
      <w:r w:rsidR="00CF6DFC" w:rsidRPr="00D34887">
        <w:rPr>
          <w:rFonts w:ascii="GHEA Grapalat" w:hAnsi="GHEA Grapalat"/>
          <w:sz w:val="24"/>
          <w:szCs w:val="24"/>
          <w:lang w:val="hy-AM"/>
        </w:rPr>
        <w:t xml:space="preserve"> 1985 թվականի դեկտեմբերի 6-ի </w:t>
      </w:r>
      <w:r w:rsidR="00477C06" w:rsidRPr="00D34887">
        <w:rPr>
          <w:rFonts w:ascii="GHEA Grapalat" w:hAnsi="GHEA Grapalat"/>
          <w:sz w:val="24"/>
          <w:szCs w:val="24"/>
          <w:lang w:val="hy-AM"/>
        </w:rPr>
        <w:t>Վ</w:t>
      </w:r>
      <w:r w:rsidRPr="00D34887">
        <w:rPr>
          <w:rFonts w:ascii="GHEA Grapalat" w:hAnsi="GHEA Grapalat"/>
          <w:sz w:val="24"/>
          <w:szCs w:val="24"/>
          <w:lang w:val="hy-AM"/>
        </w:rPr>
        <w:t>արչական իրավախախտումների վերաբերյալ</w:t>
      </w:r>
      <w:r w:rsidR="00CF6DFC" w:rsidRPr="00D3488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</w:t>
      </w:r>
      <w:r w:rsidRPr="00D34887">
        <w:rPr>
          <w:rFonts w:ascii="GHEA Grapalat" w:hAnsi="GHEA Grapalat"/>
          <w:sz w:val="24"/>
          <w:szCs w:val="24"/>
          <w:lang w:val="hy-AM"/>
        </w:rPr>
        <w:t xml:space="preserve"> օրենսգրքի (այսուհետ՝ Օրենսգիրք)</w:t>
      </w:r>
      <w:r w:rsidR="00BE1A1F" w:rsidRPr="00D34887">
        <w:rPr>
          <w:rFonts w:ascii="GHEA Grapalat" w:hAnsi="GHEA Grapalat"/>
          <w:sz w:val="24"/>
          <w:szCs w:val="24"/>
          <w:lang w:val="hy-AM"/>
        </w:rPr>
        <w:t xml:space="preserve"> 28-րդ հոդված</w:t>
      </w:r>
      <w:r w:rsidR="003A1AA5" w:rsidRPr="00D34887">
        <w:rPr>
          <w:rFonts w:ascii="GHEA Grapalat" w:hAnsi="GHEA Grapalat"/>
          <w:sz w:val="24"/>
          <w:szCs w:val="24"/>
          <w:lang w:val="hy-AM"/>
        </w:rPr>
        <w:t>ում.</w:t>
      </w:r>
    </w:p>
    <w:p w14:paraId="1A9F1972" w14:textId="2382C08B" w:rsidR="003A1AA5" w:rsidRPr="00D34887" w:rsidRDefault="003A1AA5" w:rsidP="00F44E1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4887">
        <w:rPr>
          <w:rFonts w:ascii="GHEA Grapalat" w:hAnsi="GHEA Grapalat"/>
          <w:sz w:val="24"/>
          <w:szCs w:val="24"/>
          <w:lang w:val="hy-AM"/>
        </w:rPr>
        <w:t>1. 1</w:t>
      </w:r>
      <w:r w:rsidR="00BE1A1F" w:rsidRPr="00D34887">
        <w:rPr>
          <w:rFonts w:ascii="GHEA Grapalat" w:hAnsi="GHEA Grapalat"/>
          <w:sz w:val="24"/>
          <w:szCs w:val="24"/>
          <w:lang w:val="hy-AM"/>
        </w:rPr>
        <w:t>-ին պարբերությունում</w:t>
      </w:r>
      <w:r w:rsidR="001E039C" w:rsidRPr="00D34887">
        <w:rPr>
          <w:rFonts w:ascii="GHEA Grapalat" w:hAnsi="GHEA Grapalat"/>
          <w:sz w:val="24"/>
          <w:szCs w:val="24"/>
          <w:lang w:val="hy-AM"/>
        </w:rPr>
        <w:t xml:space="preserve"> «պետական» բառից հետո </w:t>
      </w:r>
      <w:r w:rsidR="00477C06" w:rsidRPr="00D34887">
        <w:rPr>
          <w:rFonts w:ascii="GHEA Grapalat" w:hAnsi="GHEA Grapalat"/>
          <w:sz w:val="24"/>
          <w:szCs w:val="24"/>
          <w:lang w:val="hy-AM"/>
        </w:rPr>
        <w:t>լ</w:t>
      </w:r>
      <w:r w:rsidR="00CF6DFC" w:rsidRPr="00D34887">
        <w:rPr>
          <w:rFonts w:ascii="GHEA Grapalat" w:hAnsi="GHEA Grapalat"/>
          <w:sz w:val="24"/>
          <w:szCs w:val="24"/>
          <w:lang w:val="hy-AM"/>
        </w:rPr>
        <w:t>րացնել</w:t>
      </w:r>
      <w:r w:rsidR="001E039C" w:rsidRPr="00D34887">
        <w:rPr>
          <w:rFonts w:ascii="GHEA Grapalat" w:hAnsi="GHEA Grapalat"/>
          <w:sz w:val="24"/>
          <w:szCs w:val="24"/>
          <w:lang w:val="hy-AM"/>
        </w:rPr>
        <w:t xml:space="preserve"> «կամ համայնքային» բառերը</w:t>
      </w:r>
      <w:r w:rsidR="009635E2" w:rsidRPr="00D34887">
        <w:rPr>
          <w:rFonts w:ascii="GHEA Grapalat" w:hAnsi="GHEA Grapalat"/>
          <w:sz w:val="24"/>
          <w:szCs w:val="24"/>
          <w:lang w:val="hy-AM"/>
        </w:rPr>
        <w:t>,</w:t>
      </w:r>
    </w:p>
    <w:p w14:paraId="3815CA16" w14:textId="4F8CB66F" w:rsidR="009272B8" w:rsidRPr="00D34887" w:rsidRDefault="003A1AA5" w:rsidP="00F44E1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4887">
        <w:rPr>
          <w:rFonts w:ascii="GHEA Grapalat" w:hAnsi="GHEA Grapalat"/>
          <w:sz w:val="24"/>
          <w:szCs w:val="24"/>
          <w:lang w:val="hy-AM"/>
        </w:rPr>
        <w:t>2.</w:t>
      </w:r>
      <w:r w:rsidR="009635E2" w:rsidRPr="00D34887">
        <w:rPr>
          <w:rFonts w:ascii="GHEA Grapalat" w:hAnsi="GHEA Grapalat"/>
          <w:sz w:val="24"/>
          <w:szCs w:val="24"/>
          <w:lang w:val="hy-AM"/>
        </w:rPr>
        <w:t xml:space="preserve"> </w:t>
      </w:r>
      <w:r w:rsidR="00CF6DFC" w:rsidRPr="00D34887">
        <w:rPr>
          <w:rFonts w:ascii="GHEA Grapalat" w:hAnsi="GHEA Grapalat"/>
          <w:sz w:val="24"/>
          <w:szCs w:val="24"/>
          <w:lang w:val="hy-AM"/>
        </w:rPr>
        <w:t xml:space="preserve">1-ին պարբերության </w:t>
      </w:r>
      <w:r w:rsidRPr="00D34887">
        <w:rPr>
          <w:rFonts w:ascii="GHEA Grapalat" w:hAnsi="GHEA Grapalat"/>
          <w:sz w:val="24"/>
          <w:szCs w:val="24"/>
          <w:lang w:val="hy-AM"/>
        </w:rPr>
        <w:t>2-րդ</w:t>
      </w:r>
      <w:r w:rsidR="009635E2" w:rsidRPr="00D34887">
        <w:rPr>
          <w:rFonts w:ascii="GHEA Grapalat" w:hAnsi="GHEA Grapalat"/>
          <w:sz w:val="24"/>
          <w:szCs w:val="24"/>
          <w:lang w:val="hy-AM"/>
        </w:rPr>
        <w:t xml:space="preserve"> նախադասությունը </w:t>
      </w:r>
      <w:r w:rsidR="00477C06" w:rsidRPr="00D34887">
        <w:rPr>
          <w:rFonts w:ascii="GHEA Grapalat" w:hAnsi="GHEA Grapalat"/>
          <w:sz w:val="24"/>
          <w:szCs w:val="24"/>
          <w:lang w:val="hy-AM"/>
        </w:rPr>
        <w:t>հանել</w:t>
      </w:r>
      <w:r w:rsidR="00CF6DFC" w:rsidRPr="00D34887">
        <w:rPr>
          <w:rFonts w:ascii="GHEA Grapalat" w:hAnsi="GHEA Grapalat"/>
          <w:sz w:val="24"/>
          <w:szCs w:val="24"/>
          <w:lang w:val="hy-AM"/>
        </w:rPr>
        <w:t>,</w:t>
      </w:r>
    </w:p>
    <w:p w14:paraId="74B6C253" w14:textId="369D8BE9" w:rsidR="009635E2" w:rsidRPr="00D34887" w:rsidRDefault="003A1AA5" w:rsidP="00F44E1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4887">
        <w:rPr>
          <w:rFonts w:ascii="GHEA Grapalat" w:hAnsi="GHEA Grapalat"/>
          <w:sz w:val="24"/>
          <w:szCs w:val="24"/>
          <w:lang w:val="hy-AM"/>
        </w:rPr>
        <w:t xml:space="preserve">3. </w:t>
      </w:r>
      <w:r w:rsidR="009635E2" w:rsidRPr="00D34887">
        <w:rPr>
          <w:rFonts w:ascii="GHEA Grapalat" w:hAnsi="GHEA Grapalat"/>
          <w:sz w:val="24"/>
          <w:szCs w:val="24"/>
          <w:lang w:val="hy-AM"/>
        </w:rPr>
        <w:t xml:space="preserve">լրացնել նոր </w:t>
      </w:r>
      <w:r w:rsidR="00477C06" w:rsidRPr="00D34887">
        <w:rPr>
          <w:rFonts w:ascii="GHEA Grapalat" w:hAnsi="GHEA Grapalat"/>
          <w:sz w:val="24"/>
          <w:szCs w:val="24"/>
          <w:lang w:val="hy-AM"/>
        </w:rPr>
        <w:t>պարբերություն</w:t>
      </w:r>
      <w:r w:rsidR="009635E2" w:rsidRPr="00D34887">
        <w:rPr>
          <w:rFonts w:ascii="GHEA Grapalat" w:hAnsi="GHEA Grapalat"/>
          <w:sz w:val="24"/>
          <w:szCs w:val="24"/>
          <w:lang w:val="hy-AM"/>
        </w:rPr>
        <w:t>.</w:t>
      </w:r>
    </w:p>
    <w:p w14:paraId="356D259C" w14:textId="1462EE73" w:rsidR="009635E2" w:rsidRPr="00D34887" w:rsidRDefault="009635E2" w:rsidP="00F44E1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D34887">
        <w:rPr>
          <w:rFonts w:ascii="GHEA Grapalat" w:hAnsi="GHEA Grapalat"/>
          <w:sz w:val="24"/>
          <w:szCs w:val="24"/>
          <w:lang w:val="hy-AM"/>
        </w:rPr>
        <w:t>«</w:t>
      </w:r>
      <w:r w:rsidRPr="00D34887">
        <w:rPr>
          <w:rFonts w:ascii="GHEA Grapalat" w:hAnsi="GHEA Grapalat"/>
          <w:sz w:val="24"/>
          <w:szCs w:val="24"/>
          <w:lang w:val="hy-AM" w:bidi="hy-AM"/>
        </w:rPr>
        <w:t xml:space="preserve">Բռնագրավման ենթակա չէ բարեխիղճ երրորդ անձին պատկանող գույքը։ Սույն հոդվածի իմաստով՝ անձը հանդիսանում է բարեխիղճ, եթե չգիտեր և չէր կարող իմանալ, որ </w:t>
      </w:r>
      <w:r w:rsidR="008A0AA7" w:rsidRPr="00D34887">
        <w:rPr>
          <w:rFonts w:ascii="GHEA Grapalat" w:hAnsi="GHEA Grapalat"/>
          <w:sz w:val="24"/>
          <w:szCs w:val="24"/>
          <w:lang w:val="hy-AM" w:bidi="hy-AM"/>
        </w:rPr>
        <w:t>իր կողմից այլ անձի հանձնվ</w:t>
      </w:r>
      <w:r w:rsidR="00E018E2" w:rsidRPr="00D34887">
        <w:rPr>
          <w:rFonts w:ascii="GHEA Grapalat" w:hAnsi="GHEA Grapalat"/>
          <w:sz w:val="24"/>
          <w:szCs w:val="24"/>
          <w:lang w:val="hy-AM" w:bidi="hy-AM"/>
        </w:rPr>
        <w:t>ած</w:t>
      </w:r>
      <w:r w:rsidR="008A0AA7" w:rsidRPr="00D34887">
        <w:rPr>
          <w:rFonts w:ascii="GHEA Grapalat" w:hAnsi="GHEA Grapalat"/>
          <w:sz w:val="24"/>
          <w:szCs w:val="24"/>
          <w:lang w:val="hy-AM" w:bidi="hy-AM"/>
        </w:rPr>
        <w:t xml:space="preserve"> գույքն օգտագործվելու է կամ նախատեսվում է օգտագործել որպես վարչական իրավախախտում կատարելու գործիք կամ անմիջական օբյեկտ։»</w:t>
      </w:r>
      <w:r w:rsidRPr="00D34887">
        <w:rPr>
          <w:rFonts w:ascii="GHEA Grapalat" w:hAnsi="GHEA Grapalat"/>
          <w:sz w:val="24"/>
          <w:szCs w:val="24"/>
          <w:lang w:val="hy-AM" w:bidi="hy-AM"/>
        </w:rPr>
        <w:t>:</w:t>
      </w:r>
    </w:p>
    <w:p w14:paraId="3630EB45" w14:textId="77777777" w:rsidR="009635E2" w:rsidRPr="00D34887" w:rsidRDefault="009635E2" w:rsidP="00F44E1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 w:bidi="hy-AM"/>
        </w:rPr>
      </w:pPr>
    </w:p>
    <w:p w14:paraId="2F9C167E" w14:textId="221603FC" w:rsidR="009B7EC7" w:rsidRPr="00D34887" w:rsidRDefault="009B7EC7" w:rsidP="00F44E1C">
      <w:pPr>
        <w:spacing w:after="0"/>
        <w:ind w:firstLine="709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34887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CF6DFC" w:rsidRPr="00D34887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D34887" w:rsidRPr="00D34887">
        <w:rPr>
          <w:rFonts w:ascii="GHEA Grapalat" w:hAnsi="GHEA Grapalat" w:cs="Times New Roman"/>
          <w:b/>
          <w:bCs/>
          <w:sz w:val="24"/>
          <w:szCs w:val="24"/>
          <w:lang w:val="hy-AM"/>
        </w:rPr>
        <w:t>.</w:t>
      </w:r>
      <w:r w:rsidR="00661B7E" w:rsidRPr="00D348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34887">
        <w:rPr>
          <w:rFonts w:ascii="GHEA Grapalat" w:hAnsi="GHEA Grapalat"/>
          <w:sz w:val="24"/>
          <w:szCs w:val="24"/>
          <w:lang w:val="hy-AM"/>
        </w:rPr>
        <w:t>Օրենսգրքի 162</w:t>
      </w:r>
      <w:r w:rsidRPr="00D34887">
        <w:rPr>
          <w:rFonts w:ascii="GHEA Grapalat" w:hAnsi="GHEA Grapalat"/>
          <w:sz w:val="24"/>
          <w:szCs w:val="24"/>
          <w:lang w:val="hy-AM"/>
        </w:rPr>
        <w:noBreakHyphen/>
        <w:t>րդ հոդվածը շարադրել հետևյալ խմբագրությամբ</w:t>
      </w:r>
      <w:r w:rsidRPr="00D3488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3B670E5" w14:textId="77777777" w:rsidR="008A0AA7" w:rsidRPr="00D34887" w:rsidRDefault="008A0AA7" w:rsidP="00F44E1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2F0B0F1" w14:textId="4915C7EC" w:rsidR="009B7EC7" w:rsidRPr="00D34887" w:rsidRDefault="009B7EC7" w:rsidP="00F44E1C">
      <w:pPr>
        <w:spacing w:after="0"/>
        <w:ind w:firstLine="63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34887">
        <w:rPr>
          <w:rFonts w:ascii="GHEA Grapalat" w:hAnsi="GHEA Grapalat"/>
          <w:sz w:val="24"/>
          <w:szCs w:val="24"/>
          <w:lang w:val="hy-AM"/>
        </w:rPr>
        <w:t>«</w:t>
      </w:r>
      <w:r w:rsidRPr="00D3488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162. Ոչ սահմանված տեղերում կամ օրենսդրությամբ սահմանված պահանջների խախտմամբ առևտուր իրականացնելը կամ ծառայություն մատուցելը</w:t>
      </w:r>
    </w:p>
    <w:p w14:paraId="63A3948E" w14:textId="77777777" w:rsidR="008A0AA7" w:rsidRPr="00D34887" w:rsidRDefault="008A0AA7" w:rsidP="00F44E1C">
      <w:pPr>
        <w:spacing w:after="0"/>
        <w:ind w:firstLine="63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F99AE99" w14:textId="77777777" w:rsidR="009B7EC7" w:rsidRPr="00D34887" w:rsidRDefault="009B7EC7" w:rsidP="00F44E1C">
      <w:pPr>
        <w:shd w:val="clear" w:color="auto" w:fill="FFFFFF"/>
        <w:tabs>
          <w:tab w:val="left" w:pos="720"/>
        </w:tabs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Ոչ սահմանված տեղերում կամ օրենսդրությամբ սահմանված պահանջների խախտմամբ առևտուր իրականացնելը կամ ծառայություն մատուցելը՝</w:t>
      </w:r>
    </w:p>
    <w:p w14:paraId="05CBFAA7" w14:textId="0CE01729" w:rsidR="009B7EC7" w:rsidRPr="00D34887" w:rsidRDefault="009B7EC7" w:rsidP="00F44E1C">
      <w:pPr>
        <w:shd w:val="clear" w:color="auto" w:fill="FFFFFF"/>
        <w:tabs>
          <w:tab w:val="left" w:pos="720"/>
        </w:tabs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4887">
        <w:rPr>
          <w:rFonts w:ascii="GHEA Grapalat" w:eastAsia="Times New Roman" w:hAnsi="GHEA Grapalat" w:cs="Times New Roman"/>
          <w:sz w:val="24"/>
          <w:szCs w:val="24"/>
          <w:lang w:val="hy-AM"/>
        </w:rPr>
        <w:t>առաջացնում է տուգանքի նշանակում՝ սահմանված նվազագույն աշխատավարձի յոթանասունապատիկից մինչև հարյուրապատիկի չափով</w:t>
      </w:r>
      <w:r w:rsidRPr="00D34887">
        <w:rPr>
          <w:rFonts w:ascii="GHEA Grapalat" w:hAnsi="GHEA Grapalat"/>
          <w:sz w:val="24"/>
          <w:szCs w:val="24"/>
          <w:lang w:val="hy-AM"/>
        </w:rPr>
        <w:t>՝ առևտրի կամ ծառայությունների մատուցման ընթացքում օգտագործվող և իրավախախտում կատարած անձին կամ երրորդ անձի սեփականության իրավունքով պատկանող առարկաների բռնագրավմամբ կամ առանց դրա</w:t>
      </w:r>
      <w:r w:rsidRPr="00D3488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D5B8EB0" w14:textId="48024063" w:rsidR="009B7EC7" w:rsidRPr="00D34887" w:rsidRDefault="009B7EC7" w:rsidP="00F44E1C">
      <w:pPr>
        <w:shd w:val="clear" w:color="auto" w:fill="FFFFFF"/>
        <w:tabs>
          <w:tab w:val="left" w:pos="720"/>
        </w:tabs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D34887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3488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3488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հոդվածի</w:t>
      </w:r>
      <w:r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77C06"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</w:t>
      </w:r>
      <w:r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մասով նախատեսված արարքը վարչական տույժի նշանակման օրվանից հետո՝ մ</w:t>
      </w:r>
      <w:r w:rsidR="00477C06"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 տարվա ընթացքում</w:t>
      </w:r>
      <w:r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կրկին կատարելը՝</w:t>
      </w:r>
    </w:p>
    <w:p w14:paraId="3C7DF4B7" w14:textId="545CF2EB" w:rsidR="009B7EC7" w:rsidRPr="00D34887" w:rsidRDefault="009B7EC7" w:rsidP="00F44E1C">
      <w:pPr>
        <w:shd w:val="clear" w:color="auto" w:fill="FFFFFF"/>
        <w:tabs>
          <w:tab w:val="left" w:pos="72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առաջացնում է տուգանքի նշանակում՝ սահմանված նվազագույն աշխատավարձի երկուհարյուրապատիկի չափով՝ առևտրի կամ ծառայությունների մատուցման ընթացքում օգտագործվող և իրավախախտում կատարած անձին կամ երրորդ անձի սեփականության իրավունքով պատկանող առարկաների բռնագրավմամբ:</w:t>
      </w:r>
      <w:r w:rsidRPr="00D34887">
        <w:rPr>
          <w:rFonts w:ascii="GHEA Grapalat" w:hAnsi="GHEA Grapalat"/>
          <w:sz w:val="24"/>
          <w:szCs w:val="24"/>
          <w:lang w:val="hy-AM"/>
        </w:rPr>
        <w:t>»։</w:t>
      </w:r>
    </w:p>
    <w:p w14:paraId="053F8945" w14:textId="77777777" w:rsidR="007C5CF7" w:rsidRPr="00D34887" w:rsidRDefault="007C5CF7" w:rsidP="00F44E1C">
      <w:pPr>
        <w:shd w:val="clear" w:color="auto" w:fill="FFFFFF"/>
        <w:tabs>
          <w:tab w:val="left" w:pos="72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DFC0609" w14:textId="39899F28" w:rsidR="00CF6DFC" w:rsidRPr="00D34887" w:rsidRDefault="009B7EC7" w:rsidP="00F44E1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4887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ab/>
        <w:t>Հոդված</w:t>
      </w:r>
      <w:r w:rsidR="000D01F4" w:rsidRPr="00D34887">
        <w:rPr>
          <w:rFonts w:ascii="GHEA Grapalat" w:hAnsi="GHEA Grapalat"/>
          <w:b/>
          <w:bCs/>
          <w:sz w:val="24"/>
          <w:szCs w:val="24"/>
          <w:lang w:val="hy-AM"/>
        </w:rPr>
        <w:t xml:space="preserve"> 3</w:t>
      </w:r>
      <w:r w:rsidR="00D34887" w:rsidRPr="00D34887">
        <w:rPr>
          <w:rFonts w:ascii="GHEA Grapalat" w:hAnsi="GHEA Grapalat" w:cs="Times New Roman"/>
          <w:b/>
          <w:bCs/>
          <w:sz w:val="24"/>
          <w:szCs w:val="24"/>
          <w:lang w:val="hy-AM"/>
        </w:rPr>
        <w:t>.</w:t>
      </w:r>
      <w:r w:rsidRPr="00D348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34887">
        <w:rPr>
          <w:rFonts w:ascii="GHEA Grapalat" w:hAnsi="GHEA Grapalat"/>
          <w:sz w:val="24"/>
          <w:szCs w:val="24"/>
          <w:lang w:val="hy-AM"/>
        </w:rPr>
        <w:t>Օրենսգրքի 169.16</w:t>
      </w:r>
      <w:r w:rsidRPr="00D34887">
        <w:rPr>
          <w:rFonts w:ascii="GHEA Grapalat" w:hAnsi="GHEA Grapalat"/>
          <w:sz w:val="24"/>
          <w:szCs w:val="24"/>
          <w:lang w:val="hy-AM"/>
        </w:rPr>
        <w:noBreakHyphen/>
        <w:t xml:space="preserve">րդ </w:t>
      </w:r>
      <w:r w:rsidR="00CF6DFC" w:rsidRPr="00D34887">
        <w:rPr>
          <w:rFonts w:ascii="GHEA Grapalat" w:hAnsi="GHEA Grapalat"/>
          <w:sz w:val="24"/>
          <w:szCs w:val="24"/>
          <w:lang w:val="hy-AM"/>
        </w:rPr>
        <w:t>հոդվածում.</w:t>
      </w:r>
    </w:p>
    <w:p w14:paraId="27E8F8E5" w14:textId="77777777" w:rsidR="00566E0D" w:rsidRPr="00D34887" w:rsidRDefault="00566E0D" w:rsidP="00F44E1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7D53C92" w14:textId="35A5D7A3" w:rsidR="009B7EC7" w:rsidRPr="00D34887" w:rsidRDefault="009B7EC7" w:rsidP="00F44E1C">
      <w:pPr>
        <w:pStyle w:val="ListParagraph"/>
        <w:numPr>
          <w:ilvl w:val="0"/>
          <w:numId w:val="3"/>
        </w:numPr>
        <w:spacing w:after="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34887">
        <w:rPr>
          <w:rFonts w:ascii="GHEA Grapalat" w:hAnsi="GHEA Grapalat"/>
          <w:sz w:val="24"/>
          <w:szCs w:val="24"/>
          <w:lang w:val="hy-AM"/>
        </w:rPr>
        <w:t xml:space="preserve">3-րդ մասը շարադրել </w:t>
      </w:r>
      <w:r w:rsidR="00CF6DFC" w:rsidRPr="00D34887"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D34887">
        <w:rPr>
          <w:rFonts w:ascii="GHEA Grapalat" w:hAnsi="GHEA Grapalat"/>
          <w:sz w:val="24"/>
          <w:szCs w:val="24"/>
          <w:lang w:val="hy-AM"/>
        </w:rPr>
        <w:t>խմբագրությամբ</w:t>
      </w:r>
      <w:r w:rsidRPr="00D3488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77A7851" w14:textId="08703B61" w:rsidR="009B7EC7" w:rsidRPr="00D34887" w:rsidRDefault="009B7EC7" w:rsidP="00F44E1C">
      <w:pPr>
        <w:spacing w:after="0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34887">
        <w:rPr>
          <w:rFonts w:ascii="GHEA Grapalat" w:hAnsi="GHEA Grapalat"/>
          <w:bCs/>
          <w:sz w:val="24"/>
          <w:szCs w:val="24"/>
          <w:lang w:val="hy-AM"/>
        </w:rPr>
        <w:t>«3. Առանց թույլտվության բացօթյա առևտուր իրականացնելը`</w:t>
      </w:r>
    </w:p>
    <w:p w14:paraId="052DB2DF" w14:textId="3AD9E618" w:rsidR="009B7EC7" w:rsidRPr="00D34887" w:rsidRDefault="00566E0D" w:rsidP="00F44E1C">
      <w:pPr>
        <w:tabs>
          <w:tab w:val="left" w:pos="720"/>
        </w:tabs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34887">
        <w:rPr>
          <w:rFonts w:ascii="GHEA Grapalat" w:hAnsi="GHEA Grapalat"/>
          <w:bCs/>
          <w:sz w:val="24"/>
          <w:szCs w:val="24"/>
          <w:lang w:val="hy-AM"/>
        </w:rPr>
        <w:tab/>
      </w:r>
      <w:r w:rsidR="009B7EC7" w:rsidRPr="00D34887">
        <w:rPr>
          <w:rFonts w:ascii="GHEA Grapalat" w:hAnsi="GHEA Grapalat"/>
          <w:bCs/>
          <w:sz w:val="24"/>
          <w:szCs w:val="24"/>
          <w:lang w:val="hy-AM"/>
        </w:rPr>
        <w:t>առաջացնում է տուգանքի նշանակում` սահմանված նվազագույն աշխատավարձի հիսնապատիկից մինչև յոթանասունապատիկի չափով</w:t>
      </w:r>
      <w:r w:rsidR="009B7EC7" w:rsidRPr="00D34887">
        <w:rPr>
          <w:rFonts w:ascii="GHEA Grapalat" w:hAnsi="GHEA Grapalat"/>
          <w:sz w:val="24"/>
          <w:szCs w:val="24"/>
          <w:lang w:val="hy-AM"/>
        </w:rPr>
        <w:t>՝ առևտրի ընթացքում օգտագործվող և իրավախախտում կատարած անձին կամ երրորդ անձի սեփականության իրավունքով պատկանող առարկաների բռնագրավմամբ կամ առանց դրա</w:t>
      </w:r>
      <w:r w:rsidR="009B7EC7" w:rsidRPr="00D3488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255D560" w14:textId="43FC2310" w:rsidR="009B7EC7" w:rsidRPr="00D34887" w:rsidRDefault="00566E0D" w:rsidP="00F44E1C">
      <w:pPr>
        <w:tabs>
          <w:tab w:val="left" w:pos="720"/>
        </w:tabs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34887">
        <w:rPr>
          <w:rFonts w:ascii="GHEA Grapalat" w:hAnsi="GHEA Grapalat"/>
          <w:bCs/>
          <w:sz w:val="24"/>
          <w:szCs w:val="24"/>
          <w:lang w:val="hy-AM"/>
        </w:rPr>
        <w:tab/>
      </w:r>
      <w:r w:rsidR="009B7EC7" w:rsidRPr="00D34887">
        <w:rPr>
          <w:rFonts w:ascii="GHEA Grapalat" w:hAnsi="GHEA Grapalat"/>
          <w:bCs/>
          <w:sz w:val="24"/>
          <w:szCs w:val="24"/>
          <w:lang w:val="hy-AM"/>
        </w:rPr>
        <w:t>Սույն մասով նախատեսված խախտումը վարչական տույժի նշանակման օրվանից հետո` մեկ տարվա ընթացքում</w:t>
      </w:r>
      <w:r w:rsidR="00477C06" w:rsidRPr="00D348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B7EC7" w:rsidRPr="00D34887">
        <w:rPr>
          <w:rFonts w:ascii="GHEA Grapalat" w:hAnsi="GHEA Grapalat"/>
          <w:bCs/>
          <w:sz w:val="24"/>
          <w:szCs w:val="24"/>
          <w:lang w:val="hy-AM"/>
        </w:rPr>
        <w:t>կրկին կատարելը՝</w:t>
      </w:r>
    </w:p>
    <w:p w14:paraId="1192721F" w14:textId="599EF55B" w:rsidR="009B7EC7" w:rsidRPr="00D34887" w:rsidRDefault="00566E0D" w:rsidP="00F44E1C">
      <w:pPr>
        <w:tabs>
          <w:tab w:val="left" w:pos="720"/>
        </w:tabs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4887">
        <w:rPr>
          <w:rFonts w:ascii="GHEA Grapalat" w:hAnsi="GHEA Grapalat"/>
          <w:bCs/>
          <w:sz w:val="24"/>
          <w:szCs w:val="24"/>
          <w:lang w:val="hy-AM"/>
        </w:rPr>
        <w:tab/>
      </w:r>
      <w:r w:rsidR="009B7EC7" w:rsidRPr="00D34887">
        <w:rPr>
          <w:rFonts w:ascii="GHEA Grapalat" w:hAnsi="GHEA Grapalat"/>
          <w:bCs/>
          <w:sz w:val="24"/>
          <w:szCs w:val="24"/>
          <w:lang w:val="hy-AM"/>
        </w:rPr>
        <w:t>առաջացնում է տուգանքի նշանակում` սահմանված նվազագույն աշխատավարձի իննսունապատիկից մինչև հարյուրտասնապատիկի չափով</w:t>
      </w:r>
      <w:r w:rsidR="009B7EC7" w:rsidRPr="00D34887">
        <w:rPr>
          <w:rFonts w:ascii="GHEA Grapalat" w:hAnsi="GHEA Grapalat"/>
          <w:sz w:val="24"/>
          <w:szCs w:val="24"/>
          <w:lang w:val="hy-AM"/>
        </w:rPr>
        <w:t>՝ առևտրի ընթացքում օգտագործվող և իրավախախտում կատարած անձին կամ երրորդ անձի սեփականության իրավունքով պատկանող առարկաների բռնագրավմամբ կամ առանց դրա</w:t>
      </w:r>
      <w:r w:rsidR="009B7EC7" w:rsidRPr="00D34887">
        <w:rPr>
          <w:rFonts w:ascii="GHEA Grapalat" w:eastAsia="Times New Roman" w:hAnsi="GHEA Grapalat" w:cs="Times New Roman"/>
          <w:sz w:val="24"/>
          <w:szCs w:val="24"/>
          <w:lang w:val="hy-AM"/>
        </w:rPr>
        <w:t>:»:</w:t>
      </w:r>
    </w:p>
    <w:p w14:paraId="6776F409" w14:textId="141CBDEC" w:rsidR="009B7EC7" w:rsidRPr="00D34887" w:rsidRDefault="00CF6DFC" w:rsidP="00F44E1C">
      <w:pPr>
        <w:tabs>
          <w:tab w:val="left" w:pos="72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34887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2. </w:t>
      </w:r>
      <w:r w:rsidR="009B7EC7" w:rsidRPr="00D34887">
        <w:rPr>
          <w:rFonts w:ascii="GHEA Grapalat" w:hAnsi="GHEA Grapalat"/>
          <w:sz w:val="24"/>
          <w:szCs w:val="24"/>
          <w:lang w:val="hy-AM"/>
        </w:rPr>
        <w:t xml:space="preserve">18-րդ մասը շարադրել </w:t>
      </w:r>
      <w:r w:rsidRPr="00D34887">
        <w:rPr>
          <w:rFonts w:ascii="GHEA Grapalat" w:hAnsi="GHEA Grapalat"/>
          <w:sz w:val="24"/>
          <w:szCs w:val="24"/>
          <w:lang w:val="hy-AM"/>
        </w:rPr>
        <w:t>նոր</w:t>
      </w:r>
      <w:r w:rsidR="009B7EC7" w:rsidRPr="00D34887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="009B7EC7" w:rsidRPr="00D3488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B22DA09" w14:textId="77777777" w:rsidR="009B7EC7" w:rsidRPr="00D34887" w:rsidRDefault="009B7EC7" w:rsidP="00F44E1C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D34887">
        <w:rPr>
          <w:rFonts w:ascii="GHEA Grapalat" w:hAnsi="GHEA Grapalat"/>
          <w:color w:val="000000"/>
          <w:lang w:val="hy-AM"/>
        </w:rPr>
        <w:t>«18. Երևան համայնքի վարչական տարածքում առանց թույլտվության կամ թույլտվությամբ սահմանված պահանջների կամ պայմանների խախտմամբ շրջածախ առևտուր իրականացնելը՝</w:t>
      </w:r>
    </w:p>
    <w:p w14:paraId="24783568" w14:textId="0338D600" w:rsidR="009B7EC7" w:rsidRPr="00D34887" w:rsidRDefault="009B7EC7" w:rsidP="00F44E1C">
      <w:pPr>
        <w:tabs>
          <w:tab w:val="left" w:pos="720"/>
        </w:tabs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34887">
        <w:rPr>
          <w:rFonts w:ascii="GHEA Grapalat" w:hAnsi="GHEA Grapalat"/>
          <w:color w:val="000000"/>
          <w:sz w:val="24"/>
          <w:szCs w:val="24"/>
          <w:lang w:val="hy-AM"/>
        </w:rPr>
        <w:tab/>
        <w:t>առաջացնում է տուգանքի նշանակում՝ սահմանված նվազագույն աշխատավարձի հարյուրապատիկի չափով՝</w:t>
      </w:r>
      <w:r w:rsidRPr="00D34887">
        <w:rPr>
          <w:rFonts w:ascii="GHEA Grapalat" w:hAnsi="GHEA Grapalat"/>
          <w:sz w:val="24"/>
          <w:szCs w:val="24"/>
          <w:lang w:val="hy-AM"/>
        </w:rPr>
        <w:t xml:space="preserve"> առևտրի ընթացքում օգտագործվող և իրավախախտում կատարած անձին կամ երրորդ անձի սեփականության իրավունքով պատկանող առարկաների բռնագրավմամբ կամ առանց դրա</w:t>
      </w:r>
      <w:r w:rsidRPr="00D3488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07EC0B7" w14:textId="76822F49" w:rsidR="009B7EC7" w:rsidRPr="00D34887" w:rsidRDefault="009B7EC7" w:rsidP="00F44E1C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D34887">
        <w:rPr>
          <w:rFonts w:ascii="GHEA Grapalat" w:hAnsi="GHEA Grapalat"/>
          <w:color w:val="000000"/>
          <w:lang w:val="hy-AM"/>
        </w:rPr>
        <w:t>Սույն մասով նախատեսված արարքը վարչական տույժի նշանակման օր</w:t>
      </w:r>
      <w:r w:rsidR="00477C06" w:rsidRPr="00D34887">
        <w:rPr>
          <w:rFonts w:ascii="GHEA Grapalat" w:hAnsi="GHEA Grapalat"/>
          <w:color w:val="000000"/>
          <w:lang w:val="hy-AM"/>
        </w:rPr>
        <w:t>վանից հետո` մեկ տարվա ընթացքում</w:t>
      </w:r>
      <w:r w:rsidRPr="00D34887">
        <w:rPr>
          <w:rFonts w:ascii="GHEA Grapalat" w:hAnsi="GHEA Grapalat"/>
          <w:color w:val="000000"/>
          <w:lang w:val="hy-AM"/>
        </w:rPr>
        <w:t xml:space="preserve"> կրկին կատարելը`</w:t>
      </w:r>
    </w:p>
    <w:p w14:paraId="32594D86" w14:textId="59B407AB" w:rsidR="009B7EC7" w:rsidRPr="00D34887" w:rsidRDefault="009B7EC7" w:rsidP="00F44E1C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hy-AM"/>
        </w:rPr>
      </w:pPr>
      <w:r w:rsidRPr="00D34887">
        <w:rPr>
          <w:rFonts w:ascii="GHEA Grapalat" w:hAnsi="GHEA Grapalat"/>
          <w:color w:val="000000"/>
          <w:lang w:val="hy-AM"/>
        </w:rPr>
        <w:t xml:space="preserve">առաջացնում է տուգանքի նշանակում` սահմանված նվազագույն աշխատավարձի երկուհարյուրապատիկի չափով՝ </w:t>
      </w:r>
      <w:r w:rsidRPr="00D34887">
        <w:rPr>
          <w:rFonts w:ascii="GHEA Grapalat" w:hAnsi="GHEA Grapalat"/>
          <w:lang w:val="hy-AM"/>
        </w:rPr>
        <w:t>առևտրի ընթացքում օգտագործվող և իրավախախտում կատարած անձին կամ երրորդ անձի սեփականության իրավունքով պատկանող առարկաների բռնագրավմամբ կամ առանց դրա:»:</w:t>
      </w:r>
    </w:p>
    <w:p w14:paraId="7D650207" w14:textId="77777777" w:rsidR="009635E2" w:rsidRPr="00D34887" w:rsidRDefault="009635E2" w:rsidP="00F44E1C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14:paraId="155D58FA" w14:textId="7B83BC44" w:rsidR="00336AC2" w:rsidRPr="00D34887" w:rsidRDefault="009B7EC7" w:rsidP="00F44E1C">
      <w:pPr>
        <w:tabs>
          <w:tab w:val="left" w:pos="72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34887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531B24" w:rsidRPr="00D34887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0D01F4" w:rsidRPr="00D34887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531B24" w:rsidRPr="00D34887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4935A5" w:rsidRPr="00D34887">
        <w:rPr>
          <w:rFonts w:ascii="GHEA Grapalat" w:hAnsi="GHEA Grapalat"/>
          <w:sz w:val="24"/>
          <w:szCs w:val="24"/>
          <w:lang w:val="hy-AM"/>
        </w:rPr>
        <w:t>Օրենսգրքի 310-րդ հոդված</w:t>
      </w:r>
      <w:r w:rsidR="003A1AA5" w:rsidRPr="00D34887">
        <w:rPr>
          <w:rFonts w:ascii="GHEA Grapalat" w:hAnsi="GHEA Grapalat"/>
          <w:sz w:val="24"/>
          <w:szCs w:val="24"/>
          <w:lang w:val="hy-AM"/>
        </w:rPr>
        <w:t>ում</w:t>
      </w:r>
      <w:r w:rsidR="00CF6DFC" w:rsidRPr="00D34887">
        <w:rPr>
          <w:rFonts w:ascii="GHEA Grapalat" w:hAnsi="GHEA Grapalat"/>
          <w:sz w:val="24"/>
          <w:szCs w:val="24"/>
          <w:lang w:val="hy-AM"/>
        </w:rPr>
        <w:t>.</w:t>
      </w:r>
    </w:p>
    <w:p w14:paraId="4890FBC7" w14:textId="2AE1D0A3" w:rsidR="00336AC2" w:rsidRPr="00D34887" w:rsidRDefault="003A1AA5" w:rsidP="00F44E1C">
      <w:pPr>
        <w:tabs>
          <w:tab w:val="left" w:pos="720"/>
          <w:tab w:val="left" w:pos="99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34887">
        <w:rPr>
          <w:rFonts w:ascii="GHEA Grapalat" w:hAnsi="GHEA Grapalat"/>
          <w:sz w:val="24"/>
          <w:szCs w:val="24"/>
          <w:lang w:val="hy-AM"/>
        </w:rPr>
        <w:tab/>
        <w:t xml:space="preserve">1. </w:t>
      </w:r>
      <w:r w:rsidR="00336AC2" w:rsidRPr="00D34887">
        <w:rPr>
          <w:rFonts w:ascii="GHEA Grapalat" w:hAnsi="GHEA Grapalat"/>
          <w:sz w:val="24"/>
          <w:szCs w:val="24"/>
          <w:lang w:val="hy-AM"/>
        </w:rPr>
        <w:t>2-րդ պարբերությունը շարադրել հետևյալ խմբագրությամբ</w:t>
      </w:r>
      <w:r w:rsidR="00336AC2" w:rsidRPr="00D3488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7692A65" w14:textId="27306DE7" w:rsidR="00336AC2" w:rsidRPr="00D34887" w:rsidRDefault="00336AC2" w:rsidP="00F44E1C">
      <w:pPr>
        <w:shd w:val="clear" w:color="auto" w:fill="FFFFFF"/>
        <w:tabs>
          <w:tab w:val="left" w:pos="720"/>
          <w:tab w:val="left" w:pos="990"/>
        </w:tabs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«Վարչական իրավախախտում հանդիսացող գործիք կամ անմիջական օբյեկտ հանդիսացող առարկան առգրավելուց հետո՝ տասնհինգօրյա ժամկետում, իսկ սույն օրենսգրքի 123.1-ին հոդվածի 1-ին և 2-րդ մասերով և 140-րդ հոդվածի 5-րդ մասով, 162-րդ հոդվածի 1-ին և 2-րդ մասերով</w:t>
      </w:r>
      <w:r w:rsidR="002F4D00"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169.16-րդ հոդվածի 3-րդ և 18-րդ մասերով</w:t>
      </w:r>
      <w:r w:rsidR="00661B7E"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նախատեսված իրավախախտումների կատարման դեպքում օրենքով սահմանված ժամկետում վարչական իրավախախտման վերաբերյալ գործի որոշման դեմ վարչական կամ դատական կարգով բողոք չներկայացնելու, իսկ բողոքարկման դեպքում բողոքի </w:t>
      </w:r>
      <w:r w:rsidRPr="00D34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մերժումից հետո՝ երեսնօրյա ժամկետում, համապատասխան մարմինը դիմում է դատարան` առգրավված առարկան բռնագրավելու պահանջով, բացառությամբ այն դեպքերի, երբ վարչական իրավախախտում հանդիսացող գործիք կամ անմիջական օբյեկտ հանդիսացող առարկան դատարան դիմելու պահին այլևս գոյություն չունի։</w:t>
      </w:r>
      <w:r w:rsidR="00D34887" w:rsidRPr="00D34887">
        <w:rPr>
          <w:rFonts w:ascii="GHEA Grapalat" w:eastAsia="Times New Roman" w:hAnsi="GHEA Grapalat" w:cs="Times New Roman"/>
          <w:color w:val="000000"/>
          <w:sz w:val="24"/>
          <w:szCs w:val="24"/>
        </w:rPr>
        <w:t>»:</w:t>
      </w:r>
    </w:p>
    <w:p w14:paraId="509FEB07" w14:textId="76A55B85" w:rsidR="00531B24" w:rsidRPr="00D34887" w:rsidRDefault="003A1AA5" w:rsidP="00F44E1C">
      <w:pPr>
        <w:tabs>
          <w:tab w:val="left" w:pos="720"/>
          <w:tab w:val="left" w:pos="99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34887">
        <w:rPr>
          <w:rFonts w:ascii="GHEA Grapalat" w:hAnsi="GHEA Grapalat"/>
          <w:sz w:val="24"/>
          <w:szCs w:val="24"/>
          <w:lang w:val="hy-AM"/>
        </w:rPr>
        <w:tab/>
        <w:t xml:space="preserve">2. </w:t>
      </w:r>
      <w:r w:rsidR="004935A5" w:rsidRPr="00D34887">
        <w:rPr>
          <w:rFonts w:ascii="GHEA Grapalat" w:hAnsi="GHEA Grapalat"/>
          <w:sz w:val="24"/>
          <w:szCs w:val="24"/>
          <w:lang w:val="hy-AM"/>
        </w:rPr>
        <w:t xml:space="preserve">լրացնել նոր </w:t>
      </w:r>
      <w:r w:rsidR="00CF6DFC" w:rsidRPr="00D34887">
        <w:rPr>
          <w:rFonts w:ascii="GHEA Grapalat" w:hAnsi="GHEA Grapalat"/>
          <w:sz w:val="24"/>
          <w:szCs w:val="24"/>
          <w:lang w:val="hy-AM"/>
        </w:rPr>
        <w:t>պարբերություն</w:t>
      </w:r>
      <w:r w:rsidRPr="00D34887">
        <w:rPr>
          <w:rFonts w:ascii="GHEA Grapalat" w:hAnsi="GHEA Grapalat"/>
          <w:sz w:val="24"/>
          <w:szCs w:val="24"/>
          <w:lang w:val="hy-AM"/>
        </w:rPr>
        <w:t>.</w:t>
      </w:r>
    </w:p>
    <w:p w14:paraId="4538E4C2" w14:textId="586172A9" w:rsidR="004935A5" w:rsidRPr="00D34887" w:rsidRDefault="004935A5" w:rsidP="00F44E1C">
      <w:pPr>
        <w:tabs>
          <w:tab w:val="left" w:pos="72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4887">
        <w:rPr>
          <w:rFonts w:ascii="GHEA Grapalat" w:hAnsi="GHEA Grapalat"/>
          <w:sz w:val="24"/>
          <w:szCs w:val="24"/>
          <w:lang w:val="hy-AM"/>
        </w:rPr>
        <w:t xml:space="preserve">«տեղական ինքնակառավարման մարմինների՝ դրա համար լիազորված անձինք՝ սույն օրենսգրքի 162-րդ </w:t>
      </w:r>
      <w:r w:rsidR="009B7EC7" w:rsidRPr="00D34887">
        <w:rPr>
          <w:rFonts w:ascii="GHEA Grapalat" w:hAnsi="GHEA Grapalat"/>
          <w:sz w:val="24"/>
          <w:szCs w:val="24"/>
          <w:lang w:val="hy-AM"/>
        </w:rPr>
        <w:t xml:space="preserve">և 169.16-րդ </w:t>
      </w:r>
      <w:r w:rsidRPr="00D34887">
        <w:rPr>
          <w:rFonts w:ascii="GHEA Grapalat" w:hAnsi="GHEA Grapalat"/>
          <w:sz w:val="24"/>
          <w:szCs w:val="24"/>
          <w:lang w:val="hy-AM"/>
        </w:rPr>
        <w:t>հոդված</w:t>
      </w:r>
      <w:r w:rsidR="009B7EC7" w:rsidRPr="00D34887">
        <w:rPr>
          <w:rFonts w:ascii="GHEA Grapalat" w:hAnsi="GHEA Grapalat"/>
          <w:sz w:val="24"/>
          <w:szCs w:val="24"/>
          <w:lang w:val="hy-AM"/>
        </w:rPr>
        <w:t>ներ</w:t>
      </w:r>
      <w:r w:rsidRPr="00D34887">
        <w:rPr>
          <w:rFonts w:ascii="GHEA Grapalat" w:hAnsi="GHEA Grapalat"/>
          <w:sz w:val="24"/>
          <w:szCs w:val="24"/>
          <w:lang w:val="hy-AM"/>
        </w:rPr>
        <w:t>ով նախատեսված իրավախախտումների կատարման դեպքում։»։</w:t>
      </w:r>
    </w:p>
    <w:p w14:paraId="5CD38336" w14:textId="77777777" w:rsidR="00CF6DFC" w:rsidRPr="00D34887" w:rsidRDefault="00CF6DFC" w:rsidP="00F44E1C">
      <w:pPr>
        <w:tabs>
          <w:tab w:val="left" w:pos="72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3E9E671" w14:textId="105CE410" w:rsidR="00CF6DFC" w:rsidRPr="00D34887" w:rsidRDefault="00CF6DFC" w:rsidP="00F44E1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4887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0D01F4" w:rsidRPr="00D34887">
        <w:rPr>
          <w:rFonts w:ascii="GHEA Grapalat" w:hAnsi="GHEA Grapalat"/>
          <w:b/>
          <w:bCs/>
          <w:sz w:val="24"/>
          <w:szCs w:val="24"/>
          <w:lang w:val="hy-AM"/>
        </w:rPr>
        <w:t xml:space="preserve"> 5</w:t>
      </w:r>
      <w:r w:rsidR="00D34887" w:rsidRPr="00D34887">
        <w:rPr>
          <w:rFonts w:ascii="GHEA Grapalat" w:hAnsi="GHEA Grapalat" w:cs="Times New Roman"/>
          <w:b/>
          <w:bCs/>
          <w:sz w:val="24"/>
          <w:szCs w:val="24"/>
          <w:lang w:val="hy-AM"/>
        </w:rPr>
        <w:t>.</w:t>
      </w:r>
      <w:r w:rsidRPr="00D348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34887">
        <w:rPr>
          <w:rFonts w:ascii="GHEA Grapalat" w:hAnsi="GHEA Grapalat"/>
          <w:sz w:val="24"/>
          <w:szCs w:val="24"/>
          <w:lang w:val="hy-AM"/>
        </w:rPr>
        <w:t>Օրենսգրքի 311-րդ հոդվածի 1-ին պարբերությունում «պետության» բառից հետո լրացնել «կամ համայնքի» բառերը։</w:t>
      </w:r>
    </w:p>
    <w:p w14:paraId="270BD4E9" w14:textId="77777777" w:rsidR="009635E2" w:rsidRPr="00D34887" w:rsidRDefault="009635E2" w:rsidP="00F44E1C">
      <w:pPr>
        <w:tabs>
          <w:tab w:val="left" w:pos="72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AA36094" w14:textId="4FB101F0" w:rsidR="00566E0D" w:rsidRPr="00D34887" w:rsidRDefault="00910FEC" w:rsidP="00F44E1C">
      <w:pPr>
        <w:tabs>
          <w:tab w:val="left" w:pos="720"/>
        </w:tabs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348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0D01F4" w:rsidRPr="00D348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6</w:t>
      </w:r>
      <w:r w:rsidRPr="00D348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D34887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D3488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օրենքն ուժի մեջ է մտնում </w:t>
      </w:r>
      <w:r w:rsidR="00CF6DFC" w:rsidRPr="00D34887">
        <w:rPr>
          <w:rFonts w:ascii="GHEA Grapalat" w:hAnsi="GHEA Grapalat"/>
          <w:color w:val="000000"/>
          <w:sz w:val="24"/>
          <w:szCs w:val="24"/>
          <w:lang w:val="hy-AM"/>
        </w:rPr>
        <w:t xml:space="preserve">պաշտոնական </w:t>
      </w:r>
      <w:r w:rsidRPr="00D34887">
        <w:rPr>
          <w:rFonts w:ascii="GHEA Grapalat" w:hAnsi="GHEA Grapalat"/>
          <w:color w:val="000000"/>
          <w:sz w:val="24"/>
          <w:szCs w:val="24"/>
          <w:lang w:val="hy-AM"/>
        </w:rPr>
        <w:t>հրապարակման օրվան հաջորդող տասներորդ օրը:</w:t>
      </w:r>
    </w:p>
    <w:sectPr w:rsidR="00566E0D" w:rsidRPr="00D34887" w:rsidSect="00CF6DFC">
      <w:pgSz w:w="11907" w:h="16839" w:code="9"/>
      <w:pgMar w:top="900" w:right="837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6CF6"/>
    <w:multiLevelType w:val="hybridMultilevel"/>
    <w:tmpl w:val="EB887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663B8A"/>
    <w:multiLevelType w:val="hybridMultilevel"/>
    <w:tmpl w:val="29145DF6"/>
    <w:lvl w:ilvl="0" w:tplc="45203506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3B123CF"/>
    <w:multiLevelType w:val="hybridMultilevel"/>
    <w:tmpl w:val="FA844A20"/>
    <w:lvl w:ilvl="0" w:tplc="30A6B25C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FEC"/>
    <w:rsid w:val="000D01F4"/>
    <w:rsid w:val="00132169"/>
    <w:rsid w:val="00134CFA"/>
    <w:rsid w:val="00153331"/>
    <w:rsid w:val="001E039C"/>
    <w:rsid w:val="002040BA"/>
    <w:rsid w:val="0027093F"/>
    <w:rsid w:val="002736DF"/>
    <w:rsid w:val="002F4D00"/>
    <w:rsid w:val="002F5EB1"/>
    <w:rsid w:val="00336AC2"/>
    <w:rsid w:val="00337D4B"/>
    <w:rsid w:val="00347F1C"/>
    <w:rsid w:val="003955F5"/>
    <w:rsid w:val="003A1AA5"/>
    <w:rsid w:val="003A5945"/>
    <w:rsid w:val="00407362"/>
    <w:rsid w:val="00424E33"/>
    <w:rsid w:val="00475D1C"/>
    <w:rsid w:val="00477C06"/>
    <w:rsid w:val="004935A5"/>
    <w:rsid w:val="00494F3A"/>
    <w:rsid w:val="00531B24"/>
    <w:rsid w:val="00566E0D"/>
    <w:rsid w:val="005B36E1"/>
    <w:rsid w:val="00602573"/>
    <w:rsid w:val="006544E3"/>
    <w:rsid w:val="00661B7E"/>
    <w:rsid w:val="006B6A0B"/>
    <w:rsid w:val="006E1460"/>
    <w:rsid w:val="00704206"/>
    <w:rsid w:val="00795D3C"/>
    <w:rsid w:val="007C5CF7"/>
    <w:rsid w:val="007F0E63"/>
    <w:rsid w:val="007F4E43"/>
    <w:rsid w:val="008A0AA7"/>
    <w:rsid w:val="00910FEC"/>
    <w:rsid w:val="009272B8"/>
    <w:rsid w:val="009635E2"/>
    <w:rsid w:val="009B7EC7"/>
    <w:rsid w:val="009C7200"/>
    <w:rsid w:val="00A77A9B"/>
    <w:rsid w:val="00A817CD"/>
    <w:rsid w:val="00AB16BF"/>
    <w:rsid w:val="00B97DB4"/>
    <w:rsid w:val="00BA663C"/>
    <w:rsid w:val="00BE1A1F"/>
    <w:rsid w:val="00CF6DFC"/>
    <w:rsid w:val="00D34887"/>
    <w:rsid w:val="00D750B9"/>
    <w:rsid w:val="00DC0DCD"/>
    <w:rsid w:val="00E018E2"/>
    <w:rsid w:val="00E12D0B"/>
    <w:rsid w:val="00E62393"/>
    <w:rsid w:val="00E742E6"/>
    <w:rsid w:val="00ED3479"/>
    <w:rsid w:val="00F108B7"/>
    <w:rsid w:val="00F4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31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FEC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10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10FE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42E6"/>
    <w:rPr>
      <w:b/>
      <w:bCs/>
    </w:rPr>
  </w:style>
  <w:style w:type="paragraph" w:styleId="ListParagraph">
    <w:name w:val="List Paragraph"/>
    <w:basedOn w:val="Normal"/>
    <w:uiPriority w:val="34"/>
    <w:qFormat/>
    <w:rsid w:val="00531B2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935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F4E43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321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21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2169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21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2169"/>
    <w:rPr>
      <w:rFonts w:eastAsiaTheme="minorEastAsia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FEC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10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10FE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42E6"/>
    <w:rPr>
      <w:b/>
      <w:bCs/>
    </w:rPr>
  </w:style>
  <w:style w:type="paragraph" w:styleId="ListParagraph">
    <w:name w:val="List Paragraph"/>
    <w:basedOn w:val="Normal"/>
    <w:uiPriority w:val="34"/>
    <w:qFormat/>
    <w:rsid w:val="00531B2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935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F4E43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321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21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2169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21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2169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Hakobyan</dc:creator>
  <cp:keywords>https://mul2-mta.gov.am/tasks/1155378/oneclick/4ed5eb72015cc1cfbad70cc151183a3ac7c404ab3ed93703943b17033d825c59.docx?token=38d5378149cfff82215289ac973181a2</cp:keywords>
  <dc:description/>
  <cp:lastModifiedBy>Support</cp:lastModifiedBy>
  <cp:revision>7</cp:revision>
  <cp:lastPrinted>2022-08-09T08:12:00Z</cp:lastPrinted>
  <dcterms:created xsi:type="dcterms:W3CDTF">2022-08-09T11:00:00Z</dcterms:created>
  <dcterms:modified xsi:type="dcterms:W3CDTF">2022-08-11T06:09:00Z</dcterms:modified>
</cp:coreProperties>
</file>