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Pr="00285870" w:rsidRDefault="00727FD9" w:rsidP="00285870">
      <w:pPr>
        <w:spacing w:line="360" w:lineRule="auto"/>
        <w:rPr>
          <w:rFonts w:ascii="GHEA Grapalat" w:hAnsi="GHEA Grapalat"/>
        </w:rPr>
      </w:pPr>
    </w:p>
    <w:p w:rsidR="00C0795C" w:rsidRPr="00285870" w:rsidRDefault="00C0795C" w:rsidP="00285870">
      <w:pPr>
        <w:spacing w:line="360" w:lineRule="auto"/>
        <w:rPr>
          <w:rFonts w:ascii="GHEA Grapalat" w:hAnsi="GHEA Grapalat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285870" w:rsidTr="002421EF">
        <w:tc>
          <w:tcPr>
            <w:tcW w:w="10349" w:type="dxa"/>
            <w:gridSpan w:val="2"/>
            <w:vAlign w:val="center"/>
          </w:tcPr>
          <w:p w:rsidR="00F44233" w:rsidRPr="00285870" w:rsidRDefault="00F44233" w:rsidP="00285870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285870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Pr="00285870" w:rsidRDefault="0000407A" w:rsidP="00285870">
            <w:pPr>
              <w:spacing w:after="120" w:line="360" w:lineRule="auto"/>
              <w:jc w:val="center"/>
              <w:rPr>
                <w:rFonts w:ascii="GHEA Grapalat" w:hAnsi="GHEA Grapalat" w:cs="Sylfaen"/>
              </w:rPr>
            </w:pPr>
            <w:r w:rsidRPr="00285870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BF68CF" w:rsidRPr="00285870">
              <w:rPr>
                <w:rFonts w:ascii="GHEA Grapalat" w:hAnsi="GHEA Grapalat" w:cs="Sylfaen"/>
                <w:lang w:val="af-ZA"/>
              </w:rPr>
              <w:t>2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285870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285870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A14CB9" w:rsidRPr="00285870">
              <w:rPr>
                <w:rFonts w:ascii="GHEA Grapalat" w:hAnsi="GHEA Grapalat" w:cs="Sylfaen"/>
                <w:lang w:val="hy-AM"/>
              </w:rPr>
              <w:t xml:space="preserve"> և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753DBD" w:rsidRPr="00285870">
              <w:rPr>
                <w:rFonts w:ascii="GHEA Grapalat" w:hAnsi="GHEA Grapalat" w:cs="Sylfaen"/>
                <w:lang w:val="af-ZA"/>
              </w:rPr>
              <w:t xml:space="preserve">փոփոխություններ, </w:t>
            </w:r>
            <w:r w:rsidRPr="00285870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BF68CF" w:rsidRPr="00285870">
              <w:rPr>
                <w:rFonts w:ascii="GHEA Grapalat" w:hAnsi="GHEA Grapalat" w:cs="Sylfaen"/>
                <w:lang w:val="af-ZA"/>
              </w:rPr>
              <w:t>1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285870">
              <w:rPr>
                <w:rFonts w:ascii="GHEA Grapalat" w:hAnsi="GHEA Grapalat" w:cs="Sylfaen"/>
                <w:lang w:val="af-ZA"/>
              </w:rPr>
              <w:t>23</w:t>
            </w:r>
            <w:r w:rsidRPr="00285870">
              <w:rPr>
                <w:rFonts w:ascii="GHEA Grapalat" w:hAnsi="GHEA Grapalat" w:cs="Sylfaen"/>
                <w:lang w:val="af-ZA"/>
              </w:rPr>
              <w:t>-ի N 2</w:t>
            </w:r>
            <w:r w:rsidR="00BF68CF" w:rsidRPr="00285870">
              <w:rPr>
                <w:rFonts w:ascii="GHEA Grapalat" w:hAnsi="GHEA Grapalat" w:cs="Sylfaen"/>
                <w:lang w:val="af-ZA"/>
              </w:rPr>
              <w:t>121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-Ն որոշման մեջ փոփոխություններ </w:t>
            </w:r>
            <w:r w:rsidR="00903116" w:rsidRPr="00285870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կատարելու մասին» Հայաստանի Հանրապետության կառավարության որոշման նախագծի </w:t>
            </w:r>
          </w:p>
        </w:tc>
      </w:tr>
      <w:tr w:rsidR="00F44233" w:rsidRPr="00285870" w:rsidTr="002421EF">
        <w:tc>
          <w:tcPr>
            <w:tcW w:w="425" w:type="dxa"/>
            <w:vAlign w:val="center"/>
          </w:tcPr>
          <w:p w:rsidR="00F44233" w:rsidRPr="00285870" w:rsidRDefault="00F44233" w:rsidP="00285870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285870" w:rsidRDefault="003B2450" w:rsidP="00285870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285870">
              <w:rPr>
                <w:rFonts w:ascii="GHEA Grapalat" w:hAnsi="GHEA Grapalat" w:cs="Sylfaen"/>
                <w:b/>
                <w:lang w:val="af-ZA"/>
              </w:rPr>
              <w:t>1.</w:t>
            </w:r>
            <w:r w:rsidR="00F44233" w:rsidRPr="00285870">
              <w:rPr>
                <w:rFonts w:ascii="GHEA Grapalat" w:hAnsi="GHEA Grapalat" w:cs="Sylfaen"/>
                <w:b/>
              </w:rPr>
              <w:t>Անհրաժեշտությունը</w:t>
            </w:r>
          </w:p>
          <w:p w:rsidR="007A39FB" w:rsidRPr="00285870" w:rsidRDefault="007A39FB" w:rsidP="0028587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 w:cs="Sylfaen"/>
                <w:bCs/>
                <w:lang w:val="af-ZA"/>
              </w:rPr>
              <w:t xml:space="preserve">Որոշման ընդունման անհրաժեշտությունը պայմանավորված է </w:t>
            </w:r>
            <w:r w:rsidR="001773DA" w:rsidRPr="00285870">
              <w:rPr>
                <w:rFonts w:ascii="GHEA Grapalat" w:hAnsi="GHEA Grapalat" w:cs="Sylfaen"/>
                <w:bCs/>
                <w:lang w:val="hy-AM"/>
              </w:rPr>
              <w:t>այն հանգամանքով, որ</w:t>
            </w:r>
            <w:r w:rsidRPr="0028587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1773DA" w:rsidRPr="00285870">
              <w:rPr>
                <w:rFonts w:ascii="GHEA Grapalat" w:hAnsi="GHEA Grapalat"/>
                <w:iCs/>
                <w:lang w:val="af-ZA"/>
              </w:rPr>
              <w:t xml:space="preserve">«Որոտան-Արփա-Սևան» հիդրոհանգույցի` </w:t>
            </w:r>
            <w:r w:rsidR="001773DA" w:rsidRPr="00285870">
              <w:rPr>
                <w:rFonts w:ascii="GHEA Grapalat" w:hAnsi="GHEA Grapalat"/>
                <w:iCs/>
                <w:lang w:val="hy-AM"/>
              </w:rPr>
              <w:t xml:space="preserve">հավատարմագրային կառավարման ծառայությունների պայմանագրի ժամկետն ավարտվում </w:t>
            </w:r>
            <w:r w:rsidR="00F62209" w:rsidRPr="00285870">
              <w:rPr>
                <w:rFonts w:ascii="GHEA Grapalat" w:hAnsi="GHEA Grapalat"/>
                <w:iCs/>
                <w:lang w:val="hy-AM"/>
              </w:rPr>
              <w:t>է 2022 թվականի դեկտեմբերի 31-ին</w:t>
            </w:r>
            <w:r w:rsidR="001773DA" w:rsidRPr="00285870">
              <w:rPr>
                <w:rFonts w:ascii="GHEA Grapalat" w:hAnsi="GHEA Grapalat"/>
                <w:iCs/>
                <w:lang w:val="hy-AM"/>
              </w:rPr>
              <w:t>։</w:t>
            </w:r>
          </w:p>
        </w:tc>
      </w:tr>
      <w:tr w:rsidR="00F44233" w:rsidRPr="00285870" w:rsidTr="002421EF">
        <w:trPr>
          <w:trHeight w:val="295"/>
        </w:trPr>
        <w:tc>
          <w:tcPr>
            <w:tcW w:w="425" w:type="dxa"/>
            <w:vAlign w:val="center"/>
          </w:tcPr>
          <w:p w:rsidR="00F44233" w:rsidRPr="00285870" w:rsidRDefault="00F44233" w:rsidP="00285870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285870" w:rsidRDefault="00AF7633" w:rsidP="00285870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E053FE" w:rsidRPr="00285870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308F9" w:rsidRPr="00285870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  <w:p w:rsidR="009F76C2" w:rsidRPr="00285870" w:rsidRDefault="009F76C2" w:rsidP="00285870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</w:p>
          <w:p w:rsidR="00DB1006" w:rsidRPr="00285870" w:rsidRDefault="009F76C2" w:rsidP="00285870">
            <w:pPr>
              <w:pStyle w:val="BodyText2"/>
              <w:ind w:firstLine="708"/>
              <w:jc w:val="both"/>
              <w:rPr>
                <w:rFonts w:ascii="GHEA Grapalat" w:hAnsi="GHEA Grapalat" w:cs="Sylfaen"/>
                <w:b w:val="0"/>
                <w:sz w:val="24"/>
                <w:lang w:val="af-ZA"/>
              </w:rPr>
            </w:pP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>«Որոտան-Արփա-Սևան» հիդրոհանգույցի ջրային համակարգը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,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2004 թվականի օգոստոսի 17-ին կնքված N ԾՁԲ-04/36 պայմանագրի համաձայն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,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հանձնվել է հավատարմագրային կառավարման «Արփա-Սևան» ԲԲԸ-ին՝ 5 տարի ժամկետով, որը երկարաձգվել է երկուական անգամ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՝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հինգ տարի ժամկետով և 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մեկ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անգամ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՝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մեկ տարի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 ժամկետով</w:t>
            </w:r>
            <w:r w:rsidRPr="00285870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՝ համաձայն ՀՀ կառավարության 2003 թվականի դեկտեմբերի 18-ի «Պետական սեփականություն հանդիսացող՝ Որոտանի հիդրոհանգույցի և Արփա-Սևան թունելի ջրային համակարգը հավատարմագրային կառավարման հանձնելու մասին» N 1781-Ն որոշման: </w:t>
            </w:r>
          </w:p>
          <w:p w:rsidR="006A0D0A" w:rsidRPr="00285870" w:rsidRDefault="00DB1006" w:rsidP="00285870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285870">
              <w:rPr>
                <w:rFonts w:ascii="GHEA Grapalat" w:hAnsi="GHEA Grapalat"/>
                <w:lang w:val="af-ZA"/>
              </w:rPr>
              <w:t xml:space="preserve">        </w:t>
            </w:r>
            <w:r w:rsidR="009F76C2" w:rsidRPr="00285870">
              <w:rPr>
                <w:rFonts w:ascii="GHEA Grapalat" w:hAnsi="GHEA Grapalat"/>
                <w:lang w:val="hy-AM"/>
              </w:rPr>
              <w:t xml:space="preserve">Վերը նշված պայմանագրի </w:t>
            </w:r>
            <w:r w:rsidR="006A0D0A" w:rsidRPr="00285870">
              <w:rPr>
                <w:rFonts w:ascii="GHEA Grapalat" w:hAnsi="GHEA Grapalat"/>
              </w:rPr>
              <w:t>ժամկետի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ավարտով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պայմանավորված՝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ՀՀ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կառավարության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2021 </w:t>
            </w:r>
            <w:r w:rsidR="006A0D0A" w:rsidRPr="00285870">
              <w:rPr>
                <w:rFonts w:ascii="GHEA Grapalat" w:hAnsi="GHEA Grapalat"/>
              </w:rPr>
              <w:t>թվականի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հունիսի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17-</w:t>
            </w:r>
            <w:r w:rsidR="006A0D0A" w:rsidRPr="00285870">
              <w:rPr>
                <w:rFonts w:ascii="GHEA Grapalat" w:hAnsi="GHEA Grapalat"/>
              </w:rPr>
              <w:t>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lang w:val="hy-AM"/>
              </w:rPr>
              <w:t>«</w:t>
            </w:r>
            <w:r w:rsidR="006A0D0A" w:rsidRPr="00285870">
              <w:rPr>
                <w:rFonts w:ascii="GHEA Grapalat" w:hAnsi="GHEA Grapalat"/>
              </w:rPr>
              <w:t>Անհատույց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օգտագործման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իրավունքով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գույք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հանձնելու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մասին</w:t>
            </w:r>
            <w:r w:rsidRPr="00285870">
              <w:rPr>
                <w:rFonts w:ascii="GHEA Grapalat" w:hAnsi="GHEA Grapalat"/>
                <w:lang w:val="hy-AM"/>
              </w:rPr>
              <w:t>»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N 1016-</w:t>
            </w:r>
            <w:r w:rsidR="006A0D0A" w:rsidRPr="00285870">
              <w:rPr>
                <w:rFonts w:ascii="GHEA Grapalat" w:hAnsi="GHEA Grapalat"/>
              </w:rPr>
              <w:t>Ա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որոշմամբ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նախատեսվել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է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Հիդրոհանգույցի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ջրային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համակարգը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իր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սպասարկման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</w:rPr>
              <w:t>շահագործման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պահպանման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համար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անհրաժեշտ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շենք</w:t>
            </w:r>
            <w:r w:rsidR="006A0D0A" w:rsidRPr="00285870">
              <w:rPr>
                <w:rFonts w:ascii="GHEA Grapalat" w:hAnsi="GHEA Grapalat"/>
                <w:lang w:val="af-ZA"/>
              </w:rPr>
              <w:t>-</w:t>
            </w:r>
            <w:r w:rsidR="006A0D0A" w:rsidRPr="00285870">
              <w:rPr>
                <w:rFonts w:ascii="GHEA Grapalat" w:hAnsi="GHEA Grapalat"/>
              </w:rPr>
              <w:t>շինություններով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</w:rPr>
              <w:t>դրանց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զբաղեցրած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</w:rPr>
              <w:t>սպասարկման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ու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օգտագործման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համար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անհրաժեշտ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հողամասերը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</w:rPr>
              <w:t>ինչպես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նաև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հիմնական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շրջանառու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այլ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միջոցները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անհատույց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օգտագործման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իրավունքով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հանձնել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«</w:t>
            </w:r>
            <w:r w:rsidR="006A0D0A" w:rsidRPr="00285870">
              <w:rPr>
                <w:rFonts w:ascii="GHEA Grapalat" w:hAnsi="GHEA Grapalat"/>
              </w:rPr>
              <w:t>Ջրառ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» </w:t>
            </w:r>
            <w:r w:rsidR="006A0D0A" w:rsidRPr="00285870">
              <w:rPr>
                <w:rFonts w:ascii="GHEA Grapalat" w:hAnsi="GHEA Grapalat"/>
              </w:rPr>
              <w:t>փակ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բաժնետիրական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ընկերությանը՝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հիդրոհանգույցի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սպասարկման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</w:rPr>
              <w:t>շահագործման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ու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պահպանման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lastRenderedPageBreak/>
              <w:t>աշխատանքները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2022 </w:t>
            </w:r>
            <w:r w:rsidR="006A0D0A" w:rsidRPr="00285870">
              <w:rPr>
                <w:rFonts w:ascii="GHEA Grapalat" w:hAnsi="GHEA Grapalat"/>
              </w:rPr>
              <w:t>թվականի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հունվարի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1-</w:t>
            </w:r>
            <w:r w:rsidR="006A0D0A" w:rsidRPr="00285870">
              <w:rPr>
                <w:rFonts w:ascii="GHEA Grapalat" w:hAnsi="GHEA Grapalat"/>
              </w:rPr>
              <w:t>ից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իրականացնելու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</w:rPr>
              <w:t>նպատակով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: </w:t>
            </w:r>
          </w:p>
          <w:p w:rsidR="000C7BB2" w:rsidRPr="00285870" w:rsidRDefault="00A979C3" w:rsidP="00285870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</w:pPr>
            <w:r w:rsidRPr="00285870">
              <w:rPr>
                <w:rFonts w:ascii="GHEA Grapalat" w:hAnsi="GHEA Grapalat"/>
                <w:lang w:val="hy-AM"/>
              </w:rPr>
              <w:t xml:space="preserve">         </w:t>
            </w:r>
            <w:r w:rsidR="00DB1006" w:rsidRPr="00285870">
              <w:rPr>
                <w:rFonts w:ascii="GHEA Grapalat" w:hAnsi="GHEA Grapalat"/>
                <w:lang w:val="hy-AM"/>
              </w:rPr>
              <w:t>«</w:t>
            </w:r>
            <w:r w:rsidR="006A0D0A" w:rsidRPr="00285870">
              <w:rPr>
                <w:rFonts w:ascii="GHEA Grapalat" w:hAnsi="GHEA Grapalat"/>
                <w:lang w:val="hy-AM"/>
              </w:rPr>
              <w:t>Ջրառ</w:t>
            </w:r>
            <w:r w:rsidR="00DB1006" w:rsidRPr="00285870">
              <w:rPr>
                <w:rFonts w:ascii="GHEA Grapalat" w:hAnsi="GHEA Grapalat"/>
                <w:lang w:val="hy-AM"/>
              </w:rPr>
              <w:t>»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ՓԲԸ</w:t>
            </w:r>
            <w:r w:rsidR="006A0D0A" w:rsidRPr="00285870">
              <w:rPr>
                <w:rFonts w:ascii="GHEA Grapalat" w:hAnsi="GHEA Grapalat"/>
                <w:lang w:val="af-ZA"/>
              </w:rPr>
              <w:t>-</w:t>
            </w:r>
            <w:r w:rsidR="006A0D0A" w:rsidRPr="00285870">
              <w:rPr>
                <w:rFonts w:ascii="GHEA Grapalat" w:hAnsi="GHEA Grapalat"/>
                <w:lang w:val="hy-AM"/>
              </w:rPr>
              <w:t>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  <w:lang w:val="hy-AM"/>
              </w:rPr>
              <w:t>Ջրային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կոմիտե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հասցեագրված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գրությամբ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հայտնել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է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  <w:lang w:val="hy-AM"/>
              </w:rPr>
              <w:t>որ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չունի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համապատասխան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որակավորման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մասնագետներ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նմանատիպ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կառուցվածքների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շահագործման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փորձ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  <w:lang w:val="hy-AM"/>
              </w:rPr>
              <w:t>չի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տիրապետում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տեխնոլոգիական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շահագործման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ամբողջական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շղթայով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պահանջվող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գործընթացների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առանձնահատկություններին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վիճակի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չէ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ընդունելի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մակարդակով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կատարել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նման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գնահատում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առաջարկել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է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Հիդրոհանգույցի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ջրային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համակարգի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շահագործման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պահպանման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համար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անհրաժեշտ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մեքենա</w:t>
            </w:r>
            <w:r w:rsidR="006A0D0A" w:rsidRPr="00285870">
              <w:rPr>
                <w:rFonts w:ascii="GHEA Grapalat" w:hAnsi="GHEA Grapalat"/>
                <w:lang w:val="af-ZA"/>
              </w:rPr>
              <w:t>-</w:t>
            </w:r>
            <w:r w:rsidR="006A0D0A" w:rsidRPr="00285870">
              <w:rPr>
                <w:rFonts w:ascii="GHEA Grapalat" w:hAnsi="GHEA Grapalat"/>
                <w:lang w:val="hy-AM"/>
              </w:rPr>
              <w:t>մեխանիզմների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  <w:lang w:val="hy-AM"/>
              </w:rPr>
              <w:t>սարքեր</w:t>
            </w:r>
            <w:r w:rsidR="006A0D0A" w:rsidRPr="00285870">
              <w:rPr>
                <w:rFonts w:ascii="GHEA Grapalat" w:hAnsi="GHEA Grapalat"/>
                <w:lang w:val="af-ZA"/>
              </w:rPr>
              <w:t>-</w:t>
            </w:r>
            <w:r w:rsidR="006A0D0A" w:rsidRPr="00285870">
              <w:rPr>
                <w:rFonts w:ascii="GHEA Grapalat" w:hAnsi="GHEA Grapalat"/>
                <w:lang w:val="hy-AM"/>
              </w:rPr>
              <w:t>սարքավորումների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ցանկերի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կազմման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ձեռքբերման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համար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անհրաժեշտ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ֆինանսական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միջոցների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չափի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հաշվարկման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  <w:lang w:val="hy-AM"/>
              </w:rPr>
              <w:t>ինչպես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նաև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հիդրոհանգույցի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տեխնիկական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վիճակի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գնահատման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և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շահագործման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կանոնների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մշակման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6A0D0A" w:rsidRPr="00285870">
              <w:rPr>
                <w:rFonts w:ascii="GHEA Grapalat" w:hAnsi="GHEA Grapalat"/>
                <w:lang w:val="hy-AM"/>
              </w:rPr>
              <w:t>շահագործող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անձնակազմի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անդամների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ցանկերի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կազմման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աշխատանքներն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իրականացնել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մրցութային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կարգով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ընտրված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մասնագիտացված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կազմակերպության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6A0D0A" w:rsidRPr="00285870">
              <w:rPr>
                <w:rFonts w:ascii="GHEA Grapalat" w:hAnsi="GHEA Grapalat"/>
                <w:lang w:val="hy-AM"/>
              </w:rPr>
              <w:t>միջոցով</w:t>
            </w:r>
            <w:r w:rsidR="006A0D0A" w:rsidRPr="00285870">
              <w:rPr>
                <w:rFonts w:ascii="GHEA Grapalat" w:hAnsi="GHEA Grapalat"/>
                <w:lang w:val="af-ZA"/>
              </w:rPr>
              <w:t xml:space="preserve">: </w:t>
            </w:r>
            <w:r w:rsidR="005C512F" w:rsidRPr="00285870">
              <w:rPr>
                <w:rFonts w:ascii="GHEA Grapalat" w:hAnsi="GHEA Grapalat"/>
                <w:lang w:val="hy-AM"/>
              </w:rPr>
              <w:t>Ստեղծված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իրավիճակում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խնդրի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կարգավորման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նպատակով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, </w:t>
            </w:r>
            <w:r w:rsidR="005C512F" w:rsidRPr="00285870">
              <w:rPr>
                <w:rFonts w:ascii="GHEA Grapalat" w:hAnsi="GHEA Grapalat"/>
                <w:lang w:val="hy-AM"/>
              </w:rPr>
              <w:t>ՀՀ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կառավարության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2022 </w:t>
            </w:r>
            <w:r w:rsidR="005C512F" w:rsidRPr="00285870">
              <w:rPr>
                <w:rFonts w:ascii="GHEA Grapalat" w:hAnsi="GHEA Grapalat"/>
                <w:lang w:val="hy-AM"/>
              </w:rPr>
              <w:t>թվականի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մարտի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3-</w:t>
            </w:r>
            <w:r w:rsidR="005C512F" w:rsidRPr="00285870">
              <w:rPr>
                <w:rFonts w:ascii="GHEA Grapalat" w:hAnsi="GHEA Grapalat"/>
                <w:lang w:val="hy-AM"/>
              </w:rPr>
              <w:t>ի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հանրապետության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կառավարության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2003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թվականի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դեկտեմբերի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18-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N 1781-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որոշման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մեջ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գնման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պայմանագրում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փոփոխություն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կատարելու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մասին»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N 242–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որոշմամբ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Հիդրոհանգույցի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ջրային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համակարգը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հավատարմագրային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կառավարման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հանձնելու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N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ԾՁԲ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-04/36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պայմանագրի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ժամկետը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երկարաձգվել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է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մինչև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2022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թվականի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դեկտեմբերի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31-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ը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այսինքն՝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մինչ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այդ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ժամկետի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լրանալը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Հիդրոհանգույցի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ջրային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համակարգի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հավատարմագրային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կառավարումն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իրականացվելու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է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նախկին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կառավարչի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կողմից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:</w:t>
            </w:r>
            <w:r w:rsidR="000C7BB2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</w:p>
          <w:p w:rsidR="00232C41" w:rsidRPr="00285870" w:rsidRDefault="000C7BB2" w:rsidP="00285870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        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2023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թվականի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հունվարի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1-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ից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Հիդրոհանգույցի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ջրային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համակարգի</w:t>
            </w:r>
            <w:r w:rsidRPr="00285870">
              <w:rPr>
                <w:rFonts w:ascii="GHEA Grapalat" w:hAnsi="GHEA Grapalat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lang w:val="hy-AM"/>
              </w:rPr>
              <w:t>անխափան</w:t>
            </w:r>
            <w:r w:rsidRPr="00285870">
              <w:rPr>
                <w:rFonts w:ascii="GHEA Grapalat" w:hAnsi="GHEA Grapalat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սպասարկումը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շահագործումն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ու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պահպանումը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նոր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կառավարչի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միջոցով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իրականացնելու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նպատակով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Ջրային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կոմիտեի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կողմից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իրականացվել է </w:t>
            </w:r>
            <w:r w:rsidR="001E6BBC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</w:t>
            </w:r>
            <w:r w:rsidR="001E6BBC" w:rsidRPr="00285870">
              <w:rPr>
                <w:rFonts w:ascii="GHEA Grapalat" w:hAnsi="GHEA Grapalat"/>
                <w:lang w:val="hy-AM"/>
              </w:rPr>
              <w:t>Որոտան</w:t>
            </w:r>
            <w:r w:rsidR="001E6BBC" w:rsidRPr="00285870">
              <w:rPr>
                <w:rFonts w:ascii="GHEA Grapalat" w:hAnsi="GHEA Grapalat"/>
                <w:lang w:val="af-ZA"/>
              </w:rPr>
              <w:t>-</w:t>
            </w:r>
            <w:r w:rsidR="001E6BBC" w:rsidRPr="00285870">
              <w:rPr>
                <w:rFonts w:ascii="GHEA Grapalat" w:hAnsi="GHEA Grapalat"/>
                <w:lang w:val="hy-AM"/>
              </w:rPr>
              <w:t>Արփա</w:t>
            </w:r>
            <w:r w:rsidR="001E6BBC" w:rsidRPr="00285870">
              <w:rPr>
                <w:rFonts w:ascii="GHEA Grapalat" w:hAnsi="GHEA Grapalat"/>
                <w:lang w:val="af-ZA"/>
              </w:rPr>
              <w:t>-</w:t>
            </w:r>
            <w:r w:rsidR="001E6BBC" w:rsidRPr="00285870">
              <w:rPr>
                <w:rFonts w:ascii="GHEA Grapalat" w:hAnsi="GHEA Grapalat"/>
                <w:lang w:val="hy-AM"/>
              </w:rPr>
              <w:t>Սևան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հիդրոհանգույցի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ջրային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համակարգով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առավելագույն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ծավալով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ջրի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տեղափոխումը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Սևանա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լիճ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ապահովելու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նպատակով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հիդրոհանգույցի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ջրային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համակարգի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տեխնիկական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վիճակի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գնահատման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և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շահագործման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կանոնների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մշակման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>ծառայությունների</w:t>
            </w:r>
            <w:r w:rsidR="001E6BBC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1E6BBC" w:rsidRPr="00285870">
              <w:rPr>
                <w:rFonts w:ascii="GHEA Grapalat" w:hAnsi="GHEA Grapalat"/>
                <w:lang w:val="hy-AM"/>
              </w:rPr>
              <w:t xml:space="preserve">ձեռքբերման»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մրցույթ, որի արդյունքում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</w:t>
            </w:r>
            <w:r w:rsidR="00566956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աղթող է ճանաչվել «Թունել» ՍՊԸ-ն։</w:t>
            </w:r>
            <w:r w:rsidR="00EA23B2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566956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13.07.</w:t>
            </w:r>
            <w:r w:rsidR="00566956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2022</w:t>
            </w:r>
            <w:r w:rsidR="00566956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թ.</w:t>
            </w:r>
            <w:r w:rsidR="00EA23B2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կնքվել է պայմանագիր, որի գինը կազմում է</w:t>
            </w:r>
            <w:r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67,800.0 հազար դրամ</w:t>
            </w:r>
            <w:r w:rsidR="007843FE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, իսկ կատարման ժամկետ սահմանվել է պայմանագիրը ուժի մեջ մտնելու օրվանից՝ 45 օր</w:t>
            </w:r>
            <w:r w:rsidR="00EA23B2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։ </w:t>
            </w:r>
            <w:r w:rsidR="001E6BBC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«Թունել» ՍՊԸ-ն </w:t>
            </w:r>
            <w:r w:rsidR="00E324C8" w:rsidRPr="00285870">
              <w:rPr>
                <w:rFonts w:ascii="GHEA Grapalat" w:hAnsi="GHEA Grapalat"/>
                <w:lang w:val="hy-AM"/>
              </w:rPr>
              <w:t xml:space="preserve">իր աշխատանքի արդյունքում պետք է ներկայացնի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Հիդրոհանգույցի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ջրային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համակարգի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վերգետնյա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կառույցների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տեխնիկական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վիճակի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գնահատական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-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հաշվետվություն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բացատրագրեր,</w:t>
            </w:r>
            <w:r w:rsidR="00802222" w:rsidRPr="00285870">
              <w:rPr>
                <w:rFonts w:ascii="GHEA Grapalat" w:hAnsi="GHEA Grapalat"/>
                <w:lang w:val="hy-AM"/>
              </w:rPr>
              <w:t xml:space="preserve"> </w:t>
            </w:r>
            <w:r w:rsidR="00E324C8" w:rsidRPr="00285870">
              <w:rPr>
                <w:rFonts w:ascii="GHEA Grapalat" w:hAnsi="GHEA Grapalat" w:cs="Calibri"/>
                <w:lang w:val="af-ZA"/>
              </w:rPr>
              <w:t>Հիդրոհանգույցի ջրային համակարգի ստորգետնյա կառույցների/թունելների/ տեխնիկական վիճակի գնահատական-հաշվետվություն,</w:t>
            </w:r>
            <w:r w:rsidR="00E324C8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Հիդրոհանգույցի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ջրային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համակարգի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շահագործման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կանոններ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ը</w:t>
            </w:r>
            <w:r w:rsidR="00E324C8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Հիդրոհանգույցի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ջրային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համակարգի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շահագործման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պահպանման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համար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անհրաժեշտ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շահագործող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անձնակազմի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տեխնիկական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միջոցների՝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մեքենա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-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մեխանիզմների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սարքեր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-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սարքավորումների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ցանկերը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,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Հիդրոհանգույցի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ջրային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համակարգի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շահագործման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պահպանման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համար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անհրաժեշտ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ֆինանսական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միջոցների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չափը՝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տարեկան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ամսական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կտրվածքներով</w:t>
            </w:r>
            <w:r w:rsidR="005C512F" w:rsidRPr="00285870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="005C512F" w:rsidRPr="00285870">
              <w:rPr>
                <w:rFonts w:ascii="GHEA Grapalat" w:hAnsi="GHEA Grapalat"/>
                <w:lang w:val="hy-AM"/>
              </w:rPr>
              <w:t>Հիդրոհանգույցի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ջրային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համակարգի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անխափան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շահագործման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և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պահպանման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համար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անհրաժեշտ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լրացուցիչ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այլ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փաստաթղթեր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և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միջոցառումների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մասին</w:t>
            </w:r>
            <w:r w:rsidR="005C512F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lang w:val="hy-AM"/>
              </w:rPr>
              <w:t>առաջարկություններ։</w:t>
            </w:r>
          </w:p>
        </w:tc>
      </w:tr>
      <w:tr w:rsidR="00F44233" w:rsidRPr="0028587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285870" w:rsidRDefault="00F44233" w:rsidP="0028587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85870" w:rsidRDefault="004308F9" w:rsidP="00285870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285870">
              <w:rPr>
                <w:rFonts w:ascii="GHEA Grapalat" w:hAnsi="GHEA Grapalat" w:cs="Sylfaen"/>
                <w:b/>
              </w:rPr>
              <w:t>Տվյալ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բնագավառում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իրականացվող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3E189A" w:rsidRPr="00285870" w:rsidRDefault="005F6C89" w:rsidP="00285870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/>
                <w:color w:val="000000"/>
                <w:lang w:val="hy-AM"/>
              </w:rPr>
              <w:t xml:space="preserve">Սույն </w:t>
            </w:r>
            <w:r w:rsidR="005B75C0" w:rsidRPr="00285870">
              <w:rPr>
                <w:rFonts w:ascii="GHEA Grapalat" w:hAnsi="GHEA Grapalat"/>
                <w:color w:val="000000"/>
                <w:lang w:val="af-ZA"/>
              </w:rPr>
              <w:t xml:space="preserve">որոշման նախագծով </w:t>
            </w:r>
            <w:r w:rsidR="005B75C0" w:rsidRPr="00285870">
              <w:rPr>
                <w:rFonts w:ascii="GHEA Grapalat" w:hAnsi="GHEA Grapalat"/>
                <w:color w:val="000000"/>
                <w:lang w:val="hy-AM"/>
              </w:rPr>
              <w:t>առաջարկ</w:t>
            </w:r>
            <w:r w:rsidR="005B75C0" w:rsidRPr="00285870">
              <w:rPr>
                <w:rFonts w:ascii="GHEA Grapalat" w:hAnsi="GHEA Grapalat"/>
                <w:color w:val="000000"/>
                <w:lang w:val="af-ZA"/>
              </w:rPr>
              <w:t>վում է</w:t>
            </w:r>
            <w:r w:rsidR="0049785A" w:rsidRPr="0028587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5C512F" w:rsidRPr="00285870">
              <w:rPr>
                <w:rFonts w:ascii="GHEA Grapalat" w:hAnsi="GHEA Grapalat"/>
                <w:color w:val="000000"/>
                <w:lang w:val="hy-AM"/>
              </w:rPr>
              <w:t>պահանջվող գումարը</w:t>
            </w:r>
            <w:r w:rsidR="00E751D5" w:rsidRPr="00285870">
              <w:rPr>
                <w:rFonts w:ascii="GHEA Grapalat" w:hAnsi="GHEA Grapalat"/>
                <w:color w:val="000000"/>
                <w:lang w:val="af-ZA"/>
              </w:rPr>
              <w:t xml:space="preserve"> վերաբաշխ</w:t>
            </w:r>
            <w:r w:rsidR="005B75C0" w:rsidRPr="00285870">
              <w:rPr>
                <w:rFonts w:ascii="GHEA Grapalat" w:hAnsi="GHEA Grapalat"/>
                <w:color w:val="000000"/>
                <w:lang w:val="hy-AM"/>
              </w:rPr>
              <w:t>ել</w:t>
            </w:r>
            <w:r w:rsidR="00E751D5" w:rsidRPr="00285870">
              <w:rPr>
                <w:rFonts w:ascii="GHEA Grapalat" w:hAnsi="GHEA Grapalat"/>
                <w:color w:val="FF0000"/>
                <w:lang w:val="af-ZA"/>
              </w:rPr>
              <w:t xml:space="preserve"> </w:t>
            </w:r>
            <w:r w:rsidR="00E751D5" w:rsidRPr="00285870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49785A" w:rsidRPr="00285870">
              <w:rPr>
                <w:rFonts w:ascii="GHEA Grapalat" w:hAnsi="GHEA Grapalat"/>
                <w:color w:val="000000"/>
                <w:lang w:val="af-ZA"/>
              </w:rPr>
              <w:t>2</w:t>
            </w:r>
            <w:r w:rsidR="00E751D5" w:rsidRPr="00285870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 w:rsidR="00903116" w:rsidRPr="00285870">
              <w:rPr>
                <w:rFonts w:ascii="GHEA Grapalat" w:hAnsi="GHEA Grapalat"/>
                <w:color w:val="000000"/>
                <w:lang w:val="af-ZA"/>
              </w:rPr>
              <w:t>«Ոռոգման համակարգի առողջացում» ծրագրի «Ջրամբարների վերականգնում և վերազինում» միջոցառման համար նախատեսված գումարներից, որի վերականգնումը</w:t>
            </w:r>
            <w:r w:rsidR="0049785A" w:rsidRPr="00285870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r w:rsidR="00FE7347" w:rsidRPr="00285870">
              <w:rPr>
                <w:rFonts w:ascii="GHEA Grapalat" w:hAnsi="GHEA Grapalat"/>
                <w:color w:val="000000"/>
                <w:lang w:val="af-ZA"/>
              </w:rPr>
              <w:t>որի վերականգն</w:t>
            </w:r>
            <w:r w:rsidR="00D57BC8" w:rsidRPr="00285870">
              <w:rPr>
                <w:rFonts w:ascii="GHEA Grapalat" w:hAnsi="GHEA Grapalat"/>
                <w:color w:val="000000"/>
                <w:lang w:val="af-ZA"/>
              </w:rPr>
              <w:t>ման</w:t>
            </w:r>
            <w:r w:rsidR="00FE7347" w:rsidRPr="0028587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D57BC8" w:rsidRPr="00285870">
              <w:rPr>
                <w:rFonts w:ascii="GHEA Grapalat" w:hAnsi="GHEA Grapalat"/>
                <w:color w:val="000000"/>
                <w:lang w:val="af-ZA"/>
              </w:rPr>
              <w:t xml:space="preserve">անհրաժեշտություն </w:t>
            </w:r>
            <w:r w:rsidR="008F14A5" w:rsidRPr="00285870">
              <w:rPr>
                <w:rFonts w:ascii="GHEA Grapalat" w:hAnsi="GHEA Grapalat"/>
                <w:color w:val="000000"/>
                <w:lang w:val="af-ZA"/>
              </w:rPr>
              <w:t xml:space="preserve">հետագայում </w:t>
            </w:r>
            <w:r w:rsidR="00D57BC8" w:rsidRPr="00285870">
              <w:rPr>
                <w:rFonts w:ascii="GHEA Grapalat" w:hAnsi="GHEA Grapalat"/>
                <w:color w:val="000000"/>
                <w:lang w:val="af-ZA"/>
              </w:rPr>
              <w:t>չի առաջանա</w:t>
            </w:r>
            <w:r w:rsidR="00FE7347" w:rsidRPr="00285870">
              <w:rPr>
                <w:rFonts w:ascii="GHEA Grapalat" w:hAnsi="GHEA Grapalat"/>
                <w:color w:val="000000"/>
                <w:lang w:val="af-ZA"/>
              </w:rPr>
              <w:t>:</w:t>
            </w:r>
            <w:r w:rsidR="00F17CB6" w:rsidRPr="0028587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F44233" w:rsidRPr="00285870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285870" w:rsidRDefault="00F44233" w:rsidP="0028587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85870" w:rsidRDefault="004308F9" w:rsidP="00285870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285870">
              <w:rPr>
                <w:rFonts w:ascii="GHEA Grapalat" w:hAnsi="GHEA Grapalat" w:cs="Sylfaen"/>
                <w:b/>
              </w:rPr>
              <w:t>Կարգավորման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նպատակը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և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բնույթը</w:t>
            </w:r>
          </w:p>
          <w:p w:rsidR="005222EE" w:rsidRPr="00285870" w:rsidRDefault="00907FA0" w:rsidP="00285870">
            <w:pPr>
              <w:spacing w:line="360" w:lineRule="auto"/>
              <w:ind w:firstLine="460"/>
              <w:jc w:val="both"/>
              <w:rPr>
                <w:rFonts w:ascii="GHEA Grapalat" w:hAnsi="GHEA Grapalat"/>
                <w:lang w:val="hy-AM"/>
              </w:rPr>
            </w:pPr>
            <w:r w:rsidRPr="00285870">
              <w:rPr>
                <w:rFonts w:ascii="GHEA Grapalat" w:hAnsi="GHEA Grapalat" w:cs="Sylfaen"/>
                <w:color w:val="000000"/>
                <w:lang w:val="hy-AM"/>
              </w:rPr>
              <w:t xml:space="preserve">   </w:t>
            </w:r>
            <w:r w:rsidR="005222EE" w:rsidRPr="00285870">
              <w:rPr>
                <w:rFonts w:ascii="GHEA Grapalat" w:hAnsi="GHEA Grapalat"/>
              </w:rPr>
              <w:t>Որոտան</w:t>
            </w:r>
            <w:r w:rsidR="005222EE" w:rsidRPr="00285870">
              <w:rPr>
                <w:rFonts w:ascii="GHEA Grapalat" w:hAnsi="GHEA Grapalat"/>
                <w:lang w:val="af-ZA"/>
              </w:rPr>
              <w:t>-</w:t>
            </w:r>
            <w:r w:rsidR="005222EE" w:rsidRPr="00285870">
              <w:rPr>
                <w:rFonts w:ascii="GHEA Grapalat" w:hAnsi="GHEA Grapalat"/>
              </w:rPr>
              <w:t>Արփա</w:t>
            </w:r>
            <w:r w:rsidR="005222EE" w:rsidRPr="00285870">
              <w:rPr>
                <w:rFonts w:ascii="GHEA Grapalat" w:hAnsi="GHEA Grapalat"/>
                <w:lang w:val="af-ZA"/>
              </w:rPr>
              <w:t>-</w:t>
            </w:r>
            <w:r w:rsidR="005222EE" w:rsidRPr="00285870">
              <w:rPr>
                <w:rFonts w:ascii="GHEA Grapalat" w:hAnsi="GHEA Grapalat"/>
              </w:rPr>
              <w:t>Սևան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հիդրոհանգույցի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ջրային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համակարգով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առավելագույն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ծավալով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ջրի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տեղափոխումը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Սևանա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լիճ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ապահովելու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նպատակով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հիդրոհանգույցի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ջրային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համակարգի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տեխնիկական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վիճակի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գնահատման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և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շահագործման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կանոնների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մշակման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ծառայությունների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ձեռքբեր</w:t>
            </w:r>
            <w:r w:rsidR="005222EE" w:rsidRPr="00285870">
              <w:rPr>
                <w:rFonts w:ascii="GHEA Grapalat" w:hAnsi="GHEA Grapalat"/>
                <w:lang w:val="hy-AM"/>
              </w:rPr>
              <w:t>ում։</w:t>
            </w:r>
          </w:p>
        </w:tc>
      </w:tr>
      <w:tr w:rsidR="00F44233" w:rsidRPr="0028587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285870" w:rsidRDefault="00F44233" w:rsidP="0028587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85870" w:rsidRDefault="004308F9" w:rsidP="00285870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285870">
              <w:rPr>
                <w:rFonts w:ascii="GHEA Grapalat" w:hAnsi="GHEA Grapalat" w:cs="Sylfaen"/>
                <w:b/>
              </w:rPr>
              <w:t>Նախագծի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մշակման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ներգրավված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և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28587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285870" w:rsidRDefault="00F44233" w:rsidP="00285870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85870" w:rsidRDefault="00F44233" w:rsidP="00285870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285870">
              <w:rPr>
                <w:rFonts w:ascii="GHEA Grapalat" w:hAnsi="GHEA Grapalat" w:cs="Sylfaen"/>
              </w:rPr>
              <w:t>Որոշման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Pr="00285870">
              <w:rPr>
                <w:rFonts w:ascii="GHEA Grapalat" w:hAnsi="GHEA Grapalat" w:cs="Sylfaen"/>
              </w:rPr>
              <w:t>նախագիծը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Pr="00285870">
              <w:rPr>
                <w:rFonts w:ascii="GHEA Grapalat" w:hAnsi="GHEA Grapalat" w:cs="Sylfaen"/>
              </w:rPr>
              <w:t>մշակվել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Pr="00285870">
              <w:rPr>
                <w:rFonts w:ascii="GHEA Grapalat" w:hAnsi="GHEA Grapalat" w:cs="Sylfaen"/>
              </w:rPr>
              <w:t>է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Pr="00285870">
              <w:rPr>
                <w:rFonts w:ascii="GHEA Grapalat" w:hAnsi="GHEA Grapalat" w:cs="Sylfaen"/>
              </w:rPr>
              <w:t>ՀՀ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285870">
              <w:rPr>
                <w:rFonts w:ascii="GHEA Grapalat" w:hAnsi="GHEA Grapalat" w:cs="Sylfaen"/>
                <w:lang w:val="en-US"/>
              </w:rPr>
              <w:t>ՏԿԵՆ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285870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285870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Pr="00285870">
              <w:rPr>
                <w:rFonts w:ascii="GHEA Grapalat" w:hAnsi="GHEA Grapalat" w:cs="Sylfaen"/>
              </w:rPr>
              <w:t>կողմից</w:t>
            </w:r>
            <w:r w:rsidRPr="00285870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285870" w:rsidTr="00903116">
        <w:tblPrEx>
          <w:tblLook w:val="01E0" w:firstRow="1" w:lastRow="1" w:firstColumn="1" w:lastColumn="1" w:noHBand="0" w:noVBand="0"/>
        </w:tblPrEx>
        <w:trPr>
          <w:trHeight w:val="341"/>
        </w:trPr>
        <w:tc>
          <w:tcPr>
            <w:tcW w:w="425" w:type="dxa"/>
          </w:tcPr>
          <w:p w:rsidR="00F44233" w:rsidRPr="00285870" w:rsidRDefault="00F44233" w:rsidP="0028587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85870" w:rsidRDefault="004308F9" w:rsidP="00285870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285870">
              <w:rPr>
                <w:rFonts w:ascii="GHEA Grapalat" w:hAnsi="GHEA Grapalat" w:cs="Sylfaen"/>
                <w:b/>
              </w:rPr>
              <w:t>Ակնկալվող</w:t>
            </w:r>
            <w:r w:rsidR="00F44233" w:rsidRPr="0028587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85870">
              <w:rPr>
                <w:rFonts w:ascii="GHEA Grapalat" w:hAnsi="GHEA Grapalat" w:cs="Sylfaen"/>
                <w:b/>
              </w:rPr>
              <w:t>արդյունքը</w:t>
            </w:r>
          </w:p>
          <w:p w:rsidR="000C326D" w:rsidRPr="00285870" w:rsidRDefault="00275092" w:rsidP="00285870">
            <w:pPr>
              <w:spacing w:line="360" w:lineRule="auto"/>
              <w:ind w:firstLine="460"/>
              <w:jc w:val="both"/>
              <w:rPr>
                <w:rFonts w:ascii="GHEA Grapalat" w:hAnsi="GHEA Grapalat"/>
                <w:lang w:val="hy-AM"/>
              </w:rPr>
            </w:pPr>
            <w:r w:rsidRPr="00285870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907FA0" w:rsidRPr="00285870">
              <w:rPr>
                <w:rFonts w:ascii="GHEA Grapalat" w:hAnsi="GHEA Grapalat"/>
                <w:iCs/>
                <w:color w:val="000000"/>
                <w:lang w:val="hy-AM"/>
              </w:rPr>
              <w:t xml:space="preserve">       </w:t>
            </w:r>
            <w:r w:rsidR="005222EE" w:rsidRPr="00285870">
              <w:rPr>
                <w:rFonts w:ascii="GHEA Grapalat" w:hAnsi="GHEA Grapalat"/>
              </w:rPr>
              <w:t>Որոտան</w:t>
            </w:r>
            <w:r w:rsidR="005222EE" w:rsidRPr="00285870">
              <w:rPr>
                <w:rFonts w:ascii="GHEA Grapalat" w:hAnsi="GHEA Grapalat"/>
                <w:lang w:val="af-ZA"/>
              </w:rPr>
              <w:t>-</w:t>
            </w:r>
            <w:r w:rsidR="005222EE" w:rsidRPr="00285870">
              <w:rPr>
                <w:rFonts w:ascii="GHEA Grapalat" w:hAnsi="GHEA Grapalat"/>
              </w:rPr>
              <w:t>Արփա</w:t>
            </w:r>
            <w:r w:rsidR="005222EE" w:rsidRPr="00285870">
              <w:rPr>
                <w:rFonts w:ascii="GHEA Grapalat" w:hAnsi="GHEA Grapalat"/>
                <w:lang w:val="af-ZA"/>
              </w:rPr>
              <w:t>-</w:t>
            </w:r>
            <w:r w:rsidR="005222EE" w:rsidRPr="00285870">
              <w:rPr>
                <w:rFonts w:ascii="GHEA Grapalat" w:hAnsi="GHEA Grapalat"/>
              </w:rPr>
              <w:t>Սևան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հիդրոհանգույցի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ջրային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համակարգով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առավելագույն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ծավալով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ջրի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տեղափոխումը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Սևանա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լիճ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ապահովելու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նպատակով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հիդրոհանգույցի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ջրային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համակարգի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տեխնիկական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վիճակի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գնահատման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և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շահագործման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կանոնների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մշակման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ծառայությունների</w:t>
            </w:r>
            <w:r w:rsidR="005222EE" w:rsidRPr="00285870">
              <w:rPr>
                <w:rFonts w:ascii="GHEA Grapalat" w:hAnsi="GHEA Grapalat"/>
                <w:lang w:val="af-ZA"/>
              </w:rPr>
              <w:t xml:space="preserve"> </w:t>
            </w:r>
            <w:r w:rsidR="005222EE" w:rsidRPr="00285870">
              <w:rPr>
                <w:rFonts w:ascii="GHEA Grapalat" w:hAnsi="GHEA Grapalat"/>
              </w:rPr>
              <w:t>ձեռքբեր</w:t>
            </w:r>
            <w:r w:rsidR="005222EE" w:rsidRPr="00285870">
              <w:rPr>
                <w:rFonts w:ascii="GHEA Grapalat" w:hAnsi="GHEA Grapalat"/>
                <w:lang w:val="hy-AM"/>
              </w:rPr>
              <w:t>ում։</w:t>
            </w:r>
            <w:bookmarkStart w:id="0" w:name="_GoBack"/>
            <w:bookmarkEnd w:id="0"/>
          </w:p>
        </w:tc>
      </w:tr>
      <w:tr w:rsidR="00F44233" w:rsidRPr="0028587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285870" w:rsidRDefault="00F44233" w:rsidP="00285870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285870" w:rsidRDefault="006F5E30" w:rsidP="00285870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285870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285870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285870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285870" w:rsidRDefault="00907FA0" w:rsidP="00285870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285870">
              <w:rPr>
                <w:rFonts w:ascii="GHEA Grapalat" w:hAnsi="GHEA Grapalat" w:cs="Sylfaen"/>
                <w:lang w:val="hy-AM"/>
              </w:rPr>
              <w:t xml:space="preserve">        </w:t>
            </w:r>
            <w:r w:rsidR="007F3875" w:rsidRPr="00285870">
              <w:rPr>
                <w:rFonts w:ascii="GHEA Grapalat" w:hAnsi="GHEA Grapalat" w:cs="Sylfaen"/>
                <w:lang w:val="af-ZA"/>
              </w:rPr>
              <w:t>«Հայաստանի Հանրապետության 2022 թվականի պետական բյուջեի մասին» Հայաստանի Հանրապետության օրենքում վերաբաշխում</w:t>
            </w:r>
            <w:r w:rsidR="007F3875" w:rsidRPr="00285870">
              <w:rPr>
                <w:rFonts w:ascii="GHEA Grapalat" w:hAnsi="GHEA Grapalat" w:cs="Sylfaen"/>
                <w:lang w:val="hy-AM"/>
              </w:rPr>
              <w:t xml:space="preserve"> և</w:t>
            </w:r>
            <w:r w:rsidR="007F3875" w:rsidRPr="00285870">
              <w:rPr>
                <w:rFonts w:ascii="GHEA Grapalat" w:hAnsi="GHEA Grapalat" w:cs="Sylfaen"/>
                <w:lang w:val="af-ZA"/>
              </w:rPr>
              <w:t xml:space="preserve"> փոփոխություններ, </w:t>
            </w:r>
            <w:r w:rsidR="007F3875" w:rsidRPr="00285870">
              <w:rPr>
                <w:rFonts w:ascii="GHEA Grapalat" w:hAnsi="GHEA Grapalat" w:cs="Sylfaen"/>
                <w:lang w:val="af-ZA"/>
              </w:rPr>
              <w:lastRenderedPageBreak/>
              <w:t xml:space="preserve">Հայաստանի Հանրապետության կառավարության 2021 թվականի դեկտեմբերի 23-ի  N 2121-Ն որոշման մեջ փոփոխություններ կատարելու մասին» </w:t>
            </w:r>
            <w:r w:rsidR="005B3CA5" w:rsidRPr="00285870">
              <w:rPr>
                <w:rFonts w:ascii="GHEA Grapalat" w:hAnsi="GHEA Grapalat" w:cs="Sylfaen"/>
                <w:lang w:val="pt-BR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ՀՀ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կառավարության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որոշման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նախագծի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ընդունման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կապակցությամբ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պետական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կամ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տեղական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ինքնակառավարման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մարմնի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բյուջեում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եկամուտների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և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ծախսերի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ավելացում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կամ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նվազեցում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չի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285870">
              <w:rPr>
                <w:rFonts w:ascii="GHEA Grapalat" w:eastAsia="Calibri" w:hAnsi="GHEA Grapalat"/>
              </w:rPr>
              <w:t>նախատեսվում</w:t>
            </w:r>
            <w:r w:rsidR="005B3CA5" w:rsidRPr="00285870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285870" w:rsidRDefault="007F3875" w:rsidP="00285870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285870">
              <w:rPr>
                <w:rFonts w:ascii="GHEA Grapalat" w:hAnsi="GHEA Grapalat" w:cs="Sylfaen"/>
                <w:lang w:val="af-ZA"/>
              </w:rPr>
              <w:t>«Հայաստանի Հանրապետության 2022 թվականի պետական բյուջեի մասին» Հայաստանի Հանրապետության օրենքում վերաբաշխում</w:t>
            </w:r>
            <w:r w:rsidRPr="00285870">
              <w:rPr>
                <w:rFonts w:ascii="GHEA Grapalat" w:hAnsi="GHEA Grapalat" w:cs="Sylfaen"/>
                <w:lang w:val="hy-AM"/>
              </w:rPr>
              <w:t xml:space="preserve"> և</w:t>
            </w:r>
            <w:r w:rsidRPr="00285870">
              <w:rPr>
                <w:rFonts w:ascii="GHEA Grapalat" w:hAnsi="GHEA Grapalat" w:cs="Sylfaen"/>
                <w:lang w:val="af-ZA"/>
              </w:rPr>
              <w:t xml:space="preserve"> փոփոխություններ, Հայաստանի Հանրապետության կառավարության 2021 թվականի դեկտեմբերի 23-ի  N 2121-Ն որոշման մեջ փոփոխություններ կատարելու մասին» </w:t>
            </w:r>
            <w:r w:rsidR="005B3CA5" w:rsidRPr="00285870">
              <w:rPr>
                <w:rFonts w:ascii="GHEA Grapalat" w:hAnsi="GHEA Grapalat" w:cs="Sylfaen"/>
              </w:rPr>
              <w:t>ՀՀ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կառավարության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որոշման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նախագծի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ընդունման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կապակցությամբ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այլ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նորմատիվ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իրավական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ակտեր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ընդունել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անհրաժեշտ</w:t>
            </w:r>
            <w:r w:rsidR="005B3CA5" w:rsidRPr="00285870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285870">
              <w:rPr>
                <w:rFonts w:ascii="GHEA Grapalat" w:hAnsi="GHEA Grapalat" w:cs="Sylfaen"/>
              </w:rPr>
              <w:t>չէ</w:t>
            </w:r>
            <w:r w:rsidR="005B3CA5" w:rsidRPr="00285870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Pr="00285870" w:rsidRDefault="00914376" w:rsidP="00285870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 w:cs="Sylfaen"/>
                <w:lang w:val="af-ZA"/>
              </w:rPr>
              <w:t xml:space="preserve">  </w:t>
            </w:r>
            <w:r w:rsidRPr="00285870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285870" w:rsidRDefault="00866031" w:rsidP="00285870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85870">
              <w:rPr>
                <w:rFonts w:ascii="GHEA Grapalat" w:hAnsi="GHEA Grapalat"/>
                <w:lang w:val="af-ZA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285870">
              <w:rPr>
                <w:rFonts w:ascii="GHEA Grapalat" w:hAnsi="GHEA Grapalat"/>
                <w:lang w:val="af-ZA"/>
              </w:rPr>
              <w:t xml:space="preserve"> </w:t>
            </w:r>
            <w:r w:rsidRPr="00285870">
              <w:rPr>
                <w:rFonts w:ascii="GHEA Grapalat" w:hAnsi="GHEA Grapalat"/>
                <w:lang w:val="af-ZA"/>
              </w:rPr>
              <w:t xml:space="preserve">պահանջներից: </w:t>
            </w:r>
          </w:p>
        </w:tc>
      </w:tr>
    </w:tbl>
    <w:p w:rsidR="008E528C" w:rsidRPr="00285870" w:rsidRDefault="008E528C" w:rsidP="00285870">
      <w:pPr>
        <w:spacing w:line="360" w:lineRule="auto"/>
        <w:rPr>
          <w:rFonts w:ascii="GHEA Grapalat" w:hAnsi="GHEA Grapalat"/>
          <w:lang w:val="af-ZA"/>
        </w:rPr>
      </w:pPr>
    </w:p>
    <w:p w:rsidR="006A0D0A" w:rsidRPr="00285870" w:rsidRDefault="006A0D0A" w:rsidP="00285870">
      <w:pPr>
        <w:spacing w:line="360" w:lineRule="auto"/>
        <w:rPr>
          <w:rFonts w:ascii="GHEA Grapalat" w:hAnsi="GHEA Grapalat"/>
          <w:lang w:val="af-ZA"/>
        </w:rPr>
      </w:pPr>
    </w:p>
    <w:p w:rsidR="006A0D0A" w:rsidRPr="00285870" w:rsidRDefault="006A0D0A" w:rsidP="00285870">
      <w:pPr>
        <w:spacing w:line="360" w:lineRule="auto"/>
        <w:rPr>
          <w:rFonts w:ascii="GHEA Grapalat" w:hAnsi="GHEA Grapalat"/>
          <w:lang w:val="af-ZA"/>
        </w:rPr>
      </w:pPr>
    </w:p>
    <w:p w:rsidR="006A0D0A" w:rsidRPr="00285870" w:rsidRDefault="006A0D0A" w:rsidP="00285870">
      <w:pPr>
        <w:spacing w:line="360" w:lineRule="auto"/>
        <w:rPr>
          <w:rFonts w:ascii="GHEA Grapalat" w:hAnsi="GHEA Grapalat"/>
          <w:lang w:val="af-ZA"/>
        </w:rPr>
      </w:pPr>
    </w:p>
    <w:p w:rsidR="006A0D0A" w:rsidRPr="00285870" w:rsidRDefault="006A0D0A" w:rsidP="00285870">
      <w:pPr>
        <w:spacing w:line="360" w:lineRule="auto"/>
        <w:rPr>
          <w:rFonts w:ascii="GHEA Grapalat" w:hAnsi="GHEA Grapalat"/>
          <w:lang w:val="af-ZA"/>
        </w:rPr>
      </w:pPr>
    </w:p>
    <w:p w:rsidR="006A0D0A" w:rsidRPr="00285870" w:rsidRDefault="006A0D0A" w:rsidP="00285870">
      <w:pPr>
        <w:spacing w:line="360" w:lineRule="auto"/>
        <w:rPr>
          <w:rFonts w:ascii="GHEA Grapalat" w:hAnsi="GHEA Grapalat"/>
          <w:lang w:val="af-ZA"/>
        </w:rPr>
      </w:pPr>
    </w:p>
    <w:p w:rsidR="006A0D0A" w:rsidRPr="00285870" w:rsidRDefault="006A0D0A" w:rsidP="00285870">
      <w:pPr>
        <w:spacing w:line="360" w:lineRule="auto"/>
        <w:rPr>
          <w:rFonts w:ascii="GHEA Grapalat" w:hAnsi="GHEA Grapalat"/>
          <w:lang w:val="af-ZA"/>
        </w:rPr>
      </w:pPr>
    </w:p>
    <w:p w:rsidR="006A0D0A" w:rsidRPr="00285870" w:rsidRDefault="006A0D0A" w:rsidP="00285870">
      <w:pPr>
        <w:spacing w:line="360" w:lineRule="auto"/>
        <w:rPr>
          <w:rFonts w:ascii="GHEA Grapalat" w:hAnsi="GHEA Grapalat"/>
          <w:lang w:val="af-ZA"/>
        </w:rPr>
      </w:pPr>
    </w:p>
    <w:sectPr w:rsidR="006A0D0A" w:rsidRPr="00285870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2C1" w:rsidRDefault="001C32C1">
      <w:r>
        <w:separator/>
      </w:r>
    </w:p>
  </w:endnote>
  <w:endnote w:type="continuationSeparator" w:id="0">
    <w:p w:rsidR="001C32C1" w:rsidRDefault="001C3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2C1" w:rsidRDefault="001C32C1">
      <w:r>
        <w:separator/>
      </w:r>
    </w:p>
  </w:footnote>
  <w:footnote w:type="continuationSeparator" w:id="0">
    <w:p w:rsidR="001C32C1" w:rsidRDefault="001C3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D5962D5"/>
    <w:multiLevelType w:val="hybridMultilevel"/>
    <w:tmpl w:val="CDB416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3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6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5"/>
  </w:num>
  <w:num w:numId="2">
    <w:abstractNumId w:val="18"/>
  </w:num>
  <w:num w:numId="3">
    <w:abstractNumId w:val="4"/>
  </w:num>
  <w:num w:numId="4">
    <w:abstractNumId w:val="13"/>
  </w:num>
  <w:num w:numId="5">
    <w:abstractNumId w:val="10"/>
  </w:num>
  <w:num w:numId="6">
    <w:abstractNumId w:val="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7"/>
  </w:num>
  <w:num w:numId="10">
    <w:abstractNumId w:val="19"/>
  </w:num>
  <w:num w:numId="11">
    <w:abstractNumId w:val="14"/>
  </w:num>
  <w:num w:numId="12">
    <w:abstractNumId w:val="11"/>
  </w:num>
  <w:num w:numId="13">
    <w:abstractNumId w:val="9"/>
  </w:num>
  <w:num w:numId="14">
    <w:abstractNumId w:val="3"/>
  </w:num>
  <w:num w:numId="15">
    <w:abstractNumId w:val="8"/>
  </w:num>
  <w:num w:numId="16">
    <w:abstractNumId w:val="6"/>
  </w:num>
  <w:num w:numId="17">
    <w:abstractNumId w:val="20"/>
  </w:num>
  <w:num w:numId="18">
    <w:abstractNumId w:val="12"/>
  </w:num>
  <w:num w:numId="19">
    <w:abstractNumId w:val="2"/>
  </w:num>
  <w:num w:numId="20">
    <w:abstractNumId w:val="0"/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4EE0"/>
    <w:rsid w:val="00007487"/>
    <w:rsid w:val="000114A8"/>
    <w:rsid w:val="0001411B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4BD1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C7BB2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139C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A4A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773DA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D6E"/>
    <w:rsid w:val="001C32A2"/>
    <w:rsid w:val="001C32C1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E6BBC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63A1"/>
    <w:rsid w:val="00216789"/>
    <w:rsid w:val="00217344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51E5F"/>
    <w:rsid w:val="00251FC8"/>
    <w:rsid w:val="00252F2D"/>
    <w:rsid w:val="0025368D"/>
    <w:rsid w:val="002663B3"/>
    <w:rsid w:val="0026652E"/>
    <w:rsid w:val="00266A02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5870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29D"/>
    <w:rsid w:val="00301755"/>
    <w:rsid w:val="003035DB"/>
    <w:rsid w:val="00304898"/>
    <w:rsid w:val="00304DC0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36454"/>
    <w:rsid w:val="003406AF"/>
    <w:rsid w:val="00341224"/>
    <w:rsid w:val="00343B8A"/>
    <w:rsid w:val="00345E56"/>
    <w:rsid w:val="00352A6A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21C5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5F9D"/>
    <w:rsid w:val="003A6753"/>
    <w:rsid w:val="003B2450"/>
    <w:rsid w:val="003B384C"/>
    <w:rsid w:val="003B78C0"/>
    <w:rsid w:val="003C08EB"/>
    <w:rsid w:val="003C1639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330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1923"/>
    <w:rsid w:val="00485619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1E03"/>
    <w:rsid w:val="004E51D2"/>
    <w:rsid w:val="004E7258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24F8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22EE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155A"/>
    <w:rsid w:val="00566956"/>
    <w:rsid w:val="0056773D"/>
    <w:rsid w:val="00570C22"/>
    <w:rsid w:val="00571540"/>
    <w:rsid w:val="0057770F"/>
    <w:rsid w:val="0058029F"/>
    <w:rsid w:val="005814E2"/>
    <w:rsid w:val="00582316"/>
    <w:rsid w:val="00583B7A"/>
    <w:rsid w:val="005844CE"/>
    <w:rsid w:val="00590392"/>
    <w:rsid w:val="005924F3"/>
    <w:rsid w:val="00594AA7"/>
    <w:rsid w:val="00595787"/>
    <w:rsid w:val="00597F98"/>
    <w:rsid w:val="005A3BCA"/>
    <w:rsid w:val="005A7A85"/>
    <w:rsid w:val="005B2785"/>
    <w:rsid w:val="005B3CA5"/>
    <w:rsid w:val="005B431C"/>
    <w:rsid w:val="005B7105"/>
    <w:rsid w:val="005B75C0"/>
    <w:rsid w:val="005C12B9"/>
    <w:rsid w:val="005C332C"/>
    <w:rsid w:val="005C512F"/>
    <w:rsid w:val="005C5212"/>
    <w:rsid w:val="005C55FD"/>
    <w:rsid w:val="005C7848"/>
    <w:rsid w:val="005D19D9"/>
    <w:rsid w:val="005D4F70"/>
    <w:rsid w:val="005E06F2"/>
    <w:rsid w:val="005E748A"/>
    <w:rsid w:val="005F05EE"/>
    <w:rsid w:val="005F1C08"/>
    <w:rsid w:val="005F42D2"/>
    <w:rsid w:val="005F43CB"/>
    <w:rsid w:val="005F5030"/>
    <w:rsid w:val="005F5B5A"/>
    <w:rsid w:val="005F6C89"/>
    <w:rsid w:val="005F7FEF"/>
    <w:rsid w:val="00600471"/>
    <w:rsid w:val="00601A71"/>
    <w:rsid w:val="00602006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5C76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074F"/>
    <w:rsid w:val="00673292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0D0A"/>
    <w:rsid w:val="006A6ECA"/>
    <w:rsid w:val="006B25E9"/>
    <w:rsid w:val="006B31C7"/>
    <w:rsid w:val="006C23C2"/>
    <w:rsid w:val="006C4DE3"/>
    <w:rsid w:val="006D02CC"/>
    <w:rsid w:val="006D2CF9"/>
    <w:rsid w:val="006D5357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705CEB"/>
    <w:rsid w:val="0071372E"/>
    <w:rsid w:val="00717111"/>
    <w:rsid w:val="007200E2"/>
    <w:rsid w:val="00722617"/>
    <w:rsid w:val="0072271C"/>
    <w:rsid w:val="00722C10"/>
    <w:rsid w:val="0072700E"/>
    <w:rsid w:val="00727FD9"/>
    <w:rsid w:val="007302D2"/>
    <w:rsid w:val="00731766"/>
    <w:rsid w:val="00731B2D"/>
    <w:rsid w:val="00735F22"/>
    <w:rsid w:val="00736741"/>
    <w:rsid w:val="0073695B"/>
    <w:rsid w:val="00736CAE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14F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43FE"/>
    <w:rsid w:val="007857CD"/>
    <w:rsid w:val="00787A08"/>
    <w:rsid w:val="00794453"/>
    <w:rsid w:val="00796B51"/>
    <w:rsid w:val="00797149"/>
    <w:rsid w:val="007979E8"/>
    <w:rsid w:val="007A1589"/>
    <w:rsid w:val="007A39FB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C7DD6"/>
    <w:rsid w:val="007D2612"/>
    <w:rsid w:val="007D26AF"/>
    <w:rsid w:val="007D6DFE"/>
    <w:rsid w:val="007D7CC2"/>
    <w:rsid w:val="007D7CF9"/>
    <w:rsid w:val="007E0ECC"/>
    <w:rsid w:val="007E34AE"/>
    <w:rsid w:val="007E5AD7"/>
    <w:rsid w:val="007E64C4"/>
    <w:rsid w:val="007F3875"/>
    <w:rsid w:val="007F452C"/>
    <w:rsid w:val="007F4BD1"/>
    <w:rsid w:val="007F7111"/>
    <w:rsid w:val="007F76F0"/>
    <w:rsid w:val="007F7A22"/>
    <w:rsid w:val="00802222"/>
    <w:rsid w:val="00805109"/>
    <w:rsid w:val="00805A38"/>
    <w:rsid w:val="00805DD1"/>
    <w:rsid w:val="00811A93"/>
    <w:rsid w:val="00812472"/>
    <w:rsid w:val="00812EC9"/>
    <w:rsid w:val="008147F1"/>
    <w:rsid w:val="008147F3"/>
    <w:rsid w:val="00814992"/>
    <w:rsid w:val="00817F18"/>
    <w:rsid w:val="008209B9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7B4"/>
    <w:rsid w:val="00865B70"/>
    <w:rsid w:val="00866031"/>
    <w:rsid w:val="00870983"/>
    <w:rsid w:val="00874EF0"/>
    <w:rsid w:val="00880A3B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14A5"/>
    <w:rsid w:val="008F2448"/>
    <w:rsid w:val="008F436B"/>
    <w:rsid w:val="008F4A20"/>
    <w:rsid w:val="008F5568"/>
    <w:rsid w:val="008F6479"/>
    <w:rsid w:val="008F7719"/>
    <w:rsid w:val="009023EA"/>
    <w:rsid w:val="00903116"/>
    <w:rsid w:val="009039EB"/>
    <w:rsid w:val="00907FA0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6DB8"/>
    <w:rsid w:val="009635B8"/>
    <w:rsid w:val="009647C7"/>
    <w:rsid w:val="00965540"/>
    <w:rsid w:val="00975AA7"/>
    <w:rsid w:val="00980DE8"/>
    <w:rsid w:val="00985B97"/>
    <w:rsid w:val="00986F78"/>
    <w:rsid w:val="0099108E"/>
    <w:rsid w:val="009A05F3"/>
    <w:rsid w:val="009A1A85"/>
    <w:rsid w:val="009A2673"/>
    <w:rsid w:val="009A2BBD"/>
    <w:rsid w:val="009A2E5A"/>
    <w:rsid w:val="009A3354"/>
    <w:rsid w:val="009A745D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5716"/>
    <w:rsid w:val="009E5A87"/>
    <w:rsid w:val="009F3698"/>
    <w:rsid w:val="009F373A"/>
    <w:rsid w:val="009F5696"/>
    <w:rsid w:val="009F5A21"/>
    <w:rsid w:val="009F6735"/>
    <w:rsid w:val="009F76C2"/>
    <w:rsid w:val="00A00DFD"/>
    <w:rsid w:val="00A02F3E"/>
    <w:rsid w:val="00A06D06"/>
    <w:rsid w:val="00A075F9"/>
    <w:rsid w:val="00A12265"/>
    <w:rsid w:val="00A12A30"/>
    <w:rsid w:val="00A14CB9"/>
    <w:rsid w:val="00A17E31"/>
    <w:rsid w:val="00A219DF"/>
    <w:rsid w:val="00A21FE0"/>
    <w:rsid w:val="00A25170"/>
    <w:rsid w:val="00A25A6E"/>
    <w:rsid w:val="00A26526"/>
    <w:rsid w:val="00A364D9"/>
    <w:rsid w:val="00A3675C"/>
    <w:rsid w:val="00A36DA8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7467"/>
    <w:rsid w:val="00A67725"/>
    <w:rsid w:val="00A72620"/>
    <w:rsid w:val="00A733EC"/>
    <w:rsid w:val="00A774E6"/>
    <w:rsid w:val="00A77913"/>
    <w:rsid w:val="00A8000B"/>
    <w:rsid w:val="00A872C1"/>
    <w:rsid w:val="00A93B4C"/>
    <w:rsid w:val="00A9525F"/>
    <w:rsid w:val="00A9606D"/>
    <w:rsid w:val="00A978E5"/>
    <w:rsid w:val="00A979C3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B08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06A50"/>
    <w:rsid w:val="00B10496"/>
    <w:rsid w:val="00B11AF5"/>
    <w:rsid w:val="00B131A4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4C9"/>
    <w:rsid w:val="00B35694"/>
    <w:rsid w:val="00B366E4"/>
    <w:rsid w:val="00B4035E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68CF"/>
    <w:rsid w:val="00BF705D"/>
    <w:rsid w:val="00C005A3"/>
    <w:rsid w:val="00C00A05"/>
    <w:rsid w:val="00C03ED2"/>
    <w:rsid w:val="00C0420E"/>
    <w:rsid w:val="00C05E36"/>
    <w:rsid w:val="00C06FE8"/>
    <w:rsid w:val="00C0795C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463A3"/>
    <w:rsid w:val="00C52232"/>
    <w:rsid w:val="00C522C6"/>
    <w:rsid w:val="00C54E62"/>
    <w:rsid w:val="00C55DDB"/>
    <w:rsid w:val="00C56429"/>
    <w:rsid w:val="00C665E7"/>
    <w:rsid w:val="00C71697"/>
    <w:rsid w:val="00C71DE7"/>
    <w:rsid w:val="00C7307A"/>
    <w:rsid w:val="00C73AD7"/>
    <w:rsid w:val="00C80002"/>
    <w:rsid w:val="00C82551"/>
    <w:rsid w:val="00C831FD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33F3"/>
    <w:rsid w:val="00CF3D50"/>
    <w:rsid w:val="00CF4815"/>
    <w:rsid w:val="00CF5889"/>
    <w:rsid w:val="00CF5A36"/>
    <w:rsid w:val="00CF67D8"/>
    <w:rsid w:val="00D01DC3"/>
    <w:rsid w:val="00D02319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1913"/>
    <w:rsid w:val="00D42793"/>
    <w:rsid w:val="00D4383B"/>
    <w:rsid w:val="00D44403"/>
    <w:rsid w:val="00D44795"/>
    <w:rsid w:val="00D47D61"/>
    <w:rsid w:val="00D50962"/>
    <w:rsid w:val="00D513C3"/>
    <w:rsid w:val="00D57681"/>
    <w:rsid w:val="00D57BC8"/>
    <w:rsid w:val="00D63DBE"/>
    <w:rsid w:val="00D75EC4"/>
    <w:rsid w:val="00D81DF9"/>
    <w:rsid w:val="00D829D6"/>
    <w:rsid w:val="00D83D3C"/>
    <w:rsid w:val="00D8794E"/>
    <w:rsid w:val="00D916F5"/>
    <w:rsid w:val="00D93FCD"/>
    <w:rsid w:val="00D9634F"/>
    <w:rsid w:val="00DA40BE"/>
    <w:rsid w:val="00DA6D7A"/>
    <w:rsid w:val="00DA6FF0"/>
    <w:rsid w:val="00DB1006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8A1"/>
    <w:rsid w:val="00DE3E2C"/>
    <w:rsid w:val="00DE3E65"/>
    <w:rsid w:val="00DF4BAC"/>
    <w:rsid w:val="00DF5762"/>
    <w:rsid w:val="00DF7717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24C8"/>
    <w:rsid w:val="00E336CB"/>
    <w:rsid w:val="00E377DB"/>
    <w:rsid w:val="00E40F5B"/>
    <w:rsid w:val="00E42D19"/>
    <w:rsid w:val="00E44530"/>
    <w:rsid w:val="00E46759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23AF"/>
    <w:rsid w:val="00E94DE8"/>
    <w:rsid w:val="00E96D2B"/>
    <w:rsid w:val="00E97E66"/>
    <w:rsid w:val="00EA18CE"/>
    <w:rsid w:val="00EA23B2"/>
    <w:rsid w:val="00EA3B2B"/>
    <w:rsid w:val="00EA442A"/>
    <w:rsid w:val="00EA7332"/>
    <w:rsid w:val="00EB28C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EF7C05"/>
    <w:rsid w:val="00F05AD5"/>
    <w:rsid w:val="00F0789E"/>
    <w:rsid w:val="00F11A1A"/>
    <w:rsid w:val="00F14F3A"/>
    <w:rsid w:val="00F15C2D"/>
    <w:rsid w:val="00F162B3"/>
    <w:rsid w:val="00F17CB6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514E"/>
    <w:rsid w:val="00F46925"/>
    <w:rsid w:val="00F472AA"/>
    <w:rsid w:val="00F50184"/>
    <w:rsid w:val="00F546A2"/>
    <w:rsid w:val="00F61857"/>
    <w:rsid w:val="00F618B0"/>
    <w:rsid w:val="00F618B2"/>
    <w:rsid w:val="00F62209"/>
    <w:rsid w:val="00F62713"/>
    <w:rsid w:val="00F6342E"/>
    <w:rsid w:val="00F66814"/>
    <w:rsid w:val="00F7340F"/>
    <w:rsid w:val="00F746EE"/>
    <w:rsid w:val="00F74D6C"/>
    <w:rsid w:val="00F75489"/>
    <w:rsid w:val="00F766D6"/>
    <w:rsid w:val="00F80FAE"/>
    <w:rsid w:val="00F8579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57B6"/>
    <w:rsid w:val="00FB7CAB"/>
    <w:rsid w:val="00FC1B73"/>
    <w:rsid w:val="00FC2811"/>
    <w:rsid w:val="00FC52B2"/>
    <w:rsid w:val="00FC5500"/>
    <w:rsid w:val="00FC57A6"/>
    <w:rsid w:val="00FD052F"/>
    <w:rsid w:val="00FD0CCD"/>
    <w:rsid w:val="00FD5561"/>
    <w:rsid w:val="00FD564D"/>
    <w:rsid w:val="00FD5B13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E7347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B1B298"/>
  <w15:docId w15:val="{15821045-3867-4481-9B4A-32688D978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uiPriority w:val="34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AA208-2293-4DAD-AB17-F05F3787C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1972</TotalTime>
  <Pages>4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Anush Khudoyan</cp:lastModifiedBy>
  <cp:revision>418</cp:revision>
  <cp:lastPrinted>2022-01-26T07:38:00Z</cp:lastPrinted>
  <dcterms:created xsi:type="dcterms:W3CDTF">2021-01-18T06:14:00Z</dcterms:created>
  <dcterms:modified xsi:type="dcterms:W3CDTF">2022-08-08T14:38:00Z</dcterms:modified>
</cp:coreProperties>
</file>