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1AD" w:rsidRPr="00B85E51" w:rsidRDefault="002141AD" w:rsidP="002141AD">
      <w:pPr>
        <w:spacing w:line="360" w:lineRule="auto"/>
        <w:jc w:val="center"/>
        <w:rPr>
          <w:rFonts w:ascii="GHEA Grapalat" w:hAnsi="GHEA Grapalat" w:cs="Sylfaen"/>
          <w:b/>
          <w:lang w:val="ro-RO"/>
        </w:rPr>
      </w:pPr>
      <w:r w:rsidRPr="00B85E51">
        <w:rPr>
          <w:rFonts w:ascii="GHEA Grapalat" w:hAnsi="GHEA Grapalat" w:cs="Sylfaen"/>
          <w:b/>
          <w:lang w:val="hy-AM"/>
        </w:rPr>
        <w:t>ԱՄՓՈՓԱԹԵՐԹ</w:t>
      </w:r>
    </w:p>
    <w:p w:rsidR="002141AD" w:rsidRPr="00B85E51" w:rsidRDefault="002141AD" w:rsidP="002141AD">
      <w:pPr>
        <w:spacing w:line="360" w:lineRule="auto"/>
        <w:ind w:right="75" w:firstLine="720"/>
        <w:jc w:val="both"/>
        <w:rPr>
          <w:rFonts w:ascii="GHEA Grapalat" w:hAnsi="GHEA Grapalat" w:cs="Sylfaen"/>
          <w:color w:val="FF0000"/>
          <w:lang w:val="hy-AM"/>
        </w:rPr>
      </w:pPr>
    </w:p>
    <w:p w:rsidR="002141AD" w:rsidRDefault="002141AD" w:rsidP="002141A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85E51">
        <w:rPr>
          <w:rFonts w:ascii="GHEA Grapalat" w:hAnsi="GHEA Grapalat" w:cs="Sylfaen"/>
          <w:b/>
          <w:lang w:val="hy-AM"/>
        </w:rPr>
        <w:t>«Հայաստանի Հանրապետության կառավարության 2020 թվականի հուլիսի 3-ի N 1125-Ն որոշման մեջ փոփոխություն կատարելու մասին» Հայաստանի Հանրապետության կառավարության որոշման նախագծի վերաբերյալ դիտողությունների և առաջարկությունների</w:t>
      </w:r>
    </w:p>
    <w:p w:rsidR="002141AD" w:rsidRDefault="002141AD" w:rsidP="002141A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tbl>
      <w:tblPr>
        <w:tblStyle w:val="TableGrid"/>
        <w:tblW w:w="14840" w:type="dxa"/>
        <w:tblLook w:val="04A0" w:firstRow="1" w:lastRow="0" w:firstColumn="1" w:lastColumn="0" w:noHBand="0" w:noVBand="1"/>
      </w:tblPr>
      <w:tblGrid>
        <w:gridCol w:w="7420"/>
        <w:gridCol w:w="7420"/>
      </w:tblGrid>
      <w:tr w:rsidR="002141AD" w:rsidTr="002141AD">
        <w:trPr>
          <w:trHeight w:val="1080"/>
        </w:trPr>
        <w:tc>
          <w:tcPr>
            <w:tcW w:w="7420" w:type="dxa"/>
          </w:tcPr>
          <w:p w:rsidR="002141AD" w:rsidRPr="002141AD" w:rsidRDefault="002141AD" w:rsidP="002141A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141AD">
              <w:rPr>
                <w:rFonts w:ascii="GHEA Grapalat" w:hAnsi="GHEA Grapalat"/>
                <w:lang w:val="hy-AM"/>
              </w:rPr>
              <w:t xml:space="preserve">Ի կատարումն </w:t>
            </w:r>
            <w:r w:rsidRPr="002141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Ֆինանսատնտեսական նախարարական կոմիտեի </w:t>
            </w:r>
          </w:p>
          <w:p w:rsidR="002141AD" w:rsidRPr="002141AD" w:rsidRDefault="002141AD" w:rsidP="002141A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141AD">
              <w:rPr>
                <w:rFonts w:ascii="GHEA Grapalat" w:hAnsi="GHEA Grapalat"/>
                <w:lang w:val="hy-AM"/>
              </w:rPr>
              <w:t xml:space="preserve">2022 թվականի հուլիս 12-ի նիստի № </w:t>
            </w:r>
            <w:r w:rsidRPr="002141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ԿԱ/199-2022 </w:t>
            </w:r>
          </w:p>
          <w:p w:rsidR="002141AD" w:rsidRPr="002141AD" w:rsidRDefault="002141AD" w:rsidP="002141A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141A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արձանագրության 6-րդ կետ</w:t>
            </w:r>
          </w:p>
          <w:p w:rsidR="002141AD" w:rsidRPr="002141AD" w:rsidRDefault="002141AD" w:rsidP="002141AD">
            <w:pPr>
              <w:spacing w:line="360" w:lineRule="auto"/>
              <w:jc w:val="center"/>
              <w:rPr>
                <w:rFonts w:ascii="GHEA Grapalat" w:hAnsi="GHEA Grapalat" w:cs="Sylfaen"/>
                <w:color w:val="CCECFF"/>
                <w:lang w:val="hy-AM"/>
              </w:rPr>
            </w:pPr>
          </w:p>
        </w:tc>
        <w:tc>
          <w:tcPr>
            <w:tcW w:w="7420" w:type="dxa"/>
          </w:tcPr>
          <w:p w:rsidR="002141AD" w:rsidRPr="002141AD" w:rsidRDefault="00F07348" w:rsidP="002141AD">
            <w:pPr>
              <w:spacing w:line="360" w:lineRule="auto"/>
              <w:jc w:val="center"/>
              <w:rPr>
                <w:rFonts w:ascii="GHEA Grapalat" w:hAnsi="GHEA Grapalat" w:cs="Sylfaen"/>
                <w:color w:val="CCECFF"/>
                <w:lang w:val="hy-AM"/>
              </w:rPr>
            </w:pPr>
            <w:r w:rsidRPr="00F07348">
              <w:rPr>
                <w:rFonts w:ascii="GHEA Grapalat" w:hAnsi="GHEA Grapalat" w:cs="Sylfaen"/>
                <w:lang w:val="hy-AM"/>
              </w:rPr>
              <w:t>202-07-19</w:t>
            </w:r>
          </w:p>
        </w:tc>
      </w:tr>
      <w:tr w:rsidR="002141AD" w:rsidTr="002141AD">
        <w:trPr>
          <w:trHeight w:val="1427"/>
        </w:trPr>
        <w:tc>
          <w:tcPr>
            <w:tcW w:w="7420" w:type="dxa"/>
          </w:tcPr>
          <w:p w:rsidR="00F07348" w:rsidRPr="00F07348" w:rsidRDefault="00F07348" w:rsidP="00F0734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07348">
              <w:rPr>
                <w:rFonts w:ascii="GHEA Grapalat" w:hAnsi="GHEA Grapalat"/>
                <w:lang w:val="hy-AM"/>
              </w:rPr>
              <w:t>1) Վարչապետի աշխատակազմի ղեկավարի տեղակալ Բագրատ Բադալյանի առաջարկությամբ՝ որոշման նախագծի կարգավորումների մասով հետադարձ ուժ տալու վերաբերյալ կետը կհամաձայնեցվի Վարչապետ Նիկոլ Փաշինյանի հետ և դրա մասին գրավոր հավաստումը պաշտոնապես կներկայացվի Վարչապետի աշխատակազմ, իսկ հակառակ պարագայում նախագծից կհանվի համապատասխան կարգավորումը</w:t>
            </w:r>
          </w:p>
          <w:p w:rsidR="00F07348" w:rsidRPr="00F07348" w:rsidRDefault="00F07348" w:rsidP="00F07348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07348">
              <w:rPr>
                <w:rFonts w:ascii="GHEA Grapalat" w:hAnsi="GHEA Grapalat"/>
                <w:lang w:val="hy-AM"/>
              </w:rPr>
              <w:t xml:space="preserve">2) Վարչապետի աշխատակազմի ֆինանսատնտեսագիտական վարչության պետ Մարի Կարապետյանի առաջարկությամբ </w:t>
            </w:r>
            <w:r w:rsidRPr="00F07348">
              <w:rPr>
                <w:rFonts w:ascii="GHEA Grapalat" w:hAnsi="GHEA Grapalat"/>
                <w:lang w:val="hy-AM"/>
              </w:rPr>
              <w:lastRenderedPageBreak/>
              <w:t xml:space="preserve">որոշման նախագծում կլրամշակվեն 2-րդ և 7-րդ կետերը՝ հաշվի առնելով բովանդակային կրկնությունները. </w:t>
            </w:r>
          </w:p>
          <w:p w:rsidR="002141AD" w:rsidRPr="00F07348" w:rsidRDefault="00F07348" w:rsidP="00F07348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F07348">
              <w:rPr>
                <w:rFonts w:ascii="GHEA Grapalat" w:hAnsi="GHEA Grapalat"/>
                <w:lang w:val="hy-AM"/>
              </w:rPr>
              <w:t>3) Պետական եկամուտների կոմիտեի նախագահի տեղակալ Արթուր Մանուկյանի առաջարկությամբ որոշման նախագծի 6-րդ կետում «բուհերից» բառը կփոխարինվի «նախարարությունից» բառով, իսկ հավելվածի 16-րդ կետում՝ «հարկային մարմնից» բառերից հետո կլրացվեն «գանձապետարանի միջոցով» բառերով:</w:t>
            </w:r>
          </w:p>
        </w:tc>
        <w:tc>
          <w:tcPr>
            <w:tcW w:w="7420" w:type="dxa"/>
          </w:tcPr>
          <w:p w:rsidR="002141AD" w:rsidRDefault="00F07348" w:rsidP="00F0734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 xml:space="preserve">1. </w:t>
            </w:r>
            <w:r w:rsidR="004A6B3C">
              <w:rPr>
                <w:rFonts w:ascii="GHEA Grapalat" w:hAnsi="GHEA Grapalat"/>
                <w:lang w:val="hy-AM"/>
              </w:rPr>
              <w:t>Ո</w:t>
            </w:r>
            <w:r w:rsidR="004A6B3C" w:rsidRPr="00F07348">
              <w:rPr>
                <w:rFonts w:ascii="GHEA Grapalat" w:hAnsi="GHEA Grapalat"/>
                <w:lang w:val="hy-AM"/>
              </w:rPr>
              <w:t>րոշման նախագծի հետադարձ ուժ տալու վերաբերյալ կետը</w:t>
            </w:r>
            <w:r w:rsidR="004A6B3C">
              <w:rPr>
                <w:rFonts w:ascii="GHEA Grapalat" w:hAnsi="GHEA Grapalat"/>
                <w:lang w:val="hy-AM"/>
              </w:rPr>
              <w:t xml:space="preserve"> </w:t>
            </w:r>
            <w:r w:rsidR="004A6B3C" w:rsidRPr="003B7355">
              <w:rPr>
                <w:rFonts w:ascii="GHEA Grapalat" w:hAnsi="GHEA Grapalat"/>
                <w:lang w:val="hy-AM"/>
              </w:rPr>
              <w:t xml:space="preserve"> հանվել </w:t>
            </w:r>
            <w:r>
              <w:rPr>
                <w:rFonts w:ascii="GHEA Grapalat" w:hAnsi="GHEA Grapalat"/>
                <w:lang w:val="hy-AM"/>
              </w:rPr>
              <w:t>է:</w:t>
            </w:r>
          </w:p>
          <w:p w:rsidR="00F07348" w:rsidRDefault="00F07348" w:rsidP="00F0734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07348" w:rsidRDefault="00F07348" w:rsidP="00F0734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07348" w:rsidRDefault="00F07348" w:rsidP="00F0734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07348" w:rsidRDefault="00F07348" w:rsidP="00F0734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07348" w:rsidRDefault="00F07348" w:rsidP="00F0734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07348" w:rsidRDefault="00F07348" w:rsidP="00F07348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F07348" w:rsidRDefault="003B7355" w:rsidP="00F07348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 xml:space="preserve">       </w:t>
            </w:r>
            <w:bookmarkStart w:id="0" w:name="_GoBack"/>
            <w:bookmarkEnd w:id="0"/>
            <w:r w:rsidR="00F07348">
              <w:rPr>
                <w:rFonts w:ascii="GHEA Grapalat" w:hAnsi="GHEA Grapalat"/>
                <w:lang w:val="hy-AM"/>
              </w:rPr>
              <w:t>2. Ընդունվել է</w:t>
            </w:r>
          </w:p>
          <w:p w:rsidR="00F07348" w:rsidRDefault="00F07348" w:rsidP="00F0734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F07348" w:rsidRDefault="00F07348" w:rsidP="00F0734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F07348" w:rsidRDefault="00F07348" w:rsidP="00F0734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F07348" w:rsidRDefault="00F07348" w:rsidP="00F07348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F07348" w:rsidRDefault="00F07348" w:rsidP="00F07348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3.Ընդունվել է</w:t>
            </w:r>
          </w:p>
        </w:tc>
      </w:tr>
    </w:tbl>
    <w:p w:rsidR="002141AD" w:rsidRPr="00B85E51" w:rsidRDefault="002141AD" w:rsidP="002141AD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2141AD" w:rsidRPr="00B85E51" w:rsidRDefault="002141AD" w:rsidP="002141AD">
      <w:pPr>
        <w:spacing w:line="360" w:lineRule="auto"/>
        <w:jc w:val="center"/>
        <w:rPr>
          <w:rStyle w:val="Strong"/>
          <w:rFonts w:ascii="GHEA Grapalat" w:hAnsi="GHEA Grapalat"/>
          <w:lang w:val="hy-AM"/>
        </w:rPr>
      </w:pPr>
      <w:r w:rsidRPr="00B85E51">
        <w:rPr>
          <w:rStyle w:val="Strong"/>
          <w:rFonts w:ascii="GHEA Grapalat" w:hAnsi="GHEA Grapalat"/>
          <w:lang w:val="hy-AM"/>
        </w:rPr>
        <w:t xml:space="preserve"> </w:t>
      </w:r>
    </w:p>
    <w:tbl>
      <w:tblPr>
        <w:tblW w:w="14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6"/>
        <w:gridCol w:w="5239"/>
      </w:tblGrid>
      <w:tr w:rsidR="002141AD" w:rsidRPr="00B85E51" w:rsidTr="00932673">
        <w:tc>
          <w:tcPr>
            <w:tcW w:w="96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41AD" w:rsidRPr="00B85E51" w:rsidRDefault="002141AD" w:rsidP="00932673">
            <w:pPr>
              <w:pStyle w:val="ListParagraph"/>
              <w:numPr>
                <w:ilvl w:val="0"/>
                <w:numId w:val="1"/>
              </w:numPr>
              <w:tabs>
                <w:tab w:val="left" w:pos="990"/>
              </w:tabs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B85E51">
              <w:rPr>
                <w:rFonts w:ascii="GHEA Grapalat" w:hAnsi="GHEA Grapalat" w:cs="Sylfaen"/>
                <w:b/>
                <w:lang w:val="hy-AM"/>
              </w:rPr>
              <w:t>ՀՀ պետական եկամուտների կոմիտե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41AD" w:rsidRPr="00B85E51" w:rsidRDefault="002141AD" w:rsidP="00932673">
            <w:pPr>
              <w:spacing w:line="360" w:lineRule="auto"/>
              <w:ind w:right="274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85E51">
              <w:rPr>
                <w:rFonts w:ascii="GHEA Grapalat" w:hAnsi="GHEA Grapalat" w:cs="Sylfaen"/>
                <w:b/>
                <w:lang w:val="hy-AM"/>
              </w:rPr>
              <w:t xml:space="preserve">2022-03-16 </w:t>
            </w:r>
          </w:p>
        </w:tc>
      </w:tr>
      <w:tr w:rsidR="002141AD" w:rsidRPr="00B85E51" w:rsidTr="00932673">
        <w:tc>
          <w:tcPr>
            <w:tcW w:w="96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41AD" w:rsidRPr="00B85E51" w:rsidRDefault="002141AD" w:rsidP="00932673">
            <w:pPr>
              <w:pStyle w:val="ListParagraph"/>
              <w:numPr>
                <w:ilvl w:val="0"/>
                <w:numId w:val="1"/>
              </w:numPr>
              <w:tabs>
                <w:tab w:val="left" w:pos="990"/>
              </w:tabs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41AD" w:rsidRPr="00B85E51" w:rsidRDefault="002141AD" w:rsidP="00932673">
            <w:pPr>
              <w:spacing w:line="360" w:lineRule="auto"/>
              <w:ind w:right="274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B85E51">
              <w:rPr>
                <w:rFonts w:ascii="GHEA Grapalat" w:hAnsi="GHEA Grapalat" w:cs="Sylfaen"/>
                <w:b/>
                <w:lang w:val="hy-AM"/>
              </w:rPr>
              <w:t>N 01/3-3/17594-2022</w:t>
            </w:r>
          </w:p>
        </w:tc>
      </w:tr>
      <w:tr w:rsidR="002141AD" w:rsidRPr="00B85E51" w:rsidTr="00932673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AD" w:rsidRPr="00B85E51" w:rsidRDefault="002141AD" w:rsidP="00932673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B85E51">
              <w:rPr>
                <w:rFonts w:ascii="GHEA Grapalat" w:hAnsi="GHEA Grapalat" w:cs="Sylfaen"/>
                <w:lang w:val="hy-AM"/>
              </w:rPr>
              <w:t>Առաջարկում ենք նախագծի 1-ին կետում «որոշմամբ հաստատված» բառերը փոխարինել «որոշման 1-ին կետով սահմանված» բառերով։</w:t>
            </w:r>
          </w:p>
          <w:p w:rsidR="002141AD" w:rsidRPr="00B85E51" w:rsidRDefault="002141AD" w:rsidP="00932673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B85E51">
              <w:rPr>
                <w:rFonts w:ascii="GHEA Grapalat" w:hAnsi="GHEA Grapalat" w:cs="Sylfaen"/>
                <w:lang w:val="hy-AM"/>
              </w:rPr>
              <w:t xml:space="preserve">Նախագծի 2-րդ կետով նախատեսված է, որ նույն որոշումը տարածվում է  նաև մինչև նույն որոշման ուժի մեջ մտնելը եկամտային հարկի վերադարձման համար հարկային մարմին դիմում ներկայացրած և ուսումնական տարվա մեջ ներառված  ամիսների համար գումարների ոչ ամբողջական վերադարձ ստացած կամ </w:t>
            </w:r>
            <w:r w:rsidRPr="00B85E51">
              <w:rPr>
                <w:rFonts w:ascii="GHEA Grapalat" w:hAnsi="GHEA Grapalat" w:cs="Sylfaen"/>
                <w:lang w:val="hy-AM"/>
              </w:rPr>
              <w:lastRenderedPageBreak/>
              <w:t>եկամտային հարկի վերադարձի մասին դիմումը հարկային մարմնի կողմից փաստաթղթերի ներկայացման ժամկետները չպահպանելու հիմքով մերժված ուսանողների վրա, որոնց համար հարկային մարմինը կատարում է նույն որոշումից բխող վերահաշվարկ և գումարների վերադարձ:</w:t>
            </w:r>
          </w:p>
          <w:p w:rsidR="002141AD" w:rsidRPr="00B85E51" w:rsidRDefault="002141AD" w:rsidP="00932673">
            <w:pPr>
              <w:pStyle w:val="ListParagraph"/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B85E51">
              <w:rPr>
                <w:rFonts w:ascii="GHEA Grapalat" w:hAnsi="GHEA Grapalat" w:cs="Sylfaen"/>
                <w:lang w:val="hy-AM"/>
              </w:rPr>
              <w:t>Հաշվի առնելով, որ հարկային մարմնի կողմից վերահաշվարկ և գումարների վերադարձ կատարելու վերաբերյալ կանոնակարգումը սահմանում է որոշակի ընթացակարգ, ուստի առաջարկում ենք նախագծի 2-րդ կետից հանել «, որոնց համար հարկային մարմինը կատարում է սույն որոշումից բխող վերահաշվարկ և գումարների վերադարձ» բառերը և նախագծում լրացնել 4-րդ կետ հետևյալ խմբագրությամբ.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B85E51">
              <w:rPr>
                <w:rFonts w:ascii="GHEA Grapalat" w:hAnsi="GHEA Grapalat" w:cs="Sylfaen"/>
                <w:lang w:val="hy-AM"/>
              </w:rPr>
              <w:t>«4. Սույն որոշման 3-րդ կետով սահմանված դեպքերում հարկային մարմինը կատարում է վերահաշվարկ և վերադարձման ենթակա եկամտային հարկի գումարների առկայության դեպքում` այդ գումարների վերադարձ:»: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 w:eastAsia="hy-AM"/>
              </w:rPr>
            </w:pPr>
            <w:r w:rsidRPr="00B85E51">
              <w:rPr>
                <w:rFonts w:ascii="GHEA Grapalat" w:hAnsi="GHEA Grapalat" w:cs="Sylfaen"/>
                <w:lang w:val="hy-AM"/>
              </w:rPr>
              <w:t>3. Ա</w:t>
            </w:r>
            <w:r w:rsidRPr="00B85E51">
              <w:rPr>
                <w:rFonts w:ascii="GHEA Grapalat" w:hAnsi="GHEA Grapalat" w:cs="Sylfaen"/>
                <w:lang w:val="hy-AM" w:eastAsia="hy-AM"/>
              </w:rPr>
              <w:t>ռաջարկում ենք նախագծի 3-րդ կետում «եկամտային</w:t>
            </w:r>
            <w:r w:rsidRPr="00B85E51">
              <w:rPr>
                <w:rFonts w:ascii="GHEA Grapalat" w:hAnsi="GHEA Grapalat" w:cs="Arial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lang w:val="hy-AM" w:eastAsia="hy-AM"/>
              </w:rPr>
              <w:t>հարկի</w:t>
            </w:r>
            <w:r w:rsidRPr="00B85E51">
              <w:rPr>
                <w:rFonts w:ascii="GHEA Grapalat" w:hAnsi="GHEA Grapalat" w:cs="Arial"/>
                <w:lang w:val="hy-AM" w:eastAsia="hy-AM"/>
              </w:rPr>
              <w:t xml:space="preserve"> և </w:t>
            </w:r>
            <w:r w:rsidRPr="00B85E51">
              <w:rPr>
                <w:rFonts w:ascii="GHEA Grapalat" w:hAnsi="GHEA Grapalat" w:cs="Sylfaen"/>
                <w:lang w:val="hy-AM" w:eastAsia="hy-AM"/>
              </w:rPr>
              <w:t>գումարների» բառերը փոխարինել «վերադարձման ենթակա եկամտային հարկի գումարների» բառերով։</w:t>
            </w:r>
          </w:p>
          <w:p w:rsidR="002141AD" w:rsidRPr="00B85E51" w:rsidRDefault="002141AD" w:rsidP="00932673">
            <w:pPr>
              <w:pStyle w:val="ListParagraph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eastAsiaTheme="minorHAnsi" w:hAnsi="GHEA Grapalat" w:cstheme="minorBidi"/>
                <w:noProof/>
                <w:lang w:val="hy-AM"/>
              </w:rPr>
            </w:pPr>
            <w:r w:rsidRPr="00B85E51">
              <w:rPr>
                <w:rFonts w:ascii="GHEA Grapalat" w:hAnsi="GHEA Grapalat" w:cs="Sylfaen"/>
                <w:lang w:val="hy-AM" w:eastAsia="hy-AM"/>
              </w:rPr>
              <w:t xml:space="preserve">4. Առաջարկում ենք նախագծի 1-ին կետով սահմանվող հավելվածի (այսուհետ՝ հավելված) 5-րդ կետում </w:t>
            </w:r>
            <w:r w:rsidRPr="00B85E51">
              <w:rPr>
                <w:rFonts w:ascii="GHEA Grapalat" w:eastAsiaTheme="minorHAnsi" w:hAnsi="GHEA Grapalat" w:cs="Sylfaen"/>
                <w:noProof/>
                <w:lang w:val="hy-AM"/>
              </w:rPr>
              <w:t>«</w:t>
            </w:r>
            <w:r w:rsidRPr="00B85E51">
              <w:rPr>
                <w:rFonts w:ascii="GHEA Grapalat" w:eastAsiaTheme="minorHAnsi" w:hAnsi="GHEA Grapalat" w:cstheme="minorBidi"/>
                <w:noProof/>
                <w:lang w:val="hy-AM"/>
              </w:rPr>
              <w:t xml:space="preserve">Եկամտային հարկի գումարների վերադարձի հաշվարկի </w:t>
            </w:r>
            <w:r w:rsidRPr="00B85E51">
              <w:rPr>
                <w:rFonts w:ascii="GHEA Grapalat" w:eastAsiaTheme="minorHAnsi" w:hAnsi="GHEA Grapalat" w:cstheme="minorBidi"/>
                <w:noProof/>
                <w:lang w:val="hy-AM"/>
              </w:rPr>
              <w:lastRenderedPageBreak/>
              <w:t>համար հաշվետու ժամանակաշրջան է</w:t>
            </w:r>
            <w:r w:rsidRPr="00B85E51">
              <w:rPr>
                <w:rFonts w:ascii="GHEA Grapalat" w:eastAsiaTheme="minorHAnsi" w:hAnsi="GHEA Grapalat" w:cs="Sylfaen"/>
                <w:noProof/>
                <w:lang w:val="hy-AM"/>
              </w:rPr>
              <w:t>»</w:t>
            </w:r>
            <w:r w:rsidRPr="00B85E51">
              <w:rPr>
                <w:rFonts w:ascii="GHEA Grapalat" w:eastAsiaTheme="minorHAnsi" w:hAnsi="GHEA Grapalat" w:cstheme="minorBidi"/>
                <w:noProof/>
                <w:lang w:val="hy-AM"/>
              </w:rPr>
              <w:t xml:space="preserve"> բառերը փոխարինել </w:t>
            </w:r>
            <w:r w:rsidRPr="00B85E51">
              <w:rPr>
                <w:rFonts w:ascii="GHEA Grapalat" w:eastAsiaTheme="minorHAnsi" w:hAnsi="GHEA Grapalat" w:cs="Sylfaen"/>
                <w:noProof/>
                <w:lang w:val="hy-AM"/>
              </w:rPr>
              <w:t>«</w:t>
            </w:r>
            <w:r w:rsidRPr="00B85E51">
              <w:rPr>
                <w:rFonts w:ascii="GHEA Grapalat" w:eastAsiaTheme="minorHAnsi" w:hAnsi="GHEA Grapalat" w:cstheme="minorBidi"/>
                <w:noProof/>
                <w:lang w:val="hy-AM"/>
              </w:rPr>
              <w:t>Սույն կարգի իմաստով ուսումնական տարի է</w:t>
            </w:r>
            <w:r w:rsidRPr="00B85E51">
              <w:rPr>
                <w:rFonts w:ascii="GHEA Grapalat" w:eastAsiaTheme="minorHAnsi" w:hAnsi="GHEA Grapalat" w:cs="Sylfaen"/>
                <w:noProof/>
                <w:lang w:val="hy-AM"/>
              </w:rPr>
              <w:t>»</w:t>
            </w:r>
            <w:r w:rsidRPr="00B85E51">
              <w:rPr>
                <w:rFonts w:ascii="GHEA Grapalat" w:eastAsiaTheme="minorHAnsi" w:hAnsi="GHEA Grapalat" w:cstheme="minorBidi"/>
                <w:noProof/>
                <w:lang w:val="hy-AM"/>
              </w:rPr>
              <w:t xml:space="preserve"> բառերով: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/>
                <w:lang w:val="hy-AM" w:eastAsia="hy-AM"/>
              </w:rPr>
            </w:pPr>
            <w:r w:rsidRPr="00B85E51">
              <w:rPr>
                <w:rFonts w:ascii="GHEA Grapalat" w:hAnsi="GHEA Grapalat" w:cs="Sylfaen"/>
                <w:lang w:val="hy-AM" w:eastAsia="hy-AM"/>
              </w:rPr>
              <w:t>5</w:t>
            </w:r>
            <w:r w:rsidRPr="00B85E51">
              <w:rPr>
                <w:rFonts w:ascii="MS Mincho" w:eastAsia="MS Mincho" w:hAnsi="MS Mincho" w:cs="MS Mincho" w:hint="eastAsia"/>
                <w:lang w:val="hy-AM" w:eastAsia="hy-AM"/>
              </w:rPr>
              <w:t>․</w:t>
            </w:r>
            <w:r w:rsidRPr="00B85E51">
              <w:rPr>
                <w:rFonts w:ascii="GHEA Grapalat" w:hAnsi="GHEA Grapalat" w:cs="Sylfaen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GHEA Grapalat"/>
                <w:lang w:val="hy-AM" w:eastAsia="hy-AM"/>
              </w:rPr>
              <w:t>Հ</w:t>
            </w:r>
            <w:r w:rsidRPr="00B85E51">
              <w:rPr>
                <w:rFonts w:ascii="GHEA Grapalat" w:hAnsi="GHEA Grapalat" w:cs="Sylfaen"/>
                <w:lang w:val="hy-AM" w:eastAsia="hy-AM"/>
              </w:rPr>
              <w:t>ավելվածի համախատասխանաբար 6-րդ, 8-րդ, 10-րդ կետերով սահմանվում են ուսանողի կողմից բուհում դիմում ներկայացնելու, բուհի կողմից ՀՀ ԿԳՄՍՆ ուսանողների վերաբերյալ տվյալները ներկայացնելու, ՀՀ ԿԳՄՍՆ-ի կողմից նշված տվյալները հարկային մարմին ներկայացնելու ժամկետներ, իսկ 7-րդ կետով սահմանվում է, որ ե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թե ուսանողը նույն կարգի 6-րդ կետով սահմանված ժամկետներում բուհում դիմում չի ներկայացրել, ապա կարող է դիմել հաջորդող երկու տարիների ընթացքում նույն կարգի 6-րդ կետով սահմանված ժամկետներում։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 w:eastAsia="hy-AM"/>
              </w:rPr>
            </w:pPr>
            <w:r w:rsidRPr="00B85E51">
              <w:rPr>
                <w:rFonts w:ascii="GHEA Grapalat" w:hAnsi="GHEA Grapalat" w:cs="Sylfaen"/>
                <w:lang w:val="hy-AM" w:eastAsia="hy-AM"/>
              </w:rPr>
              <w:t xml:space="preserve">Առաջարկում ենք նախագծով հստակեցնել վերոնշյալ ժամկետները, մասնավորապես, վերը բերված կետերում նշված ամսաթվերը որ տարվան են վերաբերում, և որ տարվան հաջորդող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երկու տարիների ընթացքում ուսանողը կարող է ներայացնել դիմումը։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/>
                <w:lang w:val="hy-AM" w:eastAsia="hy-AM"/>
              </w:rPr>
            </w:pP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6. Առաջարկում ենք հավելվածի 8-րդ կետը լրացնել նոր ենթակետով հետևյալ բովանդակությամբ</w:t>
            </w:r>
            <w:r w:rsidRPr="00B85E51">
              <w:rPr>
                <w:rFonts w:ascii="MS Mincho" w:eastAsia="MS Mincho" w:hAnsi="MS Mincho" w:cs="MS Mincho" w:hint="eastAsia"/>
                <w:color w:val="000000"/>
                <w:lang w:val="hy-AM" w:eastAsia="hy-AM"/>
              </w:rPr>
              <w:t>․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 xml:space="preserve">«9. 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>անձը հաստատող փաստաթղթի տեսակը, համարը, տրման ամսաթիվը:»։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7</w:t>
            </w:r>
            <w:r w:rsidRPr="00B85E51">
              <w:rPr>
                <w:rFonts w:ascii="MS Mincho" w:eastAsia="MS Mincho" w:hAnsi="MS Mincho" w:cs="MS Mincho" w:hint="eastAsia"/>
                <w:color w:val="000000"/>
                <w:lang w:val="hy-AM" w:eastAsia="hy-AM"/>
              </w:rPr>
              <w:t>․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/>
                <w:lang w:val="hy-AM"/>
              </w:rPr>
              <w:t xml:space="preserve">Առաջարկում ենք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hավելվածի</w:t>
            </w:r>
            <w:r w:rsidRPr="00B85E51">
              <w:rPr>
                <w:rFonts w:ascii="GHEA Grapalat" w:hAnsi="GHEA Grapalat"/>
                <w:lang w:val="hy-AM"/>
              </w:rPr>
              <w:t xml:space="preserve"> 11-րդ կետում «հարկային մարմնի կողմից սահմանված և գործատուի կողմից հաստատված» բառերը փոխարինել «սույն կարգով </w:t>
            </w:r>
            <w:r w:rsidRPr="00B85E51">
              <w:rPr>
                <w:rFonts w:ascii="GHEA Grapalat" w:hAnsi="GHEA Grapalat"/>
                <w:lang w:val="hy-AM"/>
              </w:rPr>
              <w:lastRenderedPageBreak/>
              <w:t>սահմանված և գործատուի կողմից հաստատված տեղեկանք՝ համաձայն Ձև N3-ի» բառերով։</w:t>
            </w:r>
          </w:p>
          <w:p w:rsidR="002141AD" w:rsidRPr="00B85E51" w:rsidRDefault="002141AD" w:rsidP="00932673">
            <w:pPr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B85E51">
              <w:rPr>
                <w:rFonts w:ascii="GHEA Grapalat" w:hAnsi="GHEA Grapalat"/>
                <w:lang w:val="hy-AM"/>
              </w:rPr>
              <w:t>8</w:t>
            </w:r>
            <w:r w:rsidRPr="00B85E51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B85E51">
              <w:rPr>
                <w:rFonts w:ascii="GHEA Grapalat" w:hAnsi="GHEA Grapalat"/>
                <w:lang w:val="hy-AM"/>
              </w:rPr>
              <w:t xml:space="preserve"> Առաջարկում ենք hավելվածը լրացնել նոր կետով՝ նախատեսելով  հավելվածի 13-րդ կետով սահմանված հիմքերով բուհի կամ նախարարության կողմից ուսանողի դիմումը մերժվելու դեպքում մերժման հիմքերի վերաբերյալ ուսանողին ծանուցելու կարգավորումներ։»: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Arial"/>
                <w:color w:val="000000"/>
                <w:lang w:val="hy-AM" w:eastAsia="hy-AM"/>
              </w:rPr>
            </w:pP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>9. Հ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ավելվածի 14-րդ կետի 1-ին ենթակետում «ամբողջությամբ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կատարված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չեն դիմումը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ներկայացնելու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պահին» բառերը փոխարինել «</w:t>
            </w:r>
            <w:r w:rsidRPr="00B85E51">
              <w:rPr>
                <w:rFonts w:ascii="GHEA Grapalat" w:hAnsi="GHEA Grapalat" w:cs="Sylfaen"/>
                <w:noProof/>
                <w:lang w:val="hy-AM"/>
              </w:rPr>
              <w:t>բուհի կողմից սույն կարգի 8-րդ կետով սահմանված տեղեկատվությունը հարկային մարմնին տրամադրելու պահին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 xml:space="preserve"> ամբողջությամբ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կատարված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չեն.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» բառերով։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/>
                <w:lang w:val="hy-AM" w:eastAsia="hy-AM"/>
              </w:rPr>
            </w:pP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10. Ուսման վարձի փոխհատուցման նպատակով եկամտային հարկի վերադարձման գործընթացում հարկային մարմինն իրեն վերապահված լիազորությունների շրջանակներում կարող է ստուգել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աշխատավարձի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և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դրան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հավասարեցված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վճարումների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մասով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հաշվարկված եկամտային հարկը վճարված լինելու, ինչպես նաև ուսումնական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տարվա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ընթացքում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ուսանողի կողմից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օրենսգրքի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160-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րդ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հոդվածով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նախատեսված՝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եկամտային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հարկը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հետ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ստանալու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 xml:space="preserve">հնարավորությունից օգտված չլինելու հանգամանքը։ Հետևաբար՝ առաջարկում ենք հանել նախագծի հավելվածի 14-րդ կետի 2-րդ ենթակետը և նույն բովանդակությամբ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lastRenderedPageBreak/>
              <w:t>նոր ենթակետ ավելացնել հավելվածի 13-րդ կետում՝ օրենսդրությամբ սահմանված՝ ուսանողի կողմից մեկ անգամ նույն կրթական աստիճանում որևէ մասնագիտության գծով ուսման վարձի փոխհա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softHyphen/>
              <w:t>տուցման նպատակով եկամտային հարկի գումարների վերադարձման հնարավորությունից օգտված լինելու հանգամանքի ստուգումը վերապահելով Կրթության, գիտության, մշակույթի և սպորտի նախարարությանը։</w:t>
            </w:r>
          </w:p>
          <w:p w:rsidR="002141AD" w:rsidRPr="00B85E51" w:rsidRDefault="002141AD" w:rsidP="00932673">
            <w:pPr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B85E51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11.</w:t>
            </w:r>
            <w:r w:rsidRPr="00B85E51">
              <w:rPr>
                <w:rFonts w:ascii="GHEA Grapalat" w:hAnsi="GHEA Grapalat"/>
                <w:lang w:val="hy-AM"/>
              </w:rPr>
              <w:t xml:space="preserve"> Հաշվի առնելով, որ գործնականում հնարավոր են եկամտային հարկի գումարների ավել վերադարձման դեպքեր (օրինակ՝ գործատուի կողմից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եկամտային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հարկի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և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սոցիալական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վճարի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ամսական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հաշվարկի ճշտման արդյունքում եկամտային հարկի գծով պարտավորության նվազում</w:t>
            </w:r>
            <w:r w:rsidRPr="00B85E51">
              <w:rPr>
                <w:rFonts w:ascii="GHEA Grapalat" w:hAnsi="GHEA Grapalat"/>
                <w:lang w:val="hy-AM"/>
              </w:rPr>
              <w:t>), ուստի առաջարկում ենք որպես մերժման հիմք հավելվածի 14-րդ կետում ավելացնել նոր ենթակետ հետևյալ բովանդակությամբ</w:t>
            </w:r>
            <w:r w:rsidRPr="00B85E51">
              <w:rPr>
                <w:rFonts w:ascii="MS Mincho" w:eastAsia="MS Mincho" w:hAnsi="MS Mincho" w:cs="MS Mincho" w:hint="eastAsia"/>
                <w:lang w:val="hy-AM"/>
              </w:rPr>
              <w:t>․</w:t>
            </w:r>
          </w:p>
          <w:p w:rsidR="002141AD" w:rsidRPr="00B85E51" w:rsidRDefault="002141AD" w:rsidP="00932673">
            <w:pPr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B85E51">
              <w:rPr>
                <w:rFonts w:ascii="GHEA Grapalat" w:hAnsi="GHEA Grapalat" w:cs="GHEA Grapalat"/>
                <w:lang w:val="hy-AM"/>
              </w:rPr>
              <w:t>«2) առկա է ուսանողին</w:t>
            </w:r>
            <w:r w:rsidRPr="00B85E51">
              <w:rPr>
                <w:rFonts w:ascii="GHEA Grapalat" w:hAnsi="GHEA Grapalat"/>
                <w:lang w:val="hy-AM"/>
              </w:rPr>
              <w:t xml:space="preserve"> </w:t>
            </w:r>
            <w:r w:rsidRPr="00B85E51">
              <w:rPr>
                <w:rFonts w:ascii="GHEA Grapalat" w:hAnsi="GHEA Grapalat" w:cs="GHEA Grapalat"/>
                <w:lang w:val="hy-AM"/>
              </w:rPr>
              <w:t>որևէ</w:t>
            </w:r>
            <w:r w:rsidRPr="00B85E51">
              <w:rPr>
                <w:rFonts w:ascii="GHEA Grapalat" w:hAnsi="GHEA Grapalat"/>
                <w:lang w:val="hy-AM"/>
              </w:rPr>
              <w:t xml:space="preserve"> </w:t>
            </w:r>
            <w:r w:rsidRPr="00B85E51">
              <w:rPr>
                <w:rFonts w:ascii="GHEA Grapalat" w:hAnsi="GHEA Grapalat" w:cs="GHEA Grapalat"/>
                <w:lang w:val="hy-AM"/>
              </w:rPr>
              <w:t>հիմքով</w:t>
            </w:r>
            <w:r w:rsidRPr="00B85E51">
              <w:rPr>
                <w:rFonts w:ascii="GHEA Grapalat" w:hAnsi="GHEA Grapalat"/>
                <w:lang w:val="hy-AM"/>
              </w:rPr>
              <w:t xml:space="preserve"> </w:t>
            </w:r>
            <w:r w:rsidRPr="00B85E51">
              <w:rPr>
                <w:rFonts w:ascii="GHEA Grapalat" w:hAnsi="GHEA Grapalat" w:cs="GHEA Grapalat"/>
                <w:lang w:val="hy-AM"/>
              </w:rPr>
              <w:t>ավել</w:t>
            </w:r>
            <w:r w:rsidRPr="00B85E51">
              <w:rPr>
                <w:rFonts w:ascii="GHEA Grapalat" w:hAnsi="GHEA Grapalat"/>
                <w:lang w:val="hy-AM"/>
              </w:rPr>
              <w:t xml:space="preserve"> </w:t>
            </w:r>
            <w:r w:rsidRPr="00B85E51">
              <w:rPr>
                <w:rFonts w:ascii="GHEA Grapalat" w:hAnsi="GHEA Grapalat" w:cs="GHEA Grapalat"/>
                <w:lang w:val="hy-AM"/>
              </w:rPr>
              <w:t>վերադարձված</w:t>
            </w:r>
            <w:r w:rsidRPr="00B85E51">
              <w:rPr>
                <w:rFonts w:ascii="GHEA Grapalat" w:hAnsi="GHEA Grapalat"/>
                <w:lang w:val="hy-AM"/>
              </w:rPr>
              <w:t xml:space="preserve"> </w:t>
            </w:r>
            <w:r w:rsidRPr="00B85E51">
              <w:rPr>
                <w:rFonts w:ascii="GHEA Grapalat" w:hAnsi="GHEA Grapalat" w:cs="GHEA Grapalat"/>
                <w:lang w:val="hy-AM"/>
              </w:rPr>
              <w:t>եկամտային</w:t>
            </w:r>
            <w:r w:rsidRPr="00B85E51">
              <w:rPr>
                <w:rFonts w:ascii="GHEA Grapalat" w:hAnsi="GHEA Grapalat"/>
                <w:lang w:val="hy-AM"/>
              </w:rPr>
              <w:t xml:space="preserve"> </w:t>
            </w:r>
            <w:r w:rsidRPr="00B85E51">
              <w:rPr>
                <w:rFonts w:ascii="GHEA Grapalat" w:hAnsi="GHEA Grapalat" w:cs="GHEA Grapalat"/>
                <w:lang w:val="hy-AM"/>
              </w:rPr>
              <w:t>հարկի</w:t>
            </w:r>
            <w:r w:rsidRPr="00B85E51">
              <w:rPr>
                <w:rFonts w:ascii="GHEA Grapalat" w:hAnsi="GHEA Grapalat"/>
                <w:lang w:val="hy-AM"/>
              </w:rPr>
              <w:t xml:space="preserve"> գումար, որի վերաբերյալ վերջինս ծանուցվել է և այդ գումարը՝ հաջորդ հաշվետու ժամանակահատվածի վերադարձման ենթակա եկամտային հարկի գումարներից Հայաստանի Հանրապետության պետական բյուջե վերադարձնելու վերաբերյալ չի ստացվել ուսանողի համաձայնությունը։»։</w:t>
            </w:r>
          </w:p>
          <w:p w:rsidR="002141AD" w:rsidRPr="00B85E51" w:rsidRDefault="002141AD" w:rsidP="00932673">
            <w:pPr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B85E51">
              <w:rPr>
                <w:rFonts w:ascii="GHEA Grapalat" w:hAnsi="GHEA Grapalat"/>
                <w:lang w:val="hy-AM"/>
              </w:rPr>
              <w:t>Միաժամանակ, առաջարկում ենք հավելվածում ավելացնել նոր կետ հետևյալ բովանդակությամբ</w:t>
            </w:r>
            <w:r w:rsidRPr="00B85E51">
              <w:rPr>
                <w:rFonts w:ascii="MS Mincho" w:eastAsia="MS Mincho" w:hAnsi="MS Mincho" w:cs="MS Mincho" w:hint="eastAsia"/>
                <w:lang w:val="hy-AM"/>
              </w:rPr>
              <w:t>․</w:t>
            </w:r>
          </w:p>
          <w:p w:rsidR="002141AD" w:rsidRPr="00B85E51" w:rsidRDefault="002141AD" w:rsidP="00932673">
            <w:pPr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B85E51">
              <w:rPr>
                <w:rFonts w:ascii="GHEA Grapalat" w:hAnsi="GHEA Grapalat"/>
                <w:lang w:val="hy-AM"/>
              </w:rPr>
              <w:lastRenderedPageBreak/>
              <w:t>12. «24</w:t>
            </w:r>
            <w:r w:rsidRPr="00B85E51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B85E51">
              <w:rPr>
                <w:rFonts w:ascii="GHEA Grapalat" w:hAnsi="GHEA Grapalat"/>
                <w:lang w:val="hy-AM"/>
              </w:rPr>
              <w:t xml:space="preserve"> Ուսանողին որևէ հիմքով ավել վերադարձված գումարների Հայաստանի Հանրապետության պետական բյուջե վերադարձն իրականացվում է հաջորդ հաշվետու ժամանակահատվածի վերադարձման ենթակա եկամտային հարկի գումարներից՝ դրա մասին տվյալ ուսանողին ծանուցելու և նրա համաձայնությունն ստանալու միջոցով, իսկ նշված համաձայնության կամ վերադարձման ենթակա եկամտային հարկի գումարների բացակայության դեպքերում հարկային մարմինն իրականացնում է պարտավորությունների կատարման վերաբերյալ ծանուցում, և տվյալ ուսանողն ավել վերադարձված գումարները ծանուցմամբ նշված ժամկետում վճարում է համապատասխան գանձապետական հաշվին: Ծանուցմամբ նշված ժամկետում չվճարելու դեպքում դրանց գանձումն իրականացվում է օրենքով սահմանված կարգով։»: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B85E51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13. Առաջարկում ենք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 xml:space="preserve">հավելվածի 15-րդ կետում </w:t>
            </w:r>
            <w:r w:rsidRPr="00B85E51">
              <w:rPr>
                <w:rFonts w:ascii="GHEA Grapalat" w:eastAsiaTheme="minorHAnsi" w:hAnsi="GHEA Grapalat" w:cs="Sylfaen"/>
                <w:noProof/>
                <w:lang w:val="hy-AM"/>
              </w:rPr>
              <w:t>«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10-րդ կետով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նախատեսված ժամկետին</w:t>
            </w:r>
            <w:r w:rsidRPr="00B85E51">
              <w:rPr>
                <w:rFonts w:ascii="GHEA Grapalat" w:eastAsiaTheme="minorHAnsi" w:hAnsi="GHEA Grapalat" w:cs="Sylfaen"/>
                <w:noProof/>
                <w:lang w:val="hy-AM"/>
              </w:rPr>
              <w:t>» բառը փոխարինել «սույն կարգի 8-րդ կետով սահմանված տեղեկատվությունը ստանալու օրվան» բառերով։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/>
                <w:lang w:val="hy-AM" w:eastAsia="hy-AM"/>
              </w:rPr>
            </w:pPr>
            <w:r w:rsidRPr="00B85E51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14.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Առաջարկում ենք հավելվածի 16-րդ կետը շարադրել հետևյալ խմբագրությամբ</w:t>
            </w:r>
            <w:r w:rsidRPr="00B85E51">
              <w:rPr>
                <w:rFonts w:ascii="MS Mincho" w:eastAsia="MS Mincho" w:hAnsi="MS Mincho" w:cs="MS Mincho" w:hint="eastAsia"/>
                <w:color w:val="000000"/>
                <w:lang w:val="hy-AM" w:eastAsia="hy-AM"/>
              </w:rPr>
              <w:t>․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B85E51">
              <w:rPr>
                <w:rFonts w:ascii="GHEA Grapalat" w:hAnsi="GHEA Grapalat" w:cs="Sylfaen"/>
                <w:noProof/>
                <w:lang w:val="hy-AM"/>
              </w:rPr>
              <w:t xml:space="preserve">«16.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Եկամտային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հարկի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վերադարձի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մերժման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հիմքերի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բացակայության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դեպքում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հարկային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մարմնի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հարկ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վճարողների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սպասարկման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գործառույթ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lastRenderedPageBreak/>
              <w:t>իրականացնող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ստորաբաժանումը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սույն կարգի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8-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րդ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կետով սահմանված տեղեկատվության ստացմանը հաջորդող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ութ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աշխատանքային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օրվա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ընթացքում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գանձապետարան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է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ներկայացնում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վճարման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հանձնարարական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>:</w:t>
            </w:r>
            <w:r w:rsidRPr="00B85E51">
              <w:rPr>
                <w:rFonts w:ascii="GHEA Grapalat" w:hAnsi="GHEA Grapalat" w:cs="Sylfaen"/>
                <w:noProof/>
                <w:lang w:val="hy-AM"/>
              </w:rPr>
              <w:t>»: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/>
                <w:lang w:val="hy-AM" w:eastAsia="hy-AM"/>
              </w:rPr>
            </w:pPr>
            <w:r w:rsidRPr="00B85E51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15.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Առաջարկում ենք հավելվածի 17-րդ կետը և 18-րդ կետի 6-րդ ենթակետը հանել։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B85E51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16</w:t>
            </w:r>
            <w:r w:rsidRPr="00B85E51">
              <w:rPr>
                <w:rFonts w:ascii="MS Mincho" w:eastAsia="MS Mincho" w:hAnsi="MS Mincho" w:cs="MS Mincho" w:hint="eastAsia"/>
                <w:shd w:val="clear" w:color="auto" w:fill="FFFFFF"/>
                <w:lang w:val="hy-AM"/>
              </w:rPr>
              <w:t>․</w:t>
            </w:r>
            <w:r w:rsidRPr="00B85E51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 Առաջարկում ենք հավելվածի 18-րդ կետի 3-րդ ենթակետում «հաշվետու» բառը փոխարինել «ուսումնական» բառով։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</w:pPr>
            <w:r w:rsidRPr="00B85E51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>17.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Առաջարկում ենք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 xml:space="preserve">հավելվածում 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>ավելացնել նոր կետեր՝ հետևյալ բովանդակություններով</w:t>
            </w:r>
            <w:r w:rsidRPr="00B85E51">
              <w:rPr>
                <w:rFonts w:ascii="MS Mincho" w:eastAsia="MS Mincho" w:hAnsi="MS Mincho" w:cs="MS Mincho" w:hint="eastAsia"/>
                <w:noProof/>
                <w:color w:val="000000"/>
                <w:lang w:val="hy-AM" w:eastAsia="hy-AM"/>
              </w:rPr>
              <w:t>․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Arial"/>
                <w:noProof/>
                <w:color w:val="000000"/>
                <w:lang w:val="hy-AM" w:eastAsia="hy-AM"/>
              </w:rPr>
            </w:pPr>
            <w:r w:rsidRPr="00B85E51">
              <w:rPr>
                <w:rFonts w:ascii="GHEA Grapalat" w:eastAsiaTheme="minorHAnsi" w:hAnsi="GHEA Grapalat" w:cstheme="minorBidi"/>
                <w:shd w:val="clear" w:color="auto" w:fill="FFFFFF"/>
                <w:lang w:val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lang w:val="hy-AM"/>
              </w:rPr>
              <w:t xml:space="preserve">«20. </w:t>
            </w:r>
            <w:r w:rsidRPr="00B85E51">
              <w:rPr>
                <w:rFonts w:ascii="GHEA Grapalat" w:hAnsi="GHEA Grapalat" w:cs="Tahoma"/>
                <w:noProof/>
                <w:color w:val="000000" w:themeColor="text1"/>
                <w:lang w:val="hy-AM"/>
              </w:rPr>
              <w:t>Հարկային մարմինը՝ գանձապետարանից ուսանողի անվանական տվյալների, բանկի անվանման, բանկային հաշվեհամարի անհամապատասխանությամբ պայմանավորված` եկամտային հարկի գումարները չվերադարձնելու վերաբերյալ տեղեկատվությունը ստանալու դեպքում, այդ մասին մեկ աշխատանքային օրվա ընթացքում ծանուցում է ուսանողին, ճշտված տվյալների և բանկային հաշվեհամարը հիմնավորող փաստաթղթերի լուսապատճենները հարկային մարմնի</w:t>
            </w:r>
            <w:r w:rsidRPr="00B85E51">
              <w:rPr>
                <w:rFonts w:ascii="GHEA Grapalat" w:hAnsi="GHEA Grapalat" w:cs="Sylfaen"/>
                <w:noProof/>
                <w:lang w:val="hy-AM" w:eastAsia="hy-AM"/>
              </w:rPr>
              <w:t xml:space="preserve"> հարկ</w:t>
            </w:r>
            <w:r w:rsidRPr="00B85E51">
              <w:rPr>
                <w:rFonts w:ascii="GHEA Grapalat" w:hAnsi="GHEA Grapalat" w:cs="Arial"/>
                <w:noProof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lang w:val="hy-AM" w:eastAsia="hy-AM"/>
              </w:rPr>
              <w:t>վճարողների</w:t>
            </w:r>
            <w:r w:rsidRPr="00B85E51">
              <w:rPr>
                <w:rFonts w:ascii="GHEA Grapalat" w:hAnsi="GHEA Grapalat" w:cs="Arial"/>
                <w:noProof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lang w:val="hy-AM" w:eastAsia="hy-AM"/>
              </w:rPr>
              <w:t>սպասարկման</w:t>
            </w:r>
            <w:r w:rsidRPr="00B85E51">
              <w:rPr>
                <w:rFonts w:ascii="GHEA Grapalat" w:hAnsi="GHEA Grapalat" w:cs="Arial"/>
                <w:noProof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lang w:val="hy-AM" w:eastAsia="hy-AM"/>
              </w:rPr>
              <w:t>գործառույթ</w:t>
            </w:r>
            <w:r w:rsidRPr="00B85E51">
              <w:rPr>
                <w:rFonts w:ascii="GHEA Grapalat" w:hAnsi="GHEA Grapalat" w:cs="Arial"/>
                <w:noProof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lang w:val="hy-AM" w:eastAsia="hy-AM"/>
              </w:rPr>
              <w:t>իրականացնող</w:t>
            </w:r>
            <w:r w:rsidRPr="00B85E51">
              <w:rPr>
                <w:rFonts w:ascii="GHEA Grapalat" w:hAnsi="GHEA Grapalat" w:cs="Arial"/>
                <w:noProof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lang w:val="hy-AM" w:eastAsia="hy-AM"/>
              </w:rPr>
              <w:t>ստորաբաժանման</w:t>
            </w:r>
            <w:r w:rsidRPr="00B85E51">
              <w:rPr>
                <w:rFonts w:ascii="GHEA Grapalat" w:hAnsi="GHEA Grapalat" w:cs="Tahoma"/>
                <w:noProof/>
                <w:color w:val="000000" w:themeColor="text1"/>
                <w:lang w:val="hy-AM"/>
              </w:rPr>
              <w:t xml:space="preserve"> համապատասխան էլեկտրոնային փոստի հասցեին ուղարկելու նպատակով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>:</w:t>
            </w:r>
          </w:p>
          <w:p w:rsidR="002141AD" w:rsidRPr="00B85E51" w:rsidRDefault="002141AD" w:rsidP="00932673">
            <w:pPr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Tahoma"/>
                <w:noProof/>
                <w:color w:val="000000" w:themeColor="text1"/>
                <w:lang w:val="hy-AM"/>
              </w:rPr>
            </w:pPr>
            <w:r w:rsidRPr="00B85E51">
              <w:rPr>
                <w:rFonts w:ascii="GHEA Grapalat" w:hAnsi="GHEA Grapalat" w:cs="Sylfaen"/>
                <w:noProof/>
                <w:lang w:val="hy-AM"/>
              </w:rPr>
              <w:lastRenderedPageBreak/>
              <w:t xml:space="preserve"> 21. </w:t>
            </w:r>
            <w:r w:rsidRPr="00B85E51">
              <w:rPr>
                <w:rFonts w:ascii="GHEA Grapalat" w:hAnsi="GHEA Grapalat" w:cs="Tahoma"/>
                <w:noProof/>
                <w:color w:val="000000" w:themeColor="text1"/>
                <w:lang w:val="hy-AM"/>
              </w:rPr>
              <w:t xml:space="preserve">Հարկային մարմնի պահանջով սույն կարգով սահմանված ճշտված տեղեկատվությունը ուսանողի կողմից ներկայացվելուց հետո, հարկային մարմնի սպասարկման գործառույթ իրականացնող աշխատակցի կողմից մեկ աշխատանքային օրվա ընթացքում կազմվում է վճարման հանձնարարական և ներկայացվում գանձապետարան՝ </w:t>
            </w:r>
            <w:r w:rsidRPr="00B85E51">
              <w:rPr>
                <w:rFonts w:ascii="GHEA Grapalat" w:hAnsi="GHEA Grapalat"/>
                <w:noProof/>
                <w:color w:val="000000" w:themeColor="text1"/>
                <w:lang w:val="hy-AM"/>
              </w:rPr>
              <w:t xml:space="preserve">եկամտային հարկի գումարների վերադարձն ապահովելու </w:t>
            </w:r>
            <w:r w:rsidRPr="00B85E51">
              <w:rPr>
                <w:rFonts w:ascii="GHEA Grapalat" w:hAnsi="GHEA Grapalat" w:cs="Tahoma"/>
                <w:noProof/>
                <w:color w:val="000000" w:themeColor="text1"/>
                <w:lang w:val="hy-AM"/>
              </w:rPr>
              <w:t>համար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>: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Tahoma"/>
                <w:noProof/>
                <w:color w:val="000000" w:themeColor="text1"/>
                <w:lang w:val="hy-AM"/>
              </w:rPr>
            </w:pPr>
            <w:r w:rsidRPr="00B85E51">
              <w:rPr>
                <w:rFonts w:ascii="GHEA Grapalat" w:eastAsiaTheme="minorHAnsi" w:hAnsi="GHEA Grapalat" w:cs="Tahoma"/>
                <w:noProof/>
                <w:color w:val="000000" w:themeColor="text1"/>
                <w:lang w:val="hy-AM"/>
              </w:rPr>
              <w:t>22.</w:t>
            </w:r>
            <w:r w:rsidRPr="00B85E51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B85E51">
              <w:rPr>
                <w:rFonts w:ascii="GHEA Grapalat" w:hAnsi="GHEA Grapalat" w:cs="Tahoma"/>
                <w:noProof/>
                <w:color w:val="000000" w:themeColor="text1"/>
                <w:lang w:val="hy-AM"/>
              </w:rPr>
              <w:t>Անկախ սույն կարգով սահմանված ժամկետներից, որոշման 3-րդ կետով սահման</w:t>
            </w:r>
            <w:r w:rsidRPr="00B85E51">
              <w:rPr>
                <w:rFonts w:ascii="GHEA Grapalat" w:hAnsi="GHEA Grapalat" w:cs="Tahoma"/>
                <w:noProof/>
                <w:color w:val="000000" w:themeColor="text1"/>
                <w:lang w:val="hy-AM"/>
              </w:rPr>
              <w:softHyphen/>
              <w:t>ված դեպքերում ուսանողի կողմից ներկայացված դիմումները և կից փաստաթղթերը ստա</w:t>
            </w:r>
            <w:r w:rsidRPr="00B85E51">
              <w:rPr>
                <w:rFonts w:ascii="GHEA Grapalat" w:hAnsi="GHEA Grapalat" w:cs="Tahoma"/>
                <w:noProof/>
                <w:color w:val="000000" w:themeColor="text1"/>
                <w:lang w:val="hy-AM"/>
              </w:rPr>
              <w:softHyphen/>
              <w:t xml:space="preserve">նալուց հետո, նախարարությունը 10 աշխատանքային օրվա ընթացքում՝ սույն կարգի 8-րդ կետով սահմանված տեղեկատվությունը (համաձայն 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>Ձ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և N2-ի</w:t>
            </w:r>
            <w:r w:rsidRPr="00B85E51">
              <w:rPr>
                <w:rFonts w:ascii="GHEA Grapalat" w:hAnsi="GHEA Grapalat" w:cs="Tahoma"/>
                <w:noProof/>
                <w:color w:val="000000" w:themeColor="text1"/>
                <w:lang w:val="hy-AM"/>
              </w:rPr>
              <w:t>) ներկայացնում է հարկային մարմին։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Arial"/>
                <w:noProof/>
                <w:color w:val="000000"/>
                <w:lang w:val="hy-AM" w:eastAsia="hy-AM"/>
              </w:rPr>
            </w:pPr>
            <w:r w:rsidRPr="00B85E51">
              <w:rPr>
                <w:rFonts w:ascii="GHEA Grapalat" w:hAnsi="GHEA Grapalat" w:cs="Tahoma"/>
                <w:noProof/>
                <w:color w:val="000000" w:themeColor="text1"/>
                <w:lang w:val="hy-AM"/>
              </w:rPr>
              <w:t>23. Հարկային մարմինը, մերժման հիմքերի բացակայության դեպքում, սույն կարգի 22-րդ կետով սահմանված տեղեկատվությունը ստանալու օրվան հաջորդող 8 աշխատանքային օրվա ընթացքում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կազմում և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գանձապետարան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է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ներկայացնում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վճարման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Sylfaen"/>
                <w:noProof/>
                <w:color w:val="000000"/>
                <w:lang w:val="hy-AM" w:eastAsia="hy-AM"/>
              </w:rPr>
              <w:t>հանձնարարական</w:t>
            </w:r>
            <w:r w:rsidRPr="00B85E51">
              <w:rPr>
                <w:rFonts w:ascii="GHEA Grapalat" w:hAnsi="GHEA Grapalat" w:cs="Arial"/>
                <w:noProof/>
                <w:color w:val="000000"/>
                <w:lang w:val="hy-AM" w:eastAsia="hy-AM"/>
              </w:rPr>
              <w:t>:</w:t>
            </w:r>
            <w:r w:rsidRPr="00B85E51">
              <w:rPr>
                <w:rFonts w:ascii="GHEA Grapalat" w:hAnsi="GHEA Grapalat" w:cs="Tahoma"/>
                <w:noProof/>
                <w:color w:val="000000" w:themeColor="text1"/>
                <w:lang w:val="hy-AM"/>
              </w:rPr>
              <w:t>»: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/>
                <w:lang w:val="hy-AM" w:eastAsia="hy-AM"/>
              </w:rPr>
            </w:pP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>18</w:t>
            </w:r>
            <w:r w:rsidRPr="00B85E51">
              <w:rPr>
                <w:rFonts w:ascii="MS Mincho" w:hAnsi="MS Mincho" w:cs="MS Mincho"/>
                <w:color w:val="000000"/>
                <w:lang w:val="hy-AM" w:eastAsia="hy-AM"/>
              </w:rPr>
              <w:t>․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GHEA Grapalat"/>
                <w:color w:val="000000"/>
                <w:lang w:val="hy-AM" w:eastAsia="hy-AM"/>
              </w:rPr>
              <w:t>Առաջարկում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 ենք Նախագծի Ձև N1-ով սահմանվող դիմումի մեջ «</w:t>
            </w:r>
            <w:r w:rsidRPr="00B85E51">
              <w:rPr>
                <w:rFonts w:ascii="GHEA Grapalat" w:hAnsi="GHEA Grapalat"/>
                <w:lang w:val="hy-AM"/>
              </w:rPr>
              <w:t>Հանդիսանալով ՀՀ հարկային օրենսգրքի 160.1 հոդվածով սահմանված արտոնության շահառու՝ եկամտային հարկի գումարների վերադարձման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 xml:space="preserve">» բառերը 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lastRenderedPageBreak/>
              <w:t>փոխարինել «</w:t>
            </w:r>
            <w:r w:rsidRPr="00B85E51">
              <w:rPr>
                <w:rFonts w:ascii="GHEA Grapalat" w:hAnsi="GHEA Grapalat"/>
                <w:lang w:val="hy-AM"/>
              </w:rPr>
              <w:t>ՀՀ հարկային օրենսգրքի 160.1-ին հոդվածին համապատասխան՝ եկամտային հարկի գումարների վերադարձի իրավունքից օգտվելու</w:t>
            </w:r>
            <w:r w:rsidRPr="00B85E51">
              <w:rPr>
                <w:rFonts w:ascii="GHEA Grapalat" w:hAnsi="GHEA Grapalat" w:cs="Arial"/>
                <w:color w:val="000000"/>
                <w:lang w:val="hy-AM" w:eastAsia="hy-AM"/>
              </w:rPr>
              <w:t>» բառերով, ինչպես նաև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 xml:space="preserve"> դիմումի մեջ ավելացնել նոր տող ուսումնական տարվա վերաբերյալ նշում կատարելու նպատակով։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/>
                <w:lang w:val="hy-AM" w:eastAsia="hy-AM"/>
              </w:rPr>
            </w:pP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19</w:t>
            </w:r>
            <w:r w:rsidRPr="00B85E51">
              <w:rPr>
                <w:rFonts w:ascii="MS Mincho" w:hAnsi="MS Mincho" w:cs="MS Mincho"/>
                <w:color w:val="000000"/>
                <w:lang w:val="hy-AM" w:eastAsia="hy-AM"/>
              </w:rPr>
              <w:t>․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 xml:space="preserve"> </w:t>
            </w:r>
            <w:r w:rsidRPr="00B85E51">
              <w:rPr>
                <w:rFonts w:ascii="GHEA Grapalat" w:hAnsi="GHEA Grapalat" w:cs="GHEA Grapalat"/>
                <w:color w:val="000000"/>
                <w:lang w:val="hy-AM" w:eastAsia="hy-AM"/>
              </w:rPr>
              <w:t>Առաջարկում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 xml:space="preserve"> ենք Ձև N2-ում «Մասնագիտության դասիչը» սյունակից հետո ավելացնել «Կուրս» սյունակը, ինչպես նաև «Բնակության հասցե» բառերը փոխարինել «Բնակության վայրի հասցե» բառերով։</w:t>
            </w:r>
          </w:p>
          <w:p w:rsidR="002141AD" w:rsidRPr="00B85E51" w:rsidRDefault="002141AD" w:rsidP="00932673">
            <w:pPr>
              <w:shd w:val="clear" w:color="auto" w:fill="FFFFFF"/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/>
                <w:lang w:val="hy-AM" w:eastAsia="hy-AM"/>
              </w:rPr>
            </w:pP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>20</w:t>
            </w:r>
            <w:r w:rsidRPr="00B85E51">
              <w:rPr>
                <w:rFonts w:ascii="MS Mincho" w:hAnsi="MS Mincho" w:cs="MS Mincho"/>
                <w:color w:val="000000"/>
                <w:lang w:val="hy-AM" w:eastAsia="hy-AM"/>
              </w:rPr>
              <w:t>․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 xml:space="preserve"> Առաջարկում ենք Ձև N2-ից հետո ավելացնել Ձև N3 հետևյալ բովանդակությամբ։</w:t>
            </w:r>
          </w:p>
          <w:p w:rsidR="002141AD" w:rsidRPr="00B85E51" w:rsidRDefault="002141AD" w:rsidP="00932673">
            <w:pPr>
              <w:pStyle w:val="ListParagraph"/>
              <w:ind w:left="360" w:hanging="360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1AD" w:rsidRPr="00B85E51" w:rsidRDefault="002141AD" w:rsidP="00932673">
            <w:pPr>
              <w:pStyle w:val="ListParagraph"/>
              <w:spacing w:line="360" w:lineRule="auto"/>
              <w:ind w:left="317" w:right="274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B85E51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1. Ընդունվել է</w:t>
            </w: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 w:rsidRPr="00B85E51">
              <w:rPr>
                <w:rFonts w:ascii="GHEA Grapalat" w:hAnsi="GHEA Grapalat"/>
              </w:rPr>
              <w:t>Ընդունվել է</w:t>
            </w: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 w:rsidRPr="00B85E51">
              <w:rPr>
                <w:rFonts w:ascii="GHEA Grapalat" w:hAnsi="GHEA Grapalat"/>
              </w:rPr>
              <w:t>Ընդունվել է</w:t>
            </w: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 w:rsidRPr="00B85E51">
              <w:rPr>
                <w:rFonts w:ascii="GHEA Grapalat" w:hAnsi="GHEA Grapalat"/>
              </w:rPr>
              <w:t>Ընդունվել է</w:t>
            </w: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 w:rsidRPr="00B85E51">
              <w:rPr>
                <w:rFonts w:ascii="GHEA Grapalat" w:hAnsi="GHEA Grapalat"/>
              </w:rPr>
              <w:t>Ընդունվել է</w:t>
            </w: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 w:rsidRPr="00B85E51">
              <w:rPr>
                <w:rFonts w:ascii="GHEA Grapalat" w:hAnsi="GHEA Grapalat"/>
              </w:rPr>
              <w:t>Ընդունվել է</w:t>
            </w: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 w:rsidRPr="00B85E51">
              <w:rPr>
                <w:rFonts w:ascii="GHEA Grapalat" w:hAnsi="GHEA Grapalat"/>
              </w:rPr>
              <w:t>Ընդունվել է</w:t>
            </w: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 w:rsidRPr="00B85E51">
              <w:rPr>
                <w:rFonts w:ascii="GHEA Grapalat" w:hAnsi="GHEA Grapalat"/>
              </w:rPr>
              <w:t>Ընդունվել է</w:t>
            </w: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 w:rsidRPr="00B85E51">
              <w:rPr>
                <w:rFonts w:ascii="GHEA Grapalat" w:hAnsi="GHEA Grapalat"/>
              </w:rPr>
              <w:t xml:space="preserve">Ընդունվել է </w:t>
            </w: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 w:rsidRPr="00B85E51">
              <w:rPr>
                <w:rFonts w:ascii="GHEA Grapalat" w:hAnsi="GHEA Grapalat"/>
              </w:rPr>
              <w:t>Չի ընդունվել:</w:t>
            </w: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  <w:r w:rsidRPr="00B85E51">
              <w:rPr>
                <w:rFonts w:ascii="GHEA Grapalat" w:hAnsi="GHEA Grapalat"/>
              </w:rPr>
              <w:t xml:space="preserve">Հաշվի առնելով այն հանգամանքը, որ 2020-2021 ուսումնական տարում հետվերադարձի ենթակա եկամտային հարկի գումարների վերաբերյալ դիմումները դիմողների կողմից անմիջապես ներկայացվել ՀՀ ՊԵԿ և ՀՀ ԿԳՄՍՆ-ն չունի արդեն մեկ անգամ ծրագրից օգտված անձանց վերաբերյալ տեղեկատվությունը, ինչպես նաև այն հանգամանքը, որ դիմումները կարող են մերժվել նաև ՀՀ ՊԵԿ-ի կողմից՝ նպատակահարմար չէ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t xml:space="preserve">եկամտային հարկի </w:t>
            </w:r>
            <w:r w:rsidRPr="00B85E51">
              <w:rPr>
                <w:rFonts w:ascii="GHEA Grapalat" w:hAnsi="GHEA Grapalat" w:cs="Sylfaen"/>
                <w:color w:val="000000"/>
                <w:lang w:val="hy-AM" w:eastAsia="hy-AM"/>
              </w:rPr>
              <w:lastRenderedPageBreak/>
              <w:t>գումարների վերադարձման հնարավորությունից օգտված լինելու հանգամանքի ստուգումը վերապահելով Կրթության, գիտության, մշակույթի և սպորտի նախարարությանը</w:t>
            </w:r>
            <w:r w:rsidRPr="00B85E51">
              <w:rPr>
                <w:rFonts w:ascii="GHEA Grapalat" w:hAnsi="GHEA Grapalat" w:cs="Sylfaen"/>
                <w:color w:val="000000"/>
                <w:lang w:eastAsia="hy-AM"/>
              </w:rPr>
              <w:t>:</w:t>
            </w:r>
            <w:r w:rsidRPr="00B85E51">
              <w:rPr>
                <w:rFonts w:ascii="GHEA Grapalat" w:hAnsi="GHEA Grapalat"/>
              </w:rPr>
              <w:t xml:space="preserve"> </w:t>
            </w: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 w:rsidRPr="00B85E51">
              <w:rPr>
                <w:rFonts w:ascii="GHEA Grapalat" w:hAnsi="GHEA Grapalat"/>
              </w:rPr>
              <w:t>Ընդունվել է</w:t>
            </w: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 w:rsidRPr="00B85E51">
              <w:rPr>
                <w:rFonts w:ascii="GHEA Grapalat" w:hAnsi="GHEA Grapalat"/>
              </w:rPr>
              <w:lastRenderedPageBreak/>
              <w:t>Ընդունվել է</w:t>
            </w: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 w:rsidRPr="00B85E51">
              <w:rPr>
                <w:rFonts w:ascii="GHEA Grapalat" w:hAnsi="GHEA Grapalat"/>
              </w:rPr>
              <w:t>Ընդունվել է</w:t>
            </w: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 w:rsidRPr="00B85E51">
              <w:rPr>
                <w:rFonts w:ascii="GHEA Grapalat" w:hAnsi="GHEA Grapalat"/>
              </w:rPr>
              <w:t>Ընդունվել է</w:t>
            </w: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 Ընդունվել է</w:t>
            </w: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 Ընդունվել է</w:t>
            </w: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 Ընդունվել է</w:t>
            </w: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Ընդունվել է</w:t>
            </w: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Ընդունվել է</w:t>
            </w: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Default="002141AD" w:rsidP="00932673">
            <w:pPr>
              <w:rPr>
                <w:rFonts w:ascii="GHEA Grapalat" w:hAnsi="GHEA Grapalat"/>
              </w:rPr>
            </w:pPr>
          </w:p>
          <w:p w:rsidR="002141AD" w:rsidRPr="00B85E51" w:rsidRDefault="002141AD" w:rsidP="00932673">
            <w:pPr>
              <w:pStyle w:val="ListParagraph"/>
              <w:numPr>
                <w:ilvl w:val="0"/>
                <w:numId w:val="1"/>
              </w:num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Ընդունվել է</w:t>
            </w:r>
          </w:p>
          <w:p w:rsidR="002141AD" w:rsidRPr="00B85E51" w:rsidRDefault="002141AD" w:rsidP="00932673">
            <w:pPr>
              <w:rPr>
                <w:rFonts w:ascii="GHEA Grapalat" w:hAnsi="GHEA Grapalat"/>
              </w:rPr>
            </w:pPr>
          </w:p>
        </w:tc>
      </w:tr>
      <w:tr w:rsidR="002141AD" w:rsidRPr="00B85E51" w:rsidTr="00932673">
        <w:tc>
          <w:tcPr>
            <w:tcW w:w="960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41AD" w:rsidRPr="00FD3C9F" w:rsidRDefault="002141AD" w:rsidP="00932673">
            <w:pPr>
              <w:pStyle w:val="ListParagraph"/>
              <w:tabs>
                <w:tab w:val="left" w:pos="990"/>
              </w:tabs>
              <w:spacing w:line="360" w:lineRule="auto"/>
              <w:ind w:left="920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</w:rPr>
              <w:lastRenderedPageBreak/>
              <w:t>2.</w:t>
            </w:r>
            <w:r w:rsidRPr="00FD3C9F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41AD" w:rsidRPr="00FD3C9F" w:rsidRDefault="002141AD" w:rsidP="00932673">
            <w:pPr>
              <w:pStyle w:val="ListParagraph"/>
              <w:tabs>
                <w:tab w:val="left" w:pos="990"/>
              </w:tabs>
              <w:spacing w:line="360" w:lineRule="auto"/>
              <w:rPr>
                <w:rFonts w:ascii="GHEA Grapalat" w:hAnsi="GHEA Grapalat" w:cs="Sylfaen"/>
                <w:b/>
              </w:rPr>
            </w:pPr>
            <w:r w:rsidRPr="00B85E51">
              <w:rPr>
                <w:rFonts w:ascii="GHEA Grapalat" w:hAnsi="GHEA Grapalat" w:cs="Sylfaen"/>
                <w:b/>
                <w:lang w:val="hy-AM"/>
              </w:rPr>
              <w:t>2022-03-2</w:t>
            </w:r>
            <w:r w:rsidRPr="00B85E51">
              <w:rPr>
                <w:rFonts w:ascii="GHEA Grapalat" w:hAnsi="GHEA Grapalat" w:cs="Sylfaen"/>
                <w:b/>
              </w:rPr>
              <w:t>9</w:t>
            </w:r>
          </w:p>
        </w:tc>
      </w:tr>
      <w:tr w:rsidR="002141AD" w:rsidRPr="00B85E51" w:rsidTr="00932673">
        <w:tc>
          <w:tcPr>
            <w:tcW w:w="9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141AD" w:rsidRPr="00B85E51" w:rsidRDefault="002141AD" w:rsidP="00932673">
            <w:pPr>
              <w:pStyle w:val="ListParagraph"/>
              <w:numPr>
                <w:ilvl w:val="0"/>
                <w:numId w:val="11"/>
              </w:numPr>
              <w:tabs>
                <w:tab w:val="left" w:pos="990"/>
              </w:tabs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41AD" w:rsidRPr="00B85E51" w:rsidRDefault="002141AD" w:rsidP="00932673">
            <w:pPr>
              <w:pStyle w:val="ListParagraph"/>
              <w:tabs>
                <w:tab w:val="left" w:pos="990"/>
              </w:tabs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B85E51">
              <w:rPr>
                <w:rFonts w:ascii="GHEA Grapalat" w:hAnsi="GHEA Grapalat" w:cs="Sylfaen"/>
                <w:b/>
                <w:lang w:val="hy-AM"/>
              </w:rPr>
              <w:t>N 01/2-3/</w:t>
            </w:r>
            <w:r w:rsidRPr="00B85E51">
              <w:rPr>
                <w:rFonts w:ascii="GHEA Grapalat" w:hAnsi="GHEA Grapalat" w:cs="Sylfaen"/>
                <w:b/>
              </w:rPr>
              <w:t>4257</w:t>
            </w:r>
            <w:r w:rsidRPr="00B85E51">
              <w:rPr>
                <w:rFonts w:ascii="GHEA Grapalat" w:hAnsi="GHEA Grapalat" w:cs="Sylfaen"/>
                <w:b/>
                <w:lang w:val="hy-AM"/>
              </w:rPr>
              <w:t>-2022</w:t>
            </w:r>
          </w:p>
        </w:tc>
      </w:tr>
      <w:tr w:rsidR="002141AD" w:rsidRPr="00B85E51" w:rsidTr="00932673">
        <w:tc>
          <w:tcPr>
            <w:tcW w:w="96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41AD" w:rsidRPr="00B85E51" w:rsidRDefault="002141AD" w:rsidP="00932673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B85E51">
              <w:rPr>
                <w:rFonts w:ascii="GHEA Grapalat" w:hAnsi="GHEA Grapalat"/>
                <w:lang w:val="hy-AM"/>
              </w:rPr>
              <w:t>Նախագծի 1-ին կետով վերախմբագրվող հավելվածի (այսուհետ՝ Հավելված) 5-րդ կետի համաձայն՝ եկա</w:t>
            </w:r>
            <w:r w:rsidRPr="00B85E51">
              <w:rPr>
                <w:rFonts w:ascii="GHEA Grapalat" w:hAnsi="GHEA Grapalat"/>
                <w:lang w:val="hy-AM"/>
              </w:rPr>
              <w:softHyphen/>
              <w:t>մտա</w:t>
            </w:r>
            <w:r w:rsidRPr="00B85E51">
              <w:rPr>
                <w:rFonts w:ascii="GHEA Grapalat" w:hAnsi="GHEA Grapalat"/>
                <w:lang w:val="hy-AM"/>
              </w:rPr>
              <w:softHyphen/>
              <w:t>յին հարկի գումարների վերադարձի հաշվարկի համար հաշվետու ժամա</w:t>
            </w:r>
            <w:r w:rsidRPr="00B85E51">
              <w:rPr>
                <w:rFonts w:ascii="GHEA Grapalat" w:hAnsi="GHEA Grapalat"/>
                <w:lang w:val="hy-AM"/>
              </w:rPr>
              <w:softHyphen/>
              <w:t>նակաշրջան է համար</w:t>
            </w:r>
            <w:r w:rsidRPr="00B85E51">
              <w:rPr>
                <w:rFonts w:ascii="GHEA Grapalat" w:hAnsi="GHEA Grapalat"/>
                <w:lang w:val="hy-AM"/>
              </w:rPr>
              <w:softHyphen/>
              <w:t xml:space="preserve">վում բուհի ուսումնական պլանով սահմանված </w:t>
            </w:r>
            <w:r w:rsidRPr="00B85E51">
              <w:rPr>
                <w:rFonts w:ascii="GHEA Grapalat" w:hAnsi="GHEA Grapalat"/>
                <w:i/>
                <w:lang w:val="hy-AM"/>
              </w:rPr>
              <w:t>ուսումնական տարին</w:t>
            </w:r>
            <w:r w:rsidRPr="00B85E51">
              <w:rPr>
                <w:rFonts w:ascii="GHEA Grapalat" w:hAnsi="GHEA Grapalat"/>
                <w:lang w:val="hy-AM"/>
              </w:rPr>
              <w:t>, որը ներառում է նաև «Բարձրագույն և հետբուհական մասնագիտական կրթության մասին» ՀՀ օրենքի 17-րդ հոդվածի 3-րդ մասի 11-րդ կետով նախատեսված արձակուրդը:</w:t>
            </w:r>
          </w:p>
          <w:p w:rsidR="002141AD" w:rsidRPr="00B85E51" w:rsidRDefault="002141AD" w:rsidP="00932673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B85E51">
              <w:rPr>
                <w:rFonts w:ascii="GHEA Grapalat" w:hAnsi="GHEA Grapalat"/>
                <w:lang w:val="hy-AM"/>
              </w:rPr>
              <w:lastRenderedPageBreak/>
              <w:t>Հայտնում ենք, որ հավելվածի այլ կետերում նույնպես կարգավորվում են ուսումնական տարվա հետ կապված հարաբերություններ, մասնավորապես, Հավելվածի 3-րդ և 4-րդ կետե</w:t>
            </w:r>
            <w:r w:rsidRPr="00B85E51">
              <w:rPr>
                <w:rFonts w:ascii="GHEA Grapalat" w:hAnsi="GHEA Grapalat"/>
                <w:lang w:val="hy-AM"/>
              </w:rPr>
              <w:softHyphen/>
            </w:r>
            <w:r w:rsidRPr="00B85E51">
              <w:rPr>
                <w:rFonts w:ascii="GHEA Grapalat" w:hAnsi="GHEA Grapalat"/>
                <w:lang w:val="hy-AM"/>
              </w:rPr>
              <w:softHyphen/>
              <w:t>րով: Այս առումով, հնարավոր տարընկալումներից խուսափելու նպատակով՝ առաջար</w:t>
            </w:r>
            <w:r w:rsidRPr="00B85E51">
              <w:rPr>
                <w:rFonts w:ascii="GHEA Grapalat" w:hAnsi="GHEA Grapalat"/>
                <w:lang w:val="hy-AM"/>
              </w:rPr>
              <w:softHyphen/>
              <w:t>կում ենք Հավելվածի 5-րդ կետով սահմանվող կարգավորումը նախատեսել որպես Հավել</w:t>
            </w:r>
            <w:r w:rsidRPr="00B85E51">
              <w:rPr>
                <w:rFonts w:ascii="GHEA Grapalat" w:hAnsi="GHEA Grapalat"/>
                <w:lang w:val="hy-AM"/>
              </w:rPr>
              <w:softHyphen/>
              <w:t>վածի 3-րդ կետ և սահմանել, որ Հավելվածով նախատեսված կարգավորումների իմաստով ուսում</w:t>
            </w:r>
            <w:r w:rsidRPr="00B85E51">
              <w:rPr>
                <w:rFonts w:ascii="GHEA Grapalat" w:hAnsi="GHEA Grapalat"/>
                <w:lang w:val="hy-AM"/>
              </w:rPr>
              <w:softHyphen/>
              <w:t>նա</w:t>
            </w:r>
            <w:r w:rsidRPr="00B85E51">
              <w:rPr>
                <w:rFonts w:ascii="GHEA Grapalat" w:hAnsi="GHEA Grapalat"/>
                <w:lang w:val="hy-AM"/>
              </w:rPr>
              <w:softHyphen/>
              <w:t>կան տարին ներառում է նաև «Բարձրագույն և հետբուհական մաս</w:t>
            </w:r>
            <w:r w:rsidRPr="00B85E51">
              <w:rPr>
                <w:rFonts w:ascii="GHEA Grapalat" w:hAnsi="GHEA Grapalat"/>
                <w:lang w:val="hy-AM"/>
              </w:rPr>
              <w:softHyphen/>
              <w:t>նա</w:t>
            </w:r>
            <w:r w:rsidRPr="00B85E51">
              <w:rPr>
                <w:rFonts w:ascii="GHEA Grapalat" w:hAnsi="GHEA Grapalat"/>
                <w:lang w:val="hy-AM"/>
              </w:rPr>
              <w:softHyphen/>
              <w:t>գի</w:t>
            </w:r>
            <w:r w:rsidRPr="00B85E51">
              <w:rPr>
                <w:rFonts w:ascii="GHEA Grapalat" w:hAnsi="GHEA Grapalat"/>
                <w:lang w:val="hy-AM"/>
              </w:rPr>
              <w:softHyphen/>
              <w:t>տական կրթու</w:t>
            </w:r>
            <w:r w:rsidRPr="00B85E51">
              <w:rPr>
                <w:rFonts w:ascii="GHEA Grapalat" w:hAnsi="GHEA Grapalat"/>
                <w:lang w:val="hy-AM"/>
              </w:rPr>
              <w:softHyphen/>
              <w:t>թյան մասին» ՀՀ օրենքի 17-րդ հոդվածի 3-րդ մասի 11-րդ կետով նախա</w:t>
            </w:r>
            <w:r w:rsidRPr="00B85E51">
              <w:rPr>
                <w:rFonts w:ascii="GHEA Grapalat" w:hAnsi="GHEA Grapalat"/>
                <w:lang w:val="hy-AM"/>
              </w:rPr>
              <w:softHyphen/>
              <w:t>տես</w:t>
            </w:r>
            <w:r w:rsidRPr="00B85E51">
              <w:rPr>
                <w:rFonts w:ascii="GHEA Grapalat" w:hAnsi="GHEA Grapalat"/>
                <w:lang w:val="hy-AM"/>
              </w:rPr>
              <w:softHyphen/>
              <w:t>ված արձա</w:t>
            </w:r>
            <w:r w:rsidRPr="00B85E51">
              <w:rPr>
                <w:rFonts w:ascii="GHEA Grapalat" w:hAnsi="GHEA Grapalat"/>
                <w:lang w:val="hy-AM"/>
              </w:rPr>
              <w:softHyphen/>
            </w:r>
            <w:r w:rsidRPr="00B85E51">
              <w:rPr>
                <w:rFonts w:ascii="GHEA Grapalat" w:hAnsi="GHEA Grapalat"/>
                <w:lang w:val="hy-AM"/>
              </w:rPr>
              <w:softHyphen/>
              <w:t>կուրդը: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41AD" w:rsidRPr="00B85E51" w:rsidRDefault="002141AD" w:rsidP="00932673">
            <w:pPr>
              <w:pStyle w:val="ListParagraph"/>
              <w:spacing w:line="360" w:lineRule="auto"/>
              <w:ind w:left="33" w:right="274"/>
              <w:rPr>
                <w:rFonts w:ascii="GHEA Grapalat" w:hAnsi="GHEA Grapalat" w:cs="Sylfaen"/>
                <w:b/>
              </w:rPr>
            </w:pPr>
            <w:r w:rsidRPr="00B85E51">
              <w:rPr>
                <w:rFonts w:ascii="GHEA Grapalat" w:hAnsi="GHEA Grapalat" w:cs="Sylfaen"/>
                <w:b/>
              </w:rPr>
              <w:lastRenderedPageBreak/>
              <w:t>Ընդունվել է</w:t>
            </w:r>
          </w:p>
        </w:tc>
      </w:tr>
      <w:tr w:rsidR="002141AD" w:rsidRPr="00FD3C9F" w:rsidTr="00932673">
        <w:tc>
          <w:tcPr>
            <w:tcW w:w="960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141AD" w:rsidRPr="00FD3C9F" w:rsidRDefault="002141AD" w:rsidP="00932673">
            <w:pPr>
              <w:pStyle w:val="ListParagraph"/>
              <w:tabs>
                <w:tab w:val="left" w:pos="990"/>
              </w:tabs>
              <w:spacing w:line="360" w:lineRule="auto"/>
              <w:ind w:left="920"/>
              <w:rPr>
                <w:rFonts w:ascii="GHEA Grapalat" w:hAnsi="GHEA Grapalat" w:cs="Sylfaen"/>
                <w:b/>
                <w:highlight w:val="darkGray"/>
                <w:lang w:val="hy-AM"/>
              </w:rPr>
            </w:pPr>
            <w:r w:rsidRPr="00FD3C9F">
              <w:rPr>
                <w:rFonts w:ascii="GHEA Grapalat" w:hAnsi="GHEA Grapalat" w:cs="Sylfaen"/>
                <w:b/>
                <w:highlight w:val="darkGray"/>
              </w:rPr>
              <w:lastRenderedPageBreak/>
              <w:t>3.</w:t>
            </w:r>
            <w:r w:rsidRPr="00FD3C9F">
              <w:rPr>
                <w:rFonts w:ascii="GHEA Grapalat" w:hAnsi="GHEA Grapalat" w:cs="Sylfaen"/>
                <w:b/>
                <w:highlight w:val="darkGray"/>
                <w:lang w:val="hy-AM"/>
              </w:rPr>
              <w:t xml:space="preserve">ՀՀ </w:t>
            </w:r>
            <w:r w:rsidRPr="00FD3C9F">
              <w:rPr>
                <w:rFonts w:ascii="GHEA Grapalat" w:hAnsi="GHEA Grapalat" w:cs="Sylfaen"/>
                <w:b/>
                <w:highlight w:val="darkGray"/>
              </w:rPr>
              <w:t>արդարադատության</w:t>
            </w:r>
            <w:r w:rsidRPr="00FD3C9F">
              <w:rPr>
                <w:rFonts w:ascii="GHEA Grapalat" w:hAnsi="GHEA Grapalat" w:cs="Sylfaen"/>
                <w:b/>
                <w:highlight w:val="darkGray"/>
                <w:lang w:val="hy-AM"/>
              </w:rPr>
              <w:t xml:space="preserve"> նախարարություն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141AD" w:rsidRPr="00FD3C9F" w:rsidRDefault="002141AD" w:rsidP="00932673">
            <w:pPr>
              <w:pStyle w:val="ListParagraph"/>
              <w:tabs>
                <w:tab w:val="left" w:pos="990"/>
              </w:tabs>
              <w:spacing w:line="360" w:lineRule="auto"/>
              <w:rPr>
                <w:rFonts w:ascii="GHEA Grapalat" w:hAnsi="GHEA Grapalat" w:cs="Sylfaen"/>
                <w:b/>
                <w:highlight w:val="darkGray"/>
              </w:rPr>
            </w:pPr>
            <w:r w:rsidRPr="00FD3C9F">
              <w:rPr>
                <w:rFonts w:ascii="GHEA Grapalat" w:hAnsi="GHEA Grapalat" w:cs="Sylfaen"/>
                <w:b/>
                <w:highlight w:val="darkGray"/>
                <w:lang w:val="hy-AM"/>
              </w:rPr>
              <w:t>2022-0</w:t>
            </w:r>
            <w:r>
              <w:rPr>
                <w:rFonts w:ascii="GHEA Grapalat" w:hAnsi="GHEA Grapalat" w:cs="Sylfaen"/>
                <w:b/>
                <w:highlight w:val="darkGray"/>
                <w:lang w:val="hy-AM"/>
              </w:rPr>
              <w:t>5</w:t>
            </w:r>
            <w:r w:rsidRPr="00FD3C9F">
              <w:rPr>
                <w:rFonts w:ascii="GHEA Grapalat" w:hAnsi="GHEA Grapalat" w:cs="Sylfaen"/>
                <w:b/>
                <w:highlight w:val="darkGray"/>
                <w:lang w:val="hy-AM"/>
              </w:rPr>
              <w:t>-2</w:t>
            </w:r>
            <w:r>
              <w:rPr>
                <w:rFonts w:ascii="GHEA Grapalat" w:hAnsi="GHEA Grapalat" w:cs="Sylfaen"/>
                <w:b/>
                <w:highlight w:val="darkGray"/>
              </w:rPr>
              <w:t>6</w:t>
            </w:r>
          </w:p>
        </w:tc>
      </w:tr>
      <w:tr w:rsidR="002141AD" w:rsidRPr="00B85E51" w:rsidTr="00932673">
        <w:tc>
          <w:tcPr>
            <w:tcW w:w="9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141AD" w:rsidRPr="00FD3C9F" w:rsidRDefault="002141AD" w:rsidP="00932673">
            <w:pPr>
              <w:spacing w:line="360" w:lineRule="auto"/>
              <w:ind w:firstLine="567"/>
              <w:jc w:val="both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141AD" w:rsidRPr="00FD3C9F" w:rsidRDefault="002141AD" w:rsidP="00932673">
            <w:pPr>
              <w:pStyle w:val="ListParagraph"/>
              <w:spacing w:line="360" w:lineRule="auto"/>
              <w:ind w:left="33" w:right="274"/>
              <w:rPr>
                <w:rFonts w:ascii="GHEA Grapalat" w:hAnsi="GHEA Grapalat" w:cs="Sylfaen"/>
                <w:b/>
                <w:highlight w:val="darkGray"/>
              </w:rPr>
            </w:pPr>
            <w:r w:rsidRPr="00FD3C9F">
              <w:rPr>
                <w:rFonts w:ascii="GHEA Grapalat" w:hAnsi="GHEA Grapalat" w:cs="Sylfaen"/>
                <w:b/>
                <w:highlight w:val="darkGray"/>
                <w:lang w:val="hy-AM"/>
              </w:rPr>
              <w:t xml:space="preserve">N </w:t>
            </w:r>
            <w:r>
              <w:rPr>
                <w:rFonts w:ascii="GHEA Grapalat" w:hAnsi="GHEA Grapalat" w:cs="Sylfaen"/>
                <w:b/>
                <w:highlight w:val="darkGray"/>
              </w:rPr>
              <w:t>/27.3/22934-2022</w:t>
            </w:r>
          </w:p>
        </w:tc>
      </w:tr>
      <w:tr w:rsidR="002141AD" w:rsidRPr="00FD3C9F" w:rsidTr="00932673">
        <w:tc>
          <w:tcPr>
            <w:tcW w:w="96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41AD" w:rsidRPr="00FD3C9F" w:rsidRDefault="002141AD" w:rsidP="00932673">
            <w:pPr>
              <w:pStyle w:val="ListParagraph"/>
              <w:numPr>
                <w:ilvl w:val="0"/>
                <w:numId w:val="12"/>
              </w:numPr>
              <w:spacing w:line="336" w:lineRule="auto"/>
              <w:jc w:val="both"/>
              <w:outlineLvl w:val="2"/>
              <w:rPr>
                <w:rFonts w:ascii="GHEA Grapalat" w:hAnsi="GHEA Grapalat" w:cs="Sylfaen"/>
                <w:b/>
                <w:bCs/>
                <w:lang w:eastAsia="en-US"/>
              </w:rPr>
            </w:pPr>
            <w:r w:rsidRPr="00FD3C9F">
              <w:rPr>
                <w:rFonts w:ascii="GHEA Grapalat" w:hAnsi="GHEA Grapalat" w:cs="Sylfaen"/>
                <w:bCs/>
              </w:rPr>
              <w:t>Նախագծի 3-րդ կետով սահմանվում է հետևյալը.</w:t>
            </w:r>
          </w:p>
          <w:p w:rsidR="002141AD" w:rsidRPr="00FD3C9F" w:rsidRDefault="002141AD" w:rsidP="00932673">
            <w:pPr>
              <w:spacing w:line="336" w:lineRule="auto"/>
              <w:ind w:firstLine="284"/>
              <w:jc w:val="both"/>
              <w:outlineLvl w:val="2"/>
              <w:rPr>
                <w:rFonts w:ascii="GHEA Grapalat" w:hAnsi="GHEA Grapalat" w:cs="Sylfaen"/>
                <w:b/>
                <w:bCs/>
              </w:rPr>
            </w:pPr>
            <w:r w:rsidRPr="00FD3C9F">
              <w:rPr>
                <w:rFonts w:ascii="GHEA Grapalat" w:hAnsi="GHEA Grapalat" w:cs="Sylfaen"/>
                <w:bCs/>
              </w:rPr>
              <w:t>«</w:t>
            </w:r>
            <w:r w:rsidRPr="00FD3C9F">
              <w:rPr>
                <w:rFonts w:ascii="GHEA Grapalat" w:hAnsi="GHEA Grapalat"/>
              </w:rPr>
              <w:t xml:space="preserve">Սույն որոշման 2-րդ կետում նշված ուսանողները վերադարձման ենթակա եկամտային հարկի գումարների վերահաշվարկ և վերադարձ կատարելու համար սույն որշումն ուժի մեջ մտնելուց հետո դիմում են ներկայացնում </w:t>
            </w:r>
            <w:r w:rsidRPr="00FD3C9F">
              <w:rPr>
                <w:rFonts w:ascii="GHEA Grapalat" w:hAnsi="GHEA Grapalat"/>
                <w:lang w:val="hy-AM"/>
              </w:rPr>
              <w:t>ՀՀ կ</w:t>
            </w:r>
            <w:r w:rsidRPr="00FD3C9F">
              <w:rPr>
                <w:rFonts w:ascii="GHEA Grapalat" w:hAnsi="GHEA Grapalat"/>
              </w:rPr>
              <w:t>րթության, գիտության,</w:t>
            </w:r>
            <w:r w:rsidRPr="00FD3C9F">
              <w:rPr>
                <w:rFonts w:ascii="GHEA Grapalat" w:hAnsi="GHEA Grapalat"/>
                <w:lang w:val="hy-AM"/>
              </w:rPr>
              <w:t xml:space="preserve"> </w:t>
            </w:r>
            <w:r w:rsidRPr="00FD3C9F">
              <w:rPr>
                <w:rFonts w:ascii="GHEA Grapalat" w:hAnsi="GHEA Grapalat"/>
              </w:rPr>
              <w:t>մշակույթի և սպորտի նախարարություն՝ տրամադրելով սույն որոշմամբ հաստատված կարգի 8-րդ կետով սահմանված տեղեկատվությունը:»</w:t>
            </w:r>
          </w:p>
          <w:p w:rsidR="002141AD" w:rsidRPr="00FD3C9F" w:rsidRDefault="002141AD" w:rsidP="00932673">
            <w:pPr>
              <w:spacing w:line="336" w:lineRule="auto"/>
              <w:ind w:firstLine="284"/>
              <w:jc w:val="both"/>
              <w:outlineLvl w:val="2"/>
              <w:rPr>
                <w:rFonts w:ascii="GHEA Grapalat" w:hAnsi="GHEA Grapalat" w:cs="Sylfaen"/>
                <w:bCs/>
              </w:rPr>
            </w:pPr>
            <w:r w:rsidRPr="00FD3C9F">
              <w:rPr>
                <w:rFonts w:ascii="GHEA Grapalat" w:hAnsi="GHEA Grapalat" w:cs="Sylfaen"/>
                <w:bCs/>
              </w:rPr>
              <w:t xml:space="preserve">Այս առումով, անհրաժեշտ է հստակեցնել, թե դիմումներն ինչ ժամկետում պետք է ներկայացվեն </w:t>
            </w:r>
            <w:r w:rsidRPr="00FD3C9F">
              <w:rPr>
                <w:rFonts w:ascii="GHEA Grapalat" w:hAnsi="GHEA Grapalat"/>
                <w:lang w:val="hy-AM"/>
              </w:rPr>
              <w:t>ՀՀ կ</w:t>
            </w:r>
            <w:r w:rsidRPr="00FD3C9F">
              <w:rPr>
                <w:rFonts w:ascii="GHEA Grapalat" w:hAnsi="GHEA Grapalat"/>
              </w:rPr>
              <w:t>րթության, գիտության,</w:t>
            </w:r>
            <w:r w:rsidRPr="00FD3C9F">
              <w:rPr>
                <w:rFonts w:ascii="GHEA Grapalat" w:hAnsi="GHEA Grapalat"/>
                <w:lang w:val="hy-AM"/>
              </w:rPr>
              <w:t xml:space="preserve"> </w:t>
            </w:r>
            <w:r w:rsidRPr="00FD3C9F">
              <w:rPr>
                <w:rFonts w:ascii="GHEA Grapalat" w:hAnsi="GHEA Grapalat"/>
              </w:rPr>
              <w:t>մշակույթի և սպորտի նախարարություն: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FD3C9F">
              <w:rPr>
                <w:rFonts w:ascii="GHEA Grapalat" w:hAnsi="GHEA Grapalat"/>
                <w:color w:val="000000"/>
              </w:rPr>
              <w:lastRenderedPageBreak/>
              <w:t>2</w:t>
            </w:r>
            <w:r w:rsidRPr="00FD3C9F">
              <w:rPr>
                <w:rFonts w:ascii="GHEA Grapalat" w:hAnsi="GHEA Grapalat"/>
                <w:color w:val="000000"/>
                <w:lang w:val="hy-AM"/>
              </w:rPr>
              <w:t>.</w:t>
            </w:r>
            <w:r w:rsidRPr="00FD3C9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 Նախագծով հաստատվող հավելվածի (այսուհետ՝ Հավելված) 2-րդ կետով սահմանվում է.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FD3C9F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>«</w:t>
            </w:r>
            <w:r w:rsidRPr="00FD3C9F">
              <w:rPr>
                <w:rFonts w:ascii="GHEA Grapalat" w:hAnsi="GHEA Grapalat" w:cs="Sylfaen"/>
                <w:i/>
                <w:lang w:eastAsia="hy-AM"/>
              </w:rPr>
              <w:t>Ս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ույն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կարգի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գործողությունը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տարածվում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է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Հայաստանի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Հանրապետության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կառավարության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2020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թվականի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հունիսի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18-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ի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N 1035-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Ն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որոշմամբ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հաստատված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 xml:space="preserve">մասնագիտություններով </w:t>
            </w:r>
            <w:r w:rsidRPr="00FD3C9F">
              <w:rPr>
                <w:rFonts w:ascii="GHEA Grapalat" w:hAnsi="GHEA Grapalat"/>
                <w:i/>
                <w:shd w:val="clear" w:color="auto" w:fill="FFFFFF"/>
                <w:lang w:val="hy-AM"/>
              </w:rPr>
              <w:t xml:space="preserve">Հայաստանի Հանրապետության կրթության, գիտության, մշակույթի և սպորտի նախարարության 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>(</w:t>
            </w:r>
            <w:r w:rsidRPr="00FD3C9F">
              <w:rPr>
                <w:rFonts w:ascii="GHEA Grapalat" w:hAnsi="GHEA Grapalat"/>
                <w:i/>
                <w:shd w:val="clear" w:color="auto" w:fill="FFFFFF"/>
                <w:lang w:val="hy-AM"/>
              </w:rPr>
              <w:t>այսուհետ՝ նախարարություն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>)</w:t>
            </w:r>
            <w:r w:rsidRPr="00FD3C9F">
              <w:rPr>
                <w:rFonts w:ascii="GHEA Grapalat" w:hAnsi="GHEA Grapalat"/>
                <w:i/>
                <w:shd w:val="clear" w:color="auto" w:fill="FFFFFF"/>
                <w:lang w:val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 xml:space="preserve">կայքում զետեղված ՀՀ-ում հավատարմագրված </w:t>
            </w:r>
            <w:r w:rsidRPr="00FD3C9F">
              <w:rPr>
                <w:rFonts w:ascii="GHEA Grapalat" w:hAnsi="GHEA Grapalat" w:cs="Sylfaen"/>
                <w:b/>
                <w:i/>
                <w:lang w:val="hy-AM" w:eastAsia="hy-AM"/>
              </w:rPr>
              <w:t>բարձրագույն ուսումնական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 xml:space="preserve"> և </w:t>
            </w:r>
            <w:r w:rsidRPr="00FD3C9F">
              <w:rPr>
                <w:rFonts w:ascii="GHEA Grapalat" w:hAnsi="GHEA Grapalat" w:cs="Sylfaen"/>
                <w:b/>
                <w:i/>
                <w:lang w:val="hy-AM" w:eastAsia="hy-AM"/>
              </w:rPr>
              <w:t>կլինիկական օրդինատուրայի կրթական ծրագիր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 xml:space="preserve"> իրականացնող հաստատությունների 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>(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այսուհետ՝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բուհ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>)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 xml:space="preserve"> ցանկում ներառված առկա ուսուցմամբ մագիստրատուրայում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,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ասպիրանտուրայում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և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կլինիկական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օրդինատուրայում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սովորող՝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վարձու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աշխատող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հանդիսացող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Հայաստանի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Հանրապետության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քաղաքացիների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(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այսուհետ՝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ուսանող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 xml:space="preserve">)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վրա</w:t>
            </w:r>
            <w:r w:rsidRPr="00FD3C9F">
              <w:rPr>
                <w:rFonts w:ascii="GHEA Grapalat" w:hAnsi="GHEA Grapalat" w:cs="Arial"/>
                <w:i/>
                <w:lang w:val="hy-AM" w:eastAsia="hy-AM"/>
              </w:rPr>
              <w:t>:</w:t>
            </w:r>
            <w:r w:rsidRPr="00FD3C9F">
              <w:rPr>
                <w:rFonts w:ascii="GHEA Grapalat" w:hAnsi="GHEA Grapalat"/>
                <w:bCs/>
                <w:i/>
                <w:lang w:val="af-ZA"/>
              </w:rPr>
              <w:t>»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FD3C9F">
              <w:rPr>
                <w:rFonts w:ascii="GHEA Grapalat" w:hAnsi="GHEA Grapalat"/>
                <w:noProof/>
                <w:color w:val="000000"/>
                <w:shd w:val="clear" w:color="auto" w:fill="FFFFFF"/>
              </w:rPr>
              <w:t>Այս</w:t>
            </w:r>
            <w:r w:rsidRPr="00FD3C9F">
              <w:rPr>
                <w:rFonts w:ascii="GHEA Grapalat" w:hAnsi="GHEA Grapalat"/>
                <w:noProof/>
                <w:color w:val="000000"/>
                <w:shd w:val="clear" w:color="auto" w:fill="FFFFFF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  <w:noProof/>
                <w:color w:val="000000"/>
                <w:shd w:val="clear" w:color="auto" w:fill="FFFFFF"/>
              </w:rPr>
              <w:t>առումով</w:t>
            </w:r>
            <w:r w:rsidRPr="00FD3C9F">
              <w:rPr>
                <w:rFonts w:ascii="GHEA Grapalat" w:hAnsi="GHEA Grapalat"/>
                <w:noProof/>
                <w:color w:val="000000"/>
                <w:shd w:val="clear" w:color="auto" w:fill="FFFFFF"/>
                <w:lang w:val="af-ZA"/>
              </w:rPr>
              <w:t>,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անհրաժեշտ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է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հստակեցնել</w:t>
            </w:r>
            <w:r w:rsidRPr="00FD3C9F">
              <w:rPr>
                <w:rFonts w:ascii="GHEA Grapalat" w:hAnsi="GHEA Grapalat"/>
                <w:lang w:val="af-ZA"/>
              </w:rPr>
              <w:t xml:space="preserve">, </w:t>
            </w:r>
            <w:r w:rsidRPr="00FD3C9F">
              <w:rPr>
                <w:rFonts w:ascii="GHEA Grapalat" w:hAnsi="GHEA Grapalat"/>
              </w:rPr>
              <w:t>թե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արդյոք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որևէ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իրավական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ակտով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նախատեսված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է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ՀՀ</w:t>
            </w:r>
            <w:r w:rsidRPr="00FD3C9F">
              <w:rPr>
                <w:rFonts w:ascii="GHEA Grapalat" w:hAnsi="GHEA Grapalat"/>
                <w:lang w:val="af-ZA"/>
              </w:rPr>
              <w:t>-</w:t>
            </w:r>
            <w:r w:rsidRPr="00FD3C9F">
              <w:rPr>
                <w:rFonts w:ascii="GHEA Grapalat" w:hAnsi="GHEA Grapalat"/>
              </w:rPr>
              <w:t>ում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հավատարմագրված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բարձրագույն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ուսումնական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և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կլինիկական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օրդինատուրայի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կրթական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ծրագիր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իրականացնող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հաստատությունների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ամբողջական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ցանկ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սահմանելու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պարտականություն՝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նկատի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ունենալով</w:t>
            </w:r>
            <w:r w:rsidRPr="00FD3C9F">
              <w:rPr>
                <w:rFonts w:ascii="GHEA Grapalat" w:hAnsi="GHEA Grapalat"/>
                <w:lang w:val="af-ZA"/>
              </w:rPr>
              <w:t xml:space="preserve">, </w:t>
            </w:r>
            <w:r w:rsidRPr="00FD3C9F">
              <w:rPr>
                <w:rFonts w:ascii="GHEA Grapalat" w:hAnsi="GHEA Grapalat"/>
              </w:rPr>
              <w:t>որ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նախարարության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կայքում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հրապարակված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ցանկը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ևս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կարող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է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թերի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լինել</w:t>
            </w:r>
            <w:r w:rsidRPr="00FD3C9F">
              <w:rPr>
                <w:rFonts w:ascii="GHEA Grapalat" w:hAnsi="GHEA Grapalat"/>
                <w:lang w:val="af-ZA"/>
              </w:rPr>
              <w:t xml:space="preserve">, </w:t>
            </w:r>
            <w:r w:rsidRPr="00FD3C9F">
              <w:rPr>
                <w:rFonts w:ascii="GHEA Grapalat" w:hAnsi="GHEA Grapalat"/>
              </w:rPr>
              <w:t>որը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կարող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է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հանգեցնել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ՀՀ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հարկային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օրենսգրքի</w:t>
            </w:r>
            <w:r w:rsidRPr="00FD3C9F">
              <w:rPr>
                <w:rFonts w:ascii="GHEA Grapalat" w:hAnsi="GHEA Grapalat"/>
                <w:lang w:val="af-ZA"/>
              </w:rPr>
              <w:t xml:space="preserve"> 159-</w:t>
            </w:r>
            <w:r w:rsidRPr="00FD3C9F">
              <w:rPr>
                <w:rFonts w:ascii="GHEA Grapalat" w:hAnsi="GHEA Grapalat"/>
              </w:rPr>
              <w:t>րդ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հոդվածի</w:t>
            </w:r>
            <w:r w:rsidRPr="00FD3C9F">
              <w:rPr>
                <w:rFonts w:ascii="GHEA Grapalat" w:hAnsi="GHEA Grapalat"/>
                <w:lang w:val="af-ZA"/>
              </w:rPr>
              <w:t xml:space="preserve"> 3.1-</w:t>
            </w:r>
            <w:r w:rsidRPr="00FD3C9F">
              <w:rPr>
                <w:rFonts w:ascii="GHEA Grapalat" w:hAnsi="GHEA Grapalat"/>
              </w:rPr>
              <w:t>ին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մասի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և</w:t>
            </w:r>
            <w:r w:rsidRPr="00FD3C9F">
              <w:rPr>
                <w:rFonts w:ascii="GHEA Grapalat" w:hAnsi="GHEA Grapalat"/>
                <w:lang w:val="af-ZA"/>
              </w:rPr>
              <w:t xml:space="preserve"> 160.1-</w:t>
            </w:r>
            <w:r w:rsidRPr="00FD3C9F">
              <w:rPr>
                <w:rFonts w:ascii="GHEA Grapalat" w:hAnsi="GHEA Grapalat"/>
              </w:rPr>
              <w:t>րդ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հոդվածի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համեմատ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ավելի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սահմանափակ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իրավիճակի</w:t>
            </w:r>
            <w:r w:rsidRPr="00FD3C9F">
              <w:rPr>
                <w:rFonts w:ascii="GHEA Grapalat" w:hAnsi="GHEA Grapalat"/>
                <w:lang w:val="af-ZA"/>
              </w:rPr>
              <w:t xml:space="preserve">, </w:t>
            </w:r>
            <w:r w:rsidRPr="00FD3C9F">
              <w:rPr>
                <w:rFonts w:ascii="GHEA Grapalat" w:hAnsi="GHEA Grapalat"/>
              </w:rPr>
              <w:t>քանի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որ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նշված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lastRenderedPageBreak/>
              <w:t>նորմերից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բխում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է</w:t>
            </w:r>
            <w:r w:rsidRPr="00FD3C9F">
              <w:rPr>
                <w:rFonts w:ascii="GHEA Grapalat" w:hAnsi="GHEA Grapalat"/>
                <w:lang w:val="af-ZA"/>
              </w:rPr>
              <w:t xml:space="preserve">, </w:t>
            </w:r>
            <w:r w:rsidRPr="00FD3C9F">
              <w:rPr>
                <w:rFonts w:ascii="GHEA Grapalat" w:hAnsi="GHEA Grapalat"/>
              </w:rPr>
              <w:t>որ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եկամտային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հարկի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վերադարձի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հնարավորությունը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սահմանված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է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Հայաստանի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Հանրապետությունում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հավատարմագրված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բոլոր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բուհերի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համար</w:t>
            </w:r>
            <w:r w:rsidRPr="00FD3C9F">
              <w:rPr>
                <w:rFonts w:ascii="GHEA Grapalat" w:hAnsi="GHEA Grapalat"/>
                <w:lang w:val="af-ZA"/>
              </w:rPr>
              <w:t xml:space="preserve">: 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i/>
                <w:lang w:val="af-ZA" w:eastAsia="hy-AM"/>
              </w:rPr>
            </w:pPr>
            <w:r w:rsidRPr="00FD3C9F">
              <w:rPr>
                <w:rFonts w:ascii="GHEA Grapalat" w:hAnsi="GHEA Grapalat" w:cs="Sylfaen"/>
                <w:lang w:val="af-ZA" w:eastAsia="hy-AM"/>
              </w:rPr>
              <w:t xml:space="preserve">3. </w:t>
            </w:r>
            <w:r w:rsidRPr="00FD3C9F">
              <w:rPr>
                <w:rFonts w:ascii="GHEA Grapalat" w:hAnsi="GHEA Grapalat" w:cs="Sylfaen"/>
                <w:lang w:eastAsia="hy-AM"/>
              </w:rPr>
              <w:t>Հավելվածի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7-</w:t>
            </w:r>
            <w:r w:rsidRPr="00FD3C9F">
              <w:rPr>
                <w:rFonts w:ascii="GHEA Grapalat" w:hAnsi="GHEA Grapalat" w:cs="Sylfaen"/>
                <w:lang w:eastAsia="hy-AM"/>
              </w:rPr>
              <w:t>րդ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կետով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սահմանվում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է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, </w:t>
            </w:r>
            <w:r w:rsidRPr="00FD3C9F">
              <w:rPr>
                <w:rFonts w:ascii="GHEA Grapalat" w:hAnsi="GHEA Grapalat" w:cs="Sylfaen"/>
                <w:lang w:eastAsia="hy-AM"/>
              </w:rPr>
              <w:t>որ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lang w:eastAsia="hy-AM"/>
              </w:rPr>
              <w:t>ե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թե ուսանողը սույն կարգի 6-րդ կետով սահմանված ժամկետներում բուհում դիմում չի ներկայացրել, ապա կարող է դիմել հաջորդ կուրս փոխադրվելու կամ ուսումնական հաստատությունն ավարտելու տարվան հաջորդող երկու տարիների ընթացքում սույն կարգի 6-րդ կետով սահմանված ժամկետներում: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eastAsia="Calibri" w:hAnsi="GHEA Grapalat"/>
                <w:lang w:val="af-ZA" w:eastAsia="en-US"/>
              </w:rPr>
            </w:pPr>
            <w:r w:rsidRPr="00FD3C9F">
              <w:rPr>
                <w:rFonts w:ascii="GHEA Grapalat" w:hAnsi="GHEA Grapalat" w:cs="Sylfaen"/>
                <w:lang w:eastAsia="hy-AM"/>
              </w:rPr>
              <w:t>Այս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առումով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, </w:t>
            </w:r>
            <w:r w:rsidRPr="00FD3C9F">
              <w:rPr>
                <w:rFonts w:ascii="GHEA Grapalat" w:hAnsi="GHEA Grapalat" w:cs="Sylfaen"/>
                <w:lang w:eastAsia="hy-AM"/>
              </w:rPr>
              <w:t>հարկ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է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/>
              </w:rPr>
              <w:t>հստակեցնել</w:t>
            </w:r>
            <w:r w:rsidRPr="00FD3C9F">
              <w:rPr>
                <w:rFonts w:ascii="GHEA Grapalat" w:hAnsi="GHEA Grapalat"/>
                <w:lang w:val="af-ZA"/>
              </w:rPr>
              <w:t xml:space="preserve">, </w:t>
            </w:r>
            <w:r w:rsidRPr="00FD3C9F">
              <w:rPr>
                <w:rFonts w:ascii="GHEA Grapalat" w:hAnsi="GHEA Grapalat"/>
              </w:rPr>
              <w:t>թե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արդյոք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սահմանված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կարգով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ավելի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ուշ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դիմելու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դեպքում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հարկային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մարմինը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պետք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է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ստուգի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ուսումնական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տարվա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ավարտից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հետո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դիմում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ներկայացնելու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դեպքում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հարկային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գործակալի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կամ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անձի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կողմից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եռամսյա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կտրվածքով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հարկային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պարտավորությունների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պատշաճ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կատարված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լինելը</w:t>
            </w:r>
            <w:r w:rsidRPr="00FD3C9F">
              <w:rPr>
                <w:rFonts w:ascii="GHEA Grapalat" w:hAnsi="GHEA Grapalat"/>
                <w:lang w:val="af-ZA"/>
              </w:rPr>
              <w:t xml:space="preserve">, </w:t>
            </w:r>
            <w:r w:rsidRPr="00FD3C9F">
              <w:rPr>
                <w:rFonts w:ascii="GHEA Grapalat" w:hAnsi="GHEA Grapalat"/>
              </w:rPr>
              <w:t>թե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դիմումը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ներկայացնելուց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առաջ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եռամսյա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կտրվածքով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հարկային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գործակալի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կամ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անձի</w:t>
            </w:r>
            <w:r w:rsidRPr="00FD3C9F">
              <w:rPr>
                <w:rFonts w:ascii="GHEA Grapalat" w:hAnsi="GHEA Grapalat"/>
                <w:lang w:val="af-ZA"/>
              </w:rPr>
              <w:t xml:space="preserve">  </w:t>
            </w:r>
            <w:r w:rsidRPr="00FD3C9F">
              <w:rPr>
                <w:rFonts w:ascii="GHEA Grapalat" w:hAnsi="GHEA Grapalat"/>
              </w:rPr>
              <w:t>կողմից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հարկային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պարտավորությունների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պատշաճ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կատարումը</w:t>
            </w:r>
            <w:r w:rsidRPr="00FD3C9F">
              <w:rPr>
                <w:rFonts w:ascii="GHEA Grapalat" w:hAnsi="GHEA Grapalat"/>
                <w:lang w:val="af-ZA"/>
              </w:rPr>
              <w:t>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/>
                <w:lang w:val="af-ZA"/>
              </w:rPr>
            </w:pPr>
            <w:r w:rsidRPr="00FD3C9F">
              <w:rPr>
                <w:rFonts w:ascii="GHEA Grapalat" w:hAnsi="GHEA Grapalat"/>
              </w:rPr>
              <w:t>Նման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պարագայում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կարող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է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առաջանալ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այնպիսի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իրավիճակ</w:t>
            </w:r>
            <w:r w:rsidRPr="00FD3C9F">
              <w:rPr>
                <w:rFonts w:ascii="GHEA Grapalat" w:hAnsi="GHEA Grapalat"/>
                <w:lang w:val="af-ZA"/>
              </w:rPr>
              <w:t xml:space="preserve">, </w:t>
            </w:r>
            <w:r w:rsidRPr="00FD3C9F">
              <w:rPr>
                <w:rFonts w:ascii="GHEA Grapalat" w:hAnsi="GHEA Grapalat"/>
              </w:rPr>
              <w:t>որ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աշխատող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ուսանողը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իր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ուսումնառության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և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միաժամանակ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աշխատելու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ժամանակահատվածում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պատշաճ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կատարի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հարկային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պարտավորությունները</w:t>
            </w:r>
            <w:r w:rsidRPr="00FD3C9F">
              <w:rPr>
                <w:rFonts w:ascii="GHEA Grapalat" w:hAnsi="GHEA Grapalat"/>
                <w:lang w:val="af-ZA"/>
              </w:rPr>
              <w:t xml:space="preserve">, </w:t>
            </w:r>
            <w:r w:rsidRPr="00FD3C9F">
              <w:rPr>
                <w:rFonts w:ascii="GHEA Grapalat" w:hAnsi="GHEA Grapalat"/>
              </w:rPr>
              <w:t>սակայն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դիմումը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ներկայացնի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ավելի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ուշ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և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դիմումի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ներկայացման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պահին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նույն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պարտավորությունների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կատարման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lastRenderedPageBreak/>
              <w:t>թերություններ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առկա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լինեն</w:t>
            </w:r>
            <w:r w:rsidRPr="00FD3C9F">
              <w:rPr>
                <w:rFonts w:ascii="GHEA Grapalat" w:hAnsi="GHEA Grapalat"/>
                <w:lang w:val="af-ZA"/>
              </w:rPr>
              <w:t xml:space="preserve">, </w:t>
            </w:r>
            <w:r w:rsidRPr="00FD3C9F">
              <w:rPr>
                <w:rFonts w:ascii="GHEA Grapalat" w:hAnsi="GHEA Grapalat"/>
              </w:rPr>
              <w:t>ինչի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հետևանքով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անձը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կզրկվի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եկամտային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հարկի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վերադարձի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իրավունքից</w:t>
            </w:r>
            <w:r w:rsidRPr="00FD3C9F">
              <w:rPr>
                <w:rFonts w:ascii="GHEA Grapalat" w:hAnsi="GHEA Grapalat"/>
                <w:lang w:val="af-ZA"/>
              </w:rPr>
              <w:t xml:space="preserve">, </w:t>
            </w:r>
            <w:r w:rsidRPr="00FD3C9F">
              <w:rPr>
                <w:rFonts w:ascii="GHEA Grapalat" w:hAnsi="GHEA Grapalat"/>
              </w:rPr>
              <w:t>թեև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բուն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հարաբերությունների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ժամանակաշրջանում՝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աշխատելու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և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սովորելու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ժամանակահատվածում</w:t>
            </w:r>
            <w:r w:rsidRPr="00FD3C9F">
              <w:rPr>
                <w:rFonts w:ascii="GHEA Grapalat" w:hAnsi="GHEA Grapalat"/>
                <w:lang w:val="af-ZA"/>
              </w:rPr>
              <w:t xml:space="preserve">, </w:t>
            </w:r>
            <w:r w:rsidRPr="00FD3C9F">
              <w:rPr>
                <w:rFonts w:ascii="GHEA Grapalat" w:hAnsi="GHEA Grapalat"/>
              </w:rPr>
              <w:t>ինչով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պայմանավորված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հենց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այդ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ժամանակահատվածի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համար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էլ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նրան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անհրաժեշտ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է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եղել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ուսման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վարձի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փոխհատուցումը</w:t>
            </w:r>
            <w:r w:rsidRPr="00FD3C9F">
              <w:rPr>
                <w:rFonts w:ascii="GHEA Grapalat" w:hAnsi="GHEA Grapalat"/>
                <w:lang w:val="af-ZA"/>
              </w:rPr>
              <w:t xml:space="preserve">, </w:t>
            </w:r>
            <w:r w:rsidRPr="00FD3C9F">
              <w:rPr>
                <w:rFonts w:ascii="GHEA Grapalat" w:hAnsi="GHEA Grapalat"/>
              </w:rPr>
              <w:t>նա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իր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պարտականությունները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պատշաճ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կատարել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է</w:t>
            </w:r>
            <w:r w:rsidRPr="00FD3C9F">
              <w:rPr>
                <w:rFonts w:ascii="GHEA Grapalat" w:hAnsi="GHEA Grapalat"/>
                <w:lang w:val="af-ZA"/>
              </w:rPr>
              <w:t>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/>
                <w:lang w:val="af-ZA"/>
              </w:rPr>
            </w:pPr>
            <w:r w:rsidRPr="00FD3C9F">
              <w:rPr>
                <w:rFonts w:ascii="GHEA Grapalat" w:hAnsi="GHEA Grapalat"/>
                <w:lang w:val="af-ZA"/>
              </w:rPr>
              <w:t>4</w:t>
            </w:r>
            <w:r w:rsidRPr="00FD3C9F">
              <w:rPr>
                <w:rFonts w:ascii="GHEA Grapalat" w:hAnsi="GHEA Grapalat" w:cs="Sylfaen"/>
                <w:lang w:val="hy-AM" w:eastAsia="hy-AM"/>
              </w:rPr>
              <w:t xml:space="preserve">. Հավելվածի 8-րդ կետով սահմանվում է, որ 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 xml:space="preserve">բուհերը մինչև տվյալ տարվա սեպտեմբերի 30-ը կամ մարտի 30-ը նախարարություն են ներկայացնում սույն կարգի 6-րդ կետով սահմանված ուսանողների վերաբերյալ տվյալները </w:t>
            </w:r>
            <w:r w:rsidRPr="00FD3C9F">
              <w:rPr>
                <w:rFonts w:ascii="GHEA Grapalat" w:hAnsi="GHEA Grapalat" w:cs="Sylfaen"/>
                <w:b/>
                <w:i/>
                <w:lang w:val="hy-AM" w:eastAsia="hy-AM"/>
              </w:rPr>
              <w:t>(համաձայն</w:t>
            </w:r>
            <w:r w:rsidRPr="00FD3C9F">
              <w:rPr>
                <w:rFonts w:ascii="GHEA Grapalat" w:hAnsi="GHEA Grapalat" w:cs="Arial"/>
                <w:b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b/>
                <w:i/>
                <w:lang w:val="hy-AM" w:eastAsia="hy-AM"/>
              </w:rPr>
              <w:t>Ձև N2-ի),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val="hy-AM" w:eastAsia="hy-AM"/>
              </w:rPr>
              <w:t>սակայն Նախագծում բացակայում է Ձև 2-ը, ուստի այս մասով Նախագիծն ունի խմբագրման կարիք: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/>
                <w:lang w:val="af-ZA"/>
              </w:rPr>
            </w:pPr>
            <w:r w:rsidRPr="00FD3C9F">
              <w:rPr>
                <w:rFonts w:ascii="GHEA Grapalat" w:hAnsi="GHEA Grapalat" w:cs="Sylfaen"/>
                <w:lang w:val="hy-AM" w:eastAsia="hy-AM"/>
              </w:rPr>
              <w:t>Սույն դիտողությունը վերաբերում է նաև Հավելվածի 21-րդ կետին: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af-ZA" w:eastAsia="hy-AM"/>
              </w:rPr>
            </w:pPr>
            <w:r w:rsidRPr="00FD3C9F">
              <w:rPr>
                <w:rFonts w:ascii="GHEA Grapalat" w:hAnsi="GHEA Grapalat" w:cs="Sylfaen"/>
                <w:lang w:val="af-ZA" w:eastAsia="hy-AM"/>
              </w:rPr>
              <w:t xml:space="preserve">5. </w:t>
            </w:r>
            <w:r w:rsidRPr="00FD3C9F">
              <w:rPr>
                <w:rFonts w:ascii="GHEA Grapalat" w:hAnsi="GHEA Grapalat" w:cs="Sylfaen"/>
                <w:lang w:eastAsia="hy-AM"/>
              </w:rPr>
              <w:t>Բացի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այդ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, </w:t>
            </w:r>
            <w:r w:rsidRPr="00FD3C9F">
              <w:rPr>
                <w:rFonts w:ascii="GHEA Grapalat" w:hAnsi="GHEA Grapalat"/>
              </w:rPr>
              <w:t>պարզ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չէ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բուհի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կողմից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իր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պարտավորության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չկատարման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դեպքում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բուհի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համար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վրա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հասնող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իրավական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հետևանքները</w:t>
            </w:r>
            <w:r w:rsidRPr="00FD3C9F">
              <w:rPr>
                <w:rFonts w:ascii="GHEA Grapalat" w:hAnsi="GHEA Grapalat"/>
                <w:lang w:val="af-ZA"/>
              </w:rPr>
              <w:t xml:space="preserve">, </w:t>
            </w:r>
            <w:r w:rsidRPr="00FD3C9F">
              <w:rPr>
                <w:rFonts w:ascii="GHEA Grapalat" w:hAnsi="GHEA Grapalat"/>
              </w:rPr>
              <w:t>ուստի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այս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մասով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Նախագիծն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ունի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խմբագրման</w:t>
            </w:r>
            <w:r w:rsidRPr="00FD3C9F">
              <w:rPr>
                <w:rFonts w:ascii="GHEA Grapalat" w:hAnsi="GHEA Grapalat"/>
                <w:lang w:val="af-ZA"/>
              </w:rPr>
              <w:t xml:space="preserve"> </w:t>
            </w:r>
            <w:r w:rsidRPr="00FD3C9F">
              <w:rPr>
                <w:rFonts w:ascii="GHEA Grapalat" w:hAnsi="GHEA Grapalat"/>
              </w:rPr>
              <w:t>կարիք</w:t>
            </w:r>
            <w:r w:rsidRPr="00FD3C9F">
              <w:rPr>
                <w:rFonts w:ascii="GHEA Grapalat" w:hAnsi="GHEA Grapalat"/>
                <w:lang w:val="af-ZA"/>
              </w:rPr>
              <w:t>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af-ZA" w:eastAsia="hy-AM"/>
              </w:rPr>
            </w:pPr>
            <w:r w:rsidRPr="00FD3C9F">
              <w:rPr>
                <w:rFonts w:ascii="GHEA Grapalat" w:hAnsi="GHEA Grapalat" w:cs="Sylfaen"/>
                <w:lang w:val="af-ZA" w:eastAsia="hy-AM"/>
              </w:rPr>
              <w:t xml:space="preserve">6. </w:t>
            </w:r>
            <w:r w:rsidRPr="00FD3C9F">
              <w:rPr>
                <w:rFonts w:ascii="GHEA Grapalat" w:hAnsi="GHEA Grapalat" w:cs="Sylfaen"/>
                <w:lang w:eastAsia="hy-AM"/>
              </w:rPr>
              <w:t>Հավելվածի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8-</w:t>
            </w:r>
            <w:r w:rsidRPr="00FD3C9F">
              <w:rPr>
                <w:rFonts w:ascii="GHEA Grapalat" w:hAnsi="GHEA Grapalat" w:cs="Sylfaen"/>
                <w:lang w:eastAsia="hy-AM"/>
              </w:rPr>
              <w:t>րդ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կետի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2-</w:t>
            </w:r>
            <w:r w:rsidRPr="00FD3C9F">
              <w:rPr>
                <w:rFonts w:ascii="GHEA Grapalat" w:hAnsi="GHEA Grapalat" w:cs="Sylfaen"/>
                <w:lang w:eastAsia="hy-AM"/>
              </w:rPr>
              <w:t>րդ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ենթակետում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«</w:t>
            </w:r>
            <w:r w:rsidRPr="00FD3C9F">
              <w:rPr>
                <w:rFonts w:ascii="GHEA Grapalat" w:hAnsi="GHEA Grapalat" w:cs="Sylfaen"/>
                <w:lang w:eastAsia="hy-AM"/>
              </w:rPr>
              <w:t>ամսաթիվը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» </w:t>
            </w:r>
            <w:r w:rsidRPr="00FD3C9F">
              <w:rPr>
                <w:rFonts w:ascii="GHEA Grapalat" w:hAnsi="GHEA Grapalat" w:cs="Sylfaen"/>
                <w:lang w:eastAsia="hy-AM"/>
              </w:rPr>
              <w:t>բառից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հետո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անհրաժեշտ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է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լրացնել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ստորակետ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կետադրական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նշանը</w:t>
            </w:r>
            <w:r w:rsidRPr="00FD3C9F">
              <w:rPr>
                <w:rFonts w:ascii="GHEA Grapalat" w:hAnsi="GHEA Grapalat" w:cs="Sylfaen"/>
                <w:lang w:val="af-ZA" w:eastAsia="hy-AM"/>
              </w:rPr>
              <w:t>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af-ZA" w:eastAsia="hy-AM"/>
              </w:rPr>
            </w:pPr>
            <w:r w:rsidRPr="00FD3C9F">
              <w:rPr>
                <w:rFonts w:ascii="GHEA Grapalat" w:hAnsi="GHEA Grapalat" w:cs="Sylfaen"/>
                <w:lang w:eastAsia="hy-AM"/>
              </w:rPr>
              <w:t>Սույն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դիտողությունը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վերաբերում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է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նաև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Նախագծի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համանման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կարգավորումներին</w:t>
            </w:r>
            <w:r w:rsidRPr="00FD3C9F">
              <w:rPr>
                <w:rFonts w:ascii="GHEA Grapalat" w:hAnsi="GHEA Grapalat" w:cs="Sylfaen"/>
                <w:lang w:val="af-ZA" w:eastAsia="hy-AM"/>
              </w:rPr>
              <w:t>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eastAsia="Calibri" w:hAnsi="GHEA Grapalat"/>
                <w:shd w:val="clear" w:color="auto" w:fill="FFFFFF"/>
                <w:lang w:val="hy-AM" w:eastAsia="en-US"/>
              </w:rPr>
            </w:pPr>
            <w:r w:rsidRPr="00FD3C9F">
              <w:rPr>
                <w:rFonts w:ascii="GHEA Grapalat" w:hAnsi="GHEA Grapalat" w:cs="Sylfaen"/>
                <w:lang w:val="af-ZA" w:eastAsia="hy-AM"/>
              </w:rPr>
              <w:lastRenderedPageBreak/>
              <w:t xml:space="preserve">7. </w:t>
            </w:r>
            <w:r w:rsidRPr="00FD3C9F">
              <w:rPr>
                <w:rFonts w:ascii="GHEA Grapalat" w:hAnsi="GHEA Grapalat" w:cs="Sylfaen"/>
                <w:lang w:eastAsia="hy-AM"/>
              </w:rPr>
              <w:t>Հավելվածի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9-</w:t>
            </w:r>
            <w:r w:rsidRPr="00FD3C9F">
              <w:rPr>
                <w:rFonts w:ascii="GHEA Grapalat" w:hAnsi="GHEA Grapalat" w:cs="Sylfaen"/>
                <w:lang w:eastAsia="hy-AM"/>
              </w:rPr>
              <w:t>րդ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կետով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սահմանվում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է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, </w:t>
            </w:r>
            <w:r w:rsidRPr="00FD3C9F">
              <w:rPr>
                <w:rFonts w:ascii="GHEA Grapalat" w:hAnsi="GHEA Grapalat" w:cs="Sylfaen"/>
                <w:lang w:eastAsia="hy-AM"/>
              </w:rPr>
              <w:t>որ</w:t>
            </w:r>
            <w:r w:rsidRPr="00FD3C9F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D3C9F">
              <w:rPr>
                <w:rFonts w:ascii="GHEA Grapalat" w:hAnsi="GHEA Grapalat" w:cs="Sylfaen"/>
                <w:lang w:eastAsia="hy-AM"/>
              </w:rPr>
              <w:t>բ</w:t>
            </w:r>
            <w:r w:rsidRPr="00FD3C9F">
              <w:rPr>
                <w:rFonts w:ascii="GHEA Grapalat" w:hAnsi="GHEA Grapalat"/>
                <w:i/>
                <w:shd w:val="clear" w:color="auto" w:fill="FFFFFF"/>
                <w:lang w:val="hy-AM"/>
              </w:rPr>
              <w:t xml:space="preserve">ուհի ռեկտորը պատասխանատվություն է կրում սույն կարգի 8-րդ կետով ներկայացված </w:t>
            </w:r>
            <w:r w:rsidRPr="00FD3C9F">
              <w:rPr>
                <w:rFonts w:ascii="GHEA Grapalat" w:hAnsi="GHEA Grapalat" w:cs="Sylfaen"/>
                <w:i/>
                <w:shd w:val="clear" w:color="auto" w:fill="FFFFFF"/>
                <w:lang w:val="hy-AM"/>
              </w:rPr>
              <w:t>տեղեկատվության</w:t>
            </w:r>
            <w:r w:rsidRPr="00FD3C9F">
              <w:rPr>
                <w:rFonts w:ascii="GHEA Grapalat" w:hAnsi="GHEA Grapalat"/>
                <w:i/>
                <w:shd w:val="clear" w:color="auto" w:fill="FFFFFF"/>
                <w:lang w:val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shd w:val="clear" w:color="auto" w:fill="FFFFFF"/>
                <w:lang w:val="hy-AM"/>
              </w:rPr>
              <w:t>հավաստիության</w:t>
            </w:r>
            <w:r w:rsidRPr="00FD3C9F">
              <w:rPr>
                <w:rFonts w:ascii="GHEA Grapalat" w:hAnsi="GHEA Grapalat"/>
                <w:i/>
                <w:shd w:val="clear" w:color="auto" w:fill="FFFFFF"/>
                <w:lang w:val="hy-AM"/>
              </w:rPr>
              <w:t xml:space="preserve"> </w:t>
            </w:r>
            <w:r w:rsidRPr="00FD3C9F">
              <w:rPr>
                <w:rFonts w:ascii="GHEA Grapalat" w:hAnsi="GHEA Grapalat" w:cs="Sylfaen"/>
                <w:i/>
                <w:shd w:val="clear" w:color="auto" w:fill="FFFFFF"/>
                <w:lang w:val="hy-AM"/>
              </w:rPr>
              <w:t>համար:</w:t>
            </w:r>
          </w:p>
          <w:p w:rsidR="002141AD" w:rsidRPr="00FD3C9F" w:rsidRDefault="002141AD" w:rsidP="00932673">
            <w:pPr>
              <w:pStyle w:val="CommentText"/>
              <w:spacing w:after="0" w:line="336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3C9F">
              <w:rPr>
                <w:rFonts w:ascii="GHEA Grapalat" w:eastAsia="Times New Roman" w:hAnsi="GHEA Grapalat" w:cs="Sylfaen"/>
                <w:sz w:val="24"/>
                <w:szCs w:val="24"/>
                <w:lang w:val="hy-AM" w:eastAsia="hy-AM"/>
              </w:rPr>
              <w:t xml:space="preserve">Այս առումով, </w:t>
            </w:r>
            <w:r w:rsidRPr="00FD3C9F">
              <w:rPr>
                <w:rFonts w:ascii="GHEA Grapalat" w:hAnsi="GHEA Grapalat"/>
                <w:sz w:val="24"/>
                <w:szCs w:val="24"/>
                <w:lang w:val="hy-AM"/>
              </w:rPr>
              <w:t>հասկանալի չէ, թե ինչ պատասխանատվության մասին է խոսքը, միևնույն ժամանակ, բուհի պատասխանատվության դիտարկման լույսի ներքո միանշանակ չէ, թե արդյոք բուհի ռեկտորը կարող է ենթակա լինել պատասխանատվության, թե ոչ: Նման կարգավորումը, իր հերթին, չի բխում իրավական որոշակիության սկզբունքից:</w:t>
            </w:r>
          </w:p>
          <w:p w:rsidR="002141AD" w:rsidRPr="00FD3C9F" w:rsidRDefault="002141AD" w:rsidP="00932673">
            <w:pPr>
              <w:pStyle w:val="CommentText"/>
              <w:spacing w:after="0" w:line="336" w:lineRule="auto"/>
              <w:ind w:firstLine="375"/>
              <w:jc w:val="both"/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FD3C9F">
              <w:rPr>
                <w:rFonts w:ascii="GHEA Grapalat" w:eastAsia="Times New Roman" w:hAnsi="GHEA Grapalat" w:cs="Sylfaen"/>
                <w:sz w:val="24"/>
                <w:szCs w:val="24"/>
                <w:lang w:val="hy-AM" w:eastAsia="hy-AM"/>
              </w:rPr>
              <w:t>8</w:t>
            </w:r>
            <w:r w:rsidRPr="00FD3C9F">
              <w:rPr>
                <w:rFonts w:ascii="GHEA Grapalat" w:eastAsia="Times New Roman" w:hAnsi="GHEA Grapalat" w:cs="Courier New"/>
                <w:sz w:val="24"/>
                <w:szCs w:val="24"/>
                <w:lang w:val="hy-AM" w:eastAsia="zh-CN"/>
              </w:rPr>
              <w:t xml:space="preserve">. Հավելվածի 11-րդ կետում </w:t>
            </w:r>
            <w:r w:rsidRPr="00FD3C9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նշված «և (կամ)» բառը առաջարկում ենք փոխարինել «և» կամ «կամ» բառով՝ հիմք ընդունելով «Նորմատիվ իրավական ակտերի մասին» օրենքի 16-րդ հոդվածի 5-րդ մասը, համաձայն որի՝</w:t>
            </w:r>
            <w:r w:rsidRPr="00FD3C9F">
              <w:rPr>
                <w:rFonts w:ascii="Courier New" w:hAnsi="Courier New" w:cs="Courier New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D3C9F">
              <w:rPr>
                <w:rFonts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FD3C9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եթե նորմատիվ իրավական ակտում նշված նորմի կիրառումը պայմանավորված է ստորակետերով կամ «և» կամ «ու», ինչպես նաև «կամ» շաղկապով բաժանված պայմաններով, ապա ստորակետերով կամ «և» կամ «ու» շաղկապներով բաժանված պայմանների մասով այդ նորմի կիրառման համար անհրաժեշտ է բոլոր պայմանների առկայությունը, իսկ «կամ» շաղկապով բաժանված պայմանների մասով բավական է թվարկված պայմաններից առնվազն մեկի առկայությունը:</w:t>
            </w:r>
          </w:p>
          <w:p w:rsidR="002141AD" w:rsidRPr="00FD3C9F" w:rsidRDefault="002141AD" w:rsidP="00932673">
            <w:pPr>
              <w:pStyle w:val="CommentText"/>
              <w:spacing w:after="0" w:line="336" w:lineRule="auto"/>
              <w:ind w:firstLine="375"/>
              <w:jc w:val="both"/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FD3C9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9. Նախագծի 13-րդ կետով սահմանվում է եկամտային հարկի վերադարձի մասին դիմումը մերժելու հիմքերը:</w:t>
            </w:r>
          </w:p>
          <w:p w:rsidR="002141AD" w:rsidRPr="00FD3C9F" w:rsidRDefault="002141AD" w:rsidP="00932673">
            <w:pPr>
              <w:pStyle w:val="CommentText"/>
              <w:spacing w:after="0" w:line="336" w:lineRule="auto"/>
              <w:ind w:firstLine="375"/>
              <w:jc w:val="both"/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FD3C9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Այս առումով, առաջարկում ենք Նախագծում սահմանել նաև ուսանողի կողմից դիմումը թերի ներկայացվելու ընթացակարգի վերաբերյալ դրույթներ:</w:t>
            </w:r>
          </w:p>
          <w:p w:rsidR="002141AD" w:rsidRDefault="002141AD" w:rsidP="00932673">
            <w:pPr>
              <w:pStyle w:val="CommentText"/>
              <w:spacing w:after="0" w:line="336" w:lineRule="auto"/>
              <w:ind w:firstLine="3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hy-AM"/>
              </w:rPr>
            </w:pPr>
            <w:r w:rsidRPr="00FD3C9F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10.</w:t>
            </w:r>
            <w:r w:rsidRPr="00FD3C9F">
              <w:rPr>
                <w:rFonts w:ascii="GHEA Grapalat" w:eastAsia="Times New Roman" w:hAnsi="GHEA Grapalat" w:cs="Sylfaen"/>
                <w:sz w:val="24"/>
                <w:szCs w:val="24"/>
                <w:lang w:val="hy-AM" w:eastAsia="hy-AM"/>
              </w:rPr>
              <w:t xml:space="preserve"> Անհրաժեշտ է լրացուցիչ հիմնավորել և պարզաբանել Հավելվածի 14-րդ կետի 1-ին և 4-րդ ենթակետերով մերժման հիմքերի նախատեսումը:</w:t>
            </w:r>
          </w:p>
          <w:p w:rsidR="002141AD" w:rsidRDefault="002141AD" w:rsidP="00932673">
            <w:pPr>
              <w:pStyle w:val="CommentText"/>
              <w:spacing w:after="0" w:line="336" w:lineRule="auto"/>
              <w:ind w:firstLine="3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hy-AM"/>
              </w:rPr>
            </w:pPr>
          </w:p>
          <w:p w:rsidR="002141AD" w:rsidRDefault="002141AD" w:rsidP="00932673">
            <w:pPr>
              <w:pStyle w:val="CommentText"/>
              <w:spacing w:after="0" w:line="336" w:lineRule="auto"/>
              <w:ind w:firstLine="3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hy-AM"/>
              </w:rPr>
            </w:pPr>
          </w:p>
          <w:p w:rsidR="002141AD" w:rsidRDefault="002141AD" w:rsidP="00932673">
            <w:pPr>
              <w:pStyle w:val="CommentText"/>
              <w:spacing w:after="0" w:line="336" w:lineRule="auto"/>
              <w:ind w:firstLine="3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hy-AM"/>
              </w:rPr>
            </w:pPr>
          </w:p>
          <w:p w:rsidR="002141AD" w:rsidRDefault="002141AD" w:rsidP="00932673">
            <w:pPr>
              <w:pStyle w:val="CommentText"/>
              <w:spacing w:after="0" w:line="336" w:lineRule="auto"/>
              <w:ind w:firstLine="37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hy-AM"/>
              </w:rPr>
            </w:pPr>
          </w:p>
          <w:p w:rsidR="002141AD" w:rsidRPr="00FD3C9F" w:rsidRDefault="002141AD" w:rsidP="00932673">
            <w:pPr>
              <w:pStyle w:val="CommentText"/>
              <w:spacing w:after="0" w:line="336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  <w:r w:rsidRPr="00FD3C9F">
              <w:rPr>
                <w:rFonts w:ascii="GHEA Grapalat" w:hAnsi="GHEA Grapalat" w:cs="Sylfaen"/>
                <w:lang w:val="hy-AM" w:eastAsia="hy-AM"/>
              </w:rPr>
              <w:t>11.  Անհրաժեշտ է Հավելվածի 14-րդ կետում «մարմին» բառը փոխարինել «մարմնի» բառով, իսկ «10-րդ» բառը փոխարինել «8-րդ» բառով՝ հաշվի առնելով այն, որ տվյալները սահմանված են Հավելվածի 8-րդ կետով: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  <w:r w:rsidRPr="00FD3C9F">
              <w:rPr>
                <w:rFonts w:ascii="GHEA Grapalat" w:hAnsi="GHEA Grapalat" w:cs="Sylfaen"/>
                <w:lang w:val="hy-AM" w:eastAsia="hy-AM"/>
              </w:rPr>
              <w:t>12. Անհրաժեշտ է Հավելվածի 14-րդ կետի 1-ին ենթակետում վերջակետ կետադրական նշանը փոխարինել միջակետ կետադրական նշանով: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  <w:r w:rsidRPr="00FD3C9F">
              <w:rPr>
                <w:rFonts w:ascii="GHEA Grapalat" w:hAnsi="GHEA Grapalat" w:cs="Sylfaen"/>
                <w:lang w:val="hy-AM" w:eastAsia="hy-AM"/>
              </w:rPr>
              <w:t>13. Անհրաժեշտ է Հավելվածի 18-րդ կետում «սովորողի» բառը փոխարինել «ուսանողի» բառով:</w:t>
            </w:r>
          </w:p>
          <w:p w:rsidR="002141AD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  <w:r w:rsidRPr="00FD3C9F">
              <w:rPr>
                <w:rFonts w:ascii="GHEA Grapalat" w:hAnsi="GHEA Grapalat" w:cs="Sylfaen"/>
                <w:lang w:val="hy-AM" w:eastAsia="hy-AM"/>
              </w:rPr>
              <w:t>Սույն դիտողությունը վերաբերում է նաև Հավելվածի համանման կարգավորումներին:</w:t>
            </w:r>
          </w:p>
          <w:p w:rsidR="002141AD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</w:p>
          <w:p w:rsidR="002141AD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</w:p>
          <w:p w:rsidR="002141AD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</w:p>
          <w:p w:rsidR="002141AD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</w:p>
          <w:p w:rsidR="002141AD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</w:p>
          <w:p w:rsidR="002141AD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  <w:r w:rsidRPr="00FD3C9F">
              <w:rPr>
                <w:rFonts w:ascii="GHEA Grapalat" w:hAnsi="GHEA Grapalat" w:cs="Sylfaen"/>
                <w:lang w:val="hy-AM" w:eastAsia="hy-AM"/>
              </w:rPr>
              <w:t xml:space="preserve">14. Հավելվածի 20-րդ կետով սահմանվում է, որ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հարկային մարմնի պահանջով սույն կարգով սահմանված ճշտված տեղեկատվությունը ուսանողի կողմից ներկայացվելուց հետո, հարկային մարմնի սպասարկման գործառույթ իրականացնող աշխատակցի կողմից մեկ աշխատանքային օրվա ընթացքում կազմվում է վճարման հանձնարարական և ներկայացվում գանձապետարան՝ եկամտային հարկի գումարների վերադարձն ապահովելու համար: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  <w:r w:rsidRPr="00FD3C9F">
              <w:rPr>
                <w:rFonts w:ascii="GHEA Grapalat" w:hAnsi="GHEA Grapalat" w:cs="Sylfaen"/>
                <w:lang w:val="hy-AM" w:eastAsia="hy-AM"/>
              </w:rPr>
              <w:t xml:space="preserve">Այս առումով, առաջարկում ենք </w:t>
            </w:r>
            <w:r w:rsidRPr="00FD3C9F">
              <w:rPr>
                <w:rFonts w:ascii="GHEA Grapalat" w:hAnsi="GHEA Grapalat"/>
                <w:lang w:val="hy-AM"/>
              </w:rPr>
              <w:t>սահմանել նաև ուսանողի կողմից լրացուցիչ տվյալները ներկայացնելու համար ժամկետ: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  <w:r w:rsidRPr="00FD3C9F">
              <w:rPr>
                <w:rFonts w:ascii="GHEA Grapalat" w:hAnsi="GHEA Grapalat"/>
                <w:lang w:val="hy-AM"/>
              </w:rPr>
              <w:t xml:space="preserve">15. Հավելվածի 21-րդ կետով նախատեսվում է, որ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անկախ սույն կարգով սահմանված ժամկետներից,</w:t>
            </w:r>
            <w:r w:rsidRPr="00FD3C9F">
              <w:rPr>
                <w:rFonts w:ascii="GHEA Grapalat" w:hAnsi="GHEA Grapalat" w:cs="Sylfaen"/>
                <w:b/>
                <w:i/>
                <w:lang w:val="hy-AM" w:eastAsia="hy-AM"/>
              </w:rPr>
              <w:t xml:space="preserve"> որոշման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 xml:space="preserve"> 3-րդ կետով սահման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softHyphen/>
              <w:t>ված դեպքերում ուսանողի կողմից ներկայացված դիմումները և կից փաստաթղթերը ստա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softHyphen/>
              <w:t>նալուց հետո, նախարարությունը 10 աշխատանքային օրվա ընթացքում՝ սույն կարգի 8-րդ կետով սահմանված տեղեկատվությունը (համաձայն Ձև N2-ի) ներկայացնում է հարկային մարմին։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  <w:r w:rsidRPr="00FD3C9F">
              <w:rPr>
                <w:rFonts w:ascii="GHEA Grapalat" w:hAnsi="GHEA Grapalat"/>
                <w:lang w:val="hy-AM"/>
              </w:rPr>
              <w:lastRenderedPageBreak/>
              <w:t>Հաշվի առնելով այն, որ Նախագծով սահմանված չէ «այսուհետ՝ որոշում» արտահայտությունը, տարընկալումների տեղիք կարող է տալ, թե որ որոշման մասին է խոսքը, ուստի այս մասով Նախագիծն ունի խմբագրման կարիք: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  <w:r w:rsidRPr="00FD3C9F">
              <w:rPr>
                <w:rFonts w:ascii="GHEA Grapalat" w:hAnsi="GHEA Grapalat"/>
                <w:lang w:val="hy-AM"/>
              </w:rPr>
              <w:t xml:space="preserve">16. Հավելվածի 22-րդ կետով սահմանվում է, որ </w:t>
            </w:r>
            <w:r w:rsidRPr="00FD3C9F">
              <w:rPr>
                <w:rFonts w:ascii="GHEA Grapalat" w:hAnsi="GHEA Grapalat" w:cs="Sylfaen"/>
                <w:i/>
                <w:lang w:val="hy-AM" w:eastAsia="hy-AM"/>
              </w:rPr>
              <w:t>հարկային մարմինը, մերժման հիմքերի բացակայության դեպքում, սույն կարգի 21-րդ կետով սահմանված տեղեկատվությունը ստանալու օրվան հաջորդող 8 աշխատանքային օրվա ընթացքում կազմում և գանձապետարան է ներկայացնում վճարման հանձնարարական: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  <w:r w:rsidRPr="00FD3C9F">
              <w:rPr>
                <w:rFonts w:ascii="GHEA Grapalat" w:hAnsi="GHEA Grapalat"/>
                <w:lang w:val="hy-AM"/>
              </w:rPr>
              <w:t>Տարընկալումներից և շփոթից խուսափելու նպատակով առաջարկում ենք հստակեցնել, որ խոսքը Հավելվածի 21-րդ կետով նախատեսված դեպքում դիմում ներկայացնելիս մերժման մասին է: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  <w:r w:rsidRPr="00FD3C9F">
              <w:rPr>
                <w:rFonts w:ascii="GHEA Grapalat" w:hAnsi="GHEA Grapalat" w:cs="Sylfaen"/>
                <w:lang w:val="hy-AM" w:eastAsia="hy-AM"/>
              </w:rPr>
              <w:t>17. Հավելվածի Ձև 1-ում «որոշման 8-րդ» բառերն անհրաժեշտ է փոխարինել «որոշմամբ հաստատված հավելվածի 8-րդ կետով» բառերով: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  <w:r w:rsidRPr="00FD3C9F">
              <w:rPr>
                <w:rFonts w:ascii="GHEA Grapalat" w:hAnsi="GHEA Grapalat" w:cs="Sylfaen"/>
                <w:lang w:val="hy-AM" w:eastAsia="hy-AM"/>
              </w:rPr>
              <w:t>18. Անհրաժեշտ է Հավելվածի Ձև 1-ի 1-ին կետում «անձնագիր կամ նույնականացման քարտ» բառերը փոխարինել «անձը հաստատող փաստաթուղթ» բառերով՝ հիմք ընդունելով Հավելվածի 8-րդ կետի 2-րդ ենթակետի դրույթները: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  <w:r w:rsidRPr="00FD3C9F">
              <w:rPr>
                <w:rFonts w:ascii="GHEA Grapalat" w:hAnsi="GHEA Grapalat" w:cs="Sylfaen"/>
                <w:lang w:val="hy-AM" w:eastAsia="hy-AM"/>
              </w:rPr>
              <w:t>19. Անհրաժեշտ է Հավելվածի Ձև 1-ում սահմանել նաև ուսանողի կրթական աստիճանի, ուսումնական տարվա, ուսանողի կողմից տվյալ ուսումնական տարվա համար փաստացի վճարված ուսման վարձի չափի վերաբերյալ տվյալներ՝ հաշվի առնելով Հավելվածի 8-րդ կետի 5-րդ, 6-րդ և 7-րդ ենթակետերի դրույթները: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  <w:r w:rsidRPr="00FD3C9F">
              <w:rPr>
                <w:rFonts w:ascii="GHEA Grapalat" w:hAnsi="GHEA Grapalat" w:cs="Sylfaen"/>
                <w:lang w:val="hy-AM" w:eastAsia="hy-AM"/>
              </w:rPr>
              <w:lastRenderedPageBreak/>
              <w:t xml:space="preserve">20. Հավելվածի Ձև 3-ում անհրաժեշտ է «ամսի(ներ)» բառը սահմանել կա՛մ եզակի, կա՛մ հոգնակի թվով՝ հիմք ընդունելով «Նորմատիվ իրավական ակտերի մասին» օրենքի 16-րդ հոդվածի 8-րդ մասը, որի համաձայն՝ </w:t>
            </w:r>
            <w:r w:rsidRPr="00FD3C9F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եթե նորմատիվ իրավական ակտում բառը նշված է եզակի թվով, ապա դա տարածվում է նաև այդ բառի հոգնակիի վրա և ընդհակառակը, եթե տվյալ իրավական ակտով այլ բան նախատեսված չէ, կամ ուղղակի այլ բան չի բխում այդ իրավական ակտի բովանդակությունից:</w:t>
            </w:r>
          </w:p>
          <w:p w:rsidR="002141AD" w:rsidRPr="00FD3C9F" w:rsidRDefault="002141AD" w:rsidP="00932673">
            <w:pPr>
              <w:shd w:val="clear" w:color="auto" w:fill="FFFFFF"/>
              <w:spacing w:line="336" w:lineRule="auto"/>
              <w:ind w:firstLine="375"/>
              <w:jc w:val="both"/>
              <w:rPr>
                <w:rFonts w:ascii="GHEA Grapalat" w:hAnsi="GHEA Grapalat" w:cs="Sylfaen"/>
                <w:lang w:val="hy-AM" w:eastAsia="hy-AM"/>
              </w:rPr>
            </w:pPr>
            <w:r w:rsidRPr="00FD3C9F">
              <w:rPr>
                <w:rFonts w:ascii="GHEA Grapalat" w:hAnsi="GHEA Grapalat" w:cs="Courier New"/>
                <w:lang w:val="hy-AM" w:eastAsia="zh-CN"/>
              </w:rPr>
              <w:t>21. Առաջարկում ենք Հավելվածի Ձև 3-ում «բնակության վայրը» բառերը փոխարինել «բնակության վայրի հասցեն» բառերով: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41AD" w:rsidRPr="00FD3C9F" w:rsidRDefault="002141AD" w:rsidP="00932673">
            <w:pPr>
              <w:pStyle w:val="ListParagraph"/>
              <w:spacing w:line="360" w:lineRule="auto"/>
              <w:ind w:left="33" w:right="274"/>
              <w:jc w:val="both"/>
              <w:rPr>
                <w:rFonts w:ascii="GHEA Grapalat" w:hAnsi="GHEA Grapalat" w:cs="Sylfaen"/>
              </w:rPr>
            </w:pPr>
            <w:r w:rsidRPr="00FD3C9F">
              <w:rPr>
                <w:rFonts w:ascii="GHEA Grapalat" w:hAnsi="GHEA Grapalat" w:cs="Sylfaen"/>
              </w:rPr>
              <w:lastRenderedPageBreak/>
              <w:t>1. Ընդունվել է</w:t>
            </w:r>
          </w:p>
          <w:p w:rsidR="002141AD" w:rsidRPr="00FD3C9F" w:rsidRDefault="002141AD" w:rsidP="00932673">
            <w:pPr>
              <w:pStyle w:val="ListParagraph"/>
              <w:spacing w:line="360" w:lineRule="auto"/>
              <w:ind w:left="33" w:right="274"/>
              <w:jc w:val="both"/>
              <w:rPr>
                <w:rFonts w:ascii="GHEA Grapalat" w:hAnsi="GHEA Grapalat" w:cs="Sylfaen"/>
              </w:rPr>
            </w:pPr>
          </w:p>
          <w:p w:rsidR="002141AD" w:rsidRPr="00FD3C9F" w:rsidRDefault="002141AD" w:rsidP="00932673">
            <w:pPr>
              <w:pStyle w:val="ListParagraph"/>
              <w:spacing w:line="360" w:lineRule="auto"/>
              <w:ind w:left="33" w:right="274"/>
              <w:jc w:val="both"/>
              <w:rPr>
                <w:rFonts w:ascii="GHEA Grapalat" w:hAnsi="GHEA Grapalat" w:cs="Sylfaen"/>
              </w:rPr>
            </w:pPr>
          </w:p>
          <w:p w:rsidR="002141AD" w:rsidRPr="00FD3C9F" w:rsidRDefault="002141AD" w:rsidP="00932673">
            <w:pPr>
              <w:pStyle w:val="ListParagraph"/>
              <w:spacing w:line="360" w:lineRule="auto"/>
              <w:ind w:left="33" w:right="274"/>
              <w:jc w:val="both"/>
              <w:rPr>
                <w:rFonts w:ascii="GHEA Grapalat" w:hAnsi="GHEA Grapalat" w:cs="Sylfaen"/>
              </w:rPr>
            </w:pPr>
          </w:p>
          <w:p w:rsidR="002141AD" w:rsidRPr="00FD3C9F" w:rsidRDefault="002141AD" w:rsidP="00932673">
            <w:pPr>
              <w:pStyle w:val="ListParagraph"/>
              <w:spacing w:line="360" w:lineRule="auto"/>
              <w:ind w:left="33" w:right="274"/>
              <w:jc w:val="both"/>
              <w:rPr>
                <w:rFonts w:ascii="GHEA Grapalat" w:hAnsi="GHEA Grapalat" w:cs="Sylfaen"/>
              </w:rPr>
            </w:pPr>
          </w:p>
          <w:p w:rsidR="002141AD" w:rsidRPr="00FD3C9F" w:rsidRDefault="002141AD" w:rsidP="00932673">
            <w:pPr>
              <w:pStyle w:val="ListParagraph"/>
              <w:spacing w:line="360" w:lineRule="auto"/>
              <w:ind w:left="33" w:right="274"/>
              <w:jc w:val="both"/>
              <w:rPr>
                <w:rFonts w:ascii="GHEA Grapalat" w:hAnsi="GHEA Grapalat" w:cs="Sylfaen"/>
              </w:rPr>
            </w:pPr>
          </w:p>
          <w:p w:rsidR="002141AD" w:rsidRPr="00FD3C9F" w:rsidRDefault="002141AD" w:rsidP="00932673">
            <w:pPr>
              <w:pStyle w:val="ListParagraph"/>
              <w:spacing w:line="360" w:lineRule="auto"/>
              <w:ind w:left="33" w:right="274"/>
              <w:jc w:val="both"/>
              <w:rPr>
                <w:rFonts w:ascii="GHEA Grapalat" w:hAnsi="GHEA Grapalat" w:cs="Sylfaen"/>
              </w:rPr>
            </w:pPr>
          </w:p>
          <w:p w:rsidR="002141AD" w:rsidRPr="00FD3C9F" w:rsidRDefault="002141AD" w:rsidP="00932673">
            <w:pPr>
              <w:pStyle w:val="ListParagraph"/>
              <w:spacing w:line="360" w:lineRule="auto"/>
              <w:ind w:left="33" w:right="274"/>
              <w:jc w:val="both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numPr>
                <w:ilvl w:val="0"/>
                <w:numId w:val="12"/>
              </w:numPr>
              <w:spacing w:line="360" w:lineRule="auto"/>
              <w:ind w:right="274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Չի ընդունվել.</w:t>
            </w:r>
          </w:p>
          <w:p w:rsidR="002141AD" w:rsidRDefault="002141AD" w:rsidP="00932673">
            <w:pPr>
              <w:pStyle w:val="ListParagraph"/>
              <w:spacing w:line="360" w:lineRule="auto"/>
              <w:ind w:left="644" w:right="274"/>
              <w:jc w:val="both"/>
              <w:rPr>
                <w:rFonts w:ascii="GHEA Grapalat" w:hAnsi="GHEA Grapalat" w:cs="Sylfaen"/>
              </w:rPr>
            </w:pPr>
            <w:r w:rsidRPr="00FD3C9F">
              <w:rPr>
                <w:rFonts w:ascii="GHEA Grapalat" w:hAnsi="GHEA Grapalat" w:cs="Sylfaen"/>
              </w:rPr>
              <w:t>Իրավական որ</w:t>
            </w:r>
            <w:r>
              <w:rPr>
                <w:rFonts w:ascii="GHEA Grapalat" w:hAnsi="GHEA Grapalat" w:cs="Sylfaen"/>
              </w:rPr>
              <w:t>ևէ ակտով սահմանված չէ ՀՀ-ում հավատարմագրված բարձրագույն ուսումնական հաստատությունների ցանկը ՀՀ կրթության, գիտության, մշակույթի և սպորտի նախարարության հրապարակելու պարտականությունը, սակայն նախարարությունը պարբերաբար թարմացնում է ցանկը՝ հաշվի առնելով անհրաժեշտությունը:</w:t>
            </w:r>
          </w:p>
          <w:p w:rsidR="002141AD" w:rsidRDefault="002141AD" w:rsidP="00932673">
            <w:pPr>
              <w:spacing w:line="360" w:lineRule="auto"/>
              <w:ind w:right="274"/>
              <w:jc w:val="both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spacing w:line="360" w:lineRule="auto"/>
              <w:ind w:right="274"/>
              <w:jc w:val="both"/>
              <w:rPr>
                <w:rFonts w:ascii="GHEA Grapalat" w:hAnsi="GHEA Grapalat" w:cs="Sylfaen"/>
              </w:rPr>
            </w:pPr>
          </w:p>
          <w:p w:rsidR="002141AD" w:rsidRPr="00FD3C9F" w:rsidRDefault="002141AD" w:rsidP="00932673">
            <w:pPr>
              <w:rPr>
                <w:rFonts w:ascii="GHEA Grapalat" w:hAnsi="GHEA Grapalat" w:cs="Sylfaen"/>
              </w:rPr>
            </w:pPr>
          </w:p>
          <w:p w:rsidR="002141AD" w:rsidRPr="00FD3C9F" w:rsidRDefault="002141AD" w:rsidP="00932673">
            <w:pPr>
              <w:rPr>
                <w:rFonts w:ascii="GHEA Grapalat" w:hAnsi="GHEA Grapalat" w:cs="Sylfaen"/>
              </w:rPr>
            </w:pPr>
          </w:p>
          <w:p w:rsidR="002141AD" w:rsidRPr="00FD3C9F" w:rsidRDefault="002141AD" w:rsidP="00932673">
            <w:pPr>
              <w:rPr>
                <w:rFonts w:ascii="GHEA Grapalat" w:hAnsi="GHEA Grapalat" w:cs="Sylfaen"/>
              </w:rPr>
            </w:pPr>
          </w:p>
          <w:p w:rsidR="002141AD" w:rsidRPr="00FD3C9F" w:rsidRDefault="002141AD" w:rsidP="00932673">
            <w:pPr>
              <w:rPr>
                <w:rFonts w:ascii="GHEA Grapalat" w:hAnsi="GHEA Grapalat" w:cs="Sylfaen"/>
              </w:rPr>
            </w:pPr>
          </w:p>
          <w:p w:rsidR="002141AD" w:rsidRPr="00FD3C9F" w:rsidRDefault="002141AD" w:rsidP="00932673">
            <w:pPr>
              <w:rPr>
                <w:rFonts w:ascii="GHEA Grapalat" w:hAnsi="GHEA Grapalat" w:cs="Sylfaen"/>
              </w:rPr>
            </w:pPr>
          </w:p>
          <w:p w:rsidR="002141AD" w:rsidRPr="00FD3C9F" w:rsidRDefault="002141AD" w:rsidP="00932673">
            <w:pPr>
              <w:rPr>
                <w:rFonts w:ascii="GHEA Grapalat" w:hAnsi="GHEA Grapalat" w:cs="Sylfaen"/>
              </w:rPr>
            </w:pPr>
          </w:p>
          <w:p w:rsidR="002141AD" w:rsidRPr="00FD3C9F" w:rsidRDefault="002141AD" w:rsidP="00932673">
            <w:pPr>
              <w:rPr>
                <w:rFonts w:ascii="GHEA Grapalat" w:hAnsi="GHEA Grapalat" w:cs="Sylfaen"/>
              </w:rPr>
            </w:pPr>
          </w:p>
          <w:p w:rsidR="002141AD" w:rsidRPr="00FD3C9F" w:rsidRDefault="002141AD" w:rsidP="00932673">
            <w:pPr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numPr>
                <w:ilvl w:val="0"/>
                <w:numId w:val="12"/>
              </w:num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Չի ընդունվել.</w:t>
            </w: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Կարգավորվում է 15-րդ կետի 1-ին ենթակետով</w:t>
            </w: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</w:rPr>
            </w:pPr>
          </w:p>
          <w:p w:rsidR="002141AD" w:rsidRPr="00E80261" w:rsidRDefault="002141AD" w:rsidP="00932673">
            <w:pPr>
              <w:pStyle w:val="ListParagraph"/>
              <w:numPr>
                <w:ilvl w:val="0"/>
                <w:numId w:val="12"/>
              </w:num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Հավելված</w:t>
            </w:r>
            <w:r>
              <w:rPr>
                <w:rFonts w:ascii="GHEA Grapalat" w:hAnsi="GHEA Grapalat" w:cs="Sylfaen"/>
                <w:lang w:val="hy-AM"/>
              </w:rPr>
              <w:t xml:space="preserve"> Ձև</w:t>
            </w:r>
            <w:r>
              <w:rPr>
                <w:rFonts w:ascii="GHEA Grapalat" w:hAnsi="GHEA Grapalat" w:cs="Sylfaen"/>
              </w:rPr>
              <w:t xml:space="preserve"> N2-ը</w:t>
            </w:r>
            <w:r w:rsidRPr="00E8026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 xml:space="preserve">ներկայացված է </w:t>
            </w:r>
            <w:r>
              <w:rPr>
                <w:rFonts w:ascii="GHEA Grapalat" w:hAnsi="GHEA Grapalat" w:cs="Sylfaen"/>
                <w:lang w:val="en-US"/>
              </w:rPr>
              <w:t>excel</w:t>
            </w:r>
            <w:r w:rsidRPr="00E80261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ֆորմատով և կցված է առանձին</w:t>
            </w:r>
          </w:p>
          <w:p w:rsidR="002141AD" w:rsidRDefault="002141AD" w:rsidP="00932673">
            <w:pPr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</w:rPr>
            </w:pPr>
          </w:p>
          <w:p w:rsidR="002141AD" w:rsidRPr="006F3AF2" w:rsidRDefault="002141AD" w:rsidP="00932673">
            <w:pPr>
              <w:pStyle w:val="ListParagraph"/>
              <w:numPr>
                <w:ilvl w:val="0"/>
                <w:numId w:val="12"/>
              </w:num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pStyle w:val="ListParagraph"/>
              <w:numPr>
                <w:ilvl w:val="0"/>
                <w:numId w:val="12"/>
              </w:num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</w:t>
            </w: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pStyle w:val="ListParagraph"/>
              <w:numPr>
                <w:ilvl w:val="0"/>
                <w:numId w:val="12"/>
              </w:num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Ընդունվել է </w:t>
            </w: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Pr="006F3AF2" w:rsidRDefault="002141AD" w:rsidP="00932673">
            <w:pPr>
              <w:pStyle w:val="ListParagraph"/>
              <w:numPr>
                <w:ilvl w:val="0"/>
                <w:numId w:val="12"/>
              </w:numPr>
              <w:rPr>
                <w:rFonts w:ascii="GHEA Grapalat" w:hAnsi="GHEA Grapalat" w:cs="Sylfaen"/>
                <w:lang w:val="hy-AM"/>
              </w:rPr>
            </w:pPr>
            <w:r w:rsidRPr="006F3AF2">
              <w:rPr>
                <w:rFonts w:ascii="GHEA Grapalat" w:hAnsi="GHEA Grapalat" w:cs="Sylfaen"/>
                <w:lang w:val="hy-AM"/>
              </w:rPr>
              <w:t xml:space="preserve">«և (կամ)» ձևակերպումը բխում է ՀՀ հարկային օրենսգրքի 156-րդ հոդվածի 3-րդ մասում ներկայացված </w:t>
            </w:r>
            <w:r>
              <w:rPr>
                <w:rFonts w:ascii="GHEA Grapalat" w:hAnsi="GHEA Grapalat" w:cs="Sylfaen"/>
                <w:lang w:val="hy-AM"/>
              </w:rPr>
              <w:t>ձևակերպումից</w:t>
            </w: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pStyle w:val="ListParagraph"/>
              <w:numPr>
                <w:ilvl w:val="0"/>
                <w:numId w:val="12"/>
              </w:num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Չի ընդունվել. </w:t>
            </w: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Դիմումները ընդունվում են միայն լիարժեք փաթեթի ներկայացման դեպքում</w:t>
            </w: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  <w:lang w:val="hy-AM"/>
              </w:rPr>
            </w:pPr>
          </w:p>
          <w:p w:rsidR="002141AD" w:rsidRPr="007172F2" w:rsidRDefault="002141AD" w:rsidP="00932673">
            <w:pPr>
              <w:pStyle w:val="ListParagraph"/>
              <w:numPr>
                <w:ilvl w:val="0"/>
                <w:numId w:val="12"/>
              </w:num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Հաշվի առնելով, որ ուսանողին վերադարձվում է որպես վարձու աշխատող հանդիսացող ֆիզիկական անձի աշխատավարձից և դրան հավասարեցված վճարումների մասով հաշվարկված եկամտային հարկը, հետևաբար, անհրաժեշտ է, որ գործատուի կողմից վճարված լինի վերոհիշյալ հարկի գումարը ամբողջությամբ:</w:t>
            </w:r>
          </w:p>
          <w:p w:rsidR="002141AD" w:rsidRDefault="002141AD" w:rsidP="00932673">
            <w:pPr>
              <w:pStyle w:val="ListParagraph"/>
              <w:numPr>
                <w:ilvl w:val="0"/>
                <w:numId w:val="12"/>
              </w:num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</w:t>
            </w: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pStyle w:val="ListParagraph"/>
              <w:numPr>
                <w:ilvl w:val="0"/>
                <w:numId w:val="12"/>
              </w:num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</w:t>
            </w: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pStyle w:val="ListParagraph"/>
              <w:numPr>
                <w:ilvl w:val="0"/>
                <w:numId w:val="12"/>
              </w:num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Չի ընդունվել</w:t>
            </w:r>
          </w:p>
          <w:p w:rsidR="002141AD" w:rsidRPr="007172F2" w:rsidRDefault="002141AD" w:rsidP="00932673">
            <w:pPr>
              <w:pStyle w:val="ListParagraph"/>
              <w:ind w:left="644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«Բարձրագույն և հետբուհական մասնագիտական կրթության մասին» ՀՀ օրենքի 3-րդ հոդվածի 5-րդ կետի համաձայն՝ ուսանողը </w:t>
            </w:r>
            <w:r w:rsidRPr="007172F2">
              <w:rPr>
                <w:rFonts w:ascii="GHEA Grapalat" w:hAnsi="GHEA Grapalat" w:cs="Sylfaen"/>
                <w:lang w:val="hy-AM"/>
              </w:rPr>
              <w:t>համապատասխան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7172F2">
              <w:rPr>
                <w:rFonts w:ascii="GHEA Grapalat" w:hAnsi="GHEA Grapalat" w:cs="Sylfaen"/>
                <w:lang w:val="hy-AM"/>
              </w:rPr>
              <w:t xml:space="preserve">բարձրագույն ուսումնական հաստատություն սահմանված կարգով ընդունված և բարձրագույն մասնագիտական </w:t>
            </w:r>
            <w:r w:rsidRPr="007172F2">
              <w:rPr>
                <w:rFonts w:ascii="GHEA Grapalat" w:hAnsi="GHEA Grapalat" w:cs="Sylfaen"/>
                <w:lang w:val="hy-AM"/>
              </w:rPr>
              <w:lastRenderedPageBreak/>
              <w:t>կրթության կրթական որևէ ծրագրով ուսումնառու անձ</w:t>
            </w:r>
            <w:r>
              <w:rPr>
                <w:rFonts w:ascii="GHEA Grapalat" w:hAnsi="GHEA Grapalat" w:cs="Sylfaen"/>
                <w:lang w:val="hy-AM"/>
              </w:rPr>
              <w:t>ն է, հետևաբար, ասպիրանտուրայում և օրդինատուրայում ուսումնառող անձինք համարվում են սովորողներ</w:t>
            </w: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pStyle w:val="ListParagraph"/>
              <w:numPr>
                <w:ilvl w:val="0"/>
                <w:numId w:val="12"/>
              </w:num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Ժամկետները կսահմանվեն հարկային մարմնի կողմից սովորողին ներկայացված ճշտված տեղեկատվություն ներկայացնելու վերաբերյալ փաստաթղթով</w:t>
            </w: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pStyle w:val="ListParagraph"/>
              <w:numPr>
                <w:ilvl w:val="0"/>
                <w:numId w:val="12"/>
              </w:num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</w:t>
            </w: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pStyle w:val="ListParagraph"/>
              <w:numPr>
                <w:ilvl w:val="0"/>
                <w:numId w:val="12"/>
              </w:num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</w:t>
            </w: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pStyle w:val="ListParagraph"/>
              <w:numPr>
                <w:ilvl w:val="0"/>
                <w:numId w:val="12"/>
              </w:num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</w:t>
            </w: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pStyle w:val="ListParagraph"/>
              <w:numPr>
                <w:ilvl w:val="0"/>
                <w:numId w:val="12"/>
              </w:num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</w:t>
            </w: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pStyle w:val="ListParagraph"/>
              <w:numPr>
                <w:ilvl w:val="0"/>
                <w:numId w:val="12"/>
              </w:num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Չի ընդունվել.</w:t>
            </w: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8-րդ կետով ներկայացված տեղեկատվությունը ներառված է հավելվածի Ձև </w:t>
            </w:r>
            <w:r w:rsidRPr="007172F2">
              <w:rPr>
                <w:rFonts w:ascii="GHEA Grapalat" w:hAnsi="GHEA Grapalat" w:cs="Sylfaen"/>
                <w:lang w:val="hy-AM"/>
              </w:rPr>
              <w:t>N2-ում</w:t>
            </w:r>
          </w:p>
          <w:p w:rsidR="002141AD" w:rsidRDefault="002141AD" w:rsidP="00932673">
            <w:pPr>
              <w:pStyle w:val="ListParagraph"/>
              <w:ind w:left="644"/>
              <w:rPr>
                <w:rFonts w:ascii="GHEA Grapalat" w:hAnsi="GHEA Grapalat" w:cs="Sylfaen"/>
                <w:lang w:val="hy-AM"/>
              </w:rPr>
            </w:pPr>
          </w:p>
          <w:p w:rsidR="002141AD" w:rsidRDefault="002141AD" w:rsidP="00932673">
            <w:pPr>
              <w:pStyle w:val="ListParagraph"/>
              <w:numPr>
                <w:ilvl w:val="0"/>
                <w:numId w:val="12"/>
              </w:numPr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</w:t>
            </w:r>
          </w:p>
          <w:p w:rsidR="002141AD" w:rsidRDefault="002141AD" w:rsidP="00932673">
            <w:pPr>
              <w:rPr>
                <w:rFonts w:ascii="GHEA Grapalat" w:hAnsi="GHEA Grapalat" w:cs="Sylfaen"/>
                <w:lang w:val="en-US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en-US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en-US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en-US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en-US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en-US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en-US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en-US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en-US"/>
              </w:rPr>
            </w:pPr>
          </w:p>
          <w:p w:rsidR="002141AD" w:rsidRDefault="002141AD" w:rsidP="00932673">
            <w:pPr>
              <w:rPr>
                <w:rFonts w:ascii="GHEA Grapalat" w:hAnsi="GHEA Grapalat" w:cs="Sylfaen"/>
                <w:lang w:val="en-US"/>
              </w:rPr>
            </w:pPr>
          </w:p>
          <w:p w:rsidR="002141AD" w:rsidRPr="007172F2" w:rsidRDefault="002141AD" w:rsidP="00932673">
            <w:pPr>
              <w:pStyle w:val="ListParagraph"/>
              <w:numPr>
                <w:ilvl w:val="0"/>
                <w:numId w:val="12"/>
              </w:numPr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</w:t>
            </w:r>
          </w:p>
        </w:tc>
      </w:tr>
    </w:tbl>
    <w:p w:rsidR="002141AD" w:rsidRPr="00B85E51" w:rsidRDefault="002141AD" w:rsidP="002141AD">
      <w:pPr>
        <w:ind w:left="142" w:firstLine="218"/>
        <w:rPr>
          <w:rFonts w:ascii="GHEA Grapalat" w:hAnsi="GHEA Grapalat"/>
          <w:lang w:val="hy-AM"/>
        </w:rPr>
      </w:pPr>
    </w:p>
    <w:p w:rsidR="00DB3BBF" w:rsidRDefault="00DB3BBF"/>
    <w:sectPr w:rsidR="00DB3BBF" w:rsidSect="00DA6762">
      <w:pgSz w:w="16838" w:h="11906" w:orient="landscape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C6D68"/>
    <w:multiLevelType w:val="hybridMultilevel"/>
    <w:tmpl w:val="50DC9122"/>
    <w:lvl w:ilvl="0" w:tplc="F38E206C">
      <w:start w:val="1"/>
      <w:numFmt w:val="decimal"/>
      <w:lvlText w:val="%1."/>
      <w:lvlJc w:val="left"/>
      <w:pPr>
        <w:ind w:left="11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4" w:hanging="360"/>
      </w:pPr>
    </w:lvl>
    <w:lvl w:ilvl="2" w:tplc="0409001B" w:tentative="1">
      <w:start w:val="1"/>
      <w:numFmt w:val="lowerRoman"/>
      <w:lvlText w:val="%3."/>
      <w:lvlJc w:val="right"/>
      <w:pPr>
        <w:ind w:left="2544" w:hanging="180"/>
      </w:pPr>
    </w:lvl>
    <w:lvl w:ilvl="3" w:tplc="0409000F" w:tentative="1">
      <w:start w:val="1"/>
      <w:numFmt w:val="decimal"/>
      <w:lvlText w:val="%4."/>
      <w:lvlJc w:val="left"/>
      <w:pPr>
        <w:ind w:left="3264" w:hanging="360"/>
      </w:pPr>
    </w:lvl>
    <w:lvl w:ilvl="4" w:tplc="04090019" w:tentative="1">
      <w:start w:val="1"/>
      <w:numFmt w:val="lowerLetter"/>
      <w:lvlText w:val="%5."/>
      <w:lvlJc w:val="left"/>
      <w:pPr>
        <w:ind w:left="3984" w:hanging="360"/>
      </w:pPr>
    </w:lvl>
    <w:lvl w:ilvl="5" w:tplc="0409001B" w:tentative="1">
      <w:start w:val="1"/>
      <w:numFmt w:val="lowerRoman"/>
      <w:lvlText w:val="%6."/>
      <w:lvlJc w:val="right"/>
      <w:pPr>
        <w:ind w:left="4704" w:hanging="180"/>
      </w:pPr>
    </w:lvl>
    <w:lvl w:ilvl="6" w:tplc="0409000F" w:tentative="1">
      <w:start w:val="1"/>
      <w:numFmt w:val="decimal"/>
      <w:lvlText w:val="%7."/>
      <w:lvlJc w:val="left"/>
      <w:pPr>
        <w:ind w:left="5424" w:hanging="360"/>
      </w:pPr>
    </w:lvl>
    <w:lvl w:ilvl="7" w:tplc="04090019" w:tentative="1">
      <w:start w:val="1"/>
      <w:numFmt w:val="lowerLetter"/>
      <w:lvlText w:val="%8."/>
      <w:lvlJc w:val="left"/>
      <w:pPr>
        <w:ind w:left="6144" w:hanging="360"/>
      </w:pPr>
    </w:lvl>
    <w:lvl w:ilvl="8" w:tplc="0409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1">
    <w:nsid w:val="2B2F6C3A"/>
    <w:multiLevelType w:val="hybridMultilevel"/>
    <w:tmpl w:val="D8861598"/>
    <w:lvl w:ilvl="0" w:tplc="365CF880">
      <w:start w:val="1"/>
      <w:numFmt w:val="decimal"/>
      <w:lvlText w:val="%1."/>
      <w:lvlJc w:val="left"/>
      <w:pPr>
        <w:ind w:left="6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6" w:hanging="360"/>
      </w:pPr>
    </w:lvl>
    <w:lvl w:ilvl="2" w:tplc="0409001B" w:tentative="1">
      <w:start w:val="1"/>
      <w:numFmt w:val="lowerRoman"/>
      <w:lvlText w:val="%3."/>
      <w:lvlJc w:val="right"/>
      <w:pPr>
        <w:ind w:left="2126" w:hanging="180"/>
      </w:pPr>
    </w:lvl>
    <w:lvl w:ilvl="3" w:tplc="0409000F" w:tentative="1">
      <w:start w:val="1"/>
      <w:numFmt w:val="decimal"/>
      <w:lvlText w:val="%4."/>
      <w:lvlJc w:val="left"/>
      <w:pPr>
        <w:ind w:left="2846" w:hanging="360"/>
      </w:pPr>
    </w:lvl>
    <w:lvl w:ilvl="4" w:tplc="04090019" w:tentative="1">
      <w:start w:val="1"/>
      <w:numFmt w:val="lowerLetter"/>
      <w:lvlText w:val="%5."/>
      <w:lvlJc w:val="left"/>
      <w:pPr>
        <w:ind w:left="3566" w:hanging="360"/>
      </w:pPr>
    </w:lvl>
    <w:lvl w:ilvl="5" w:tplc="0409001B" w:tentative="1">
      <w:start w:val="1"/>
      <w:numFmt w:val="lowerRoman"/>
      <w:lvlText w:val="%6."/>
      <w:lvlJc w:val="right"/>
      <w:pPr>
        <w:ind w:left="4286" w:hanging="180"/>
      </w:pPr>
    </w:lvl>
    <w:lvl w:ilvl="6" w:tplc="0409000F" w:tentative="1">
      <w:start w:val="1"/>
      <w:numFmt w:val="decimal"/>
      <w:lvlText w:val="%7."/>
      <w:lvlJc w:val="left"/>
      <w:pPr>
        <w:ind w:left="5006" w:hanging="360"/>
      </w:pPr>
    </w:lvl>
    <w:lvl w:ilvl="7" w:tplc="04090019" w:tentative="1">
      <w:start w:val="1"/>
      <w:numFmt w:val="lowerLetter"/>
      <w:lvlText w:val="%8."/>
      <w:lvlJc w:val="left"/>
      <w:pPr>
        <w:ind w:left="5726" w:hanging="360"/>
      </w:pPr>
    </w:lvl>
    <w:lvl w:ilvl="8" w:tplc="040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">
    <w:nsid w:val="33173B0D"/>
    <w:multiLevelType w:val="hybridMultilevel"/>
    <w:tmpl w:val="BF7CAC46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EF021D"/>
    <w:multiLevelType w:val="hybridMultilevel"/>
    <w:tmpl w:val="7F043A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B37882"/>
    <w:multiLevelType w:val="hybridMultilevel"/>
    <w:tmpl w:val="C9C2CE30"/>
    <w:lvl w:ilvl="0" w:tplc="1456712A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5">
    <w:nsid w:val="4345762C"/>
    <w:multiLevelType w:val="hybridMultilevel"/>
    <w:tmpl w:val="0A745616"/>
    <w:lvl w:ilvl="0" w:tplc="645A692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48134095"/>
    <w:multiLevelType w:val="hybridMultilevel"/>
    <w:tmpl w:val="B00432D4"/>
    <w:lvl w:ilvl="0" w:tplc="E2A2F496">
      <w:start w:val="1"/>
      <w:numFmt w:val="decimal"/>
      <w:lvlText w:val="%1."/>
      <w:lvlJc w:val="left"/>
      <w:pPr>
        <w:ind w:left="8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58" w:hanging="360"/>
      </w:pPr>
    </w:lvl>
    <w:lvl w:ilvl="2" w:tplc="0409001B" w:tentative="1">
      <w:start w:val="1"/>
      <w:numFmt w:val="lowerRoman"/>
      <w:lvlText w:val="%3."/>
      <w:lvlJc w:val="right"/>
      <w:pPr>
        <w:ind w:left="2278" w:hanging="180"/>
      </w:pPr>
    </w:lvl>
    <w:lvl w:ilvl="3" w:tplc="0409000F" w:tentative="1">
      <w:start w:val="1"/>
      <w:numFmt w:val="decimal"/>
      <w:lvlText w:val="%4."/>
      <w:lvlJc w:val="left"/>
      <w:pPr>
        <w:ind w:left="2998" w:hanging="360"/>
      </w:pPr>
    </w:lvl>
    <w:lvl w:ilvl="4" w:tplc="04090019" w:tentative="1">
      <w:start w:val="1"/>
      <w:numFmt w:val="lowerLetter"/>
      <w:lvlText w:val="%5."/>
      <w:lvlJc w:val="left"/>
      <w:pPr>
        <w:ind w:left="3718" w:hanging="360"/>
      </w:pPr>
    </w:lvl>
    <w:lvl w:ilvl="5" w:tplc="0409001B" w:tentative="1">
      <w:start w:val="1"/>
      <w:numFmt w:val="lowerRoman"/>
      <w:lvlText w:val="%6."/>
      <w:lvlJc w:val="right"/>
      <w:pPr>
        <w:ind w:left="4438" w:hanging="180"/>
      </w:pPr>
    </w:lvl>
    <w:lvl w:ilvl="6" w:tplc="0409000F" w:tentative="1">
      <w:start w:val="1"/>
      <w:numFmt w:val="decimal"/>
      <w:lvlText w:val="%7."/>
      <w:lvlJc w:val="left"/>
      <w:pPr>
        <w:ind w:left="5158" w:hanging="360"/>
      </w:pPr>
    </w:lvl>
    <w:lvl w:ilvl="7" w:tplc="04090019" w:tentative="1">
      <w:start w:val="1"/>
      <w:numFmt w:val="lowerLetter"/>
      <w:lvlText w:val="%8."/>
      <w:lvlJc w:val="left"/>
      <w:pPr>
        <w:ind w:left="5878" w:hanging="360"/>
      </w:pPr>
    </w:lvl>
    <w:lvl w:ilvl="8" w:tplc="0409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7">
    <w:nsid w:val="48535402"/>
    <w:multiLevelType w:val="hybridMultilevel"/>
    <w:tmpl w:val="446088B8"/>
    <w:lvl w:ilvl="0" w:tplc="5E3C7F7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8">
    <w:nsid w:val="4F9D7A46"/>
    <w:multiLevelType w:val="hybridMultilevel"/>
    <w:tmpl w:val="6A581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58021B"/>
    <w:multiLevelType w:val="hybridMultilevel"/>
    <w:tmpl w:val="9140B426"/>
    <w:lvl w:ilvl="0" w:tplc="E3583C1C">
      <w:start w:val="1"/>
      <w:numFmt w:val="decimal"/>
      <w:lvlText w:val="%1"/>
      <w:lvlJc w:val="left"/>
      <w:pPr>
        <w:ind w:left="345" w:hanging="615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810" w:hanging="360"/>
      </w:pPr>
    </w:lvl>
    <w:lvl w:ilvl="2" w:tplc="042B001B" w:tentative="1">
      <w:start w:val="1"/>
      <w:numFmt w:val="lowerRoman"/>
      <w:lvlText w:val="%3."/>
      <w:lvlJc w:val="right"/>
      <w:pPr>
        <w:ind w:left="1530" w:hanging="180"/>
      </w:pPr>
    </w:lvl>
    <w:lvl w:ilvl="3" w:tplc="042B000F" w:tentative="1">
      <w:start w:val="1"/>
      <w:numFmt w:val="decimal"/>
      <w:lvlText w:val="%4."/>
      <w:lvlJc w:val="left"/>
      <w:pPr>
        <w:ind w:left="2250" w:hanging="360"/>
      </w:pPr>
    </w:lvl>
    <w:lvl w:ilvl="4" w:tplc="042B0019" w:tentative="1">
      <w:start w:val="1"/>
      <w:numFmt w:val="lowerLetter"/>
      <w:lvlText w:val="%5."/>
      <w:lvlJc w:val="left"/>
      <w:pPr>
        <w:ind w:left="2970" w:hanging="360"/>
      </w:pPr>
    </w:lvl>
    <w:lvl w:ilvl="5" w:tplc="042B001B" w:tentative="1">
      <w:start w:val="1"/>
      <w:numFmt w:val="lowerRoman"/>
      <w:lvlText w:val="%6."/>
      <w:lvlJc w:val="right"/>
      <w:pPr>
        <w:ind w:left="3690" w:hanging="180"/>
      </w:pPr>
    </w:lvl>
    <w:lvl w:ilvl="6" w:tplc="042B000F" w:tentative="1">
      <w:start w:val="1"/>
      <w:numFmt w:val="decimal"/>
      <w:lvlText w:val="%7."/>
      <w:lvlJc w:val="left"/>
      <w:pPr>
        <w:ind w:left="4410" w:hanging="360"/>
      </w:pPr>
    </w:lvl>
    <w:lvl w:ilvl="7" w:tplc="042B0019" w:tentative="1">
      <w:start w:val="1"/>
      <w:numFmt w:val="lowerLetter"/>
      <w:lvlText w:val="%8."/>
      <w:lvlJc w:val="left"/>
      <w:pPr>
        <w:ind w:left="5130" w:hanging="360"/>
      </w:pPr>
    </w:lvl>
    <w:lvl w:ilvl="8" w:tplc="042B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10">
    <w:nsid w:val="6C9145E6"/>
    <w:multiLevelType w:val="hybridMultilevel"/>
    <w:tmpl w:val="3B8CCEC6"/>
    <w:lvl w:ilvl="0" w:tplc="80107FE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77D4180"/>
    <w:multiLevelType w:val="hybridMultilevel"/>
    <w:tmpl w:val="99AAA382"/>
    <w:lvl w:ilvl="0" w:tplc="7A42A41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0"/>
  </w:num>
  <w:num w:numId="5">
    <w:abstractNumId w:val="7"/>
  </w:num>
  <w:num w:numId="6">
    <w:abstractNumId w:val="6"/>
  </w:num>
  <w:num w:numId="7">
    <w:abstractNumId w:val="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2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723"/>
    <w:rsid w:val="001A226B"/>
    <w:rsid w:val="002141AD"/>
    <w:rsid w:val="00261D08"/>
    <w:rsid w:val="003B7355"/>
    <w:rsid w:val="004A6B3C"/>
    <w:rsid w:val="005A73D2"/>
    <w:rsid w:val="00710D5E"/>
    <w:rsid w:val="00850FE6"/>
    <w:rsid w:val="00926DF3"/>
    <w:rsid w:val="00973CD8"/>
    <w:rsid w:val="00A60FE7"/>
    <w:rsid w:val="00A6289C"/>
    <w:rsid w:val="00B324C8"/>
    <w:rsid w:val="00CB3285"/>
    <w:rsid w:val="00CD2723"/>
    <w:rsid w:val="00CF1374"/>
    <w:rsid w:val="00DB3BBF"/>
    <w:rsid w:val="00E17B84"/>
    <w:rsid w:val="00E66A47"/>
    <w:rsid w:val="00F07348"/>
    <w:rsid w:val="00F86752"/>
    <w:rsid w:val="00FA2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2B5CF3-BCC2-45BC-9503-3E14A8416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4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References,IBL List Paragraph,List Paragraph nowy"/>
    <w:basedOn w:val="Normal"/>
    <w:link w:val="ListParagraphChar"/>
    <w:uiPriority w:val="34"/>
    <w:qFormat/>
    <w:rsid w:val="002141A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141AD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References Char"/>
    <w:link w:val="ListParagraph"/>
    <w:uiPriority w:val="34"/>
    <w:rsid w:val="002141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qFormat/>
    <w:rsid w:val="002141A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41A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41AD"/>
    <w:rPr>
      <w:rFonts w:ascii="Segoe UI" w:eastAsia="Times New Roman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2141AD"/>
    <w:pPr>
      <w:spacing w:before="100" w:beforeAutospacing="1" w:after="100" w:afterAutospacing="1" w:line="276" w:lineRule="auto"/>
    </w:pPr>
    <w:rPr>
      <w:rFonts w:eastAsia="Calibri"/>
      <w:lang w:eastAsia="en-US"/>
    </w:rPr>
  </w:style>
  <w:style w:type="character" w:styleId="Hyperlink">
    <w:name w:val="Hyperlink"/>
    <w:uiPriority w:val="99"/>
    <w:semiHidden/>
    <w:unhideWhenUsed/>
    <w:rsid w:val="002141A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141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41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141A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41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41AD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41AD"/>
    <w:rPr>
      <w:rFonts w:ascii="Calibri" w:eastAsia="Calibri" w:hAnsi="Calibri" w:cs="Times New Roman"/>
      <w:sz w:val="20"/>
      <w:szCs w:val="20"/>
    </w:rPr>
  </w:style>
  <w:style w:type="table" w:styleId="TableGrid">
    <w:name w:val="Table Grid"/>
    <w:basedOn w:val="TableNormal"/>
    <w:uiPriority w:val="39"/>
    <w:rsid w:val="002141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3207</Words>
  <Characters>18281</Characters>
  <Application>Microsoft Office Word</Application>
  <DocSecurity>0</DocSecurity>
  <Lines>152</Lines>
  <Paragraphs>42</Paragraphs>
  <ScaleCrop>false</ScaleCrop>
  <Company/>
  <LinksUpToDate>false</LinksUpToDate>
  <CharactersWithSpaces>21446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https://mul2-edu.gov.am/tasks/1080815/oneclick/Ampopatert.docx?token=2e25d3ded3daa22c338d6b1b47b75dab</cp:keywords>
  <dc:description/>
  <cp:lastModifiedBy>user</cp:lastModifiedBy>
  <cp:revision>8</cp:revision>
  <dcterms:created xsi:type="dcterms:W3CDTF">2022-08-03T11:01:00Z</dcterms:created>
  <dcterms:modified xsi:type="dcterms:W3CDTF">2022-08-03T13:39:00Z</dcterms:modified>
</cp:coreProperties>
</file>