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000A81" w:rsidRDefault="003F20C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օգոստոս</w:t>
      </w:r>
      <w:proofErr w:type="spellEnd"/>
      <w:r w:rsidR="00D548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5486A">
        <w:rPr>
          <w:rFonts w:ascii="GHEA Mariam" w:hAnsi="GHEA Mariam"/>
          <w:sz w:val="24"/>
          <w:szCs w:val="24"/>
        </w:rPr>
        <w:t xml:space="preserve"> 2022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5486A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5486A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</w:rPr>
        <w:t xml:space="preserve">    </w:t>
      </w:r>
      <w:r w:rsidR="00D5486A">
        <w:rPr>
          <w:rFonts w:ascii="GHEA Mariam" w:hAnsi="GHEA Mariam"/>
          <w:sz w:val="24"/>
          <w:szCs w:val="24"/>
        </w:rPr>
        <w:t xml:space="preserve"> - Ն</w:t>
      </w:r>
    </w:p>
    <w:p w:rsidR="00D5486A" w:rsidRPr="002B2712" w:rsidRDefault="00D5486A" w:rsidP="002B2712">
      <w:pPr>
        <w:pStyle w:val="mechtex"/>
      </w:pPr>
    </w:p>
    <w:p w:rsidR="00D5486A" w:rsidRPr="002B2712" w:rsidRDefault="00D5486A" w:rsidP="002B2712">
      <w:pPr>
        <w:pStyle w:val="mechtex"/>
      </w:pPr>
    </w:p>
    <w:p w:rsidR="00D5486A" w:rsidRPr="002B2712" w:rsidRDefault="00D5486A" w:rsidP="002B2712">
      <w:pPr>
        <w:pStyle w:val="mechtex"/>
      </w:pPr>
    </w:p>
    <w:p w:rsidR="002B2712" w:rsidRPr="002B2712" w:rsidRDefault="002B2712" w:rsidP="002B271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2B2712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ԿԱՌԱՎԱՐՈՒԹՅԱՆ 2001 ԹՎԱԿԱՆԻ </w:t>
      </w:r>
      <w:r w:rsidRPr="002B2712">
        <w:rPr>
          <w:rFonts w:ascii="GHEA Mariam" w:hAnsi="GHEA Mariam" w:cs="Sylfaen"/>
          <w:spacing w:val="-2"/>
          <w:sz w:val="24"/>
          <w:szCs w:val="24"/>
          <w:lang w:val="hy-AM"/>
        </w:rPr>
        <w:t>ԴԵԿՏԵՄԲԵՐԻ 27-Ի N 1286 ՈՐՈՇՄԱՆ ՄԵՋ ՓՈՓՈԽՈՒԹՅՈՒՆ ԿԱՏԱՐԵԼՈՒ</w:t>
      </w:r>
      <w:r w:rsidRPr="002B271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2B2712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Ն</w:t>
      </w:r>
    </w:p>
    <w:p w:rsidR="002B2712" w:rsidRPr="002B2712" w:rsidRDefault="002B2712" w:rsidP="002B2712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B2712">
        <w:rPr>
          <w:rFonts w:ascii="GHEA Mariam" w:hAnsi="GHEA Mariam" w:cs="Sylfaen"/>
          <w:sz w:val="24"/>
          <w:szCs w:val="24"/>
          <w:lang w:val="hy-AM"/>
        </w:rPr>
        <w:t>------------</w:t>
      </w: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</w:t>
      </w:r>
      <w:r w:rsidRPr="002B2712">
        <w:rPr>
          <w:rFonts w:ascii="GHEA Mariam" w:hAnsi="GHEA Mariam" w:cs="Sylfaen"/>
          <w:sz w:val="24"/>
          <w:szCs w:val="24"/>
          <w:lang w:val="hy-AM"/>
        </w:rPr>
        <w:t>-----------</w:t>
      </w:r>
    </w:p>
    <w:p w:rsidR="002B2712" w:rsidRPr="002B2712" w:rsidRDefault="002B2712" w:rsidP="002B2712">
      <w:pPr>
        <w:pStyle w:val="norm"/>
        <w:spacing w:line="336" w:lineRule="auto"/>
        <w:ind w:firstLine="706"/>
        <w:rPr>
          <w:rFonts w:ascii="GHEA Mariam" w:hAnsi="GHEA Mariam" w:cs="Arial"/>
          <w:spacing w:val="-10"/>
          <w:sz w:val="10"/>
          <w:szCs w:val="24"/>
          <w:lang w:val="hy-AM"/>
        </w:rPr>
      </w:pPr>
    </w:p>
    <w:p w:rsidR="002B2712" w:rsidRPr="002B2712" w:rsidRDefault="002B2712" w:rsidP="002B271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Հիմք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ընդունելով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Calibri"/>
          <w:spacing w:val="-10"/>
          <w:sz w:val="24"/>
          <w:szCs w:val="24"/>
          <w:lang w:val="hy-AM"/>
        </w:rPr>
        <w:t>«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Նորմատիվ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իրավական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ակտերի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2B2712">
        <w:rPr>
          <w:rFonts w:ascii="GHEA Mariam" w:hAnsi="GHEA Mariam" w:cs="Calibri"/>
          <w:spacing w:val="-10"/>
          <w:sz w:val="24"/>
          <w:szCs w:val="24"/>
          <w:lang w:val="hy-AM"/>
        </w:rPr>
        <w:t xml:space="preserve">» 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օրենքի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33-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րդ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և</w:t>
      </w:r>
      <w:r w:rsidRPr="002B2712">
        <w:rPr>
          <w:rFonts w:ascii="GHEA Mariam" w:hAnsi="GHEA Mariam"/>
          <w:spacing w:val="-10"/>
          <w:sz w:val="24"/>
          <w:szCs w:val="24"/>
          <w:lang w:val="hy-AM"/>
        </w:rPr>
        <w:t xml:space="preserve"> 34-</w:t>
      </w:r>
      <w:r w:rsidRPr="002B2712">
        <w:rPr>
          <w:rFonts w:ascii="GHEA Mariam" w:hAnsi="GHEA Mariam" w:cs="Arial"/>
          <w:spacing w:val="-10"/>
          <w:sz w:val="24"/>
          <w:szCs w:val="24"/>
          <w:lang w:val="hy-AM"/>
        </w:rPr>
        <w:t>րդ</w:t>
      </w:r>
      <w:r w:rsidRPr="002B271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pacing w:val="-8"/>
          <w:sz w:val="24"/>
          <w:szCs w:val="24"/>
          <w:lang w:val="hy-AM"/>
        </w:rPr>
        <w:t>հոդվածները</w:t>
      </w:r>
      <w:r w:rsidRPr="002B2712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2B2712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2B2712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2B2712" w:rsidRDefault="002B2712" w:rsidP="002B271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2B271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2001 </w:t>
      </w:r>
      <w:r w:rsidRPr="002B271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B2712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B2712">
        <w:rPr>
          <w:rFonts w:ascii="GHEA Mariam" w:hAnsi="GHEA Mariam" w:cs="Arial"/>
          <w:sz w:val="24"/>
          <w:szCs w:val="24"/>
          <w:lang w:val="hy-AM"/>
        </w:rPr>
        <w:t>բերի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27-</w:t>
      </w:r>
      <w:r w:rsidRPr="002B2712">
        <w:rPr>
          <w:rFonts w:ascii="GHEA Mariam" w:hAnsi="GHEA Mariam" w:cs="Arial"/>
          <w:sz w:val="24"/>
          <w:szCs w:val="24"/>
          <w:lang w:val="hy-AM"/>
        </w:rPr>
        <w:t>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«</w:t>
      </w:r>
      <w:r w:rsidRPr="002B2712">
        <w:rPr>
          <w:rFonts w:ascii="GHEA Mariam" w:hAnsi="GHEA Mariam" w:cs="Arial"/>
          <w:sz w:val="24"/>
          <w:szCs w:val="24"/>
          <w:lang w:val="hy-AM"/>
        </w:rPr>
        <w:t>Շրջապատի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համար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վտանգ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ներկայացնող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ցանկը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մասին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» N 1286 </w:t>
      </w:r>
      <w:r w:rsidRPr="002B271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նախաբանը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շարադ</w:t>
      </w:r>
      <w:r w:rsidR="00D70654">
        <w:rPr>
          <w:rFonts w:ascii="GHEA Mariam" w:hAnsi="GHEA Mariam" w:cs="Arial"/>
          <w:sz w:val="24"/>
          <w:szCs w:val="24"/>
          <w:lang w:val="hy-AM"/>
        </w:rPr>
        <w:t>ր</w:t>
      </w:r>
      <w:bookmarkStart w:id="0" w:name="_GoBack"/>
      <w:bookmarkEnd w:id="0"/>
      <w:r w:rsidRPr="002B2712">
        <w:rPr>
          <w:rFonts w:ascii="GHEA Mariam" w:hAnsi="GHEA Mariam" w:cs="Arial"/>
          <w:sz w:val="24"/>
          <w:szCs w:val="24"/>
          <w:lang w:val="hy-AM"/>
        </w:rPr>
        <w:t>ել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B2712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2B2712" w:rsidRPr="002B2712" w:rsidRDefault="002B2712" w:rsidP="002B271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B2712">
        <w:rPr>
          <w:rFonts w:ascii="GHEA Mariam" w:hAnsi="GHEA Mariam" w:cs="Arial Armenian"/>
          <w:sz w:val="24"/>
          <w:szCs w:val="24"/>
          <w:lang w:val="hy-AM"/>
        </w:rPr>
        <w:t>«</w:t>
      </w:r>
      <w:r w:rsidRPr="002B2712">
        <w:rPr>
          <w:rFonts w:ascii="GHEA Mariam" w:hAnsi="GHEA Mariam" w:cs="Arial"/>
          <w:sz w:val="24"/>
          <w:szCs w:val="24"/>
          <w:lang w:val="hy-AM"/>
        </w:rPr>
        <w:t>Հիմք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>«</w:t>
      </w:r>
      <w:r w:rsidRPr="002B2712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և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սպաս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2B2712">
        <w:rPr>
          <w:rFonts w:ascii="GHEA Mariam" w:hAnsi="GHEA Mariam" w:cs="Arial"/>
          <w:sz w:val="24"/>
          <w:szCs w:val="24"/>
          <w:lang w:val="hy-AM"/>
        </w:rPr>
        <w:t>րկման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մասին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>»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օրենքի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19-</w:t>
      </w:r>
      <w:r w:rsidRPr="002B2712">
        <w:rPr>
          <w:rFonts w:ascii="GHEA Mariam" w:hAnsi="GHEA Mariam" w:cs="Arial"/>
          <w:sz w:val="24"/>
          <w:szCs w:val="24"/>
          <w:lang w:val="hy-AM"/>
        </w:rPr>
        <w:t>րդ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2-</w:t>
      </w:r>
      <w:r w:rsidRPr="002B2712">
        <w:rPr>
          <w:rFonts w:ascii="GHEA Mariam" w:hAnsi="GHEA Mariam" w:cs="Arial"/>
          <w:sz w:val="24"/>
          <w:szCs w:val="24"/>
          <w:lang w:val="hy-AM"/>
        </w:rPr>
        <w:t>րդ</w:t>
      </w:r>
      <w:r w:rsidRPr="002B2712">
        <w:rPr>
          <w:rFonts w:ascii="GHEA Mariam" w:hAnsi="GHEA Mariam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sz w:val="24"/>
          <w:szCs w:val="24"/>
          <w:lang w:val="hy-AM"/>
        </w:rPr>
        <w:t>մասը՝</w:t>
      </w:r>
      <w:r w:rsidRPr="002B271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B2712">
        <w:rPr>
          <w:rFonts w:ascii="GHEA Mariam" w:hAnsi="GHEA Mariam" w:cs="Sylfaen"/>
          <w:sz w:val="24"/>
          <w:szCs w:val="24"/>
          <w:lang w:val="hy-AM"/>
        </w:rPr>
        <w:t>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B2712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B2712">
        <w:rPr>
          <w:rFonts w:ascii="GHEA Mariam" w:hAnsi="GHEA Mariam" w:cs="Sylfaen"/>
          <w:sz w:val="24"/>
          <w:szCs w:val="24"/>
          <w:lang w:val="hy-AM"/>
        </w:rPr>
        <w:t>ո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ր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ո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շ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ու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Sylfaen"/>
          <w:sz w:val="24"/>
          <w:szCs w:val="24"/>
          <w:lang w:val="hy-AM"/>
        </w:rPr>
        <w:t>մ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B2712">
        <w:rPr>
          <w:rFonts w:ascii="GHEA Mariam" w:hAnsi="GHEA Mariam" w:cs="Sylfaen"/>
          <w:sz w:val="24"/>
          <w:szCs w:val="24"/>
          <w:lang w:val="hy-AM"/>
        </w:rPr>
        <w:t>է</w:t>
      </w:r>
      <w:r w:rsidRPr="002B2712">
        <w:rPr>
          <w:rFonts w:ascii="GHEA Mariam" w:hAnsi="GHEA Mariam" w:cs="Arial Armenian"/>
          <w:sz w:val="24"/>
          <w:szCs w:val="24"/>
          <w:lang w:val="hy-AM"/>
        </w:rPr>
        <w:t>.</w:t>
      </w:r>
      <w:r w:rsidRPr="002B2712">
        <w:rPr>
          <w:rFonts w:ascii="GHEA Mariam" w:hAnsi="GHEA Mariam"/>
          <w:sz w:val="24"/>
          <w:szCs w:val="24"/>
          <w:lang w:val="hy-AM"/>
        </w:rPr>
        <w:t>»:</w:t>
      </w:r>
    </w:p>
    <w:p w:rsidR="002B2712" w:rsidRPr="002B2712" w:rsidRDefault="002B2712" w:rsidP="002B271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2.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մտնում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պաշտոնական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հրապարակման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օրվան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հաջորդող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տասներորդ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B2712">
        <w:rPr>
          <w:rFonts w:ascii="GHEA Mariam" w:hAnsi="GHEA Mariam" w:cs="Arial"/>
          <w:color w:val="000000"/>
          <w:sz w:val="24"/>
          <w:szCs w:val="24"/>
          <w:lang w:val="hy-AM"/>
        </w:rPr>
        <w:t>օրը</w:t>
      </w:r>
      <w:r w:rsidRPr="002B2712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D5486A" w:rsidRPr="002B2712" w:rsidRDefault="00D5486A" w:rsidP="002B271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D5486A" w:rsidRPr="002B2712" w:rsidRDefault="00D5486A" w:rsidP="00B85E8A">
      <w:pPr>
        <w:jc w:val="center"/>
        <w:rPr>
          <w:rFonts w:ascii="GHEA Mariam" w:hAnsi="GHEA Mariam"/>
          <w:sz w:val="8"/>
          <w:szCs w:val="24"/>
          <w:lang w:val="de-DE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C10EAC" w:rsidRDefault="00D5486A" w:rsidP="003F20C6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C10EAC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C08" w:rsidRDefault="00C87C08">
      <w:r>
        <w:separator/>
      </w:r>
    </w:p>
  </w:endnote>
  <w:endnote w:type="continuationSeparator" w:id="0">
    <w:p w:rsidR="00C87C08" w:rsidRDefault="00C87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6F73">
      <w:rPr>
        <w:noProof/>
        <w:sz w:val="18"/>
      </w:rPr>
      <w:t>voroshumKK265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Pr="00E66F73" w:rsidRDefault="00C87C08" w:rsidP="00E66F7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66F73">
      <w:rPr>
        <w:noProof/>
      </w:rPr>
      <w:t>voroshumKK265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C08" w:rsidRDefault="00C87C08">
      <w:r>
        <w:separator/>
      </w:r>
    </w:p>
  </w:footnote>
  <w:footnote w:type="continuationSeparator" w:id="0">
    <w:p w:rsidR="00C87C08" w:rsidRDefault="00C87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27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B0CCD"/>
    <w:multiLevelType w:val="hybridMultilevel"/>
    <w:tmpl w:val="6FACABE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" w15:restartNumberingAfterBreak="0">
    <w:nsid w:val="64445B95"/>
    <w:multiLevelType w:val="hybridMultilevel"/>
    <w:tmpl w:val="62A49126"/>
    <w:lvl w:ilvl="0" w:tplc="6D9ED3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712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32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34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C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3E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08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1F3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6A0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9D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0EAC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87C08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D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654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2D1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6F73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61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55C095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C10EAC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2B2712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11B5B-B8E5-4B3C-999B-E192405F5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5</cp:revision>
  <cp:lastPrinted>2022-08-09T06:46:00Z</cp:lastPrinted>
  <dcterms:created xsi:type="dcterms:W3CDTF">2022-08-09T06:45:00Z</dcterms:created>
  <dcterms:modified xsi:type="dcterms:W3CDTF">2022-08-09T08:07:00Z</dcterms:modified>
</cp:coreProperties>
</file>