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A22024" w:rsidRDefault="00B40350" w:rsidP="00A22024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220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01B7FB11" w:rsidR="00826000" w:rsidRPr="00A22024" w:rsidRDefault="004C7D1C" w:rsidP="00A22024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22024">
        <w:rPr>
          <w:rFonts w:ascii="GHEA Grapalat" w:hAnsi="GHEA Grapalat"/>
          <w:b/>
          <w:bCs/>
          <w:sz w:val="24"/>
          <w:szCs w:val="24"/>
          <w:lang w:val="hy-AM"/>
        </w:rPr>
        <w:t>«ԵՎՐԱՍԻԱԿԱՆ ՎԵՐԱԱՊԱՀՈՎԱԳՐԱԿԱՆ ԸՆԿԵՐՈՒԹՅԱՆ ՀԻՄՆԱԴՐՄԱՆ ՄԱՍԻՆ» ՀԱՄԱՁԱՅՆԱԳՐԻ</w:t>
      </w:r>
      <w:r w:rsidRPr="00A2202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31B5C" w:rsidRPr="00A22024">
        <w:rPr>
          <w:rFonts w:ascii="GHEA Grapalat" w:hAnsi="GHEA Grapalat"/>
          <w:b/>
          <w:bCs/>
          <w:noProof/>
          <w:sz w:val="24"/>
          <w:szCs w:val="24"/>
          <w:lang w:val="hy-AM"/>
        </w:rPr>
        <w:t>ՆԱԽԱԳԾԻ</w:t>
      </w:r>
      <w:r w:rsidR="00D31B5C" w:rsidRPr="00A22024">
        <w:rPr>
          <w:rFonts w:ascii="GHEA Grapalat" w:hAnsi="GHEA Grapalat"/>
          <w:b/>
          <w:bCs/>
          <w:noProof/>
          <w:sz w:val="24"/>
          <w:szCs w:val="24"/>
        </w:rPr>
        <w:t xml:space="preserve"> </w:t>
      </w:r>
      <w:r w:rsidR="00D31B5C" w:rsidRPr="00A22024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ՎԵՐԱԲԵՐՅԱԼ </w:t>
      </w:r>
      <w:r w:rsidR="00D31B5C" w:rsidRPr="00A22024">
        <w:rPr>
          <w:rFonts w:ascii="GHEA Grapalat" w:hAnsi="GHEA Grapalat"/>
          <w:b/>
          <w:bCs/>
          <w:sz w:val="24"/>
          <w:szCs w:val="24"/>
          <w:lang w:val="hy-AM"/>
        </w:rPr>
        <w:t xml:space="preserve">ՇԱՀԱԳՐԳԻՌ ՄԱՐՄԻՆՆԵՐԻ ԱՌԱՐԿՈՒԹՅՈՒՆՆԵՐԻ </w:t>
      </w:r>
      <w:r w:rsidR="003B52C7" w:rsidRPr="00A22024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D31B5C" w:rsidRPr="00A22024">
        <w:rPr>
          <w:rFonts w:ascii="GHEA Grapalat" w:hAnsi="GHEA Grapalat"/>
          <w:b/>
          <w:bCs/>
          <w:sz w:val="24"/>
          <w:szCs w:val="24"/>
          <w:lang w:val="hy-AM"/>
        </w:rPr>
        <w:t>ԱՌԱՋԱՐԿՈՒԹՅՈՒՆՆԵՐԻ</w:t>
      </w:r>
    </w:p>
    <w:p w14:paraId="06964949" w14:textId="77777777" w:rsidR="00DB114C" w:rsidRPr="00A22024" w:rsidRDefault="00DB114C" w:rsidP="00A22024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43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7213"/>
        <w:gridCol w:w="106"/>
        <w:gridCol w:w="4571"/>
        <w:gridCol w:w="114"/>
        <w:gridCol w:w="2335"/>
      </w:tblGrid>
      <w:tr w:rsidR="00C62CEA" w:rsidRPr="00A22024" w14:paraId="31D983F2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37C480D7" w:rsidR="00C62CEA" w:rsidRPr="00A22024" w:rsidRDefault="00C62CEA" w:rsidP="00A22024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20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6F205F" w:rsidRPr="00A220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5A132F" w:rsidRPr="00A220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3020B13B" w:rsidR="00C62CEA" w:rsidRPr="00A22024" w:rsidRDefault="005A132F" w:rsidP="00A2202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</w:t>
            </w:r>
            <w:r w:rsidR="00C62CEA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="00C62CEA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D31B5C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C62CEA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A22024" w14:paraId="53D17AF0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A22024" w:rsidRDefault="00C62CEA" w:rsidP="00A22024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467AB447" w:rsidR="00C62CEA" w:rsidRPr="00A22024" w:rsidRDefault="00C62CEA" w:rsidP="00A2202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5A132F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1111/33919-22</w:t>
            </w:r>
          </w:p>
        </w:tc>
      </w:tr>
      <w:tr w:rsidR="00357919" w:rsidRPr="00A22024" w14:paraId="3A43650D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F059084" w14:textId="2C009C03" w:rsidR="004C7D1C" w:rsidRPr="00A22024" w:rsidRDefault="005A132F" w:rsidP="00C268AA">
            <w:pPr>
              <w:spacing w:after="0"/>
              <w:ind w:left="112" w:firstLine="142"/>
              <w:contextualSpacing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i/>
                <w:sz w:val="24"/>
                <w:szCs w:val="24"/>
                <w:lang w:val="hy-AM"/>
              </w:rPr>
              <w:t>Ի կատարումն ՀՀ փոխվարչապետի ս.թ. հունիսի 23-ի</w:t>
            </w:r>
            <w:r w:rsidR="00C268A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A22024">
              <w:rPr>
                <w:rFonts w:ascii="GHEA Grapalat" w:hAnsi="GHEA Grapalat"/>
                <w:i/>
                <w:sz w:val="24"/>
                <w:szCs w:val="24"/>
                <w:lang w:val="hy-AM"/>
              </w:rPr>
              <w:t>02.1/60.2/20210-2022</w:t>
            </w:r>
            <w:r w:rsidR="00C268A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A22024">
              <w:rPr>
                <w:rFonts w:ascii="GHEA Grapalat" w:hAnsi="GHEA Grapalat"/>
                <w:i/>
                <w:sz w:val="24"/>
                <w:szCs w:val="24"/>
                <w:lang w:val="hy-AM"/>
              </w:rPr>
              <w:t>թվակիր հանձնարարականի և ի</w:t>
            </w:r>
            <w:r w:rsidR="00C268A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A22024">
              <w:rPr>
                <w:rFonts w:ascii="GHEA Grapalat" w:hAnsi="GHEA Grapalat"/>
                <w:i/>
                <w:sz w:val="24"/>
                <w:szCs w:val="24"/>
                <w:lang w:val="hy-AM"/>
              </w:rPr>
              <w:t>պատասխան ՀՀ էկոնոմիկայի նախարարության ս.թ. հուլիսի 28-ի 06/12093-2022 թվակիր գրության</w:t>
            </w:r>
          </w:p>
          <w:p w14:paraId="5385E940" w14:textId="499546B3" w:rsidR="004C7D1C" w:rsidRPr="00A22024" w:rsidRDefault="004C7D1C" w:rsidP="00A22024">
            <w:pPr>
              <w:spacing w:after="0"/>
              <w:ind w:left="112" w:right="127" w:firstLine="28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7AF41C13" w14:textId="3751C5B1" w:rsidR="005A132F" w:rsidRPr="00A22024" w:rsidRDefault="005A132F" w:rsidP="00A22024">
            <w:pPr>
              <w:pStyle w:val="BodyText"/>
              <w:spacing w:after="0"/>
              <w:ind w:left="112" w:right="1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ԵՏՀ խորհրդի 2022թ</w:t>
            </w:r>
            <w:r w:rsidRPr="00A220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220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հունիսի 21-ի թիվ 28 կարգադրությամբ «Եվրասիական վերաապահովագրական ընկերության հիմնադրման մասին» համաձայնագրի նախագիծը ԵԱՏՄ անդամ պետություններ է ուղարկվել ստորագրման համար անհրաժեշտ ներպետական ընթացակարգերի իրականացման նպատակով, կից ներկայացնում ենք Համաձայնագրի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 ՀՀ ԱԳ նախարարության եզրակացությունը՝ հիմք ընդունելով «Միջազգային </w:t>
            </w:r>
            <w:r w:rsidRPr="00A220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պայմանագրերի մասին» ՀՀ օրենքի 7-րդ հոդվածի կարգավորումները։ </w:t>
            </w:r>
          </w:p>
          <w:p w14:paraId="4534857E" w14:textId="77777777" w:rsidR="005A132F" w:rsidRPr="00A22024" w:rsidRDefault="005A132F" w:rsidP="00A22024">
            <w:pPr>
              <w:spacing w:after="0"/>
              <w:ind w:left="112" w:right="127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0AF1FA55" w14:textId="77777777" w:rsidR="005A132F" w:rsidRPr="00A22024" w:rsidRDefault="005A132F" w:rsidP="00A22024">
            <w:pPr>
              <w:spacing w:after="0"/>
              <w:ind w:left="112" w:right="127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«ԵՎՐԱՍԻԱԿԱՆ ՎԵՐԱԱՊԱՀՈՎԱԳՐԱԿԱՆ ԸՆԿԵՐՈՒԹՅԱՆ ՀԻՄՆԱԴՐՄԱՆ ՄԱՍԻՆ» ՀԱՄԱՁԱՅՆԱԳՐԻ ՍՏՈՐԱԳՐՄԱՆ ԱՐՏԱՔԻՆ ՔԱՂԱՔԱԿԱՆ ՆՊԱՏԱԿԱՀԱՐՄԱՐՈՒԹՅԱՆ ԵՎ ՀԱՅԱՍՏԱՆԻ ՀԱՆՐԱՊԵՏՈՒԹՅԱՆ ՎԱՐԱԾ ԱՐՏԱՔԻՆ ՔԱՂԱՔԱԿԱՆՈՒԹՅԱՆԸ ԵՎ ՍՏԱՆՁՆԱԾ ՄԻՋԱԶԳԱՅԻՆ ՊԱՐՏԱՎՈՐՈՒԹՅՈՒՆՆԵՐԻՆ ԴՐԱ ՀԱՄԱՊԱՏԱՍԽԱՆՈՒԹՅԱՆ ՎԵՐԱԲԵՐՅԱԼ</w:t>
            </w:r>
          </w:p>
          <w:p w14:paraId="001D5444" w14:textId="77777777" w:rsidR="005A132F" w:rsidRPr="00A22024" w:rsidRDefault="005A132F" w:rsidP="00A22024">
            <w:pPr>
              <w:spacing w:after="0"/>
              <w:ind w:left="112" w:right="127" w:firstLine="14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366FD3" w14:textId="77777777" w:rsidR="005A132F" w:rsidRPr="00A22024" w:rsidRDefault="005A132F" w:rsidP="00A22024">
            <w:pPr>
              <w:spacing w:after="0"/>
              <w:ind w:left="112" w:right="127" w:firstLine="14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6CB131" w14:textId="77777777" w:rsidR="005A132F" w:rsidRPr="00A22024" w:rsidRDefault="005A132F" w:rsidP="00A22024">
            <w:pPr>
              <w:spacing w:after="0"/>
              <w:ind w:left="112" w:right="127" w:firstLine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2202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«Եվրասիական վերաապահովագրական ընկերության հիմնադրման մասին» համաձայնագրի (այսուհետ՝ Համաձայնագիր) նախագծին հավանություն է տրվել Եվրասիական տնտեսական հանձնաժողովի խորհրդի 2022թ. հունիսի 21-ի թիվ 28 կարգադրությամբ։</w:t>
            </w:r>
          </w:p>
          <w:p w14:paraId="3BD68E37" w14:textId="77777777" w:rsidR="005A132F" w:rsidRPr="00A22024" w:rsidRDefault="005A132F" w:rsidP="00A22024">
            <w:pPr>
              <w:spacing w:after="0"/>
              <w:ind w:left="112" w:right="127" w:firstLine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2202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Համաձայնագրի նախագիծը մշակվել է բազմակողմ միջազգային պայմանագրի ձևաչափով և նախատեսում է Եվրասիական վերաապահովագրական ընկերության ստեղծում։ Սահմանվում է, որ ընկերությունը միջազգային իրավունքի սուբյեկտ հանդիսացող միջազգային ֆինանսական կազմակերպություն է, օժտված է միջազգային </w:t>
            </w:r>
            <w:r w:rsidRPr="00A2202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իրավասուբյեկտությամբ և իր իրավասության շրջանակներում միջազգային պայմանագրեր կնքելու իրավունքով։</w:t>
            </w:r>
          </w:p>
          <w:p w14:paraId="311A97A4" w14:textId="77777777" w:rsidR="005A132F" w:rsidRPr="00A22024" w:rsidRDefault="005A132F" w:rsidP="00A22024">
            <w:pPr>
              <w:spacing w:after="0"/>
              <w:ind w:left="112" w:right="127" w:firstLine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2202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Համաձայնագրի նախագծի անբաժանելի մաս է կազմում ընկերության կանոնադրությունը, որով սահմանվում են վերջինիս խնդիրները, գործառույթները, կառավարման մարմինների իրավասությունը, որոշումների ընդունման ընթացակարգը, ընկերության կանոնադրական կապիտալում հիմնադիր պետությունների մասնաբաժինը և այլն: Ամրագրված է երրորդ երկրների և միջազգային ֆինանսական կազմակերպությունների անդամակցության, ինչպես նաև անդամակցության դադարեցման կարգը։</w:t>
            </w:r>
          </w:p>
          <w:p w14:paraId="6438493D" w14:textId="77777777" w:rsidR="005A132F" w:rsidRPr="00A22024" w:rsidRDefault="005A132F" w:rsidP="00A22024">
            <w:pPr>
              <w:spacing w:after="0"/>
              <w:ind w:left="112" w:right="127" w:firstLine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2202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Ընդհանուր առմամբ, ընկերության նպատակն է՝ արտահանման վարկերը, արտահանմանն ուղղված ֆինանսավորումը և ներդրումները վերաապահովագրել ԵԱՏՄ անդամ պետություններում կամ երրորդ երկրներում ձեռնարկատիրական և (կամ) քաղաքական ռիսկերից՝ նպաստելով փոխադարձ և արտաքին առևտրի խթանմանը, համատեղ նախագծերի և ներդրումների իրագործմանը, միության ներդրումային գրավչության բարձրացմանը, ներդրումների ծավալների մեծացմանը, երրորդ երկրների հետ առևտրատնտեսական կապերի ընդլայնմանը։</w:t>
            </w:r>
          </w:p>
          <w:p w14:paraId="5E5EA11E" w14:textId="77777777" w:rsidR="005A132F" w:rsidRPr="00A22024" w:rsidRDefault="005A132F" w:rsidP="00A22024">
            <w:pPr>
              <w:spacing w:after="0"/>
              <w:ind w:left="112" w:right="127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վերոգրյալից և ղեկավարվելով «Միջազգային պայմանագրերի մասին» ՀՀ օրենքի 7-րդ հոդվածի 1-ին մասի 3-րդ կետով՝ ՀՀ արտաքին գործերի նախարարությունը </w:t>
            </w:r>
            <w:r w:rsidRPr="00A2202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նպատակահարմար է գտնում «Եվրասիական </w:t>
            </w:r>
            <w:r w:rsidRPr="00A2202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վերաապահովագրական ընկերության հիմնադրման մասին» համաձայնագրի ստորագրումը: Այն համապատասխանում է </w:t>
            </w:r>
            <w:r w:rsidRPr="00A22024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վարած արտաքին քաղաքականությանը և ստանձնած միջազգային պարտավորություններին:</w:t>
            </w:r>
          </w:p>
          <w:p w14:paraId="7F5BEBE7" w14:textId="374D2916" w:rsidR="00357919" w:rsidRPr="00A22024" w:rsidRDefault="00357919" w:rsidP="00A22024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E879C1D" w14:textId="77777777" w:rsidR="005A132F" w:rsidRPr="00A22024" w:rsidRDefault="005A132F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AFD275" w14:textId="77777777" w:rsidR="005A132F" w:rsidRPr="00A22024" w:rsidRDefault="005A132F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D15CE82" w14:textId="77777777" w:rsidR="005A132F" w:rsidRPr="00A22024" w:rsidRDefault="005A132F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60B010C" w14:textId="77777777" w:rsidR="005A132F" w:rsidRPr="00A22024" w:rsidRDefault="005A132F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AC5AB2" w14:textId="58A03B2D" w:rsidR="00357919" w:rsidRPr="00A22024" w:rsidRDefault="00C62CEA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B65EFD" w:rsidRPr="00A220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4AB8F2D3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93C1ED5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12FEF9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7E1407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C33225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EA7823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C38D5BC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7E02558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C377AB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7FE47C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9BDC8E7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18E2938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B336726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C0A51A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5E9D78E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2F3ECC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245B0D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6CF109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F5639F5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644979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36ADEE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74311DA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33A2D0E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4D1354B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BAD460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EB460E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0E4684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9375C55" w14:textId="77777777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75E79F" w14:textId="7A4C7BDE" w:rsidR="00397001" w:rsidRPr="00A22024" w:rsidRDefault="00397001" w:rsidP="00A22024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62CEA" w:rsidRPr="00A22024" w14:paraId="5708DBF2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02D22F7F" w:rsidR="00C62CEA" w:rsidRPr="00A22024" w:rsidRDefault="002A2697" w:rsidP="00A22024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20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="00C62CEA" w:rsidRPr="00A220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653BB5" w:rsidRPr="00A2202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653BB5" w:rsidRPr="00A2202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նախարարություն,</w:t>
            </w:r>
            <w:r w:rsidR="00653BB5" w:rsidRPr="00A2202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653BB5" w:rsidRPr="00A2202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="00653BB5" w:rsidRPr="00A2202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A2202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գույքի</w:t>
            </w:r>
            <w:r w:rsidR="00653BB5" w:rsidRPr="00A2202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A2202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կառավարման</w:t>
            </w:r>
            <w:r w:rsidR="00653BB5" w:rsidRPr="00A2202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A2202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49868D4E" w:rsidR="00C62CEA" w:rsidRPr="00A22024" w:rsidRDefault="002D2F31" w:rsidP="00A2202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2024">
              <w:rPr>
                <w:rFonts w:ascii="GHEA Grapalat" w:eastAsia="Times New Roman" w:hAnsi="GHEA Grapalat" w:cs="Cambria Math"/>
                <w:color w:val="000000"/>
                <w:sz w:val="24"/>
                <w:szCs w:val="24"/>
              </w:rPr>
              <w:t>03</w:t>
            </w:r>
            <w:r w:rsidR="008E4BD3" w:rsidRPr="00A2202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8E4BD3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="008E4BD3" w:rsidRPr="00A2202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8E4BD3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60086F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8E4BD3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="008E4BD3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62CEA" w:rsidRPr="00A22024" w14:paraId="24060D56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A22024" w:rsidRDefault="00C62CEA" w:rsidP="00A22024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132A1C99" w:rsidR="00C62CEA" w:rsidRPr="00A22024" w:rsidRDefault="008E4BD3" w:rsidP="00A2202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2D2F31" w:rsidRPr="00A22024">
              <w:rPr>
                <w:rFonts w:ascii="GHEA Grapalat" w:eastAsia="Times New Roman" w:hAnsi="GHEA Grapalat" w:cs="Cambria Math"/>
                <w:color w:val="000000"/>
                <w:sz w:val="24"/>
                <w:szCs w:val="24"/>
              </w:rPr>
              <w:t>ՎՏ/17.2/20298-2022</w:t>
            </w:r>
          </w:p>
        </w:tc>
      </w:tr>
      <w:tr w:rsidR="00357919" w:rsidRPr="00A22024" w14:paraId="721E6634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AD56AFE" w14:textId="7C48A6CA" w:rsidR="00357919" w:rsidRPr="00792DDC" w:rsidRDefault="00397001" w:rsidP="00792DDC">
            <w:pPr>
              <w:spacing w:after="120"/>
              <w:ind w:left="112" w:right="127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22024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>1</w:t>
            </w:r>
            <w:r w:rsidRPr="00A22024">
              <w:rPr>
                <w:rFonts w:ascii="Cambria Math" w:eastAsia="Times New Roman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A22024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 xml:space="preserve"> </w:t>
            </w:r>
            <w:r w:rsidR="002D2F31" w:rsidRPr="00A220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pt-BR" w:eastAsia="ru-RU"/>
              </w:rPr>
              <w:t>Հ</w:t>
            </w:r>
            <w:r w:rsidR="002D2F31" w:rsidRPr="00A220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այտնում</w:t>
            </w:r>
            <w:r w:rsidR="002D2F31" w:rsidRPr="00A220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pt-BR" w:eastAsia="ru-RU"/>
              </w:rPr>
              <w:t xml:space="preserve"> </w:t>
            </w:r>
            <w:r w:rsidR="002D2F31" w:rsidRPr="00A220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ենք</w:t>
            </w:r>
            <w:r w:rsidR="002D2F31" w:rsidRPr="00A220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pt-BR" w:eastAsia="ru-RU"/>
              </w:rPr>
              <w:t xml:space="preserve"> </w:t>
            </w:r>
            <w:r w:rsidR="002D2F31" w:rsidRPr="00A220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Ձեզ</w:t>
            </w:r>
            <w:r w:rsidR="002D2F31" w:rsidRPr="00A220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pt-BR" w:eastAsia="ru-RU"/>
              </w:rPr>
              <w:t>,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2D2F31" w:rsidRPr="00A22024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 xml:space="preserve">որ </w:t>
            </w:r>
            <w:r w:rsidR="002D2F31" w:rsidRPr="00A22024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>ՀՀ տարածքային կառավարման և ենթակառուցվածքների</w:t>
            </w:r>
            <w:r w:rsidR="002D2F31" w:rsidRPr="00A22024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r w:rsidR="002D2F31" w:rsidRPr="00A22024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>նախարարությունը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Եվրասիական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  <w:t xml:space="preserve"> 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միջկառավարական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  <w:t xml:space="preserve"> 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խորհրդի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  <w:t xml:space="preserve"> 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հերթական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  <w:t xml:space="preserve"> 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նիստին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  <w:t xml:space="preserve"> «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Եվրասիական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  <w:t xml:space="preserve"> 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վերաապահովագրական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  <w:t xml:space="preserve"> 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ընկերության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  <w:t xml:space="preserve"> 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հիմնադրման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  <w:t xml:space="preserve"> 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մասին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  <w:t xml:space="preserve">» 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համաձայնագրի</w:t>
            </w:r>
            <w:r w:rsidR="002D2F31" w:rsidRPr="00A22024"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  <w:t xml:space="preserve"> </w:t>
            </w:r>
            <w:r w:rsidR="002D2F31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վերաբերյալ իր իրավասության շրջանակներում </w:t>
            </w:r>
            <w:r w:rsidR="002D2F31" w:rsidRPr="00A2202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առաջարկություններ և դիտողություններ չունի։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766C1C" w14:textId="00155FD9" w:rsidR="00357919" w:rsidRPr="00A22024" w:rsidRDefault="008E4BD3" w:rsidP="00A22024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A220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8F1E87" w:rsidRPr="00A22024" w14:paraId="6E2F5E51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2C06D26" w14:textId="4D74E2A3" w:rsidR="008F1E87" w:rsidRPr="00A22024" w:rsidRDefault="008F1E87" w:rsidP="00A22024">
            <w:pPr>
              <w:pStyle w:val="BodyText1"/>
              <w:shd w:val="clear" w:color="auto" w:fill="auto"/>
              <w:spacing w:after="160" w:line="276" w:lineRule="auto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A22024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2D2F31" w:rsidRPr="00A22024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Ի պատասխան Ձեր գրության՝ հայտնում ենք, որ «Եվրասիական վերաապահովագրական ընկերության հիմնադրման մասին»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EC1880" w14:textId="1378F74F" w:rsidR="008F1E87" w:rsidRPr="00A22024" w:rsidRDefault="00653BB5" w:rsidP="00A22024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8F1E87" w:rsidRPr="00A220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Pr="00A2202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է։</w:t>
            </w:r>
          </w:p>
          <w:p w14:paraId="1B282565" w14:textId="146CFD91" w:rsidR="008F1E87" w:rsidRPr="00A22024" w:rsidRDefault="008F1E87" w:rsidP="00A22024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13373" w:rsidRPr="00A22024" w14:paraId="4874CC66" w14:textId="77777777" w:rsidTr="00F052F7">
        <w:trPr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B08033" w14:textId="01CF6E35" w:rsidR="00713373" w:rsidRPr="00A22024" w:rsidRDefault="00986023" w:rsidP="00A22024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20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="00713373" w:rsidRPr="00A220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713373" w:rsidRPr="00A220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7B022A" w:rsidRPr="00A220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արդարադատության</w:t>
            </w:r>
            <w:r w:rsidR="00397001" w:rsidRPr="00A220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32FF31" w14:textId="44961875" w:rsidR="00713373" w:rsidRPr="00A22024" w:rsidRDefault="0004034A" w:rsidP="00A2202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22024">
              <w:rPr>
                <w:rFonts w:ascii="GHEA Grapalat" w:eastAsia="Times New Roman" w:hAnsi="GHEA Grapalat" w:cs="Cambria Math"/>
                <w:color w:val="000000"/>
                <w:sz w:val="24"/>
                <w:szCs w:val="24"/>
              </w:rPr>
              <w:t>02</w:t>
            </w:r>
            <w:r w:rsidR="00411F49" w:rsidRPr="00A2202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D13F04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="00411F49" w:rsidRPr="00A2202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411F49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8B4456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713373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="00713373"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713373" w:rsidRPr="00A22024" w14:paraId="0EF70C81" w14:textId="77777777" w:rsidTr="00F052F7">
        <w:trPr>
          <w:trHeight w:val="376"/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2377A" w14:textId="77777777" w:rsidR="00713373" w:rsidRPr="00A22024" w:rsidRDefault="00713373" w:rsidP="00A22024">
            <w:pPr>
              <w:spacing w:after="0"/>
              <w:ind w:left="1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A715AA" w14:textId="13F9DEA2" w:rsidR="00713373" w:rsidRPr="00A22024" w:rsidRDefault="00713373" w:rsidP="00A2202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220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04034A" w:rsidRPr="00A22024">
              <w:rPr>
                <w:rFonts w:ascii="GHEA Grapalat" w:eastAsia="Times New Roman" w:hAnsi="GHEA Grapalat" w:cs="Cambria Math"/>
                <w:color w:val="000000"/>
                <w:sz w:val="24"/>
                <w:szCs w:val="24"/>
              </w:rPr>
              <w:t>/14.2/33579-2022</w:t>
            </w:r>
          </w:p>
        </w:tc>
      </w:tr>
      <w:tr w:rsidR="009311D9" w:rsidRPr="00A22024" w14:paraId="0DE59E16" w14:textId="77777777" w:rsidTr="00F052F7">
        <w:trPr>
          <w:gridBefore w:val="1"/>
          <w:wBefore w:w="9" w:type="dxa"/>
          <w:tblCellSpacing w:w="0" w:type="dxa"/>
          <w:jc w:val="center"/>
        </w:trPr>
        <w:tc>
          <w:tcPr>
            <w:tcW w:w="73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FA17DC" w14:textId="64E92D91" w:rsidR="00711A4C" w:rsidRDefault="0004034A" w:rsidP="00A22024">
            <w:pPr>
              <w:spacing w:after="0"/>
              <w:ind w:left="112" w:right="90" w:firstLine="142"/>
              <w:jc w:val="both"/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 w:cs="Sylfaen"/>
                <w:sz w:val="24"/>
                <w:szCs w:val="24"/>
                <w:bdr w:val="none" w:sz="0" w:space="0" w:color="auto" w:frame="1"/>
                <w:lang w:val="hy-AM"/>
              </w:rPr>
              <w:t xml:space="preserve">Ի պատասխան Ձեր 2022 </w:t>
            </w:r>
            <w:r w:rsidRPr="00A22024">
              <w:rPr>
                <w:rFonts w:ascii="GHEA Grapalat" w:hAnsi="GHEA Grapalat"/>
                <w:sz w:val="24"/>
                <w:szCs w:val="24"/>
                <w:lang w:val="hy-AM"/>
              </w:rPr>
              <w:t>թվականի հուլիսի 28-ի թիվ 06/12093-2022 թիվ գրության՝ Ձեզ եմ</w:t>
            </w:r>
            <w:r w:rsidRPr="00A22024"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val="hy-AM"/>
              </w:rPr>
              <w:t xml:space="preserve"> ներկայացնում </w:t>
            </w:r>
            <w:r w:rsidRPr="00A2202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«Եվրասիական վերաապահովագրական ընկերության հիմնադրման մասին» </w:t>
            </w:r>
            <w:r w:rsidRPr="00A22024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համաձայնագրի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լրամշակված տարբերակում </w:t>
            </w:r>
            <w:r w:rsidRPr="00A220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Նախագիծ) </w:t>
            </w:r>
            <w:r w:rsidRPr="00A22024"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val="hy-AM"/>
              </w:rPr>
              <w:t>Հայաստանի Հանրապետության օրենքին հակասող, օրենքի փոփոխություն կամ նոր օրենքի ընդունում նախատեսող նորմերի, ինչպես նաև Նախագիծը վավերացման ենթակա դարձնող հիմքերի առկայության մասին ՀՀ արդարադատության նախարարության եզրակացությունը:</w:t>
            </w:r>
          </w:p>
          <w:p w14:paraId="608601BE" w14:textId="77777777" w:rsidR="00A22024" w:rsidRPr="00A22024" w:rsidRDefault="00A22024" w:rsidP="00A22024">
            <w:pPr>
              <w:spacing w:after="0"/>
              <w:ind w:left="112" w:right="90" w:firstLine="142"/>
              <w:jc w:val="both"/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val="hy-AM"/>
              </w:rPr>
            </w:pPr>
          </w:p>
          <w:p w14:paraId="4D0D3147" w14:textId="77777777" w:rsidR="0004034A" w:rsidRPr="00A22024" w:rsidRDefault="0004034A" w:rsidP="00A22024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ԱՐԴԱՐԱԴԱՏՈՒԹՅԱՆ ՆԱԽԱՐԱՐՈՒԹՅԱՆ </w:t>
            </w:r>
          </w:p>
          <w:p w14:paraId="0E2851E7" w14:textId="77777777" w:rsidR="0004034A" w:rsidRPr="00A22024" w:rsidRDefault="0004034A" w:rsidP="00A22024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ԵԶՐԱԿԱՑՈՒԹՅՈՒՆԸ</w:t>
            </w:r>
          </w:p>
          <w:p w14:paraId="3BDACDFB" w14:textId="77777777" w:rsidR="0004034A" w:rsidRPr="00A22024" w:rsidRDefault="0004034A" w:rsidP="00A22024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</w:p>
          <w:p w14:paraId="541CDF76" w14:textId="77777777" w:rsidR="0004034A" w:rsidRPr="00A22024" w:rsidRDefault="0004034A" w:rsidP="00A22024">
            <w:pPr>
              <w:spacing w:after="0"/>
              <w:ind w:firstLine="7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«ԵՎՐԱՍԻԱԿԱՆ ՎԵՐԱԱՊԱՀՈՎԱԳՐԱԿԱՆ ԸՆԿԵՐՈՒԹՅԱՆ ՀԻՄՆԱԴՐՄԱՆ ՄԱՍԻՆ» ՀԱՄԱՁԱՅՆԱԳՐԻ</w:t>
            </w:r>
            <w:r w:rsidRPr="00A220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ՆԱԽԱԳԾՈՒՄ ՀԱՅԱՍՏԱՆԻ ՀԱՆՐԱՊԵՏՈՒԹՅԱՆ ՕՐԵՆՔԻՆ ՀԱԿԱՍՈՂ, ՕՐԵՆՔԻ ՓՈՓՈԽՈՒԹՅՈՒՆ ԿԱՄ ՆՈՐ ՕՐԵՆՔԻ ԸՆԴՈՒՆՈՒՄ </w:t>
            </w:r>
          </w:p>
          <w:p w14:paraId="72B5A46E" w14:textId="77777777" w:rsidR="0004034A" w:rsidRPr="00A22024" w:rsidRDefault="0004034A" w:rsidP="00A22024">
            <w:pPr>
              <w:spacing w:after="0"/>
              <w:ind w:firstLine="7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ՆԱԽԱՏԵՍՈՂ ՆՈՐՄԵՐԻ, ԻՆՉՊԵՍ ՆԱԵՎ ՆԱԽԱԳԻԾԸ </w:t>
            </w:r>
          </w:p>
          <w:p w14:paraId="3D7205C0" w14:textId="77777777" w:rsidR="0004034A" w:rsidRPr="00A22024" w:rsidRDefault="0004034A" w:rsidP="00A22024">
            <w:pPr>
              <w:spacing w:after="0"/>
              <w:ind w:firstLine="7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ՎԱՎԵՐԱՑՄԱՆ ԵՆԹԱԿԱ ԴԱՐՁՆՈՂ ՀԻՄՔԵՐԻ ԱՌԿԱՅՈՒԹՅԱՆ ՄԱՍԻՆ</w:t>
            </w:r>
          </w:p>
          <w:p w14:paraId="5A535EE8" w14:textId="77777777" w:rsidR="0004034A" w:rsidRPr="00A22024" w:rsidRDefault="0004034A" w:rsidP="00A22024">
            <w:pPr>
              <w:widowControl w:val="0"/>
              <w:spacing w:after="0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B6CC10C" w14:textId="77777777" w:rsidR="0004034A" w:rsidRPr="00A22024" w:rsidRDefault="0004034A" w:rsidP="00A22024">
            <w:pPr>
              <w:spacing w:after="0"/>
              <w:ind w:left="112" w:right="90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Համաձայնագրի նախագիծը թեև պարունակում է Հայաստանի Հանրապետության օրենքին հակասող նորմեր, սակայն չի պարունակում օրենքի փոփոխություն կամ նոր օրենքի ընդունում նախատեսող նորմեր:</w:t>
            </w:r>
          </w:p>
          <w:p w14:paraId="2636D03D" w14:textId="77777777" w:rsidR="0004034A" w:rsidRPr="00A22024" w:rsidRDefault="0004034A" w:rsidP="00A22024">
            <w:pPr>
              <w:spacing w:after="0"/>
              <w:ind w:left="112" w:right="90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Մասնավորապես, Նախագծի VI Բաժնի 30-րդ, 31-րդ հոդվածներին համապատասխան Ընկերության և Ընկերության անդամների համար սահմանված են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շարք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արտոնություններ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անձեռնմխելիություններ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որոնք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օրենսդրության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տեսանկյունից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խնդրահարույց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: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Մասնավորապես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  <w:p w14:paraId="1FDF76B3" w14:textId="77777777" w:rsidR="0004034A" w:rsidRPr="00A22024" w:rsidRDefault="0004034A" w:rsidP="00A22024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112" w:right="90" w:firstLine="284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A22024">
              <w:rPr>
                <w:rFonts w:ascii="GHEA Grapalat" w:hAnsi="GHEA Grapalat" w:cs="Sylfaen"/>
                <w:lang w:val="hy-AM"/>
              </w:rPr>
              <w:t xml:space="preserve">Նախագծի 30-րդ հոդվածի 2-րդ և 8-րդ կետերի այն դրույթները, ըստ որի </w:t>
            </w:r>
            <w:r w:rsidRPr="00A22024">
              <w:rPr>
                <w:rFonts w:ascii="GHEA Grapalat" w:hAnsi="GHEA Grapalat" w:cs="Sylfaen"/>
                <w:b/>
                <w:i/>
                <w:lang w:val="hy-AM"/>
              </w:rPr>
              <w:t>Ընկերությունն ունի անձեռնմխելիություն դատական հետապնդման ցանկացած ձևի նկատմամբ,</w:t>
            </w:r>
            <w:r w:rsidRPr="00A22024">
              <w:rPr>
                <w:rFonts w:ascii="GHEA Grapalat" w:hAnsi="GHEA Grapalat" w:cs="Sylfaen"/>
                <w:lang w:val="hy-AM"/>
              </w:rPr>
              <w:t xml:space="preserve"> ինչպես նաև Ընկերության կառավարիչների խորհրդի նախագահը և կառավարիչների խորհրդի անդամները, տնօրենների խորհրդի նախագահը և տնօրենների խորհրդի անդամները, վարչության նախագահը, վարչության նախագահի տեղակալները (եթե այդպիսիք առկա են), վարչության անդամները և աշխատակիցները ցանկացած ձևի անձեռնմխելիություններ ունեն ծառայողական պարտականությունները կատարելիս իրենց կողմից կատարված գործողությունների առնչությամբ դատական և վարչական հետապնդման նկատմամբ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խնդրահարույց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է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քանի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որ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ըստ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ՀՀ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քրեական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դատավարության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Օրենսգրքի 52-րդ Գլխի՝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քրեադատավարական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անձեռնմխելիությունից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օգտվում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են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միայն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դիվանագիտական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անձեռնմխելիություն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ունեցող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անձինք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lastRenderedPageBreak/>
              <w:t>այնինչ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Ընկերությունն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ու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իր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աշխատակիցները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չեն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հանդիսանում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դիվանագիտական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ծառայողներ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կամ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դրանց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հավասարեցված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անձինք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: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Բացի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այդ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Վարչական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իրավախախտումների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մասին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օրենսգիրքը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նախատեսում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է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մի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շարք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իրավախախտումներ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որոնց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համար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կարող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են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պատասխանատվության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ենթարկվել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իրավաբանական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lang w:val="hy-AM"/>
              </w:rPr>
              <w:t>անձինք</w:t>
            </w:r>
            <w:r w:rsidRPr="00A22024">
              <w:rPr>
                <w:rFonts w:ascii="GHEA Grapalat" w:hAnsi="GHEA Grapalat"/>
                <w:noProof/>
                <w:lang w:val="hy-AM"/>
              </w:rPr>
              <w:t xml:space="preserve">: </w:t>
            </w:r>
          </w:p>
          <w:p w14:paraId="5AD96FE4" w14:textId="77777777" w:rsidR="0004034A" w:rsidRPr="00A22024" w:rsidRDefault="0004034A" w:rsidP="00A22024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Միաժամանակ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օրենսգրքում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առկա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չեն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դրույթներ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որոնք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կսահմանեին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միջազգային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կազմակերպություններին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անձեռնմխելիություն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վարչական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պատասխանատվությունից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  <w:p w14:paraId="62A666E0" w14:textId="77777777" w:rsidR="0004034A" w:rsidRPr="00A22024" w:rsidRDefault="0004034A" w:rsidP="00A22024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2. Նույն  հոդվածի 4-րդ, 5-րդ և 6-րդ կետերում Ընկերությանն ընձեռնված են </w:t>
            </w:r>
            <w:r w:rsidRPr="00A22024">
              <w:rPr>
                <w:rFonts w:ascii="GHEA Grapalat" w:hAnsi="GHEA Grapalat"/>
                <w:b/>
                <w:i/>
                <w:noProof/>
                <w:sz w:val="24"/>
                <w:szCs w:val="24"/>
                <w:lang w:val="hy-AM"/>
              </w:rPr>
              <w:t>գույքի և ակտիվների, արխիվների, փաստաթղթերի, հաղորդակցության հետ կապված բոլոր տեսակի իրավական գործընթացներից լայնածավալ արտոնություններ և  անձեռնմխելիություն։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Այնինչ, ՀՀ քրեական օրենսգրքի (այսուհետ՝ Օրենսգիրք) 121-րդ  հոդվածի 1-ին մասի համաձայն, հանցագործության արդյունքում ուղղակի կամ անուղղակի առաջացած կամ ստացված գույքը, այդ գույքի օգտագործումից ստացված եկամուտը և այլ տեսակի օգուտը, հանցագործության համար օգտագործված կամ օգտագործման համար նախատեսված գործիքը և միջոցը, հանցագործության առարկան դատարանի կողմից ենթակա են պարտադիր բռնագրավման` անհատույց վերցման, բացառությամբ սույն հոդվածով նախատեսված դեպքերի,  ինչպես նաև Օրենսգրքի նույն հոդվածի 5-րդ մասի համաձայն՝ հանցանքը կատարելու համար օգտագործված կամ շրջանառությունից հանված 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հանցագործության գործիքները կամ միջոցները, ինչպես նաև հանցագործության առարկա հանդիսացող իրերը, նյութերը, փաստաթղթերը, գույքը, առարկաները ենթակա են պարտադիր բռնագրավման, բացառությամբ այն դեպքի, երբ դրանց բռնագրավումն ակնհայտ անհամաչափ է` հաշվի առնելով կատարված հանցանքի բնույթն ու ծանրության աստիճանը։</w:t>
            </w:r>
          </w:p>
          <w:p w14:paraId="24C5928B" w14:textId="77777777" w:rsidR="0004034A" w:rsidRPr="00A22024" w:rsidRDefault="0004034A" w:rsidP="00A22024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Համաձայնագրի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վերը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թվարկված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դրույթները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հակասում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նաև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Քրեական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դատավարության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օրենսգրքի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436-րդ հոդվածի դրույթներին՝ որոնց համաձայն 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դիվանագիտական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անձեռնմխելիությունից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օգտվողների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համար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է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միայն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սահմանված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նրանց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պատկանող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շինությունների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փաստաթղթերի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համար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անձռմխելիություն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: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Այսինքն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այս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պարագայում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ևս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Ընկերությունը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չի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կարող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օգտվել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դրանից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  <w:p w14:paraId="4A9398F1" w14:textId="77777777" w:rsidR="0004034A" w:rsidRPr="00A22024" w:rsidRDefault="0004034A" w:rsidP="00A22024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3. Համաձայնագրի 31-րդ հոդվածի համաձայն՝ Ընկերությունը, դրա եկամուտները, գույքը և այլ ակտիվներ, ինչպես նաև այն գործառնություններն ու գործարքները, որոնք ընկերության կողմից համաձայնագրին և սույն կանոնադրությանը համապատասխան իրականացվում են մասնակից պետությունների տարածքներում, ազատվում են հարկերից, գանձումներից, տուրքերից և այլ վճարներից, Ընկերության վարչության նախագահի, վարչության նախագահի տեղակալների (եթե այդպիսիք առկա են), վարչության անդամների եւ աշխատակիցների աշխատավարձն ու վարձատրությունն ազատվում են հարկումից,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հակասում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է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հարկային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օրենսգրքի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19-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րդ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հոդվածի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3-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րդ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մասին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համաձայն՝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հարկային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արտոնությունները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սահմանվում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բացառապես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Օրենսգրքով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կամ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Հանրապետության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օրենքներով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: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Միաժամանակ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Օրենսգրքով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նախատեսված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որոշ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հարկատեսակների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նկատմամբ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որոշակի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պայմանների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առկայության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պարագայում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միջազգային պայմանագրերով հարկային արտոնություններ սահմանելու հնարավորություն։ Այսինքն, այս պարագայում նույնպես Համաձայնագրի տվյալ դրույթի հիմքով նախատեսված է հարկային արտոնությունների բավականին լայն շրջանակ։</w:t>
            </w:r>
          </w:p>
          <w:p w14:paraId="1B5F231B" w14:textId="77777777" w:rsidR="0004034A" w:rsidRPr="00A22024" w:rsidRDefault="0004034A" w:rsidP="00A22024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Նույն Օրենսգրքի 140-րդ և 141-րդ հոդվածների համաձայն՝ եկամտային հարկ վճարողներ են համարվում ռեզիդենտ և ոչ ռեզիդենտ ֆիզիկական անձինք: Եկամտային հարկով հարկման օբյեկտ է համարվում ռեզիդենտ ֆիզիկական անձանց համար՝ Հայաստանի Հանրապետության աղբյուրներից և (կամ) Հայաստանի Հանրապետությունից դուրս գտնվող աղբյուրներից ստացվող համախառն եկամուտը:</w:t>
            </w:r>
          </w:p>
          <w:p w14:paraId="2BD27636" w14:textId="77777777" w:rsidR="0004034A" w:rsidRPr="00A22024" w:rsidRDefault="0004034A" w:rsidP="00A22024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Համաձայնագրի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վերոնշյալ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դրույթը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հակասում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է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նաև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«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Պետական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տուրքի մասին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»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օրենքի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3-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րդ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հոդվածին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համաձայն՝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Հանրապետությունում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պետական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տուրք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վճարողներ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համարվում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սույն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օրենքի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7-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րդ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հոդվածով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նախատեսված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ծառայություններից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կամ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գործողություններից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օգտվող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ֆիզիկական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իրավաբանական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անձինք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  <w:p w14:paraId="440DC052" w14:textId="77777777" w:rsidR="0004034A" w:rsidRPr="00A22024" w:rsidRDefault="0004034A" w:rsidP="00A22024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Բացի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այդ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«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Տեղական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տուրքերի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և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վճարների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մասին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»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օրենքի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6-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րդ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հոդվածի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1-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մասի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1-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կետի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համաձայն՝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տեղական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տուրք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կամ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)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վճար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վճարողները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պարտավոր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սահմանված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ժամկետում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կարգով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լրիվ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վճարել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սույն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օրենքով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սահմանված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տ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եղական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տուրքերը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կամ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վճարները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: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Վերը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նշված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օրենքը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չի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պարունակում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դրույթներ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միջազգային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կազմակերպությունների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տեղական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տուրքերից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վճարներից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ազատելու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վերաբերյալ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: </w:t>
            </w:r>
          </w:p>
          <w:p w14:paraId="5E97E74C" w14:textId="77777777" w:rsidR="0004034A" w:rsidRPr="00A22024" w:rsidRDefault="0004034A" w:rsidP="00A22024">
            <w:pPr>
              <w:spacing w:after="0"/>
              <w:ind w:left="112" w:right="90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Նախագիծը ներկայիս խմբագրությամբ ենթակա է վավերացման:</w:t>
            </w:r>
          </w:p>
          <w:p w14:paraId="4D3A40DD" w14:textId="4FE6A94F" w:rsidR="00711A4C" w:rsidRPr="00A22024" w:rsidRDefault="00711A4C" w:rsidP="00A22024">
            <w:pPr>
              <w:spacing w:after="0"/>
              <w:ind w:left="112" w:right="90" w:firstLine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70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AF826D" w14:textId="5FCDF755" w:rsidR="009311D9" w:rsidRPr="00A22024" w:rsidRDefault="008B4456" w:rsidP="00A22024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  <w:p w14:paraId="212B4D44" w14:textId="77777777" w:rsidR="009311D9" w:rsidRPr="00A22024" w:rsidRDefault="009311D9" w:rsidP="00A22024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3FEFFD" w14:textId="77777777" w:rsidR="009311D9" w:rsidRPr="00A22024" w:rsidRDefault="009311D9" w:rsidP="00A22024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E67EEC" w14:textId="77777777" w:rsidR="009311D9" w:rsidRPr="00A22024" w:rsidRDefault="009311D9" w:rsidP="00A22024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9FFE8C" w14:textId="77777777" w:rsidR="009311D9" w:rsidRPr="00A22024" w:rsidRDefault="009311D9" w:rsidP="00A22024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F52064" w14:textId="77777777" w:rsidR="009311D9" w:rsidRPr="00A22024" w:rsidRDefault="009311D9" w:rsidP="00A22024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E88CDF" w14:textId="77777777" w:rsidR="009311D9" w:rsidRPr="00A22024" w:rsidRDefault="009311D9" w:rsidP="00A22024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0745D4" w14:textId="77777777" w:rsidR="00674B8B" w:rsidRPr="00A22024" w:rsidRDefault="00674B8B" w:rsidP="00A22024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036881" w14:textId="77777777" w:rsidR="009311D9" w:rsidRPr="00A22024" w:rsidRDefault="009311D9" w:rsidP="00A22024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873413" w14:textId="2F9176AB" w:rsidR="00230419" w:rsidRPr="00A22024" w:rsidRDefault="00230419" w:rsidP="00A22024">
            <w:pPr>
              <w:shd w:val="clear" w:color="auto" w:fill="FFFFFF"/>
              <w:spacing w:after="0"/>
              <w:ind w:left="112" w:right="190" w:firstLine="375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B40350" w:rsidRPr="00A22024" w14:paraId="539F9B90" w14:textId="77777777" w:rsidTr="00F052F7">
        <w:trPr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53F728B9" w:rsidR="00B40350" w:rsidRPr="00A22024" w:rsidRDefault="00FC5D5C" w:rsidP="00A22024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2202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="00B40350" w:rsidRPr="00A2202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4B0630" w:rsidRPr="00A2202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 նախար</w:t>
            </w:r>
            <w:r w:rsidR="00B40350" w:rsidRPr="00A2202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61527C7D" w:rsidR="00B40350" w:rsidRPr="00A22024" w:rsidRDefault="008F47E9" w:rsidP="00A22024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220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04</w:t>
            </w:r>
            <w:r w:rsidR="00B40350" w:rsidRPr="00A220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4B0630" w:rsidRPr="00A220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A220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8</w:t>
            </w:r>
            <w:r w:rsidR="00B40350" w:rsidRPr="00A220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4B0630" w:rsidRPr="00A220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B40350" w:rsidRPr="00A220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B40350" w:rsidRPr="00A2202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40350" w:rsidRPr="00A22024" w14:paraId="0D289C9A" w14:textId="77777777" w:rsidTr="00F052F7">
        <w:trPr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A22024" w:rsidRDefault="00B40350" w:rsidP="00A22024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4EF106A1" w:rsidR="00B40350" w:rsidRPr="00A22024" w:rsidRDefault="00B40350" w:rsidP="00A22024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220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8F47E9" w:rsidRPr="00A220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01/5-1/13793-2022</w:t>
            </w:r>
          </w:p>
        </w:tc>
      </w:tr>
      <w:tr w:rsidR="00B40350" w:rsidRPr="00A22024" w14:paraId="13760D13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F5B6E0" w14:textId="77777777" w:rsidR="008F47E9" w:rsidRPr="00A22024" w:rsidRDefault="008F47E9" w:rsidP="00A22024">
            <w:pPr>
              <w:tabs>
                <w:tab w:val="left" w:pos="112"/>
              </w:tabs>
              <w:spacing w:after="0"/>
              <w:ind w:left="112" w:right="127" w:firstLine="284"/>
              <w:jc w:val="both"/>
              <w:rPr>
                <w:rFonts w:ascii="GHEA Grapalat" w:hAnsi="GHEA Grapalat"/>
                <w:noProof/>
                <w:sz w:val="24"/>
                <w:szCs w:val="24"/>
                <w:lang w:val="hy-AM" w:eastAsia="ru-RU"/>
              </w:rPr>
            </w:pPr>
            <w:r w:rsidRPr="00A2202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Միջազգային պայմանագրերի մասին 2018 թվականի մարտի 23-ի թիվ ՀՕ-213-Ն ՀՀ օրենքի 5-րդ հոդվածի համաձայն՝ կից Ձեզ ենք ներկայացնում «Եվրասիական վերաապահովագրական ընկերության հիմնադրման մասին» համաձայնագրի նախագծի վերաբերյալ համապատասխան </w:t>
            </w:r>
            <w:r w:rsidRPr="00A22024"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>եզրակացությունը</w:t>
            </w:r>
            <w:r w:rsidRPr="00A22024">
              <w:rPr>
                <w:rFonts w:ascii="GHEA Grapalat" w:hAnsi="GHEA Grapalat"/>
                <w:noProof/>
                <w:sz w:val="24"/>
                <w:szCs w:val="24"/>
                <w:lang w:val="hy-AM" w:eastAsia="ru-RU"/>
              </w:rPr>
              <w:t xml:space="preserve">։ </w:t>
            </w:r>
          </w:p>
          <w:p w14:paraId="4E7C12AE" w14:textId="77777777" w:rsidR="008F47E9" w:rsidRPr="00A22024" w:rsidRDefault="008F47E9" w:rsidP="00A22024">
            <w:pPr>
              <w:tabs>
                <w:tab w:val="left" w:pos="112"/>
              </w:tabs>
              <w:ind w:firstLine="396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</w:p>
          <w:p w14:paraId="08E58630" w14:textId="77777777" w:rsidR="008F47E9" w:rsidRPr="00A22024" w:rsidRDefault="008F47E9" w:rsidP="00A22024">
            <w:pPr>
              <w:tabs>
                <w:tab w:val="left" w:pos="112"/>
              </w:tabs>
              <w:ind w:right="127" w:firstLine="396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«Եվրասիական վերաապահովագրական ընկերության հիմնադրման մասին» համաձայնագրի նախագծում Հայաստանի Հանրապետության համար ֆինանսական պարտավորություններ նախատեսող դրույթների առկայության մասին</w:t>
            </w:r>
          </w:p>
          <w:p w14:paraId="6859A545" w14:textId="77777777" w:rsidR="008F47E9" w:rsidRPr="00A22024" w:rsidRDefault="008F47E9" w:rsidP="00A22024">
            <w:pPr>
              <w:tabs>
                <w:tab w:val="left" w:pos="112"/>
                <w:tab w:val="left" w:pos="900"/>
              </w:tabs>
              <w:spacing w:after="0"/>
              <w:ind w:firstLine="39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2262CFE" w14:textId="77777777" w:rsidR="008F47E9" w:rsidRPr="00A22024" w:rsidRDefault="008F47E9" w:rsidP="00A22024">
            <w:pPr>
              <w:tabs>
                <w:tab w:val="left" w:pos="112"/>
              </w:tabs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20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«Եվրասիական վերաապահովագրական ընկերության հիմնադրման մասին» համաձայնագրի նախագծի (այսուհետ՝ Համաձայնագրի նախագիծ) </w:t>
            </w:r>
            <w:r w:rsidRPr="00A22024">
              <w:rPr>
                <w:rFonts w:ascii="GHEA Grapalat" w:hAnsi="GHEA Grapalat" w:cs="Sylfaen"/>
                <w:sz w:val="24"/>
                <w:szCs w:val="24"/>
                <w:lang w:val="hy-AM"/>
              </w:rPr>
              <w:t>անբաժանելի մաս հանդիսացող Եվրասիական վերաապահովագրական ընկերության կանոնադրության (այսուհետ՝ Կանոնադրություն) 6-րդ հոդվածում (</w:t>
            </w:r>
            <w:r w:rsidRPr="00A22024">
              <w:rPr>
                <w:rFonts w:ascii="GHEA Grapalat" w:hAnsi="GHEA Grapalat"/>
                <w:sz w:val="24"/>
                <w:szCs w:val="24"/>
                <w:lang w:val="hy-AM"/>
              </w:rPr>
              <w:t>Կանոնադրական կապիտալում մասնակցության մասնաբաժինների վճարում</w:t>
            </w:r>
            <w:r w:rsidRPr="00A220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առկա են Հայաստանի Հանրապետության համար ֆինանսական պարտավորություններ նախատեսող դրույթներ։ </w:t>
            </w:r>
          </w:p>
          <w:p w14:paraId="1D98FFD1" w14:textId="77777777" w:rsidR="008F47E9" w:rsidRPr="00A22024" w:rsidRDefault="008F47E9" w:rsidP="00A22024">
            <w:pPr>
              <w:tabs>
                <w:tab w:val="left" w:pos="112"/>
              </w:tabs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 w:eastAsia="x-none"/>
              </w:rPr>
            </w:pPr>
            <w:r w:rsidRPr="00A22024">
              <w:rPr>
                <w:rFonts w:ascii="GHEA Grapalat" w:hAnsi="GHEA Grapalat"/>
                <w:sz w:val="24"/>
                <w:szCs w:val="24"/>
                <w:lang w:val="hy-AM" w:eastAsia="x-none"/>
              </w:rPr>
              <w:t>Միաժամանակ Համաձայնագրի նախագծի ընդունումը կարող է հանգեցնել ՀՀ պետական բյուջեի եկամուտների նվազեցման՝ հաշվի առնելով Կանոնադրության 31-րդ հոդվածը (Ընկերությունը, նրա եկամուտները, գույքը և այլ ակտիվները, ինչես նաև գործառնությունները և գործարքները, որոնք իրականացվում են անդամ-պետությունների տարածքում Համաձայնագրին և Կանոնադրությանը համապատասխան, ազատվում են հարկերից, տուրքերից և այլ վճարներից):</w:t>
            </w:r>
          </w:p>
          <w:p w14:paraId="7B47614F" w14:textId="4F7EE533" w:rsidR="00F052F7" w:rsidRPr="00A22024" w:rsidRDefault="00F052F7" w:rsidP="00A22024">
            <w:pPr>
              <w:spacing w:after="0"/>
              <w:ind w:left="112" w:right="127" w:firstLine="142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77F6A" w14:textId="4CDEE16A" w:rsidR="00CF29DC" w:rsidRPr="00A22024" w:rsidRDefault="004B0630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202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</w:t>
            </w:r>
            <w:r w:rsidR="00CF29DC" w:rsidRPr="00A2202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 w:rsidRPr="00A2202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է։</w:t>
            </w:r>
          </w:p>
          <w:p w14:paraId="464700A1" w14:textId="2CF00737" w:rsidR="00CF29DC" w:rsidRPr="00A22024" w:rsidRDefault="00CF29DC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BE3136" w14:textId="5B72C400" w:rsidR="00CF29DC" w:rsidRPr="00A22024" w:rsidRDefault="00CF29DC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CD6169B" w14:textId="1C2E13A6" w:rsidR="00CF29DC" w:rsidRPr="00A22024" w:rsidRDefault="00CF29DC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EB48AE4" w14:textId="5F412085" w:rsidR="00CF29DC" w:rsidRPr="00A22024" w:rsidRDefault="00CF29DC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0898A65" w14:textId="77777777" w:rsidR="00CF29DC" w:rsidRPr="00A22024" w:rsidRDefault="00CF29DC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B705429" w14:textId="77777777" w:rsidR="00B40350" w:rsidRPr="00A22024" w:rsidRDefault="00B40350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F599F6F" w14:textId="77777777" w:rsidR="00B40350" w:rsidRPr="00A22024" w:rsidRDefault="00B40350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C462696" w14:textId="77777777" w:rsidR="00B40350" w:rsidRPr="00A22024" w:rsidRDefault="00B40350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A432A59" w14:textId="77777777" w:rsidR="00B40350" w:rsidRPr="00A22024" w:rsidRDefault="00B40350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DBC7AB7" w14:textId="77777777" w:rsidR="00B40350" w:rsidRPr="00A22024" w:rsidRDefault="00B40350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BC84EB" w14:textId="77777777" w:rsidR="00B40350" w:rsidRPr="00A22024" w:rsidRDefault="00B40350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43D4F6" w14:textId="77777777" w:rsidR="00B40350" w:rsidRPr="00A22024" w:rsidRDefault="00B40350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64D8D93" w14:textId="77777777" w:rsidR="00B40350" w:rsidRPr="00A22024" w:rsidRDefault="00B40350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83D37B0" w14:textId="77777777" w:rsidR="00B40350" w:rsidRPr="00A22024" w:rsidRDefault="00B40350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F8E3B5E" w14:textId="77777777" w:rsidR="00B40350" w:rsidRPr="00A22024" w:rsidRDefault="00B40350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E887C96" w14:textId="77777777" w:rsidR="00B40350" w:rsidRPr="00A22024" w:rsidRDefault="00B40350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204EA7" w14:textId="77777777" w:rsidR="00B40350" w:rsidRPr="00A22024" w:rsidRDefault="00B40350" w:rsidP="00A22024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70F98" w:rsidRPr="00A22024" w14:paraId="46233886" w14:textId="77777777" w:rsidTr="00B26E2C">
        <w:trPr>
          <w:trHeight w:val="188"/>
          <w:tblCellSpacing w:w="0" w:type="dxa"/>
          <w:jc w:val="center"/>
        </w:trPr>
        <w:tc>
          <w:tcPr>
            <w:tcW w:w="1189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756AA96" w14:textId="347AF46C" w:rsidR="00570F98" w:rsidRPr="00A22024" w:rsidRDefault="00FC5D5C" w:rsidP="00A22024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A22024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lastRenderedPageBreak/>
              <w:t>5</w:t>
            </w:r>
            <w:r w:rsidRPr="00A22024">
              <w:rPr>
                <w:rFonts w:ascii="Cambria Math" w:eastAsia="Sylfaen" w:hAnsi="Cambria Math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Pr="00A22024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ՀՀ կենտրոնական բանկ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2DAFCDC" w14:textId="5E30F99F" w:rsidR="00570F98" w:rsidRPr="00A22024" w:rsidRDefault="00FC5D5C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2202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  <w:r w:rsidR="00792DD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  <w:r w:rsidRPr="00A2202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.0</w:t>
            </w:r>
            <w:r w:rsidR="00792DD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</w:t>
            </w:r>
            <w:r w:rsidRPr="00A2202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.2022</w:t>
            </w:r>
            <w:r w:rsidR="006709C0" w:rsidRPr="00A2202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թ</w:t>
            </w:r>
            <w:r w:rsidR="006709C0" w:rsidRPr="00A2202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570F98" w:rsidRPr="00A22024" w14:paraId="4D5B989F" w14:textId="77777777" w:rsidTr="00B26E2C">
        <w:trPr>
          <w:trHeight w:val="187"/>
          <w:tblCellSpacing w:w="0" w:type="dxa"/>
          <w:jc w:val="center"/>
        </w:trPr>
        <w:tc>
          <w:tcPr>
            <w:tcW w:w="1189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7FF00BD" w14:textId="77777777" w:rsidR="00570F98" w:rsidRPr="00A22024" w:rsidRDefault="00570F98" w:rsidP="00A22024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CCC1C04" w14:textId="5AA116FB" w:rsidR="00570F98" w:rsidRPr="00A22024" w:rsidRDefault="00FC5D5C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A2202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="00792DDC" w:rsidRPr="00792DD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06.7-07/0266-22</w:t>
            </w:r>
          </w:p>
        </w:tc>
      </w:tr>
      <w:tr w:rsidR="00986023" w:rsidRPr="00A22024" w14:paraId="73F71207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B4A2B0" w14:textId="77777777" w:rsidR="00792DDC" w:rsidRPr="00792DDC" w:rsidRDefault="00792DDC" w:rsidP="00792DDC">
            <w:pPr>
              <w:spacing w:after="0" w:line="240" w:lineRule="auto"/>
              <w:ind w:left="112" w:right="127" w:firstLine="142"/>
              <w:jc w:val="both"/>
              <w:rPr>
                <w:rFonts w:ascii="GHEA Grapalat" w:eastAsia="MS Mincho" w:hAnsi="GHEA Grapalat" w:cs="Sylfaen"/>
                <w:bCs/>
                <w:sz w:val="24"/>
                <w:szCs w:val="24"/>
                <w:lang w:val="hy-AM" w:eastAsia="ja-JP"/>
              </w:rPr>
            </w:pPr>
            <w:r w:rsidRPr="00792DDC">
              <w:rPr>
                <w:rFonts w:ascii="GHEA Grapalat" w:eastAsia="MS Mincho" w:hAnsi="GHEA Grapalat" w:cs="Sylfaen"/>
                <w:bCs/>
                <w:sz w:val="24"/>
                <w:szCs w:val="24"/>
                <w:lang w:val="hy-AM" w:eastAsia="ja-JP"/>
              </w:rPr>
              <w:t>Հայտնում ենք Ձեզ, որ Հայաստանի Հանրապետության կենտրոնական բանկը  «Եվրասիական վերաապահովագրական ընկերության հիմնադրման մասին» համաձայնագրի նախագծի վերաբերյալ դիտողություններ և առաջարկություններ չունի:</w:t>
            </w:r>
          </w:p>
          <w:p w14:paraId="5AAFB3A2" w14:textId="1ED4FABA" w:rsidR="00711A4C" w:rsidRPr="00A22024" w:rsidRDefault="00711A4C" w:rsidP="00A22024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8B3182" w14:textId="07EE8180" w:rsidR="00986023" w:rsidRPr="00A22024" w:rsidRDefault="00FC5D5C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202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6709C0" w:rsidRPr="00A22024" w14:paraId="293D0CC4" w14:textId="77777777" w:rsidTr="006709C0">
        <w:trPr>
          <w:trHeight w:val="188"/>
          <w:tblCellSpacing w:w="0" w:type="dxa"/>
          <w:jc w:val="center"/>
        </w:trPr>
        <w:tc>
          <w:tcPr>
            <w:tcW w:w="1189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AD6228A" w14:textId="377D25C9" w:rsidR="006709C0" w:rsidRPr="00A22024" w:rsidRDefault="006709C0" w:rsidP="00A22024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A22024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6</w:t>
            </w:r>
            <w:r w:rsidRPr="00A22024">
              <w:rPr>
                <w:rFonts w:ascii="Cambria Math" w:eastAsia="Sylfaen" w:hAnsi="Cambria Math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Pr="00A22024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ՀՀ պետական եկամուտների կոմիտե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3F7EC9D" w14:textId="7C0CD49E" w:rsidR="006709C0" w:rsidRPr="00A22024" w:rsidRDefault="006709C0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2202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  <w:r w:rsidR="003673CC" w:rsidRPr="00A2202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  <w:r w:rsidRPr="00A2202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.0</w:t>
            </w:r>
            <w:r w:rsidR="003673CC" w:rsidRPr="00A2202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</w:t>
            </w:r>
            <w:r w:rsidRPr="00A2202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.2022</w:t>
            </w:r>
            <w:r w:rsidRPr="00A2202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թ</w:t>
            </w:r>
            <w:r w:rsidRPr="00A2202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6709C0" w:rsidRPr="00A22024" w14:paraId="0776015A" w14:textId="77777777" w:rsidTr="006709C0">
        <w:trPr>
          <w:trHeight w:val="187"/>
          <w:tblCellSpacing w:w="0" w:type="dxa"/>
          <w:jc w:val="center"/>
        </w:trPr>
        <w:tc>
          <w:tcPr>
            <w:tcW w:w="1189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0CE9EB0" w14:textId="77777777" w:rsidR="006709C0" w:rsidRPr="00A22024" w:rsidRDefault="006709C0" w:rsidP="00A22024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1AA907F" w14:textId="04DFA49E" w:rsidR="006709C0" w:rsidRPr="00A22024" w:rsidRDefault="006709C0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A2202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="003673CC" w:rsidRPr="00A2202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/5-4/55808-2022</w:t>
            </w:r>
          </w:p>
        </w:tc>
      </w:tr>
      <w:tr w:rsidR="006709C0" w:rsidRPr="00A22024" w14:paraId="7C7F2BE4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870959" w14:textId="34FA4F04" w:rsidR="00711A4C" w:rsidRPr="00A22024" w:rsidRDefault="003673CC" w:rsidP="00A22024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 w:firstLine="142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A22024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Հաշվի առնելով, որ ս.թ. հուլիսի 28-ի թիվ 06/12093-2022 գրությամբ ներկայացված, «Եվրասիական վերաապահովագրական ընկերության հիմնադրման մասին» համաձայնագրի նախագծի 31-րդ հոդվածով նախատեսվում է հարկային արտոնությունների տրամադրում, հայտնում ենք, որ այս առումով կարևորում ենք ՀՀ ֆինանսների նախարարության կարծիքը` որպես պետական ֆինանսների կառավարման բնագավառում ՀՀ կառավարության քաղաքականությունը (այդ թվում` հարկային քաղաքականությունը) մշակող և իրականացնող լիազոր մարմին։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7E61EB" w14:textId="709DAB3D" w:rsidR="006709C0" w:rsidRPr="00A22024" w:rsidRDefault="006709C0" w:rsidP="00A22024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202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00D8C337" w14:textId="77777777" w:rsidR="00835935" w:rsidRPr="00A22024" w:rsidRDefault="00000000" w:rsidP="00A22024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A22024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F1AA1"/>
    <w:multiLevelType w:val="hybridMultilevel"/>
    <w:tmpl w:val="26C82CCC"/>
    <w:lvl w:ilvl="0" w:tplc="31725A78">
      <w:start w:val="1"/>
      <w:numFmt w:val="decimal"/>
      <w:lvlText w:val="%1."/>
      <w:lvlJc w:val="left"/>
      <w:pPr>
        <w:ind w:left="614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4" w:hanging="360"/>
      </w:pPr>
    </w:lvl>
    <w:lvl w:ilvl="2" w:tplc="0409001B" w:tentative="1">
      <w:start w:val="1"/>
      <w:numFmt w:val="lowerRoman"/>
      <w:lvlText w:val="%3."/>
      <w:lvlJc w:val="right"/>
      <w:pPr>
        <w:ind w:left="2054" w:hanging="180"/>
      </w:pPr>
    </w:lvl>
    <w:lvl w:ilvl="3" w:tplc="0409000F" w:tentative="1">
      <w:start w:val="1"/>
      <w:numFmt w:val="decimal"/>
      <w:lvlText w:val="%4."/>
      <w:lvlJc w:val="left"/>
      <w:pPr>
        <w:ind w:left="2774" w:hanging="360"/>
      </w:pPr>
    </w:lvl>
    <w:lvl w:ilvl="4" w:tplc="04090019" w:tentative="1">
      <w:start w:val="1"/>
      <w:numFmt w:val="lowerLetter"/>
      <w:lvlText w:val="%5."/>
      <w:lvlJc w:val="left"/>
      <w:pPr>
        <w:ind w:left="3494" w:hanging="360"/>
      </w:pPr>
    </w:lvl>
    <w:lvl w:ilvl="5" w:tplc="0409001B" w:tentative="1">
      <w:start w:val="1"/>
      <w:numFmt w:val="lowerRoman"/>
      <w:lvlText w:val="%6."/>
      <w:lvlJc w:val="right"/>
      <w:pPr>
        <w:ind w:left="4214" w:hanging="180"/>
      </w:pPr>
    </w:lvl>
    <w:lvl w:ilvl="6" w:tplc="0409000F" w:tentative="1">
      <w:start w:val="1"/>
      <w:numFmt w:val="decimal"/>
      <w:lvlText w:val="%7."/>
      <w:lvlJc w:val="left"/>
      <w:pPr>
        <w:ind w:left="4934" w:hanging="360"/>
      </w:pPr>
    </w:lvl>
    <w:lvl w:ilvl="7" w:tplc="04090019" w:tentative="1">
      <w:start w:val="1"/>
      <w:numFmt w:val="lowerLetter"/>
      <w:lvlText w:val="%8."/>
      <w:lvlJc w:val="left"/>
      <w:pPr>
        <w:ind w:left="5654" w:hanging="360"/>
      </w:pPr>
    </w:lvl>
    <w:lvl w:ilvl="8" w:tplc="040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1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71EF3E96"/>
    <w:multiLevelType w:val="hybridMultilevel"/>
    <w:tmpl w:val="F30CA00C"/>
    <w:lvl w:ilvl="0" w:tplc="B98A58D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4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656032">
    <w:abstractNumId w:val="7"/>
  </w:num>
  <w:num w:numId="2" w16cid:durableId="144666044">
    <w:abstractNumId w:val="1"/>
  </w:num>
  <w:num w:numId="3" w16cid:durableId="203371155">
    <w:abstractNumId w:val="13"/>
  </w:num>
  <w:num w:numId="4" w16cid:durableId="363212933">
    <w:abstractNumId w:val="9"/>
  </w:num>
  <w:num w:numId="5" w16cid:durableId="1462765742">
    <w:abstractNumId w:val="14"/>
  </w:num>
  <w:num w:numId="6" w16cid:durableId="206270214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8951055">
    <w:abstractNumId w:val="4"/>
  </w:num>
  <w:num w:numId="8" w16cid:durableId="1014720722">
    <w:abstractNumId w:val="8"/>
  </w:num>
  <w:num w:numId="9" w16cid:durableId="1747532358">
    <w:abstractNumId w:val="10"/>
  </w:num>
  <w:num w:numId="10" w16cid:durableId="770978552">
    <w:abstractNumId w:val="3"/>
  </w:num>
  <w:num w:numId="11" w16cid:durableId="136721387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30057687">
    <w:abstractNumId w:val="2"/>
  </w:num>
  <w:num w:numId="13" w16cid:durableId="1874492338">
    <w:abstractNumId w:val="6"/>
  </w:num>
  <w:num w:numId="14" w16cid:durableId="628779616">
    <w:abstractNumId w:val="5"/>
  </w:num>
  <w:num w:numId="15" w16cid:durableId="1190873913">
    <w:abstractNumId w:val="11"/>
  </w:num>
  <w:num w:numId="16" w16cid:durableId="40253227">
    <w:abstractNumId w:val="0"/>
  </w:num>
  <w:num w:numId="17" w16cid:durableId="92106376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162B4"/>
    <w:rsid w:val="0004034A"/>
    <w:rsid w:val="00083666"/>
    <w:rsid w:val="000E299D"/>
    <w:rsid w:val="000E395F"/>
    <w:rsid w:val="00110845"/>
    <w:rsid w:val="001C69E5"/>
    <w:rsid w:val="001D67B2"/>
    <w:rsid w:val="001F0448"/>
    <w:rsid w:val="001F3538"/>
    <w:rsid w:val="00207D85"/>
    <w:rsid w:val="00230419"/>
    <w:rsid w:val="00244001"/>
    <w:rsid w:val="0027031F"/>
    <w:rsid w:val="00274DAE"/>
    <w:rsid w:val="00275D59"/>
    <w:rsid w:val="002A2697"/>
    <w:rsid w:val="002C3C93"/>
    <w:rsid w:val="002D2F31"/>
    <w:rsid w:val="002F1E26"/>
    <w:rsid w:val="00357919"/>
    <w:rsid w:val="0036485D"/>
    <w:rsid w:val="003673CC"/>
    <w:rsid w:val="00391918"/>
    <w:rsid w:val="00397001"/>
    <w:rsid w:val="003B52C7"/>
    <w:rsid w:val="003E610B"/>
    <w:rsid w:val="00402929"/>
    <w:rsid w:val="00411BE5"/>
    <w:rsid w:val="00411F49"/>
    <w:rsid w:val="00413F25"/>
    <w:rsid w:val="004209A8"/>
    <w:rsid w:val="00451E1C"/>
    <w:rsid w:val="00471134"/>
    <w:rsid w:val="00481296"/>
    <w:rsid w:val="004A5669"/>
    <w:rsid w:val="004B0630"/>
    <w:rsid w:val="004C04A6"/>
    <w:rsid w:val="004C7D1C"/>
    <w:rsid w:val="004E41F2"/>
    <w:rsid w:val="004E5C89"/>
    <w:rsid w:val="00527D5E"/>
    <w:rsid w:val="00545419"/>
    <w:rsid w:val="005531EE"/>
    <w:rsid w:val="00555A22"/>
    <w:rsid w:val="00570F98"/>
    <w:rsid w:val="0057798D"/>
    <w:rsid w:val="005A132F"/>
    <w:rsid w:val="005A4582"/>
    <w:rsid w:val="005C320F"/>
    <w:rsid w:val="005D126F"/>
    <w:rsid w:val="005E60BC"/>
    <w:rsid w:val="0060086F"/>
    <w:rsid w:val="00622F4C"/>
    <w:rsid w:val="00653BB5"/>
    <w:rsid w:val="00661CEB"/>
    <w:rsid w:val="006709C0"/>
    <w:rsid w:val="00674B8B"/>
    <w:rsid w:val="0068702B"/>
    <w:rsid w:val="006B0E92"/>
    <w:rsid w:val="006B39D9"/>
    <w:rsid w:val="006F205F"/>
    <w:rsid w:val="006F633D"/>
    <w:rsid w:val="00710BC9"/>
    <w:rsid w:val="00711A4C"/>
    <w:rsid w:val="00713373"/>
    <w:rsid w:val="00776156"/>
    <w:rsid w:val="00792DDC"/>
    <w:rsid w:val="007B022A"/>
    <w:rsid w:val="007B449D"/>
    <w:rsid w:val="00826000"/>
    <w:rsid w:val="008438A4"/>
    <w:rsid w:val="0088336A"/>
    <w:rsid w:val="008953DA"/>
    <w:rsid w:val="008A01D2"/>
    <w:rsid w:val="008B4456"/>
    <w:rsid w:val="008E4BD3"/>
    <w:rsid w:val="008F1E87"/>
    <w:rsid w:val="008F47E9"/>
    <w:rsid w:val="00905E3E"/>
    <w:rsid w:val="009311D9"/>
    <w:rsid w:val="009561EE"/>
    <w:rsid w:val="009710B9"/>
    <w:rsid w:val="00986023"/>
    <w:rsid w:val="009C3E38"/>
    <w:rsid w:val="009C6D14"/>
    <w:rsid w:val="009D326C"/>
    <w:rsid w:val="00A21F9B"/>
    <w:rsid w:val="00A22024"/>
    <w:rsid w:val="00A92B07"/>
    <w:rsid w:val="00AC237F"/>
    <w:rsid w:val="00B04465"/>
    <w:rsid w:val="00B06AC3"/>
    <w:rsid w:val="00B13DA3"/>
    <w:rsid w:val="00B40350"/>
    <w:rsid w:val="00B52B47"/>
    <w:rsid w:val="00B65EFD"/>
    <w:rsid w:val="00BE29EF"/>
    <w:rsid w:val="00BE5C57"/>
    <w:rsid w:val="00BF34DE"/>
    <w:rsid w:val="00C268AA"/>
    <w:rsid w:val="00C27C7C"/>
    <w:rsid w:val="00C61514"/>
    <w:rsid w:val="00C62CEA"/>
    <w:rsid w:val="00CA6996"/>
    <w:rsid w:val="00CD40DC"/>
    <w:rsid w:val="00CF29DC"/>
    <w:rsid w:val="00CF4299"/>
    <w:rsid w:val="00D13F04"/>
    <w:rsid w:val="00D23543"/>
    <w:rsid w:val="00D31B5C"/>
    <w:rsid w:val="00D3264E"/>
    <w:rsid w:val="00D36178"/>
    <w:rsid w:val="00DA31AE"/>
    <w:rsid w:val="00DB114C"/>
    <w:rsid w:val="00DC1FAF"/>
    <w:rsid w:val="00DD24F3"/>
    <w:rsid w:val="00DE5F70"/>
    <w:rsid w:val="00DF3BC8"/>
    <w:rsid w:val="00E06EA3"/>
    <w:rsid w:val="00E4563C"/>
    <w:rsid w:val="00E514A5"/>
    <w:rsid w:val="00E57B61"/>
    <w:rsid w:val="00E77A78"/>
    <w:rsid w:val="00E8714C"/>
    <w:rsid w:val="00ED1C64"/>
    <w:rsid w:val="00ED44C0"/>
    <w:rsid w:val="00EF7E63"/>
    <w:rsid w:val="00F02EAC"/>
    <w:rsid w:val="00F03037"/>
    <w:rsid w:val="00F052F7"/>
    <w:rsid w:val="00F23212"/>
    <w:rsid w:val="00F373B9"/>
    <w:rsid w:val="00F86B5B"/>
    <w:rsid w:val="00FA6FF7"/>
    <w:rsid w:val="00FC5D5C"/>
    <w:rsid w:val="00FE061D"/>
    <w:rsid w:val="00FE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12</Pages>
  <Words>1797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Marine J. Anakhasyan</cp:lastModifiedBy>
  <cp:revision>60</cp:revision>
  <dcterms:created xsi:type="dcterms:W3CDTF">2021-07-28T09:06:00Z</dcterms:created>
  <dcterms:modified xsi:type="dcterms:W3CDTF">2022-08-04T13:35:00Z</dcterms:modified>
</cp:coreProperties>
</file>