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5423" w:rsidRPr="000132E4" w:rsidRDefault="008A5423" w:rsidP="000132E4">
      <w:pPr>
        <w:spacing w:after="0" w:line="360" w:lineRule="auto"/>
        <w:jc w:val="center"/>
        <w:rPr>
          <w:rFonts w:ascii="GHEA Grapalat" w:hAnsi="GHEA Grapalat"/>
          <w:b/>
          <w:lang w:val="de-LU"/>
        </w:rPr>
      </w:pPr>
      <w:r w:rsidRPr="000132E4">
        <w:rPr>
          <w:rFonts w:ascii="GHEA Grapalat" w:hAnsi="GHEA Grapalat"/>
          <w:b/>
          <w:lang w:val="en-US"/>
        </w:rPr>
        <w:t>ՀԻՄՆԱՎՈՐՈՒՄ</w:t>
      </w:r>
    </w:p>
    <w:p w:rsidR="008A5423" w:rsidRPr="000132E4" w:rsidRDefault="008A5423" w:rsidP="000132E4">
      <w:pPr>
        <w:pStyle w:val="mechtex"/>
        <w:spacing w:line="360" w:lineRule="auto"/>
        <w:rPr>
          <w:rFonts w:ascii="GHEA Grapalat" w:hAnsi="GHEA Grapalat"/>
          <w:b/>
          <w:sz w:val="24"/>
          <w:szCs w:val="24"/>
          <w:lang w:val="de-LU"/>
        </w:rPr>
      </w:pPr>
      <w:r w:rsidRPr="000132E4">
        <w:rPr>
          <w:rFonts w:ascii="GHEA Grapalat" w:hAnsi="GHEA Grapalat" w:cs="Sylfaen"/>
          <w:b/>
          <w:sz w:val="24"/>
          <w:szCs w:val="24"/>
          <w:lang w:val="de-LU"/>
        </w:rPr>
        <w:t>«</w:t>
      </w:r>
      <w:r w:rsidRPr="000132E4">
        <w:rPr>
          <w:rFonts w:ascii="GHEA Grapalat" w:hAnsi="GHEA Grapalat" w:cs="Sylfaen"/>
          <w:b/>
          <w:sz w:val="24"/>
          <w:szCs w:val="24"/>
        </w:rPr>
        <w:t>ՀԱՅԱՍՏԱՆԻ</w:t>
      </w:r>
      <w:r w:rsidRPr="000132E4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 w:cs="Sylfaen"/>
          <w:b/>
          <w:sz w:val="24"/>
          <w:szCs w:val="24"/>
        </w:rPr>
        <w:t>ՀԱՆՐԱՊԵՏՈՒԹՅԱՆ</w:t>
      </w:r>
      <w:r w:rsidRPr="000132E4">
        <w:rPr>
          <w:rFonts w:ascii="GHEA Grapalat" w:hAnsi="GHEA Grapalat"/>
          <w:b/>
          <w:sz w:val="24"/>
          <w:szCs w:val="24"/>
          <w:lang w:val="de-LU"/>
        </w:rPr>
        <w:t xml:space="preserve"> 20</w:t>
      </w:r>
      <w:r w:rsidR="001C078D" w:rsidRPr="000132E4">
        <w:rPr>
          <w:rFonts w:ascii="GHEA Grapalat" w:hAnsi="GHEA Grapalat"/>
          <w:b/>
          <w:sz w:val="24"/>
          <w:szCs w:val="24"/>
          <w:lang w:val="de-LU"/>
        </w:rPr>
        <w:t>2</w:t>
      </w:r>
      <w:r w:rsidR="00471CA7">
        <w:rPr>
          <w:rFonts w:ascii="GHEA Grapalat" w:hAnsi="GHEA Grapalat"/>
          <w:b/>
          <w:sz w:val="24"/>
          <w:szCs w:val="24"/>
          <w:lang w:val="de-LU"/>
        </w:rPr>
        <w:t>2</w:t>
      </w:r>
      <w:r w:rsidRPr="000132E4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 w:cs="Sylfaen"/>
          <w:b/>
          <w:sz w:val="24"/>
          <w:szCs w:val="24"/>
        </w:rPr>
        <w:t>ԹՎԱԿԱՆԻ</w:t>
      </w:r>
      <w:r w:rsidRPr="000132E4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 w:cs="Sylfaen"/>
          <w:b/>
          <w:sz w:val="24"/>
          <w:szCs w:val="24"/>
        </w:rPr>
        <w:t>ՊԵՏԱԿԱՆ</w:t>
      </w:r>
      <w:r w:rsidRPr="000132E4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 w:cs="Sylfaen"/>
          <w:b/>
          <w:sz w:val="24"/>
          <w:szCs w:val="24"/>
        </w:rPr>
        <w:t>ԲՅՈՒՋԵԻ</w:t>
      </w:r>
      <w:r w:rsidRPr="000132E4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="004F5930" w:rsidRPr="000132E4">
        <w:rPr>
          <w:rFonts w:ascii="GHEA Grapalat" w:hAnsi="GHEA Grapalat"/>
          <w:b/>
          <w:sz w:val="24"/>
          <w:szCs w:val="24"/>
          <w:lang w:val="de-LU"/>
        </w:rPr>
        <w:t xml:space="preserve">ՄԱՍԻՆ ՕՐԵՆՔՈՒՄ </w:t>
      </w:r>
      <w:r w:rsidRPr="000132E4">
        <w:rPr>
          <w:rFonts w:ascii="GHEA Grapalat" w:hAnsi="GHEA Grapalat" w:cs="Sylfaen"/>
          <w:b/>
          <w:sz w:val="24"/>
          <w:szCs w:val="24"/>
        </w:rPr>
        <w:t>ԵՎ</w:t>
      </w:r>
      <w:r w:rsidRPr="000132E4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 w:cs="Sylfaen"/>
          <w:b/>
          <w:spacing w:val="-8"/>
          <w:sz w:val="24"/>
          <w:szCs w:val="24"/>
        </w:rPr>
        <w:t>ՀԱՅԱՍՏԱՆԻ</w:t>
      </w:r>
      <w:r w:rsidRPr="000132E4">
        <w:rPr>
          <w:rFonts w:ascii="GHEA Grapalat" w:hAnsi="GHEA Grapalat"/>
          <w:b/>
          <w:spacing w:val="-8"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 w:cs="Sylfaen"/>
          <w:b/>
          <w:spacing w:val="-8"/>
          <w:sz w:val="24"/>
          <w:szCs w:val="24"/>
        </w:rPr>
        <w:t>ՀԱՆՐԱՊԵՏՈՒԹՅԱՆ</w:t>
      </w:r>
      <w:r w:rsidRPr="000132E4">
        <w:rPr>
          <w:rFonts w:ascii="GHEA Grapalat" w:hAnsi="GHEA Grapalat"/>
          <w:b/>
          <w:spacing w:val="-8"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 w:cs="Sylfaen"/>
          <w:b/>
          <w:spacing w:val="-8"/>
          <w:sz w:val="24"/>
          <w:szCs w:val="24"/>
        </w:rPr>
        <w:t>ԿԱՌԱՎԱՐՈՒԹՅԱՆ</w:t>
      </w:r>
      <w:r w:rsidRPr="000132E4">
        <w:rPr>
          <w:rFonts w:ascii="GHEA Grapalat" w:hAnsi="GHEA Grapalat"/>
          <w:b/>
          <w:spacing w:val="-8"/>
          <w:sz w:val="24"/>
          <w:szCs w:val="24"/>
          <w:lang w:val="de-LU"/>
        </w:rPr>
        <w:t xml:space="preserve"> 20</w:t>
      </w:r>
      <w:r w:rsidR="004F5930" w:rsidRPr="000132E4">
        <w:rPr>
          <w:rFonts w:ascii="GHEA Grapalat" w:hAnsi="GHEA Grapalat"/>
          <w:b/>
          <w:spacing w:val="-8"/>
          <w:sz w:val="24"/>
          <w:szCs w:val="24"/>
          <w:lang w:val="de-LU"/>
        </w:rPr>
        <w:t>2</w:t>
      </w:r>
      <w:r w:rsidR="00471CA7">
        <w:rPr>
          <w:rFonts w:ascii="GHEA Grapalat" w:hAnsi="GHEA Grapalat"/>
          <w:b/>
          <w:spacing w:val="-8"/>
          <w:sz w:val="24"/>
          <w:szCs w:val="24"/>
          <w:lang w:val="de-LU"/>
        </w:rPr>
        <w:t>1</w:t>
      </w:r>
      <w:r w:rsidRPr="000132E4">
        <w:rPr>
          <w:rFonts w:ascii="GHEA Grapalat" w:hAnsi="GHEA Grapalat"/>
          <w:b/>
          <w:spacing w:val="-8"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 w:cs="Sylfaen"/>
          <w:b/>
          <w:spacing w:val="-8"/>
          <w:sz w:val="24"/>
          <w:szCs w:val="24"/>
        </w:rPr>
        <w:t>ԹՎԱԿԱՆԻ</w:t>
      </w:r>
      <w:r w:rsidRPr="000132E4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Pr="000132E4">
        <w:rPr>
          <w:rFonts w:ascii="Calibri" w:hAnsi="Calibri" w:cs="Calibri"/>
          <w:b/>
          <w:sz w:val="24"/>
          <w:szCs w:val="24"/>
          <w:lang w:val="de-LU"/>
        </w:rPr>
        <w:t> </w:t>
      </w:r>
      <w:r w:rsidRPr="000132E4">
        <w:rPr>
          <w:rFonts w:ascii="GHEA Grapalat" w:hAnsi="GHEA Grapalat" w:cs="Sylfaen"/>
          <w:b/>
          <w:sz w:val="24"/>
          <w:szCs w:val="24"/>
        </w:rPr>
        <w:t>ԴԵԿՏԵՄԲԵՐԻ</w:t>
      </w:r>
      <w:r w:rsidRPr="000132E4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="00471CA7">
        <w:rPr>
          <w:rFonts w:ascii="GHEA Grapalat" w:hAnsi="GHEA Grapalat"/>
          <w:b/>
          <w:sz w:val="24"/>
          <w:szCs w:val="24"/>
          <w:lang w:val="de-LU"/>
        </w:rPr>
        <w:t>23</w:t>
      </w:r>
      <w:r w:rsidRPr="000132E4">
        <w:rPr>
          <w:rFonts w:ascii="GHEA Grapalat" w:hAnsi="GHEA Grapalat"/>
          <w:b/>
          <w:sz w:val="24"/>
          <w:szCs w:val="24"/>
          <w:lang w:val="de-LU"/>
        </w:rPr>
        <w:t>-</w:t>
      </w:r>
      <w:r w:rsidRPr="000132E4">
        <w:rPr>
          <w:rFonts w:ascii="GHEA Grapalat" w:hAnsi="GHEA Grapalat" w:cs="Sylfaen"/>
          <w:b/>
          <w:sz w:val="24"/>
          <w:szCs w:val="24"/>
        </w:rPr>
        <w:t>Ի</w:t>
      </w:r>
      <w:r w:rsidR="004F5930" w:rsidRPr="000132E4">
        <w:rPr>
          <w:rFonts w:ascii="GHEA Grapalat" w:hAnsi="GHEA Grapalat"/>
          <w:b/>
          <w:sz w:val="24"/>
          <w:szCs w:val="24"/>
          <w:lang w:val="de-LU"/>
        </w:rPr>
        <w:t xml:space="preserve"> N 2</w:t>
      </w:r>
      <w:r w:rsidR="00471CA7">
        <w:rPr>
          <w:rFonts w:ascii="GHEA Grapalat" w:hAnsi="GHEA Grapalat"/>
          <w:b/>
          <w:sz w:val="24"/>
          <w:szCs w:val="24"/>
          <w:lang w:val="de-LU"/>
        </w:rPr>
        <w:t>1</w:t>
      </w:r>
      <w:r w:rsidR="004F5930" w:rsidRPr="000132E4">
        <w:rPr>
          <w:rFonts w:ascii="GHEA Grapalat" w:hAnsi="GHEA Grapalat"/>
          <w:b/>
          <w:sz w:val="24"/>
          <w:szCs w:val="24"/>
          <w:lang w:val="de-LU"/>
        </w:rPr>
        <w:t>21</w:t>
      </w:r>
      <w:r w:rsidRPr="000132E4">
        <w:rPr>
          <w:rFonts w:ascii="GHEA Grapalat" w:hAnsi="GHEA Grapalat"/>
          <w:b/>
          <w:sz w:val="24"/>
          <w:szCs w:val="24"/>
          <w:lang w:val="de-LU"/>
        </w:rPr>
        <w:t>-</w:t>
      </w:r>
      <w:r w:rsidRPr="000132E4">
        <w:rPr>
          <w:rFonts w:ascii="GHEA Grapalat" w:hAnsi="GHEA Grapalat" w:cs="Sylfaen"/>
          <w:b/>
          <w:sz w:val="24"/>
          <w:szCs w:val="24"/>
        </w:rPr>
        <w:t>Ն</w:t>
      </w:r>
      <w:r w:rsidRPr="000132E4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 w:cs="Sylfaen"/>
          <w:b/>
          <w:sz w:val="24"/>
          <w:szCs w:val="24"/>
        </w:rPr>
        <w:t>ՈՐՈՇՄԱՆ</w:t>
      </w:r>
      <w:r w:rsidRPr="000132E4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="00371139" w:rsidRPr="000132E4">
        <w:rPr>
          <w:rFonts w:ascii="GHEA Grapalat" w:hAnsi="GHEA Grapalat" w:cs="Sylfaen"/>
          <w:b/>
          <w:sz w:val="24"/>
          <w:szCs w:val="24"/>
          <w:lang w:val="en-US"/>
        </w:rPr>
        <w:t>ՄԵՋ</w:t>
      </w:r>
    </w:p>
    <w:p w:rsidR="008A5423" w:rsidRPr="000132E4" w:rsidRDefault="008A5423" w:rsidP="000132E4">
      <w:pPr>
        <w:pStyle w:val="mechtex"/>
        <w:spacing w:line="360" w:lineRule="auto"/>
        <w:rPr>
          <w:rFonts w:ascii="GHEA Grapalat" w:hAnsi="GHEA Grapalat" w:cs="Sylfaen"/>
          <w:b/>
          <w:sz w:val="24"/>
          <w:szCs w:val="24"/>
          <w:lang w:val="de-LU"/>
        </w:rPr>
      </w:pPr>
      <w:r w:rsidRPr="000132E4">
        <w:rPr>
          <w:rFonts w:ascii="GHEA Grapalat" w:hAnsi="GHEA Grapalat" w:cs="Sylfaen"/>
          <w:b/>
          <w:sz w:val="24"/>
          <w:szCs w:val="24"/>
        </w:rPr>
        <w:t>ՓՈՓՈ</w:t>
      </w:r>
      <w:r w:rsidRPr="000132E4">
        <w:rPr>
          <w:rFonts w:ascii="GHEA Grapalat" w:hAnsi="GHEA Grapalat" w:cs="Sylfaen"/>
          <w:b/>
          <w:sz w:val="24"/>
          <w:szCs w:val="24"/>
          <w:lang w:val="de-LU"/>
        </w:rPr>
        <w:softHyphen/>
      </w:r>
      <w:r w:rsidRPr="000132E4">
        <w:rPr>
          <w:rFonts w:ascii="GHEA Grapalat" w:hAnsi="GHEA Grapalat" w:cs="Sylfaen"/>
          <w:b/>
          <w:sz w:val="24"/>
          <w:szCs w:val="24"/>
        </w:rPr>
        <w:t>ԽՈՒ</w:t>
      </w:r>
      <w:r w:rsidRPr="000132E4">
        <w:rPr>
          <w:rFonts w:ascii="GHEA Grapalat" w:hAnsi="GHEA Grapalat" w:cs="Sylfaen"/>
          <w:b/>
          <w:sz w:val="24"/>
          <w:szCs w:val="24"/>
          <w:lang w:val="de-LU"/>
        </w:rPr>
        <w:softHyphen/>
      </w:r>
      <w:r w:rsidRPr="000132E4">
        <w:rPr>
          <w:rFonts w:ascii="GHEA Grapalat" w:hAnsi="GHEA Grapalat" w:cs="Sylfaen"/>
          <w:b/>
          <w:sz w:val="24"/>
          <w:szCs w:val="24"/>
        </w:rPr>
        <w:t>ԹՅՈՒՆՆԵՐ</w:t>
      </w:r>
      <w:r w:rsidRPr="000132E4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="00A90FC4" w:rsidRPr="000132E4">
        <w:rPr>
          <w:rFonts w:ascii="GHEA Grapalat" w:hAnsi="GHEA Grapalat"/>
          <w:b/>
          <w:sz w:val="24"/>
          <w:szCs w:val="24"/>
        </w:rPr>
        <w:t>ԵՎ</w:t>
      </w:r>
      <w:r w:rsidR="00A90FC4" w:rsidRPr="000132E4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="00A90FC4" w:rsidRPr="000132E4">
        <w:rPr>
          <w:rFonts w:ascii="GHEA Grapalat" w:hAnsi="GHEA Grapalat"/>
          <w:b/>
          <w:sz w:val="24"/>
          <w:szCs w:val="24"/>
        </w:rPr>
        <w:t>ԼՐԱՑՈՒՄՆԵՐ</w:t>
      </w:r>
      <w:r w:rsidR="00A90FC4" w:rsidRPr="000132E4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 w:cs="Sylfaen"/>
          <w:b/>
          <w:sz w:val="24"/>
          <w:szCs w:val="24"/>
        </w:rPr>
        <w:t>ԿԱՏԱՐԵԼՈՒ</w:t>
      </w:r>
      <w:r w:rsidRPr="000132E4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 w:cs="Sylfaen"/>
          <w:b/>
          <w:sz w:val="24"/>
          <w:szCs w:val="24"/>
        </w:rPr>
        <w:t>ՄԱՍԻՆ</w:t>
      </w:r>
      <w:r w:rsidRPr="000132E4">
        <w:rPr>
          <w:rFonts w:ascii="GHEA Grapalat" w:hAnsi="GHEA Grapalat" w:cs="Sylfaen"/>
          <w:b/>
          <w:sz w:val="24"/>
          <w:szCs w:val="24"/>
          <w:lang w:val="de-LU"/>
        </w:rPr>
        <w:t xml:space="preserve">» </w:t>
      </w:r>
      <w:r w:rsidRPr="000132E4">
        <w:rPr>
          <w:rFonts w:ascii="GHEA Grapalat" w:hAnsi="GHEA Grapalat" w:cs="Sylfaen"/>
          <w:b/>
          <w:sz w:val="24"/>
          <w:szCs w:val="24"/>
          <w:lang w:val="en-US"/>
        </w:rPr>
        <w:t>ՈՐՈՇՄԱՆ</w:t>
      </w:r>
      <w:r w:rsidRPr="000132E4">
        <w:rPr>
          <w:rFonts w:ascii="GHEA Grapalat" w:hAnsi="GHEA Grapalat" w:cs="Sylfaen"/>
          <w:b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 w:cs="Sylfaen"/>
          <w:b/>
          <w:sz w:val="24"/>
          <w:szCs w:val="24"/>
          <w:lang w:val="en-US"/>
        </w:rPr>
        <w:t>ՆԱԽԱԳԾԻ</w:t>
      </w:r>
      <w:r w:rsidRPr="000132E4">
        <w:rPr>
          <w:rFonts w:ascii="GHEA Grapalat" w:hAnsi="GHEA Grapalat" w:cs="Sylfaen"/>
          <w:b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 w:cs="Sylfaen"/>
          <w:b/>
          <w:sz w:val="24"/>
          <w:szCs w:val="24"/>
          <w:lang w:val="en-US"/>
        </w:rPr>
        <w:t>ԸՆԴՈՒՆՄԱՆ</w:t>
      </w:r>
    </w:p>
    <w:p w:rsidR="008A5423" w:rsidRPr="000132E4" w:rsidRDefault="008A5423" w:rsidP="008A5423">
      <w:pPr>
        <w:pStyle w:val="mechtex"/>
        <w:rPr>
          <w:rFonts w:ascii="GHEA Grapalat" w:hAnsi="GHEA Grapalat" w:cs="Sylfaen"/>
          <w:b/>
          <w:sz w:val="24"/>
          <w:szCs w:val="24"/>
          <w:lang w:val="de-LU"/>
        </w:rPr>
      </w:pPr>
    </w:p>
    <w:p w:rsidR="008A5423" w:rsidRPr="000132E4" w:rsidRDefault="008A5423" w:rsidP="008A5423">
      <w:pPr>
        <w:pStyle w:val="mechtex"/>
        <w:ind w:firstLine="708"/>
        <w:jc w:val="both"/>
        <w:rPr>
          <w:rFonts w:ascii="GHEA Grapalat" w:hAnsi="GHEA Grapalat" w:cs="Sylfaen"/>
          <w:sz w:val="24"/>
          <w:szCs w:val="24"/>
          <w:lang w:val="de-LU"/>
        </w:rPr>
      </w:pPr>
      <w:r w:rsidRPr="000132E4">
        <w:rPr>
          <w:rFonts w:ascii="GHEA Grapalat" w:hAnsi="GHEA Grapalat" w:cs="Sylfaen"/>
          <w:sz w:val="24"/>
          <w:szCs w:val="24"/>
          <w:lang w:val="de-LU"/>
        </w:rPr>
        <w:t>Հայաստանի Հանրապետության կառավարության 2010 թվականի հուլիսի 1-ի թիվ 820-ն որոշմամբ հաստատված «Հայաuտանի Հանրապետության ոչ ռեզիդենտ իրավաբանական կամ ֆիզիկական անձանց կողմից oտարերկրյա պետություններում գործող Հայաuտանի Հանրապետության դիվանագիտական ծառայության մարմինների գործունեությանն աջակցելու նպատակով Հայաuտանի Հանրապետության oգտին կատարված`</w:t>
      </w:r>
      <w:r w:rsidR="0094096F" w:rsidRPr="000132E4">
        <w:rPr>
          <w:rFonts w:ascii="GHEA Grapalat" w:hAnsi="GHEA Grapalat" w:cs="Sylfaen"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 w:cs="Sylfaen"/>
          <w:sz w:val="24"/>
          <w:szCs w:val="24"/>
          <w:lang w:val="de-LU"/>
        </w:rPr>
        <w:t xml:space="preserve">նվիրաբերությունների միջոցների oգտագործման </w:t>
      </w:r>
      <w:r w:rsidR="004A327D" w:rsidRPr="000132E4">
        <w:rPr>
          <w:rFonts w:ascii="GHEA Grapalat" w:hAnsi="GHEA Grapalat" w:cs="Sylfaen"/>
          <w:sz w:val="24"/>
          <w:szCs w:val="24"/>
          <w:lang w:val="de-LU"/>
        </w:rPr>
        <w:t>և</w:t>
      </w:r>
      <w:r w:rsidRPr="000132E4">
        <w:rPr>
          <w:rFonts w:ascii="GHEA Grapalat" w:hAnsi="GHEA Grapalat" w:cs="Sylfaen"/>
          <w:sz w:val="24"/>
          <w:szCs w:val="24"/>
          <w:lang w:val="de-LU"/>
        </w:rPr>
        <w:t xml:space="preserve"> տվյալ տարվա պետական բյուջեում հաշվառման կարգի» 10-րդ կետի համաձայն՝ Հայաuտանի Հանրապետության արտաքին գործերի նախարարությունը դիվանագիտական ծառայության մարմիններից ստացված հաշվետվությունների հիման վրա Հայաuտանի Հանրապետության ֆինանuների նախարարություն է ներկայացնում դիվանագիտական ծառայության մարմինների հաշիվներում նվիրաբերությունների uտացման </w:t>
      </w:r>
      <w:r w:rsidR="004A327D" w:rsidRPr="000132E4">
        <w:rPr>
          <w:rFonts w:ascii="GHEA Grapalat" w:hAnsi="GHEA Grapalat" w:cs="Sylfaen"/>
          <w:sz w:val="24"/>
          <w:szCs w:val="24"/>
          <w:lang w:val="de-LU"/>
        </w:rPr>
        <w:t>և</w:t>
      </w:r>
      <w:r w:rsidRPr="000132E4">
        <w:rPr>
          <w:rFonts w:ascii="GHEA Grapalat" w:hAnsi="GHEA Grapalat" w:cs="Sylfaen"/>
          <w:sz w:val="24"/>
          <w:szCs w:val="24"/>
          <w:lang w:val="de-LU"/>
        </w:rPr>
        <w:t xml:space="preserve"> դրանց հաշվին ֆինանuավորված ծախuերի վերաբերյալ ամփոփ եռամuյակային հաշվետվություն (համաձայն Հայաuտանի Հանրապետության ֆինանuների նախարարության կողմից uահմանված </w:t>
      </w:r>
      <w:r w:rsidR="004A327D" w:rsidRPr="000132E4">
        <w:rPr>
          <w:rFonts w:ascii="GHEA Grapalat" w:hAnsi="GHEA Grapalat" w:cs="Sylfaen"/>
          <w:sz w:val="24"/>
          <w:szCs w:val="24"/>
          <w:lang w:val="de-LU"/>
        </w:rPr>
        <w:t>ձև</w:t>
      </w:r>
      <w:r w:rsidRPr="000132E4">
        <w:rPr>
          <w:rFonts w:ascii="GHEA Grapalat" w:hAnsi="GHEA Grapalat" w:cs="Sylfaen"/>
          <w:sz w:val="24"/>
          <w:szCs w:val="24"/>
          <w:lang w:val="de-LU"/>
        </w:rPr>
        <w:t xml:space="preserve">երով) </w:t>
      </w:r>
      <w:r w:rsidR="004A327D" w:rsidRPr="000132E4">
        <w:rPr>
          <w:rFonts w:ascii="GHEA Grapalat" w:hAnsi="GHEA Grapalat" w:cs="Sylfaen"/>
          <w:sz w:val="24"/>
          <w:szCs w:val="24"/>
          <w:lang w:val="de-LU"/>
        </w:rPr>
        <w:t>և</w:t>
      </w:r>
      <w:r w:rsidRPr="000132E4">
        <w:rPr>
          <w:rFonts w:ascii="GHEA Grapalat" w:hAnsi="GHEA Grapalat" w:cs="Sylfaen"/>
          <w:sz w:val="24"/>
          <w:szCs w:val="24"/>
          <w:lang w:val="de-LU"/>
        </w:rPr>
        <w:t xml:space="preserve"> uահմանված կարգով Հայաuտանի Հանրապետության կառավարություն է ներկայացնում առաջարկություն այդ հաշվետվության ցուցանիշները տվյալ տարվա պետական բյուջեի եկամուտների </w:t>
      </w:r>
      <w:r w:rsidR="004A327D" w:rsidRPr="000132E4">
        <w:rPr>
          <w:rFonts w:ascii="GHEA Grapalat" w:hAnsi="GHEA Grapalat" w:cs="Sylfaen"/>
          <w:sz w:val="24"/>
          <w:szCs w:val="24"/>
          <w:lang w:val="de-LU"/>
        </w:rPr>
        <w:t>և</w:t>
      </w:r>
      <w:r w:rsidRPr="000132E4">
        <w:rPr>
          <w:rFonts w:ascii="GHEA Grapalat" w:hAnsi="GHEA Grapalat" w:cs="Sylfaen"/>
          <w:sz w:val="24"/>
          <w:szCs w:val="24"/>
          <w:lang w:val="de-LU"/>
        </w:rPr>
        <w:t xml:space="preserve"> տվյալ տարվա պետական բյուջեով նախատեuված Հայաuտանի Հանրապետության դեuպանությունների </w:t>
      </w:r>
      <w:r w:rsidR="004A327D" w:rsidRPr="000132E4">
        <w:rPr>
          <w:rFonts w:ascii="GHEA Grapalat" w:hAnsi="GHEA Grapalat" w:cs="Sylfaen"/>
          <w:sz w:val="24"/>
          <w:szCs w:val="24"/>
          <w:lang w:val="de-LU"/>
        </w:rPr>
        <w:t>և</w:t>
      </w:r>
      <w:r w:rsidRPr="000132E4">
        <w:rPr>
          <w:rFonts w:ascii="GHEA Grapalat" w:hAnsi="GHEA Grapalat" w:cs="Sylfaen"/>
          <w:sz w:val="24"/>
          <w:szCs w:val="24"/>
          <w:lang w:val="de-LU"/>
        </w:rPr>
        <w:t xml:space="preserve"> ներկայացուցչությունների պահպանման ծրագրի գծով ծախuերի ծրագրային ցուցանիշների կազմում ներառելու վերաբերյալ:</w:t>
      </w:r>
    </w:p>
    <w:p w:rsidR="008A5423" w:rsidRPr="002D1652" w:rsidRDefault="008A5423" w:rsidP="008A5423">
      <w:pPr>
        <w:spacing w:after="0" w:line="240" w:lineRule="auto"/>
        <w:ind w:firstLine="708"/>
        <w:jc w:val="both"/>
        <w:rPr>
          <w:rFonts w:ascii="GHEA Grapalat" w:hAnsi="GHEA Grapalat"/>
          <w:color w:val="000000" w:themeColor="text1"/>
          <w:sz w:val="24"/>
          <w:szCs w:val="24"/>
          <w:lang w:val="de-LU"/>
        </w:rPr>
      </w:pPr>
      <w:r w:rsidRPr="002D1652">
        <w:rPr>
          <w:rFonts w:ascii="GHEA Grapalat" w:hAnsi="GHEA Grapalat"/>
          <w:color w:val="000000" w:themeColor="text1"/>
          <w:sz w:val="24"/>
          <w:szCs w:val="24"/>
        </w:rPr>
        <w:t>Օտարերկրյա</w:t>
      </w:r>
      <w:r w:rsidRPr="002D1652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 </w:t>
      </w:r>
      <w:r w:rsidRPr="002D1652">
        <w:rPr>
          <w:rFonts w:ascii="GHEA Grapalat" w:hAnsi="GHEA Grapalat"/>
          <w:color w:val="000000" w:themeColor="text1"/>
          <w:sz w:val="24"/>
          <w:szCs w:val="24"/>
        </w:rPr>
        <w:t>պետություններում</w:t>
      </w:r>
      <w:r w:rsidRPr="002D1652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 </w:t>
      </w:r>
      <w:r w:rsidRPr="002D1652">
        <w:rPr>
          <w:rFonts w:ascii="GHEA Grapalat" w:hAnsi="GHEA Grapalat"/>
          <w:color w:val="000000" w:themeColor="text1"/>
          <w:sz w:val="24"/>
          <w:szCs w:val="24"/>
        </w:rPr>
        <w:t>գործող</w:t>
      </w:r>
      <w:r w:rsidRPr="002D1652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 </w:t>
      </w:r>
      <w:r w:rsidRPr="002D1652">
        <w:rPr>
          <w:rFonts w:ascii="GHEA Grapalat" w:hAnsi="GHEA Grapalat"/>
          <w:color w:val="000000" w:themeColor="text1"/>
          <w:sz w:val="24"/>
          <w:szCs w:val="24"/>
        </w:rPr>
        <w:t>Հայաստանի</w:t>
      </w:r>
      <w:r w:rsidRPr="002D1652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 </w:t>
      </w:r>
      <w:r w:rsidRPr="002D1652">
        <w:rPr>
          <w:rFonts w:ascii="GHEA Grapalat" w:hAnsi="GHEA Grapalat"/>
          <w:color w:val="000000" w:themeColor="text1"/>
          <w:sz w:val="24"/>
          <w:szCs w:val="24"/>
        </w:rPr>
        <w:t>Հանրապետության</w:t>
      </w:r>
      <w:r w:rsidRPr="002D1652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 </w:t>
      </w:r>
      <w:r w:rsidRPr="002D1652">
        <w:rPr>
          <w:rFonts w:ascii="GHEA Grapalat" w:hAnsi="GHEA Grapalat"/>
          <w:color w:val="000000" w:themeColor="text1"/>
          <w:sz w:val="24"/>
          <w:szCs w:val="24"/>
        </w:rPr>
        <w:t>դիվանագիտական</w:t>
      </w:r>
      <w:r w:rsidRPr="002D1652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 </w:t>
      </w:r>
      <w:r w:rsidRPr="002D1652">
        <w:rPr>
          <w:rFonts w:ascii="GHEA Grapalat" w:hAnsi="GHEA Grapalat"/>
          <w:color w:val="000000" w:themeColor="text1"/>
          <w:sz w:val="24"/>
          <w:szCs w:val="24"/>
        </w:rPr>
        <w:t>ծառայության</w:t>
      </w:r>
      <w:r w:rsidRPr="002D1652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 </w:t>
      </w:r>
      <w:r w:rsidRPr="002D1652">
        <w:rPr>
          <w:rFonts w:ascii="GHEA Grapalat" w:hAnsi="GHEA Grapalat"/>
          <w:color w:val="000000" w:themeColor="text1"/>
          <w:sz w:val="24"/>
          <w:szCs w:val="24"/>
        </w:rPr>
        <w:t>մարմինների</w:t>
      </w:r>
      <w:r w:rsidRPr="002D1652">
        <w:rPr>
          <w:rFonts w:ascii="GHEA Grapalat" w:hAnsi="GHEA Grapalat"/>
          <w:color w:val="000000" w:themeColor="text1"/>
          <w:sz w:val="24"/>
          <w:szCs w:val="24"/>
          <w:lang w:val="en-US"/>
        </w:rPr>
        <w:t>ն</w:t>
      </w:r>
      <w:r w:rsidR="001C078D" w:rsidRPr="002D1652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  202</w:t>
      </w:r>
      <w:r w:rsidR="00471CA7" w:rsidRPr="002D1652">
        <w:rPr>
          <w:rFonts w:ascii="GHEA Grapalat" w:hAnsi="GHEA Grapalat"/>
          <w:color w:val="000000" w:themeColor="text1"/>
          <w:sz w:val="24"/>
          <w:szCs w:val="24"/>
          <w:lang w:val="de-LU"/>
        </w:rPr>
        <w:t>2</w:t>
      </w:r>
      <w:r w:rsidRPr="002D1652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 </w:t>
      </w:r>
      <w:r w:rsidRPr="002D1652">
        <w:rPr>
          <w:rFonts w:ascii="GHEA Grapalat" w:hAnsi="GHEA Grapalat"/>
          <w:color w:val="000000" w:themeColor="text1"/>
          <w:sz w:val="24"/>
          <w:szCs w:val="24"/>
        </w:rPr>
        <w:t>թ</w:t>
      </w:r>
      <w:r w:rsidRPr="002D1652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. </w:t>
      </w:r>
      <w:r w:rsidR="000E6D3A" w:rsidRPr="002D1652">
        <w:rPr>
          <w:rFonts w:ascii="GHEA Grapalat" w:hAnsi="GHEA Grapalat"/>
          <w:color w:val="000000" w:themeColor="text1"/>
          <w:sz w:val="24"/>
          <w:szCs w:val="24"/>
          <w:lang w:val="de-LU"/>
        </w:rPr>
        <w:t>2-րդ</w:t>
      </w:r>
      <w:r w:rsidR="00AF4AF1" w:rsidRPr="002D1652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 </w:t>
      </w:r>
      <w:r w:rsidR="004A327D" w:rsidRPr="002D1652">
        <w:rPr>
          <w:rFonts w:ascii="GHEA Grapalat" w:hAnsi="GHEA Grapalat"/>
          <w:color w:val="000000" w:themeColor="text1"/>
          <w:sz w:val="24"/>
          <w:szCs w:val="24"/>
          <w:lang w:val="de-LU"/>
        </w:rPr>
        <w:t>եռամսյակում</w:t>
      </w:r>
      <w:r w:rsidRPr="002D1652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  </w:t>
      </w:r>
      <w:r w:rsidRPr="002D1652">
        <w:rPr>
          <w:rFonts w:ascii="GHEA Grapalat" w:hAnsi="GHEA Grapalat"/>
          <w:color w:val="000000" w:themeColor="text1"/>
          <w:sz w:val="24"/>
          <w:szCs w:val="24"/>
        </w:rPr>
        <w:t>կատարվել</w:t>
      </w:r>
      <w:r w:rsidRPr="002D1652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 </w:t>
      </w:r>
      <w:r w:rsidRPr="002D1652">
        <w:rPr>
          <w:rFonts w:ascii="GHEA Grapalat" w:hAnsi="GHEA Grapalat"/>
          <w:color w:val="000000" w:themeColor="text1"/>
          <w:sz w:val="24"/>
          <w:szCs w:val="24"/>
        </w:rPr>
        <w:t>են</w:t>
      </w:r>
      <w:r w:rsidRPr="002D1652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 </w:t>
      </w:r>
      <w:r w:rsidRPr="002D1652">
        <w:rPr>
          <w:rFonts w:ascii="GHEA Grapalat" w:hAnsi="GHEA Grapalat"/>
          <w:color w:val="000000" w:themeColor="text1"/>
          <w:sz w:val="24"/>
          <w:szCs w:val="24"/>
        </w:rPr>
        <w:t>նվիրաբերություններ</w:t>
      </w:r>
      <w:r w:rsidR="00291F28" w:rsidRPr="002D1652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 </w:t>
      </w:r>
      <w:r w:rsidR="00D90A50" w:rsidRPr="002D1652">
        <w:rPr>
          <w:rFonts w:ascii="GHEA Grapalat" w:hAnsi="GHEA Grapalat"/>
          <w:color w:val="000000" w:themeColor="text1"/>
          <w:sz w:val="24"/>
          <w:szCs w:val="24"/>
          <w:lang w:val="de-LU"/>
        </w:rPr>
        <w:t>54,487.6</w:t>
      </w:r>
      <w:r w:rsidR="00291F28" w:rsidRPr="002D1652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 </w:t>
      </w:r>
      <w:r w:rsidRPr="002D1652">
        <w:rPr>
          <w:rFonts w:ascii="GHEA Grapalat" w:hAnsi="GHEA Grapalat"/>
          <w:color w:val="000000" w:themeColor="text1"/>
          <w:sz w:val="24"/>
          <w:szCs w:val="24"/>
        </w:rPr>
        <w:t>հազ</w:t>
      </w:r>
      <w:r w:rsidRPr="002D1652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. </w:t>
      </w:r>
      <w:r w:rsidRPr="002D1652">
        <w:rPr>
          <w:rFonts w:ascii="GHEA Grapalat" w:hAnsi="GHEA Grapalat"/>
          <w:color w:val="000000" w:themeColor="text1"/>
          <w:sz w:val="24"/>
          <w:szCs w:val="24"/>
        </w:rPr>
        <w:t>ՀՀ</w:t>
      </w:r>
      <w:r w:rsidRPr="002D1652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 </w:t>
      </w:r>
      <w:r w:rsidRPr="002D1652">
        <w:rPr>
          <w:rFonts w:ascii="GHEA Grapalat" w:hAnsi="GHEA Grapalat"/>
          <w:color w:val="000000" w:themeColor="text1"/>
          <w:sz w:val="24"/>
          <w:szCs w:val="24"/>
        </w:rPr>
        <w:t>դրամի</w:t>
      </w:r>
      <w:r w:rsidRPr="002D1652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 </w:t>
      </w:r>
      <w:r w:rsidRPr="002D1652">
        <w:rPr>
          <w:rFonts w:ascii="GHEA Grapalat" w:hAnsi="GHEA Grapalat"/>
          <w:color w:val="000000" w:themeColor="text1"/>
          <w:sz w:val="24"/>
          <w:szCs w:val="24"/>
        </w:rPr>
        <w:t>չափով</w:t>
      </w:r>
      <w:r w:rsidRPr="002D1652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, </w:t>
      </w:r>
      <w:r w:rsidRPr="002D1652">
        <w:rPr>
          <w:rFonts w:ascii="GHEA Grapalat" w:hAnsi="GHEA Grapalat"/>
          <w:color w:val="000000" w:themeColor="text1"/>
          <w:sz w:val="24"/>
          <w:szCs w:val="24"/>
        </w:rPr>
        <w:t>իսկ</w:t>
      </w:r>
      <w:r w:rsidRPr="002D1652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 </w:t>
      </w:r>
      <w:r w:rsidRPr="002D1652">
        <w:rPr>
          <w:rFonts w:ascii="GHEA Grapalat" w:hAnsi="GHEA Grapalat"/>
          <w:color w:val="000000" w:themeColor="text1"/>
          <w:sz w:val="24"/>
          <w:szCs w:val="24"/>
        </w:rPr>
        <w:t>ծախսերը</w:t>
      </w:r>
      <w:r w:rsidRPr="002D1652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 </w:t>
      </w:r>
      <w:r w:rsidRPr="002D1652">
        <w:rPr>
          <w:rFonts w:ascii="GHEA Grapalat" w:hAnsi="GHEA Grapalat"/>
          <w:color w:val="000000" w:themeColor="text1"/>
          <w:sz w:val="24"/>
          <w:szCs w:val="24"/>
        </w:rPr>
        <w:t>կազմել</w:t>
      </w:r>
      <w:r w:rsidRPr="002D1652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 </w:t>
      </w:r>
      <w:r w:rsidRPr="002D1652">
        <w:rPr>
          <w:rFonts w:ascii="GHEA Grapalat" w:hAnsi="GHEA Grapalat"/>
          <w:color w:val="000000" w:themeColor="text1"/>
          <w:sz w:val="24"/>
          <w:szCs w:val="24"/>
        </w:rPr>
        <w:t>են</w:t>
      </w:r>
      <w:r w:rsidRPr="002D1652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 </w:t>
      </w:r>
      <w:r w:rsidR="000E6D3A" w:rsidRPr="002D1652">
        <w:rPr>
          <w:rFonts w:ascii="GHEA Grapalat" w:hAnsi="GHEA Grapalat"/>
          <w:color w:val="000000" w:themeColor="text1"/>
          <w:sz w:val="24"/>
          <w:szCs w:val="24"/>
          <w:lang w:val="de-LU"/>
        </w:rPr>
        <w:t>54,345.9</w:t>
      </w:r>
      <w:r w:rsidRPr="002D1652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 </w:t>
      </w:r>
      <w:r w:rsidRPr="002D1652">
        <w:rPr>
          <w:rFonts w:ascii="GHEA Grapalat" w:hAnsi="GHEA Grapalat"/>
          <w:color w:val="000000" w:themeColor="text1"/>
          <w:sz w:val="24"/>
          <w:szCs w:val="24"/>
        </w:rPr>
        <w:t>հազ</w:t>
      </w:r>
      <w:r w:rsidRPr="002D1652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. </w:t>
      </w:r>
      <w:r w:rsidRPr="002D1652">
        <w:rPr>
          <w:rFonts w:ascii="GHEA Grapalat" w:hAnsi="GHEA Grapalat"/>
          <w:color w:val="000000" w:themeColor="text1"/>
          <w:sz w:val="24"/>
          <w:szCs w:val="24"/>
        </w:rPr>
        <w:t>դրամ</w:t>
      </w:r>
      <w:r w:rsidRPr="002D1652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 (տես՝ կից ներկայացվող </w:t>
      </w:r>
      <w:r w:rsidRPr="002D1652">
        <w:rPr>
          <w:rFonts w:ascii="GHEA Grapalat" w:hAnsi="GHEA Grapalat"/>
          <w:color w:val="000000" w:themeColor="text1"/>
          <w:sz w:val="24"/>
          <w:szCs w:val="24"/>
          <w:lang w:val="en-US"/>
        </w:rPr>
        <w:t>օ</w:t>
      </w:r>
      <w:r w:rsidRPr="002D1652">
        <w:rPr>
          <w:rFonts w:ascii="GHEA Grapalat" w:hAnsi="GHEA Grapalat"/>
          <w:color w:val="000000" w:themeColor="text1"/>
          <w:sz w:val="24"/>
          <w:szCs w:val="24"/>
        </w:rPr>
        <w:t>տարերկրյա</w:t>
      </w:r>
      <w:r w:rsidRPr="002D1652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 </w:t>
      </w:r>
      <w:r w:rsidRPr="002D1652">
        <w:rPr>
          <w:rFonts w:ascii="GHEA Grapalat" w:hAnsi="GHEA Grapalat"/>
          <w:color w:val="000000" w:themeColor="text1"/>
          <w:sz w:val="24"/>
          <w:szCs w:val="24"/>
        </w:rPr>
        <w:t>պետություններում</w:t>
      </w:r>
      <w:r w:rsidRPr="002D1652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 </w:t>
      </w:r>
      <w:r w:rsidRPr="002D1652">
        <w:rPr>
          <w:rFonts w:ascii="GHEA Grapalat" w:hAnsi="GHEA Grapalat"/>
          <w:color w:val="000000" w:themeColor="text1"/>
          <w:sz w:val="24"/>
          <w:szCs w:val="24"/>
        </w:rPr>
        <w:t>գործող</w:t>
      </w:r>
      <w:r w:rsidRPr="002D1652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 </w:t>
      </w:r>
      <w:r w:rsidRPr="002D1652">
        <w:rPr>
          <w:rFonts w:ascii="GHEA Grapalat" w:hAnsi="GHEA Grapalat"/>
          <w:color w:val="000000" w:themeColor="text1"/>
          <w:sz w:val="24"/>
          <w:szCs w:val="24"/>
        </w:rPr>
        <w:t>Հայաստանի</w:t>
      </w:r>
      <w:r w:rsidRPr="002D1652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 </w:t>
      </w:r>
      <w:r w:rsidRPr="002D1652">
        <w:rPr>
          <w:rFonts w:ascii="GHEA Grapalat" w:hAnsi="GHEA Grapalat"/>
          <w:color w:val="000000" w:themeColor="text1"/>
          <w:sz w:val="24"/>
          <w:szCs w:val="24"/>
        </w:rPr>
        <w:t>Հանրապետության</w:t>
      </w:r>
      <w:r w:rsidRPr="002D1652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 </w:t>
      </w:r>
      <w:r w:rsidRPr="002D1652">
        <w:rPr>
          <w:rFonts w:ascii="GHEA Grapalat" w:hAnsi="GHEA Grapalat"/>
          <w:color w:val="000000" w:themeColor="text1"/>
          <w:sz w:val="24"/>
          <w:szCs w:val="24"/>
        </w:rPr>
        <w:t>դիվանագիտական</w:t>
      </w:r>
      <w:r w:rsidRPr="002D1652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 </w:t>
      </w:r>
      <w:proofErr w:type="spellStart"/>
      <w:r w:rsidRPr="002D1652">
        <w:rPr>
          <w:rFonts w:ascii="GHEA Grapalat" w:hAnsi="GHEA Grapalat"/>
          <w:color w:val="000000" w:themeColor="text1"/>
          <w:sz w:val="24"/>
          <w:szCs w:val="24"/>
          <w:lang w:val="en-US"/>
        </w:rPr>
        <w:t>ներկայացուցչություններից</w:t>
      </w:r>
      <w:proofErr w:type="spellEnd"/>
      <w:r w:rsidRPr="002D1652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 </w:t>
      </w:r>
      <w:proofErr w:type="spellStart"/>
      <w:r w:rsidRPr="002D1652">
        <w:rPr>
          <w:rFonts w:ascii="GHEA Grapalat" w:hAnsi="GHEA Grapalat"/>
          <w:color w:val="000000" w:themeColor="text1"/>
          <w:sz w:val="24"/>
          <w:szCs w:val="24"/>
          <w:lang w:val="en-US"/>
        </w:rPr>
        <w:t>ստացված</w:t>
      </w:r>
      <w:proofErr w:type="spellEnd"/>
      <w:r w:rsidRPr="002D1652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 </w:t>
      </w:r>
      <w:r w:rsidR="000E6D3A" w:rsidRPr="002D1652">
        <w:rPr>
          <w:rFonts w:ascii="GHEA Grapalat" w:hAnsi="GHEA Grapalat"/>
          <w:color w:val="000000" w:themeColor="text1"/>
          <w:sz w:val="24"/>
          <w:szCs w:val="24"/>
          <w:lang w:val="de-LU"/>
        </w:rPr>
        <w:t>2-րդ</w:t>
      </w:r>
      <w:r w:rsidR="0036541E" w:rsidRPr="002D1652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 եռամսյակի </w:t>
      </w:r>
      <w:proofErr w:type="spellStart"/>
      <w:r w:rsidRPr="002D1652">
        <w:rPr>
          <w:rFonts w:ascii="GHEA Grapalat" w:hAnsi="GHEA Grapalat"/>
          <w:color w:val="000000" w:themeColor="text1"/>
          <w:sz w:val="24"/>
          <w:szCs w:val="24"/>
          <w:lang w:val="en-US"/>
        </w:rPr>
        <w:t>ամփոփ</w:t>
      </w:r>
      <w:proofErr w:type="spellEnd"/>
      <w:r w:rsidRPr="002D1652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 </w:t>
      </w:r>
      <w:proofErr w:type="spellStart"/>
      <w:r w:rsidRPr="002D1652">
        <w:rPr>
          <w:rFonts w:ascii="GHEA Grapalat" w:hAnsi="GHEA Grapalat"/>
          <w:color w:val="000000" w:themeColor="text1"/>
          <w:sz w:val="24"/>
          <w:szCs w:val="24"/>
          <w:lang w:val="en-US"/>
        </w:rPr>
        <w:t>հաշվետվությունը</w:t>
      </w:r>
      <w:proofErr w:type="spellEnd"/>
      <w:r w:rsidRPr="002D1652">
        <w:rPr>
          <w:rFonts w:ascii="GHEA Grapalat" w:hAnsi="GHEA Grapalat"/>
          <w:color w:val="000000" w:themeColor="text1"/>
          <w:sz w:val="24"/>
          <w:szCs w:val="24"/>
          <w:lang w:val="de-LU"/>
        </w:rPr>
        <w:t>):</w:t>
      </w:r>
    </w:p>
    <w:p w:rsidR="00E652F4" w:rsidRPr="002D1652" w:rsidRDefault="00E652F4" w:rsidP="00E652F4">
      <w:pPr>
        <w:spacing w:after="0" w:line="240" w:lineRule="auto"/>
        <w:ind w:firstLine="708"/>
        <w:jc w:val="both"/>
        <w:rPr>
          <w:rFonts w:ascii="GHEA Grapalat" w:hAnsi="GHEA Grapalat" w:cs="Times New Roman"/>
          <w:color w:val="000000" w:themeColor="text1"/>
          <w:sz w:val="24"/>
          <w:szCs w:val="24"/>
          <w:lang w:val="de-LU"/>
        </w:rPr>
      </w:pPr>
      <w:r w:rsidRPr="002D1652">
        <w:rPr>
          <w:rFonts w:ascii="GHEA Grapalat" w:hAnsi="GHEA Grapalat"/>
          <w:color w:val="000000" w:themeColor="text1"/>
          <w:sz w:val="24"/>
          <w:szCs w:val="24"/>
          <w:lang w:val="de-LU"/>
        </w:rPr>
        <w:t>Ներկայացված նախագծի ցուցանիշներում ներառվել են տարեսկզբի մնացորդային գումարների հաշվին կատարած ծախսերը, ինչպես նաև որոշ երկ</w:t>
      </w:r>
      <w:r w:rsidR="008C07F9">
        <w:rPr>
          <w:rFonts w:ascii="GHEA Grapalat" w:hAnsi="GHEA Grapalat"/>
          <w:color w:val="000000" w:themeColor="text1"/>
          <w:sz w:val="24"/>
          <w:szCs w:val="24"/>
          <w:lang w:val="de-LU"/>
        </w:rPr>
        <w:t>ր</w:t>
      </w:r>
      <w:r w:rsidRPr="002D1652">
        <w:rPr>
          <w:rFonts w:ascii="GHEA Grapalat" w:hAnsi="GHEA Grapalat"/>
          <w:color w:val="000000" w:themeColor="text1"/>
          <w:sz w:val="24"/>
          <w:szCs w:val="24"/>
          <w:lang w:val="de-LU"/>
        </w:rPr>
        <w:t>ների հետ ձեռքբերված պայմանավորվածության արդյունքում այդ պետությունների կողմից տրամադրված միջոցներով կատարված ծախսերը:</w:t>
      </w:r>
    </w:p>
    <w:p w:rsidR="004F5930" w:rsidRPr="002D1652" w:rsidRDefault="000132E4" w:rsidP="000132E4">
      <w:pPr>
        <w:ind w:firstLine="708"/>
        <w:jc w:val="both"/>
        <w:rPr>
          <w:rFonts w:ascii="GHEA Grapalat" w:hAnsi="GHEA Grapalat"/>
          <w:color w:val="000000" w:themeColor="text1"/>
          <w:sz w:val="24"/>
          <w:szCs w:val="24"/>
          <w:lang w:val="af-ZA"/>
        </w:rPr>
      </w:pPr>
      <w:r w:rsidRPr="002D1652">
        <w:rPr>
          <w:rStyle w:val="FontStyle165"/>
          <w:rFonts w:ascii="GHEA Grapalat" w:hAnsi="GHEA Grapalat"/>
          <w:noProof/>
          <w:color w:val="000000" w:themeColor="text1"/>
          <w:sz w:val="24"/>
          <w:szCs w:val="24"/>
        </w:rPr>
        <w:t>Վերը</w:t>
      </w:r>
      <w:r w:rsidRPr="002D1652">
        <w:rPr>
          <w:rStyle w:val="FontStyle165"/>
          <w:rFonts w:ascii="GHEA Grapalat" w:hAnsi="GHEA Grapalat"/>
          <w:noProof/>
          <w:color w:val="000000" w:themeColor="text1"/>
          <w:sz w:val="24"/>
          <w:szCs w:val="24"/>
          <w:lang w:val="af-ZA"/>
        </w:rPr>
        <w:t xml:space="preserve"> </w:t>
      </w:r>
      <w:r w:rsidRPr="002D1652">
        <w:rPr>
          <w:rStyle w:val="FontStyle165"/>
          <w:rFonts w:ascii="GHEA Grapalat" w:hAnsi="GHEA Grapalat"/>
          <w:noProof/>
          <w:color w:val="000000" w:themeColor="text1"/>
          <w:sz w:val="24"/>
          <w:szCs w:val="24"/>
        </w:rPr>
        <w:t>նշված</w:t>
      </w:r>
      <w:r w:rsidRPr="002D1652">
        <w:rPr>
          <w:rStyle w:val="FontStyle165"/>
          <w:rFonts w:ascii="GHEA Grapalat" w:hAnsi="GHEA Grapalat"/>
          <w:noProof/>
          <w:color w:val="000000" w:themeColor="text1"/>
          <w:sz w:val="24"/>
          <w:szCs w:val="24"/>
          <w:lang w:val="af-ZA"/>
        </w:rPr>
        <w:t xml:space="preserve"> </w:t>
      </w:r>
      <w:r w:rsidRPr="002D1652">
        <w:rPr>
          <w:rStyle w:val="FontStyle165"/>
          <w:rFonts w:ascii="GHEA Grapalat" w:hAnsi="GHEA Grapalat"/>
          <w:noProof/>
          <w:color w:val="000000" w:themeColor="text1"/>
          <w:sz w:val="24"/>
          <w:szCs w:val="24"/>
        </w:rPr>
        <w:t>նախագծի</w:t>
      </w:r>
      <w:r w:rsidRPr="002D1652">
        <w:rPr>
          <w:rStyle w:val="FontStyle165"/>
          <w:rFonts w:ascii="GHEA Grapalat" w:hAnsi="GHEA Grapalat"/>
          <w:noProof/>
          <w:color w:val="000000" w:themeColor="text1"/>
          <w:sz w:val="24"/>
          <w:szCs w:val="24"/>
          <w:lang w:val="af-ZA"/>
        </w:rPr>
        <w:t xml:space="preserve"> </w:t>
      </w:r>
      <w:r w:rsidRPr="002D1652">
        <w:rPr>
          <w:rStyle w:val="FontStyle165"/>
          <w:rFonts w:ascii="GHEA Grapalat" w:hAnsi="GHEA Grapalat"/>
          <w:noProof/>
          <w:color w:val="000000" w:themeColor="text1"/>
          <w:sz w:val="24"/>
          <w:szCs w:val="24"/>
        </w:rPr>
        <w:t>ընդունման</w:t>
      </w:r>
      <w:r w:rsidRPr="002D1652">
        <w:rPr>
          <w:rStyle w:val="FontStyle165"/>
          <w:rFonts w:ascii="GHEA Grapalat" w:hAnsi="GHEA Grapalat"/>
          <w:noProof/>
          <w:color w:val="000000" w:themeColor="text1"/>
          <w:sz w:val="24"/>
          <w:szCs w:val="24"/>
          <w:lang w:val="af-ZA"/>
        </w:rPr>
        <w:t xml:space="preserve"> </w:t>
      </w:r>
      <w:r w:rsidRPr="002D1652">
        <w:rPr>
          <w:rStyle w:val="FontStyle165"/>
          <w:rFonts w:ascii="GHEA Grapalat" w:hAnsi="GHEA Grapalat"/>
          <w:noProof/>
          <w:color w:val="000000" w:themeColor="text1"/>
          <w:sz w:val="24"/>
          <w:szCs w:val="24"/>
        </w:rPr>
        <w:t>արդյունքում</w:t>
      </w:r>
      <w:r w:rsidRPr="002D1652">
        <w:rPr>
          <w:rStyle w:val="FontStyle165"/>
          <w:rFonts w:ascii="GHEA Grapalat" w:hAnsi="GHEA Grapalat"/>
          <w:noProof/>
          <w:color w:val="000000" w:themeColor="text1"/>
          <w:sz w:val="24"/>
          <w:szCs w:val="24"/>
          <w:lang w:val="af-ZA"/>
        </w:rPr>
        <w:t xml:space="preserve"> </w:t>
      </w:r>
      <w:r w:rsidRPr="002D1652">
        <w:rPr>
          <w:rStyle w:val="FontStyle165"/>
          <w:rFonts w:ascii="GHEA Grapalat" w:hAnsi="GHEA Grapalat"/>
          <w:noProof/>
          <w:color w:val="000000" w:themeColor="text1"/>
          <w:sz w:val="24"/>
          <w:szCs w:val="24"/>
        </w:rPr>
        <w:t>ՀՀ</w:t>
      </w:r>
      <w:r w:rsidRPr="002D1652">
        <w:rPr>
          <w:rStyle w:val="FontStyle165"/>
          <w:rFonts w:ascii="GHEA Grapalat" w:hAnsi="GHEA Grapalat"/>
          <w:noProof/>
          <w:color w:val="000000" w:themeColor="text1"/>
          <w:sz w:val="24"/>
          <w:szCs w:val="24"/>
          <w:lang w:val="af-ZA"/>
        </w:rPr>
        <w:t xml:space="preserve"> 202</w:t>
      </w:r>
      <w:r w:rsidR="00471CA7" w:rsidRPr="002D1652">
        <w:rPr>
          <w:rStyle w:val="FontStyle165"/>
          <w:rFonts w:ascii="GHEA Grapalat" w:hAnsi="GHEA Grapalat"/>
          <w:noProof/>
          <w:color w:val="000000" w:themeColor="text1"/>
          <w:sz w:val="24"/>
          <w:szCs w:val="24"/>
          <w:lang w:val="af-ZA"/>
        </w:rPr>
        <w:t>2</w:t>
      </w:r>
      <w:r w:rsidRPr="002D1652">
        <w:rPr>
          <w:rStyle w:val="FontStyle165"/>
          <w:rFonts w:ascii="GHEA Grapalat" w:hAnsi="GHEA Grapalat"/>
          <w:noProof/>
          <w:color w:val="000000" w:themeColor="text1"/>
          <w:sz w:val="24"/>
          <w:szCs w:val="24"/>
          <w:lang w:val="af-ZA"/>
        </w:rPr>
        <w:t xml:space="preserve"> </w:t>
      </w:r>
      <w:r w:rsidRPr="002D1652">
        <w:rPr>
          <w:rStyle w:val="FontStyle165"/>
          <w:rFonts w:ascii="GHEA Grapalat" w:hAnsi="GHEA Grapalat"/>
          <w:noProof/>
          <w:color w:val="000000" w:themeColor="text1"/>
          <w:sz w:val="24"/>
          <w:szCs w:val="24"/>
        </w:rPr>
        <w:t>թվականի</w:t>
      </w:r>
      <w:r w:rsidRPr="002D1652">
        <w:rPr>
          <w:rStyle w:val="FontStyle165"/>
          <w:rFonts w:ascii="GHEA Grapalat" w:hAnsi="GHEA Grapalat"/>
          <w:noProof/>
          <w:color w:val="000000" w:themeColor="text1"/>
          <w:sz w:val="24"/>
          <w:szCs w:val="24"/>
          <w:lang w:val="af-ZA"/>
        </w:rPr>
        <w:t xml:space="preserve"> </w:t>
      </w:r>
      <w:r w:rsidRPr="002D1652">
        <w:rPr>
          <w:rStyle w:val="FontStyle165"/>
          <w:rFonts w:ascii="GHEA Grapalat" w:hAnsi="GHEA Grapalat"/>
          <w:noProof/>
          <w:color w:val="000000" w:themeColor="text1"/>
          <w:sz w:val="24"/>
          <w:szCs w:val="24"/>
        </w:rPr>
        <w:t>պետական</w:t>
      </w:r>
      <w:r w:rsidRPr="002D1652">
        <w:rPr>
          <w:rStyle w:val="FontStyle165"/>
          <w:rFonts w:ascii="GHEA Grapalat" w:hAnsi="GHEA Grapalat"/>
          <w:noProof/>
          <w:color w:val="000000" w:themeColor="text1"/>
          <w:sz w:val="24"/>
          <w:szCs w:val="24"/>
          <w:lang w:val="af-ZA"/>
        </w:rPr>
        <w:t xml:space="preserve"> </w:t>
      </w:r>
      <w:r w:rsidRPr="002D1652">
        <w:rPr>
          <w:rStyle w:val="FontStyle165"/>
          <w:rFonts w:ascii="GHEA Grapalat" w:hAnsi="GHEA Grapalat"/>
          <w:noProof/>
          <w:color w:val="000000" w:themeColor="text1"/>
          <w:sz w:val="24"/>
          <w:szCs w:val="24"/>
        </w:rPr>
        <w:t>բյուջեի</w:t>
      </w:r>
      <w:r w:rsidRPr="002D1652">
        <w:rPr>
          <w:rStyle w:val="FontStyle165"/>
          <w:rFonts w:ascii="GHEA Grapalat" w:hAnsi="GHEA Grapalat"/>
          <w:noProof/>
          <w:color w:val="000000" w:themeColor="text1"/>
          <w:sz w:val="24"/>
          <w:szCs w:val="24"/>
          <w:lang w:val="af-ZA"/>
        </w:rPr>
        <w:t xml:space="preserve"> </w:t>
      </w:r>
      <w:r w:rsidRPr="002D1652">
        <w:rPr>
          <w:rStyle w:val="FontStyle165"/>
          <w:rFonts w:ascii="GHEA Grapalat" w:hAnsi="GHEA Grapalat"/>
          <w:noProof/>
          <w:color w:val="000000" w:themeColor="text1"/>
          <w:sz w:val="24"/>
          <w:szCs w:val="24"/>
          <w:lang w:val="en-US"/>
        </w:rPr>
        <w:t>եկամ</w:t>
      </w:r>
      <w:bookmarkStart w:id="0" w:name="_GoBack"/>
      <w:bookmarkEnd w:id="0"/>
      <w:r w:rsidRPr="002D1652">
        <w:rPr>
          <w:rStyle w:val="FontStyle165"/>
          <w:rFonts w:ascii="GHEA Grapalat" w:hAnsi="GHEA Grapalat"/>
          <w:noProof/>
          <w:color w:val="000000" w:themeColor="text1"/>
          <w:sz w:val="24"/>
          <w:szCs w:val="24"/>
          <w:lang w:val="en-US"/>
        </w:rPr>
        <w:t>տի</w:t>
      </w:r>
      <w:r w:rsidRPr="002D1652">
        <w:rPr>
          <w:rStyle w:val="FontStyle165"/>
          <w:rFonts w:ascii="GHEA Grapalat" w:hAnsi="GHEA Grapalat"/>
          <w:noProof/>
          <w:color w:val="000000" w:themeColor="text1"/>
          <w:sz w:val="24"/>
          <w:szCs w:val="24"/>
          <w:lang w:val="af-ZA"/>
        </w:rPr>
        <w:t xml:space="preserve"> </w:t>
      </w:r>
      <w:r w:rsidRPr="002D1652">
        <w:rPr>
          <w:rStyle w:val="FontStyle165"/>
          <w:rFonts w:ascii="GHEA Grapalat" w:hAnsi="GHEA Grapalat"/>
          <w:noProof/>
          <w:color w:val="000000" w:themeColor="text1"/>
          <w:sz w:val="24"/>
          <w:szCs w:val="24"/>
        </w:rPr>
        <w:t>և</w:t>
      </w:r>
      <w:r w:rsidRPr="002D1652">
        <w:rPr>
          <w:rStyle w:val="FontStyle165"/>
          <w:rFonts w:ascii="GHEA Grapalat" w:hAnsi="GHEA Grapalat"/>
          <w:noProof/>
          <w:color w:val="000000" w:themeColor="text1"/>
          <w:sz w:val="24"/>
          <w:szCs w:val="24"/>
          <w:lang w:val="af-ZA"/>
        </w:rPr>
        <w:t xml:space="preserve"> </w:t>
      </w:r>
      <w:r w:rsidRPr="002D1652">
        <w:rPr>
          <w:rStyle w:val="FontStyle165"/>
          <w:rFonts w:ascii="GHEA Grapalat" w:hAnsi="GHEA Grapalat"/>
          <w:noProof/>
          <w:color w:val="000000" w:themeColor="text1"/>
          <w:sz w:val="24"/>
          <w:szCs w:val="24"/>
        </w:rPr>
        <w:t>ծախսերի</w:t>
      </w:r>
      <w:r w:rsidRPr="002D1652">
        <w:rPr>
          <w:rStyle w:val="FontStyle165"/>
          <w:rFonts w:ascii="GHEA Grapalat" w:hAnsi="GHEA Grapalat"/>
          <w:noProof/>
          <w:color w:val="000000" w:themeColor="text1"/>
          <w:sz w:val="24"/>
          <w:szCs w:val="24"/>
          <w:lang w:val="af-ZA"/>
        </w:rPr>
        <w:t xml:space="preserve"> </w:t>
      </w:r>
      <w:r w:rsidRPr="002D1652">
        <w:rPr>
          <w:rStyle w:val="FontStyle165"/>
          <w:rFonts w:ascii="GHEA Grapalat" w:hAnsi="GHEA Grapalat"/>
          <w:noProof/>
          <w:color w:val="000000" w:themeColor="text1"/>
          <w:sz w:val="24"/>
          <w:szCs w:val="24"/>
        </w:rPr>
        <w:t>ծրագրային</w:t>
      </w:r>
      <w:r w:rsidRPr="002D1652">
        <w:rPr>
          <w:rStyle w:val="FontStyle165"/>
          <w:rFonts w:ascii="GHEA Grapalat" w:hAnsi="GHEA Grapalat"/>
          <w:noProof/>
          <w:color w:val="000000" w:themeColor="text1"/>
          <w:sz w:val="24"/>
          <w:szCs w:val="24"/>
          <w:lang w:val="af-ZA"/>
        </w:rPr>
        <w:t xml:space="preserve"> </w:t>
      </w:r>
      <w:r w:rsidRPr="002D1652">
        <w:rPr>
          <w:rStyle w:val="FontStyle165"/>
          <w:rFonts w:ascii="GHEA Grapalat" w:hAnsi="GHEA Grapalat"/>
          <w:noProof/>
          <w:color w:val="000000" w:themeColor="text1"/>
          <w:sz w:val="24"/>
          <w:szCs w:val="24"/>
        </w:rPr>
        <w:t>ցուցանիշներից</w:t>
      </w:r>
      <w:r w:rsidRPr="002D1652">
        <w:rPr>
          <w:rStyle w:val="FontStyle165"/>
          <w:rFonts w:ascii="GHEA Grapalat" w:hAnsi="GHEA Grapalat"/>
          <w:noProof/>
          <w:color w:val="000000" w:themeColor="text1"/>
          <w:sz w:val="24"/>
          <w:szCs w:val="24"/>
          <w:lang w:val="af-ZA"/>
        </w:rPr>
        <w:t xml:space="preserve"> </w:t>
      </w:r>
      <w:r w:rsidRPr="002D1652">
        <w:rPr>
          <w:rStyle w:val="FontStyle165"/>
          <w:rFonts w:ascii="GHEA Grapalat" w:hAnsi="GHEA Grapalat"/>
          <w:noProof/>
          <w:color w:val="000000" w:themeColor="text1"/>
          <w:sz w:val="24"/>
          <w:szCs w:val="24"/>
        </w:rPr>
        <w:t>յուրաքանչյուրը</w:t>
      </w:r>
      <w:r w:rsidRPr="002D1652">
        <w:rPr>
          <w:rStyle w:val="FontStyle165"/>
          <w:rFonts w:ascii="GHEA Grapalat" w:hAnsi="GHEA Grapalat"/>
          <w:noProof/>
          <w:color w:val="000000" w:themeColor="text1"/>
          <w:sz w:val="24"/>
          <w:szCs w:val="24"/>
          <w:lang w:val="af-ZA"/>
        </w:rPr>
        <w:t xml:space="preserve"> </w:t>
      </w:r>
      <w:r w:rsidRPr="002D1652">
        <w:rPr>
          <w:rStyle w:val="FontStyle165"/>
          <w:rFonts w:ascii="GHEA Grapalat" w:hAnsi="GHEA Grapalat"/>
          <w:noProof/>
          <w:color w:val="000000" w:themeColor="text1"/>
          <w:sz w:val="24"/>
          <w:szCs w:val="24"/>
        </w:rPr>
        <w:t>կավելանա</w:t>
      </w:r>
      <w:r w:rsidRPr="002D1652">
        <w:rPr>
          <w:rStyle w:val="FontStyle165"/>
          <w:rFonts w:ascii="GHEA Grapalat" w:hAnsi="GHEA Grapalat"/>
          <w:noProof/>
          <w:color w:val="000000" w:themeColor="text1"/>
          <w:sz w:val="24"/>
          <w:szCs w:val="24"/>
          <w:lang w:val="af-ZA"/>
        </w:rPr>
        <w:t xml:space="preserve"> </w:t>
      </w:r>
      <w:r w:rsidRPr="002D1652">
        <w:rPr>
          <w:rStyle w:val="FontStyle165"/>
          <w:rFonts w:ascii="GHEA Grapalat" w:hAnsi="GHEA Grapalat"/>
          <w:noProof/>
          <w:color w:val="000000" w:themeColor="text1"/>
          <w:sz w:val="24"/>
          <w:szCs w:val="24"/>
        </w:rPr>
        <w:t>համապատասխանաբար</w:t>
      </w:r>
      <w:r w:rsidRPr="002D1652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="00D90A50" w:rsidRPr="002D1652">
        <w:rPr>
          <w:rFonts w:ascii="GHEA Grapalat" w:hAnsi="GHEA Grapalat"/>
          <w:color w:val="000000" w:themeColor="text1"/>
          <w:sz w:val="24"/>
          <w:szCs w:val="24"/>
          <w:lang w:val="af-ZA"/>
        </w:rPr>
        <w:t>54,487.6</w:t>
      </w:r>
      <w:r w:rsidRPr="002D1652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 </w:t>
      </w:r>
      <w:r w:rsidRPr="002D1652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հազ. </w:t>
      </w:r>
      <w:r w:rsidRPr="002D1652">
        <w:rPr>
          <w:rFonts w:ascii="GHEA Grapalat" w:hAnsi="GHEA Grapalat" w:cs="Sylfaen"/>
          <w:color w:val="000000" w:themeColor="text1"/>
          <w:sz w:val="24"/>
          <w:szCs w:val="24"/>
        </w:rPr>
        <w:t>ՀՀ</w:t>
      </w:r>
      <w:r w:rsidRPr="002D1652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2D1652">
        <w:rPr>
          <w:rFonts w:ascii="GHEA Grapalat" w:hAnsi="GHEA Grapalat" w:cs="Sylfaen"/>
          <w:color w:val="000000" w:themeColor="text1"/>
          <w:sz w:val="24"/>
          <w:szCs w:val="24"/>
        </w:rPr>
        <w:t>դրամով</w:t>
      </w:r>
      <w:r w:rsidRPr="002D1652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2D1652">
        <w:rPr>
          <w:rFonts w:ascii="GHEA Grapalat" w:hAnsi="GHEA Grapalat" w:cs="Sylfaen"/>
          <w:color w:val="000000" w:themeColor="text1"/>
          <w:sz w:val="24"/>
          <w:szCs w:val="24"/>
        </w:rPr>
        <w:t>և</w:t>
      </w:r>
      <w:r w:rsidRPr="002D1652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="000E6D3A" w:rsidRPr="002D1652">
        <w:rPr>
          <w:rFonts w:ascii="GHEA Grapalat" w:hAnsi="GHEA Grapalat"/>
          <w:color w:val="000000" w:themeColor="text1"/>
          <w:sz w:val="24"/>
          <w:szCs w:val="24"/>
          <w:lang w:val="af-ZA"/>
        </w:rPr>
        <w:t>54,345.9</w:t>
      </w:r>
      <w:r w:rsidRPr="002D1652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հազ.</w:t>
      </w:r>
      <w:r w:rsidRPr="002D1652">
        <w:rPr>
          <w:rFonts w:ascii="GHEA Grapalat" w:hAnsi="GHEA Grapalat" w:cs="Sylfaen"/>
          <w:color w:val="000000" w:themeColor="text1"/>
          <w:sz w:val="24"/>
          <w:szCs w:val="24"/>
        </w:rPr>
        <w:t>ՀՀ</w:t>
      </w:r>
      <w:r w:rsidRPr="002D1652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2D1652">
        <w:rPr>
          <w:rFonts w:ascii="GHEA Grapalat" w:hAnsi="GHEA Grapalat" w:cs="Sylfaen"/>
          <w:color w:val="000000" w:themeColor="text1"/>
          <w:sz w:val="24"/>
          <w:szCs w:val="24"/>
        </w:rPr>
        <w:t>դրամով</w:t>
      </w:r>
      <w:r w:rsidRPr="002D1652">
        <w:rPr>
          <w:rFonts w:ascii="GHEA Grapalat" w:hAnsi="GHEA Grapalat"/>
          <w:color w:val="000000" w:themeColor="text1"/>
          <w:sz w:val="24"/>
          <w:szCs w:val="24"/>
          <w:lang w:val="af-ZA"/>
        </w:rPr>
        <w:t>:</w:t>
      </w:r>
    </w:p>
    <w:p w:rsidR="009C387B" w:rsidRPr="002D1652" w:rsidRDefault="009C387B" w:rsidP="000132E4">
      <w:pPr>
        <w:ind w:firstLine="708"/>
        <w:jc w:val="both"/>
        <w:rPr>
          <w:rFonts w:ascii="GHEA Grapalat" w:hAnsi="GHEA Grapalat"/>
          <w:color w:val="000000" w:themeColor="text1"/>
          <w:sz w:val="24"/>
          <w:szCs w:val="24"/>
          <w:lang w:val="af-ZA"/>
        </w:rPr>
      </w:pPr>
    </w:p>
    <w:p w:rsidR="00EE4D03" w:rsidRPr="002D1652" w:rsidRDefault="00874E59" w:rsidP="00874E59">
      <w:pPr>
        <w:spacing w:after="0" w:line="240" w:lineRule="auto"/>
        <w:ind w:firstLine="708"/>
        <w:jc w:val="both"/>
        <w:rPr>
          <w:rFonts w:ascii="GHEA Grapalat" w:hAnsi="GHEA Grapalat"/>
          <w:color w:val="000000" w:themeColor="text1"/>
          <w:sz w:val="24"/>
          <w:szCs w:val="24"/>
          <w:lang w:val="de-LU"/>
        </w:rPr>
      </w:pPr>
      <w:r w:rsidRPr="002D1652">
        <w:rPr>
          <w:rFonts w:ascii="GHEA Grapalat" w:hAnsi="GHEA Grapalat"/>
          <w:b/>
          <w:color w:val="000000" w:themeColor="text1"/>
          <w:sz w:val="24"/>
          <w:szCs w:val="24"/>
          <w:lang w:val="de-LU"/>
        </w:rPr>
        <w:t>Կապը ռազմավարական փաստաթղթերի հետ. Հայաստանի վերափոխման ռազմավարություն 2050, Կառավարության 2021-2026թթ. ծրագիր, Հայաստանի Հանրապետության հակակոռուպցիոն ռազմավարության և դրա իրականացման 2019-2022 թվականների միջոցառումների ծրագիր.</w:t>
      </w:r>
      <w:r w:rsidRPr="002D1652">
        <w:rPr>
          <w:rFonts w:ascii="GHEA Grapalat" w:hAnsi="GHEA Grapalat"/>
          <w:color w:val="000000" w:themeColor="text1"/>
          <w:sz w:val="24"/>
          <w:szCs w:val="24"/>
          <w:lang w:val="de-LU"/>
        </w:rPr>
        <w:br/>
      </w:r>
      <w:r w:rsidRPr="002D1652">
        <w:rPr>
          <w:rFonts w:ascii="GHEA Grapalat" w:hAnsi="GHEA Grapalat"/>
          <w:color w:val="000000" w:themeColor="text1"/>
          <w:sz w:val="24"/>
          <w:szCs w:val="24"/>
          <w:lang w:val="de-LU"/>
        </w:rPr>
        <w:br/>
        <w:t>Կառավարության 2021-2026թթ ծրագիր՝ «Արտաքին գործերի նախարարություն» բաժին:</w:t>
      </w:r>
    </w:p>
    <w:p w:rsidR="009C387B" w:rsidRPr="002D1652" w:rsidRDefault="009C387B" w:rsidP="00874E59">
      <w:pPr>
        <w:spacing w:after="0" w:line="240" w:lineRule="auto"/>
        <w:ind w:firstLine="708"/>
        <w:jc w:val="both"/>
        <w:rPr>
          <w:rFonts w:ascii="GHEA Grapalat" w:hAnsi="GHEA Grapalat"/>
          <w:color w:val="000000" w:themeColor="text1"/>
          <w:sz w:val="24"/>
          <w:szCs w:val="24"/>
          <w:lang w:val="de-LU"/>
        </w:rPr>
      </w:pPr>
    </w:p>
    <w:sectPr w:rsidR="009C387B" w:rsidRPr="002D1652" w:rsidSect="006958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8A5423"/>
    <w:rsid w:val="000132E4"/>
    <w:rsid w:val="0003643B"/>
    <w:rsid w:val="00041030"/>
    <w:rsid w:val="00091577"/>
    <w:rsid w:val="000E6D3A"/>
    <w:rsid w:val="000F440A"/>
    <w:rsid w:val="000F6FCE"/>
    <w:rsid w:val="00132735"/>
    <w:rsid w:val="0015289A"/>
    <w:rsid w:val="00181BA2"/>
    <w:rsid w:val="001C078D"/>
    <w:rsid w:val="00291F28"/>
    <w:rsid w:val="002A6331"/>
    <w:rsid w:val="002B6286"/>
    <w:rsid w:val="002D1652"/>
    <w:rsid w:val="002D4763"/>
    <w:rsid w:val="00310FD9"/>
    <w:rsid w:val="003228A7"/>
    <w:rsid w:val="00327CC2"/>
    <w:rsid w:val="00357E19"/>
    <w:rsid w:val="00360432"/>
    <w:rsid w:val="0036541E"/>
    <w:rsid w:val="00371139"/>
    <w:rsid w:val="00393F75"/>
    <w:rsid w:val="003B77FB"/>
    <w:rsid w:val="003E7A63"/>
    <w:rsid w:val="00400B3D"/>
    <w:rsid w:val="00471CA7"/>
    <w:rsid w:val="00496B4E"/>
    <w:rsid w:val="004A327D"/>
    <w:rsid w:val="004C202D"/>
    <w:rsid w:val="004F5930"/>
    <w:rsid w:val="00504645"/>
    <w:rsid w:val="00531D8C"/>
    <w:rsid w:val="005935C5"/>
    <w:rsid w:val="005D1CF2"/>
    <w:rsid w:val="0063242B"/>
    <w:rsid w:val="00666802"/>
    <w:rsid w:val="006958D7"/>
    <w:rsid w:val="0071638C"/>
    <w:rsid w:val="0077156E"/>
    <w:rsid w:val="00874E59"/>
    <w:rsid w:val="008A5423"/>
    <w:rsid w:val="008C07F9"/>
    <w:rsid w:val="008D4108"/>
    <w:rsid w:val="008D6B3E"/>
    <w:rsid w:val="0093284F"/>
    <w:rsid w:val="00934143"/>
    <w:rsid w:val="0093427A"/>
    <w:rsid w:val="0094096F"/>
    <w:rsid w:val="009C387B"/>
    <w:rsid w:val="009E60CE"/>
    <w:rsid w:val="00A04E4E"/>
    <w:rsid w:val="00A90FC4"/>
    <w:rsid w:val="00A96492"/>
    <w:rsid w:val="00AF2FE9"/>
    <w:rsid w:val="00AF4AF1"/>
    <w:rsid w:val="00B02DE9"/>
    <w:rsid w:val="00B51661"/>
    <w:rsid w:val="00BA7520"/>
    <w:rsid w:val="00BE72AA"/>
    <w:rsid w:val="00CF4086"/>
    <w:rsid w:val="00D02FFE"/>
    <w:rsid w:val="00D26A33"/>
    <w:rsid w:val="00D36901"/>
    <w:rsid w:val="00D90A50"/>
    <w:rsid w:val="00DC3F07"/>
    <w:rsid w:val="00DE642B"/>
    <w:rsid w:val="00DF74F0"/>
    <w:rsid w:val="00E652F4"/>
    <w:rsid w:val="00EB1851"/>
    <w:rsid w:val="00EE4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751A34"/>
  <w15:docId w15:val="{BA7620DC-1EA4-415B-AF0B-0754B45FE3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58D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basedOn w:val="DefaultParagraphFont"/>
    <w:link w:val="mechtex"/>
    <w:locked/>
    <w:rsid w:val="008A5423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rsid w:val="008A5423"/>
    <w:pPr>
      <w:spacing w:after="0" w:line="240" w:lineRule="auto"/>
      <w:jc w:val="center"/>
    </w:pPr>
    <w:rPr>
      <w:rFonts w:ascii="Arial Armenian" w:hAnsi="Arial Armenian"/>
    </w:rPr>
  </w:style>
  <w:style w:type="character" w:customStyle="1" w:styleId="FontStyle165">
    <w:name w:val="Font Style165"/>
    <w:basedOn w:val="DefaultParagraphFont"/>
    <w:rsid w:val="00934143"/>
    <w:rPr>
      <w:rFonts w:ascii="Sylfaen" w:hAnsi="Sylfaen" w:cs="Sylfaen"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D47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476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560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723289-108C-4236-BE3D-DF78AEE91C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</TotalTime>
  <Pages>2</Pages>
  <Words>395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MFA</Company>
  <LinksUpToDate>false</LinksUpToDate>
  <CharactersWithSpaces>2648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HASHIV</dc:creator>
  <cp:keywords/>
  <dc:description/>
  <cp:lastModifiedBy>HASHIV</cp:lastModifiedBy>
  <cp:revision>58</cp:revision>
  <cp:lastPrinted>2021-05-13T13:27:00Z</cp:lastPrinted>
  <dcterms:created xsi:type="dcterms:W3CDTF">2012-05-02T07:18:00Z</dcterms:created>
  <dcterms:modified xsi:type="dcterms:W3CDTF">2022-07-14T12:48:00Z</dcterms:modified>
</cp:coreProperties>
</file>