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Default="006E4D9F" w:rsidP="00BE2042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CD14CB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6324C951" w14:textId="4B531BD4" w:rsidR="007D34AE" w:rsidRPr="007D34AE" w:rsidRDefault="00F565D5" w:rsidP="007D34AE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 w:rsidRPr="00D41F56">
        <w:rPr>
          <w:rFonts w:ascii="GHEA Grapalat" w:hAnsi="GHEA Grapalat"/>
          <w:b/>
          <w:sz w:val="24"/>
          <w:szCs w:val="24"/>
          <w:lang w:val="de-DE"/>
        </w:rPr>
        <w:t>«</w:t>
      </w:r>
      <w:r w:rsidRPr="00F565D5">
        <w:rPr>
          <w:rFonts w:ascii="GHEA Grapalat" w:hAnsi="GHEA Grapalat"/>
          <w:b/>
          <w:sz w:val="24"/>
          <w:szCs w:val="24"/>
          <w:lang w:val="de-DE"/>
        </w:rPr>
        <w:t>ԵՎՐԱՍԻԱԿԱՆ ՏՆՏԵՍԱԿԱՆ ՄԻՈՒԹՅԱՆ ՇՐՋԱՆԱԿՆԵՐՈՒՄ ԱՈՒԴԻՏՈՐԱԿԱՆ ԳՈՐԾՈՒՆԵՈՒԹՅՈՒՆ ԻՐԱԿԱՆԱՑՆԵԼՈՒ ՄԱՍԻՆ</w:t>
      </w:r>
      <w:r w:rsidRPr="00D41F56">
        <w:rPr>
          <w:rFonts w:ascii="GHEA Grapalat" w:hAnsi="GHEA Grapalat"/>
          <w:b/>
          <w:sz w:val="24"/>
          <w:szCs w:val="24"/>
          <w:lang w:val="de-DE"/>
        </w:rPr>
        <w:t>»</w:t>
      </w:r>
      <w:r w:rsidR="00B07B98" w:rsidRPr="00B07B98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b/>
          <w:sz w:val="24"/>
          <w:szCs w:val="24"/>
          <w:lang w:val="de-DE"/>
        </w:rPr>
        <w:t xml:space="preserve">ՀԱՄԱՁԱՅՆԱԳՐԻ </w:t>
      </w:r>
      <w:r>
        <w:rPr>
          <w:rFonts w:ascii="GHEA Grapalat" w:hAnsi="GHEA Grapalat"/>
          <w:b/>
          <w:sz w:val="24"/>
          <w:szCs w:val="24"/>
          <w:lang w:val="hy-AM"/>
        </w:rPr>
        <w:t>ՎԱՎԵՐԱՑՄԱՆ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ՆՊԱՏԱԿԱՀԱՐՄԱՐՈՒԹՅԱՆ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ՎԵՐԱԲԵՐՅԱԼ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ՍՏԱՑՎԱԾ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</w:p>
    <w:p w14:paraId="659593D5" w14:textId="2CA7A06A" w:rsidR="00F13122" w:rsidRPr="007D34AE" w:rsidRDefault="00F13122" w:rsidP="00F13122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szCs w:val="24"/>
          <w:lang w:val="de-DE"/>
        </w:rPr>
      </w:pPr>
    </w:p>
    <w:tbl>
      <w:tblPr>
        <w:tblStyle w:val="TableGrid"/>
        <w:tblpPr w:leftFromText="180" w:rightFromText="180" w:vertAnchor="text" w:tblpX="-1067" w:tblpY="1"/>
        <w:tblOverlap w:val="never"/>
        <w:tblW w:w="15025" w:type="dxa"/>
        <w:tblLayout w:type="fixed"/>
        <w:tblLook w:val="04A0" w:firstRow="1" w:lastRow="0" w:firstColumn="1" w:lastColumn="0" w:noHBand="0" w:noVBand="1"/>
      </w:tblPr>
      <w:tblGrid>
        <w:gridCol w:w="7630"/>
        <w:gridCol w:w="15"/>
        <w:gridCol w:w="4803"/>
        <w:gridCol w:w="2577"/>
      </w:tblGrid>
      <w:tr w:rsidR="00106CA9" w:rsidRPr="00CD14CB" w14:paraId="38C7D9A6" w14:textId="77777777" w:rsidTr="008616CC">
        <w:trPr>
          <w:trHeight w:val="646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560002F4" w14:textId="0BA2C70B" w:rsidR="00106CA9" w:rsidRDefault="00106CA9" w:rsidP="008616CC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7D34AE" w:rsidRPr="007D34AE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 նախարարություն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33A56590" w14:textId="5F621842" w:rsidR="00852C20" w:rsidRPr="00852C20" w:rsidRDefault="00F565D5" w:rsidP="00D41F5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01.06</w:t>
            </w:r>
            <w:r w:rsidR="00852C20">
              <w:rPr>
                <w:rFonts w:ascii="GHEA Grapalat" w:hAnsi="GHEA Grapalat" w:cs="Sylfaen"/>
                <w:sz w:val="24"/>
                <w:szCs w:val="24"/>
                <w:lang w:val="hy-AM"/>
              </w:rPr>
              <w:t>.2022</w:t>
            </w:r>
          </w:p>
          <w:p w14:paraId="236019BB" w14:textId="263B094D" w:rsidR="00106CA9" w:rsidRPr="00106CA9" w:rsidRDefault="00D41F56" w:rsidP="00D41F5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41F56">
              <w:rPr>
                <w:rFonts w:ascii="GHEA Grapalat" w:hAnsi="GHEA Grapalat" w:cs="Sylfaen"/>
                <w:sz w:val="24"/>
                <w:szCs w:val="24"/>
              </w:rPr>
              <w:t>01/5-1/5207-2022</w:t>
            </w:r>
          </w:p>
        </w:tc>
      </w:tr>
      <w:tr w:rsidR="00A44B90" w:rsidRPr="00CD14CB" w14:paraId="6FE949E8" w14:textId="77777777" w:rsidTr="008616CC">
        <w:trPr>
          <w:trHeight w:val="749"/>
        </w:trPr>
        <w:tc>
          <w:tcPr>
            <w:tcW w:w="7630" w:type="dxa"/>
          </w:tcPr>
          <w:p w14:paraId="58A7A8B1" w14:textId="4B15BBB2" w:rsidR="00A44B90" w:rsidRPr="00F565D5" w:rsidRDefault="00F565D5" w:rsidP="00AA5F1D">
            <w:pPr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565D5">
              <w:rPr>
                <w:rFonts w:ascii="GHEA Grapalat" w:hAnsi="GHEA Grapalat"/>
                <w:color w:val="000000"/>
                <w:sz w:val="24"/>
                <w:szCs w:val="24"/>
              </w:rPr>
              <w:t>«Եվրասիական տնտեսական միության շրջանակում աուդիտորական գործունեության իրականացման մասին» համաձայնագրում Հայաստանի Հանրապետության համար ֆինանսական պարտավորություններ նախատեսող, այդ թվում՝ եկամուտների նվազեցմանը կամ ծախսերի ավելացմանը հանգեցնող դրույթներ առկա չեն: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395" w:type="dxa"/>
            <w:gridSpan w:val="3"/>
          </w:tcPr>
          <w:p w14:paraId="444A4E4C" w14:textId="2FEF8A20" w:rsidR="00A44B90" w:rsidRPr="00093ECF" w:rsidRDefault="00A44B90" w:rsidP="008616C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1DA5485" w14:textId="5722446B" w:rsidR="00A44B90" w:rsidRPr="00A44B90" w:rsidRDefault="00A44B90" w:rsidP="008616C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A44B90" w:rsidRPr="00106CA9" w14:paraId="77A4358B" w14:textId="77777777" w:rsidTr="008616CC">
        <w:trPr>
          <w:trHeight w:val="646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401CA916" w14:textId="266FC754" w:rsidR="00A44B90" w:rsidRPr="005A744F" w:rsidRDefault="007D34AE" w:rsidP="008616CC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A744F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268F80F1" w14:textId="1F100199" w:rsidR="00A44B90" w:rsidRPr="00D41F56" w:rsidRDefault="00D41F56" w:rsidP="00D41F56">
            <w:pPr>
              <w:tabs>
                <w:tab w:val="left" w:pos="-3261"/>
              </w:tabs>
              <w:ind w:left="360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 </w:t>
            </w:r>
            <w:r w:rsidR="00F565D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14</w:t>
            </w:r>
            <w:r w:rsidR="00F565D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.06</w:t>
            </w:r>
            <w:r w:rsidR="005A744F" w:rsidRPr="00D41F5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.2022</w:t>
            </w:r>
          </w:p>
          <w:p w14:paraId="6A52701F" w14:textId="0173DF96" w:rsidR="00A44B90" w:rsidRPr="00D41F56" w:rsidRDefault="00F565D5" w:rsidP="00D41F5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F565D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01/14.2/25725-2022</w:t>
            </w:r>
          </w:p>
        </w:tc>
      </w:tr>
      <w:tr w:rsidR="00810161" w:rsidRPr="00810161" w14:paraId="0C3EF29C" w14:textId="77777777" w:rsidTr="008616CC">
        <w:trPr>
          <w:trHeight w:val="749"/>
        </w:trPr>
        <w:tc>
          <w:tcPr>
            <w:tcW w:w="7630" w:type="dxa"/>
          </w:tcPr>
          <w:p w14:paraId="43577FC8" w14:textId="45F7BE27" w:rsidR="00810161" w:rsidRPr="00F565D5" w:rsidRDefault="00F565D5" w:rsidP="00F565D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D2C1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Համաձայնագիրը ենթակա է վավերացման ՀՀ Սահմանադրության 116-րդ հոդվածի 1-ին մասի 5-րդ կետի և «Միջազգային պայմանագրերի մասին» ՀՀ օրենքի 10-րդ հոդվածի 2-րդ մասի 5-րդ կետի դրույթների հիմքով, իսկ </w:t>
            </w:r>
            <w:r w:rsidRPr="002D2C1A"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ֆինանսական կամ գույքային պարտավորություններ նախատեսելու դեպքում </w:t>
            </w:r>
            <w:r w:rsidRPr="002D2C1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 ենթակա է վավերացման </w:t>
            </w:r>
            <w:r w:rsidRPr="002D2C1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կետերի դրույթների հիմքերով:</w:t>
            </w:r>
          </w:p>
        </w:tc>
        <w:tc>
          <w:tcPr>
            <w:tcW w:w="7395" w:type="dxa"/>
            <w:gridSpan w:val="3"/>
          </w:tcPr>
          <w:p w14:paraId="0ECDE7B6" w14:textId="2D354BF2" w:rsidR="00810161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Ընդունվել է ի գիտություն:</w:t>
            </w:r>
          </w:p>
        </w:tc>
      </w:tr>
      <w:tr w:rsidR="00810161" w:rsidRPr="00D41F56" w14:paraId="2373197A" w14:textId="77777777" w:rsidTr="008616CC">
        <w:trPr>
          <w:trHeight w:val="646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0262D49E" w14:textId="656D799F" w:rsidR="00810161" w:rsidRPr="001536E7" w:rsidRDefault="00810161" w:rsidP="0081016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7AC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արտաքին գործերի նախարարություն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24836BEB" w14:textId="783561AB" w:rsidR="00810161" w:rsidRPr="00D41F56" w:rsidRDefault="00D41F56" w:rsidP="00D41F56">
            <w:pPr>
              <w:tabs>
                <w:tab w:val="left" w:pos="-3261"/>
              </w:tabs>
              <w:ind w:left="360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="00F565D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27</w:t>
            </w:r>
            <w:r w:rsidR="0045480C" w:rsidRPr="00D41F5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</w:t>
            </w:r>
            <w:r w:rsidR="00F565D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7</w:t>
            </w:r>
            <w:r w:rsidR="007C69B3" w:rsidRPr="00D41F5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.2022</w:t>
            </w:r>
          </w:p>
          <w:p w14:paraId="60CFEAE4" w14:textId="21BFC228" w:rsidR="00810161" w:rsidRPr="00D41F56" w:rsidRDefault="00F565D5" w:rsidP="00D41F5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F565D5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1111/33337-22</w:t>
            </w:r>
          </w:p>
        </w:tc>
      </w:tr>
      <w:tr w:rsidR="00810161" w:rsidRPr="00A44B90" w14:paraId="6FC2AE72" w14:textId="77777777" w:rsidTr="008616CC">
        <w:trPr>
          <w:trHeight w:val="749"/>
        </w:trPr>
        <w:tc>
          <w:tcPr>
            <w:tcW w:w="7630" w:type="dxa"/>
          </w:tcPr>
          <w:p w14:paraId="160B6787" w14:textId="7E87333C" w:rsidR="00810161" w:rsidRPr="00545495" w:rsidRDefault="00F565D5" w:rsidP="00545495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65D5"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 w:rsidRPr="00F565D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565D5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ապրիլի 19-ին ստորագրված «Եվրասիական տնտեսական միության շրջանակներում աուդիտորական գործունեություն իրականացնելու մասին» համաձայնագրի վավերացումը կամ հաստատումը Հայաստանի Հանրապետության վարած արտաքին քաղաքականության առումով նպատակահարմար է։</w:t>
            </w:r>
            <w:bookmarkStart w:id="0" w:name="_GoBack"/>
            <w:bookmarkEnd w:id="0"/>
          </w:p>
        </w:tc>
        <w:tc>
          <w:tcPr>
            <w:tcW w:w="7395" w:type="dxa"/>
            <w:gridSpan w:val="3"/>
          </w:tcPr>
          <w:p w14:paraId="110FE08C" w14:textId="4E235044" w:rsidR="00810161" w:rsidRPr="00093ECF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4E8F6FD9" w14:textId="77777777" w:rsidR="00810161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810161" w:rsidRPr="00D41F56" w14:paraId="6F2AD145" w14:textId="77777777" w:rsidTr="008616CC">
        <w:trPr>
          <w:trHeight w:val="631"/>
        </w:trPr>
        <w:tc>
          <w:tcPr>
            <w:tcW w:w="12448" w:type="dxa"/>
            <w:gridSpan w:val="3"/>
            <w:shd w:val="clear" w:color="auto" w:fill="BFBFBF" w:themeFill="background1" w:themeFillShade="BF"/>
          </w:tcPr>
          <w:p w14:paraId="5300FB89" w14:textId="46CC5A12" w:rsidR="00810161" w:rsidRPr="00635F77" w:rsidRDefault="00810161" w:rsidP="0081016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06F1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նախարարության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67BE9FBE" w14:textId="690EB2C0" w:rsidR="00810161" w:rsidRPr="00D41F56" w:rsidRDefault="00D41F56" w:rsidP="00D41F56">
            <w:pPr>
              <w:tabs>
                <w:tab w:val="left" w:pos="-3261"/>
              </w:tabs>
              <w:ind w:left="360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 </w:t>
            </w:r>
            <w:r w:rsidR="00F565D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09</w:t>
            </w:r>
            <w:r w:rsidR="007C69B3" w:rsidRPr="00D41F56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.</w:t>
            </w:r>
            <w:r w:rsidR="00F565D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06</w:t>
            </w:r>
            <w:r w:rsidRPr="00D41F5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7C69B3" w:rsidRPr="00D41F56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2022</w:t>
            </w:r>
          </w:p>
          <w:p w14:paraId="17032839" w14:textId="10FB2782" w:rsidR="00810161" w:rsidRPr="00D41F56" w:rsidRDefault="00F565D5" w:rsidP="00D41F56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565D5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ԳՍ/17.2/14667-2022</w:t>
            </w:r>
          </w:p>
        </w:tc>
      </w:tr>
      <w:tr w:rsidR="00810161" w:rsidRPr="009E0A5B" w14:paraId="7E7C6E26" w14:textId="77777777" w:rsidTr="008616CC">
        <w:trPr>
          <w:trHeight w:val="1160"/>
        </w:trPr>
        <w:tc>
          <w:tcPr>
            <w:tcW w:w="7645" w:type="dxa"/>
            <w:gridSpan w:val="2"/>
            <w:tcBorders>
              <w:bottom w:val="single" w:sz="4" w:space="0" w:color="auto"/>
            </w:tcBorders>
          </w:tcPr>
          <w:p w14:paraId="125BB11B" w14:textId="10C5A028" w:rsidR="00810161" w:rsidRPr="00635F77" w:rsidRDefault="00F565D5" w:rsidP="00F565D5">
            <w:pPr>
              <w:tabs>
                <w:tab w:val="left" w:pos="567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65D5">
              <w:rPr>
                <w:rFonts w:ascii="GHEA Grapalat" w:hAnsi="GHEA Grapalat"/>
                <w:sz w:val="24"/>
                <w:szCs w:val="24"/>
                <w:lang w:val="hy-AM"/>
              </w:rPr>
              <w:t>Եվրասիական տնտեսական միության շրջանակներում աուդիտորական գործունեություն իրականացնելու մասին»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380" w:type="dxa"/>
            <w:gridSpan w:val="2"/>
            <w:tcBorders>
              <w:bottom w:val="single" w:sz="4" w:space="0" w:color="auto"/>
            </w:tcBorders>
          </w:tcPr>
          <w:p w14:paraId="19FF70AA" w14:textId="31EC6F3E" w:rsidR="00810161" w:rsidRPr="00093ECF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 ի գիտություն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0FAB0A82" w14:textId="77777777" w:rsidR="00810161" w:rsidRPr="009E0A5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FBED041" w14:textId="77777777" w:rsidR="00810161" w:rsidRPr="009E0A5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6481BD7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5760D2DB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38860DE6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68AAE0BC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7AB4C70A" w14:textId="77777777" w:rsidR="00E1316C" w:rsidRPr="004044D5" w:rsidRDefault="00E1316C" w:rsidP="00AA2479">
      <w:pPr>
        <w:shd w:val="clear" w:color="auto" w:fill="FFFFFF" w:themeFill="background1"/>
        <w:spacing w:line="240" w:lineRule="auto"/>
        <w:rPr>
          <w:rFonts w:ascii="GHEA Grapalat" w:hAnsi="GHEA Grapalat" w:cs="Sylfaen"/>
          <w:color w:val="FFFFFF" w:themeColor="background1"/>
          <w:sz w:val="24"/>
          <w:szCs w:val="24"/>
          <w:lang w:val="hy-AM"/>
        </w:rPr>
      </w:pPr>
    </w:p>
    <w:sectPr w:rsidR="00E1316C" w:rsidRPr="004044D5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E23AD5" w14:textId="77777777" w:rsidR="00D77BDD" w:rsidRDefault="00D77BDD" w:rsidP="00D44734">
      <w:pPr>
        <w:spacing w:after="0" w:line="240" w:lineRule="auto"/>
      </w:pPr>
      <w:r>
        <w:separator/>
      </w:r>
    </w:p>
  </w:endnote>
  <w:endnote w:type="continuationSeparator" w:id="0">
    <w:p w14:paraId="353E1516" w14:textId="77777777" w:rsidR="00D77BDD" w:rsidRDefault="00D77BDD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0FA8ED" w14:textId="77777777" w:rsidR="00D77BDD" w:rsidRDefault="00D77BDD" w:rsidP="00D44734">
      <w:pPr>
        <w:spacing w:after="0" w:line="240" w:lineRule="auto"/>
      </w:pPr>
      <w:r>
        <w:separator/>
      </w:r>
    </w:p>
  </w:footnote>
  <w:footnote w:type="continuationSeparator" w:id="0">
    <w:p w14:paraId="606E21B1" w14:textId="77777777" w:rsidR="00D77BDD" w:rsidRDefault="00D77BDD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26F8B"/>
    <w:multiLevelType w:val="hybridMultilevel"/>
    <w:tmpl w:val="71402BEC"/>
    <w:lvl w:ilvl="0" w:tplc="89E0CAF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46F6"/>
    <w:rsid w:val="00017FED"/>
    <w:rsid w:val="00027842"/>
    <w:rsid w:val="000576E9"/>
    <w:rsid w:val="000765E4"/>
    <w:rsid w:val="00081504"/>
    <w:rsid w:val="0008277A"/>
    <w:rsid w:val="00093ECF"/>
    <w:rsid w:val="00094037"/>
    <w:rsid w:val="000A12B0"/>
    <w:rsid w:val="000A1D53"/>
    <w:rsid w:val="000A52EC"/>
    <w:rsid w:val="000B5EC5"/>
    <w:rsid w:val="000B6FD2"/>
    <w:rsid w:val="000C22C8"/>
    <w:rsid w:val="000C4C94"/>
    <w:rsid w:val="000D2C60"/>
    <w:rsid w:val="000F3499"/>
    <w:rsid w:val="000F3CB5"/>
    <w:rsid w:val="000F72D9"/>
    <w:rsid w:val="000F7E5C"/>
    <w:rsid w:val="00104552"/>
    <w:rsid w:val="00105B59"/>
    <w:rsid w:val="00106CA9"/>
    <w:rsid w:val="00107F2E"/>
    <w:rsid w:val="00117299"/>
    <w:rsid w:val="00125EE7"/>
    <w:rsid w:val="00132828"/>
    <w:rsid w:val="001536E7"/>
    <w:rsid w:val="0016032A"/>
    <w:rsid w:val="00177B34"/>
    <w:rsid w:val="00187874"/>
    <w:rsid w:val="001965A3"/>
    <w:rsid w:val="00196E4F"/>
    <w:rsid w:val="001A1A77"/>
    <w:rsid w:val="001A1D3B"/>
    <w:rsid w:val="001A260A"/>
    <w:rsid w:val="001B19F3"/>
    <w:rsid w:val="001D653D"/>
    <w:rsid w:val="001F79FC"/>
    <w:rsid w:val="00203C7A"/>
    <w:rsid w:val="0020688A"/>
    <w:rsid w:val="00215327"/>
    <w:rsid w:val="0021754D"/>
    <w:rsid w:val="00224421"/>
    <w:rsid w:val="00231CBB"/>
    <w:rsid w:val="002356AB"/>
    <w:rsid w:val="0023691B"/>
    <w:rsid w:val="00245A3B"/>
    <w:rsid w:val="00251328"/>
    <w:rsid w:val="00255E8C"/>
    <w:rsid w:val="00265B94"/>
    <w:rsid w:val="002732B4"/>
    <w:rsid w:val="0027433D"/>
    <w:rsid w:val="00281125"/>
    <w:rsid w:val="00296B2D"/>
    <w:rsid w:val="002B7FEA"/>
    <w:rsid w:val="002C1D71"/>
    <w:rsid w:val="002C35D9"/>
    <w:rsid w:val="002D7A41"/>
    <w:rsid w:val="002E3B2E"/>
    <w:rsid w:val="002E5884"/>
    <w:rsid w:val="002F1D29"/>
    <w:rsid w:val="002F5AB4"/>
    <w:rsid w:val="002F6798"/>
    <w:rsid w:val="00304941"/>
    <w:rsid w:val="003053E8"/>
    <w:rsid w:val="003271D6"/>
    <w:rsid w:val="00327251"/>
    <w:rsid w:val="00331DE1"/>
    <w:rsid w:val="003435C8"/>
    <w:rsid w:val="00347238"/>
    <w:rsid w:val="003704BA"/>
    <w:rsid w:val="00384FEF"/>
    <w:rsid w:val="00392BC7"/>
    <w:rsid w:val="00394C0B"/>
    <w:rsid w:val="003A2C41"/>
    <w:rsid w:val="003A42D0"/>
    <w:rsid w:val="003A5433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044D5"/>
    <w:rsid w:val="00411E05"/>
    <w:rsid w:val="00412BB3"/>
    <w:rsid w:val="00414DF7"/>
    <w:rsid w:val="004168DC"/>
    <w:rsid w:val="0042388F"/>
    <w:rsid w:val="00427F5E"/>
    <w:rsid w:val="004312C4"/>
    <w:rsid w:val="00441ABC"/>
    <w:rsid w:val="00445485"/>
    <w:rsid w:val="00452A28"/>
    <w:rsid w:val="0045480C"/>
    <w:rsid w:val="0045672F"/>
    <w:rsid w:val="00456D8B"/>
    <w:rsid w:val="00460805"/>
    <w:rsid w:val="004630A1"/>
    <w:rsid w:val="00471737"/>
    <w:rsid w:val="00476642"/>
    <w:rsid w:val="00492B85"/>
    <w:rsid w:val="00493C8E"/>
    <w:rsid w:val="00494DF1"/>
    <w:rsid w:val="004A2773"/>
    <w:rsid w:val="004A2E82"/>
    <w:rsid w:val="004B5A0E"/>
    <w:rsid w:val="004B6959"/>
    <w:rsid w:val="004B7B5F"/>
    <w:rsid w:val="004C3061"/>
    <w:rsid w:val="004C52F1"/>
    <w:rsid w:val="004C6197"/>
    <w:rsid w:val="004D3139"/>
    <w:rsid w:val="004E6495"/>
    <w:rsid w:val="004E7D1E"/>
    <w:rsid w:val="004F0C2E"/>
    <w:rsid w:val="004F1442"/>
    <w:rsid w:val="004F7699"/>
    <w:rsid w:val="00507F20"/>
    <w:rsid w:val="00510C4D"/>
    <w:rsid w:val="0051578D"/>
    <w:rsid w:val="00544255"/>
    <w:rsid w:val="00545495"/>
    <w:rsid w:val="005505BD"/>
    <w:rsid w:val="00551E70"/>
    <w:rsid w:val="005546E3"/>
    <w:rsid w:val="00561A0A"/>
    <w:rsid w:val="00561BAB"/>
    <w:rsid w:val="0056366E"/>
    <w:rsid w:val="00572A76"/>
    <w:rsid w:val="00586A27"/>
    <w:rsid w:val="005A2E2B"/>
    <w:rsid w:val="005A744F"/>
    <w:rsid w:val="005B1A2D"/>
    <w:rsid w:val="005C0EEB"/>
    <w:rsid w:val="005C63BC"/>
    <w:rsid w:val="005D4975"/>
    <w:rsid w:val="005F5921"/>
    <w:rsid w:val="005F7A6D"/>
    <w:rsid w:val="00615EE6"/>
    <w:rsid w:val="00635F77"/>
    <w:rsid w:val="0063628C"/>
    <w:rsid w:val="0064295C"/>
    <w:rsid w:val="006514D3"/>
    <w:rsid w:val="0067646C"/>
    <w:rsid w:val="00683E15"/>
    <w:rsid w:val="00687660"/>
    <w:rsid w:val="00690080"/>
    <w:rsid w:val="006A582A"/>
    <w:rsid w:val="006B3C46"/>
    <w:rsid w:val="006B4CAA"/>
    <w:rsid w:val="006D4867"/>
    <w:rsid w:val="006E4D9F"/>
    <w:rsid w:val="006F23E0"/>
    <w:rsid w:val="006F360A"/>
    <w:rsid w:val="00703DCD"/>
    <w:rsid w:val="00717946"/>
    <w:rsid w:val="00756ADD"/>
    <w:rsid w:val="007606FD"/>
    <w:rsid w:val="00773DED"/>
    <w:rsid w:val="00781396"/>
    <w:rsid w:val="0078494E"/>
    <w:rsid w:val="00785D21"/>
    <w:rsid w:val="00787332"/>
    <w:rsid w:val="007A3915"/>
    <w:rsid w:val="007A3AD5"/>
    <w:rsid w:val="007A4EDE"/>
    <w:rsid w:val="007A7233"/>
    <w:rsid w:val="007B7C1A"/>
    <w:rsid w:val="007C37FA"/>
    <w:rsid w:val="007C5A16"/>
    <w:rsid w:val="007C69B3"/>
    <w:rsid w:val="007D34AE"/>
    <w:rsid w:val="007D4079"/>
    <w:rsid w:val="007D519E"/>
    <w:rsid w:val="007E1C73"/>
    <w:rsid w:val="00810161"/>
    <w:rsid w:val="0081208A"/>
    <w:rsid w:val="0081612C"/>
    <w:rsid w:val="00820F79"/>
    <w:rsid w:val="008245EB"/>
    <w:rsid w:val="0082629D"/>
    <w:rsid w:val="008266AE"/>
    <w:rsid w:val="00827211"/>
    <w:rsid w:val="008306C2"/>
    <w:rsid w:val="00831E59"/>
    <w:rsid w:val="00844770"/>
    <w:rsid w:val="00850032"/>
    <w:rsid w:val="00852C20"/>
    <w:rsid w:val="00860F9C"/>
    <w:rsid w:val="008616CC"/>
    <w:rsid w:val="00877450"/>
    <w:rsid w:val="008854F5"/>
    <w:rsid w:val="008A73C7"/>
    <w:rsid w:val="008E5A63"/>
    <w:rsid w:val="008E5FBE"/>
    <w:rsid w:val="008F73EC"/>
    <w:rsid w:val="00901C51"/>
    <w:rsid w:val="0090504F"/>
    <w:rsid w:val="00911C16"/>
    <w:rsid w:val="00926CBA"/>
    <w:rsid w:val="00930589"/>
    <w:rsid w:val="009306D0"/>
    <w:rsid w:val="009328CA"/>
    <w:rsid w:val="009427D1"/>
    <w:rsid w:val="009442CC"/>
    <w:rsid w:val="009472F9"/>
    <w:rsid w:val="009478B8"/>
    <w:rsid w:val="00953C29"/>
    <w:rsid w:val="0096738C"/>
    <w:rsid w:val="0097408C"/>
    <w:rsid w:val="00977E2B"/>
    <w:rsid w:val="00980684"/>
    <w:rsid w:val="00982449"/>
    <w:rsid w:val="00984D74"/>
    <w:rsid w:val="00987D29"/>
    <w:rsid w:val="00997F2B"/>
    <w:rsid w:val="009A5930"/>
    <w:rsid w:val="009B68EA"/>
    <w:rsid w:val="009D6A7E"/>
    <w:rsid w:val="009D7CD8"/>
    <w:rsid w:val="009E02C7"/>
    <w:rsid w:val="009E0A5B"/>
    <w:rsid w:val="00A00523"/>
    <w:rsid w:val="00A10AF8"/>
    <w:rsid w:val="00A16484"/>
    <w:rsid w:val="00A27092"/>
    <w:rsid w:val="00A44B90"/>
    <w:rsid w:val="00A55A94"/>
    <w:rsid w:val="00A6425F"/>
    <w:rsid w:val="00A67471"/>
    <w:rsid w:val="00A72CAC"/>
    <w:rsid w:val="00A8485D"/>
    <w:rsid w:val="00A96E2A"/>
    <w:rsid w:val="00A97372"/>
    <w:rsid w:val="00AA2479"/>
    <w:rsid w:val="00AA52F9"/>
    <w:rsid w:val="00AA557A"/>
    <w:rsid w:val="00AA5F1D"/>
    <w:rsid w:val="00AB0FD5"/>
    <w:rsid w:val="00AB1EF0"/>
    <w:rsid w:val="00AB20BC"/>
    <w:rsid w:val="00AB2EB2"/>
    <w:rsid w:val="00AB5A58"/>
    <w:rsid w:val="00AC2543"/>
    <w:rsid w:val="00AE20AA"/>
    <w:rsid w:val="00AE6978"/>
    <w:rsid w:val="00AF16C3"/>
    <w:rsid w:val="00AF48BA"/>
    <w:rsid w:val="00B009A0"/>
    <w:rsid w:val="00B00ED8"/>
    <w:rsid w:val="00B03CB6"/>
    <w:rsid w:val="00B04085"/>
    <w:rsid w:val="00B07B1A"/>
    <w:rsid w:val="00B07B98"/>
    <w:rsid w:val="00B10047"/>
    <w:rsid w:val="00B17A09"/>
    <w:rsid w:val="00B37F2D"/>
    <w:rsid w:val="00B63865"/>
    <w:rsid w:val="00B67602"/>
    <w:rsid w:val="00B67719"/>
    <w:rsid w:val="00B67BCA"/>
    <w:rsid w:val="00B722C0"/>
    <w:rsid w:val="00B73F81"/>
    <w:rsid w:val="00B84073"/>
    <w:rsid w:val="00B9058C"/>
    <w:rsid w:val="00B90AD8"/>
    <w:rsid w:val="00B93105"/>
    <w:rsid w:val="00BA3754"/>
    <w:rsid w:val="00BB0E14"/>
    <w:rsid w:val="00BC03D2"/>
    <w:rsid w:val="00BD4E66"/>
    <w:rsid w:val="00BE2042"/>
    <w:rsid w:val="00BE7628"/>
    <w:rsid w:val="00BF4A3C"/>
    <w:rsid w:val="00C01996"/>
    <w:rsid w:val="00C54598"/>
    <w:rsid w:val="00C652FA"/>
    <w:rsid w:val="00C6745D"/>
    <w:rsid w:val="00C676EA"/>
    <w:rsid w:val="00C80403"/>
    <w:rsid w:val="00C85A85"/>
    <w:rsid w:val="00CA12ED"/>
    <w:rsid w:val="00CA7AC5"/>
    <w:rsid w:val="00CB6805"/>
    <w:rsid w:val="00CB6CFB"/>
    <w:rsid w:val="00CC564E"/>
    <w:rsid w:val="00CD1137"/>
    <w:rsid w:val="00CD14CB"/>
    <w:rsid w:val="00CD4AAA"/>
    <w:rsid w:val="00CD7A35"/>
    <w:rsid w:val="00CE433C"/>
    <w:rsid w:val="00CE55C7"/>
    <w:rsid w:val="00D0733F"/>
    <w:rsid w:val="00D14BC4"/>
    <w:rsid w:val="00D152F9"/>
    <w:rsid w:val="00D16898"/>
    <w:rsid w:val="00D3359E"/>
    <w:rsid w:val="00D41F56"/>
    <w:rsid w:val="00D42230"/>
    <w:rsid w:val="00D43982"/>
    <w:rsid w:val="00D442A3"/>
    <w:rsid w:val="00D44734"/>
    <w:rsid w:val="00D450B2"/>
    <w:rsid w:val="00D515E4"/>
    <w:rsid w:val="00D54465"/>
    <w:rsid w:val="00D62968"/>
    <w:rsid w:val="00D708E5"/>
    <w:rsid w:val="00D77BDD"/>
    <w:rsid w:val="00D86DC4"/>
    <w:rsid w:val="00D86E05"/>
    <w:rsid w:val="00D915A7"/>
    <w:rsid w:val="00D967A8"/>
    <w:rsid w:val="00DA37BE"/>
    <w:rsid w:val="00DB2A34"/>
    <w:rsid w:val="00DB5497"/>
    <w:rsid w:val="00DB58F7"/>
    <w:rsid w:val="00DC5CEF"/>
    <w:rsid w:val="00DD2CF9"/>
    <w:rsid w:val="00DE16F7"/>
    <w:rsid w:val="00DE20AD"/>
    <w:rsid w:val="00DE23E4"/>
    <w:rsid w:val="00DE32E8"/>
    <w:rsid w:val="00DE51A8"/>
    <w:rsid w:val="00DE6205"/>
    <w:rsid w:val="00DF2995"/>
    <w:rsid w:val="00DF323E"/>
    <w:rsid w:val="00E0547A"/>
    <w:rsid w:val="00E05E6E"/>
    <w:rsid w:val="00E12D22"/>
    <w:rsid w:val="00E1316C"/>
    <w:rsid w:val="00E16407"/>
    <w:rsid w:val="00E2543B"/>
    <w:rsid w:val="00E421B4"/>
    <w:rsid w:val="00E435EA"/>
    <w:rsid w:val="00E4717A"/>
    <w:rsid w:val="00E51848"/>
    <w:rsid w:val="00E52CAF"/>
    <w:rsid w:val="00E53147"/>
    <w:rsid w:val="00E6645F"/>
    <w:rsid w:val="00E75736"/>
    <w:rsid w:val="00E83449"/>
    <w:rsid w:val="00E93C6F"/>
    <w:rsid w:val="00EA510E"/>
    <w:rsid w:val="00EA523C"/>
    <w:rsid w:val="00EB0894"/>
    <w:rsid w:val="00EC16D1"/>
    <w:rsid w:val="00EC55B3"/>
    <w:rsid w:val="00EC5C72"/>
    <w:rsid w:val="00EE0361"/>
    <w:rsid w:val="00EE06F7"/>
    <w:rsid w:val="00EF7D15"/>
    <w:rsid w:val="00F005A7"/>
    <w:rsid w:val="00F13122"/>
    <w:rsid w:val="00F33BA6"/>
    <w:rsid w:val="00F50E49"/>
    <w:rsid w:val="00F516C9"/>
    <w:rsid w:val="00F550F8"/>
    <w:rsid w:val="00F565D5"/>
    <w:rsid w:val="00F63B32"/>
    <w:rsid w:val="00F65913"/>
    <w:rsid w:val="00F67430"/>
    <w:rsid w:val="00F71710"/>
    <w:rsid w:val="00F832AA"/>
    <w:rsid w:val="00F93D2C"/>
    <w:rsid w:val="00F94733"/>
    <w:rsid w:val="00FA70C0"/>
    <w:rsid w:val="00FB0ED2"/>
    <w:rsid w:val="00FB5068"/>
    <w:rsid w:val="00FC603C"/>
    <w:rsid w:val="00FD0705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7C69B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C6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6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2E9BA-F6E5-40D4-8CCF-867C740CA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https:/mul2.gov.am/tasks/177908/oneclick/Ampopatert.docx?token=5a13692358ebb318b5bdaf954a6b2652</cp:keywords>
  <cp:lastModifiedBy>Milena Hovhannisyan</cp:lastModifiedBy>
  <cp:revision>2</cp:revision>
  <cp:lastPrinted>2021-04-01T09:46:00Z</cp:lastPrinted>
  <dcterms:created xsi:type="dcterms:W3CDTF">2022-07-28T12:16:00Z</dcterms:created>
  <dcterms:modified xsi:type="dcterms:W3CDTF">2022-07-28T12:16:00Z</dcterms:modified>
</cp:coreProperties>
</file>