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B1983" w:rsidRDefault="00255D63" w:rsidP="00DD67B7">
      <w:pPr>
        <w:pStyle w:val="a9"/>
        <w:spacing w:line="360" w:lineRule="auto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02E9C1A0" w14:textId="77777777" w:rsidR="00672BCA" w:rsidRPr="009B1983" w:rsidRDefault="00672BCA" w:rsidP="00DD67B7">
      <w:pPr>
        <w:pStyle w:val="a9"/>
        <w:spacing w:line="360" w:lineRule="auto"/>
        <w:jc w:val="center"/>
        <w:rPr>
          <w:rFonts w:cs="Sylfaen"/>
          <w:sz w:val="24"/>
          <w:szCs w:val="24"/>
        </w:rPr>
      </w:pPr>
    </w:p>
    <w:p w14:paraId="2F399FB1" w14:textId="6D957FDF" w:rsidR="004024CF" w:rsidRPr="00DB3281" w:rsidRDefault="006D516D" w:rsidP="00DB328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516D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«ՀԱՅԱՍՏԱՆԻ ՀԱՆՐԱՊԵՏՈՒԹՅԱՆ 2022 ԹՎԱԿԱՆԻ ՊԵՏԱԿԱՆ ԲՅՈՒՋԵԻ ՄԱՍԻՆ» ՀԱՅԱՍՏԱՆԻ ՀԱՆՐԱՊԵՏՈՒԹՅԱՆ ՕՐԵՆՔՈՒՄ ՎԵՐԱԲԱՇԽՈՒՄ ԵՎ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</w:t>
      </w:r>
      <w:bookmarkStart w:id="0" w:name="_GoBack"/>
      <w:bookmarkEnd w:id="0"/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54444B08" w:rsidR="00AB4B89" w:rsidRPr="009B1983" w:rsidRDefault="00DB3281" w:rsidP="006D516D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6D516D">
              <w:rPr>
                <w:rFonts w:ascii="GHEA Grapalat" w:hAnsi="GHEA Grapalat" w:cs="Arial"/>
                <w:b/>
                <w:sz w:val="24"/>
                <w:szCs w:val="24"/>
              </w:rPr>
              <w:t>7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6D516D">
              <w:rPr>
                <w:rFonts w:ascii="GHEA Grapalat" w:hAnsi="GHEA Grapalat" w:cs="Arial"/>
                <w:b/>
                <w:sz w:val="24"/>
                <w:szCs w:val="24"/>
              </w:rPr>
              <w:t>7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33AC01F6" w:rsidR="00AB4B89" w:rsidRPr="009B1983" w:rsidRDefault="00AB4B89" w:rsidP="00DB328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6D516D" w:rsidRPr="006D516D">
              <w:rPr>
                <w:rFonts w:ascii="GHEA Grapalat" w:hAnsi="GHEA Grapalat" w:cs="Arial"/>
                <w:b/>
                <w:sz w:val="24"/>
                <w:szCs w:val="24"/>
              </w:rPr>
              <w:t>01/8-1/13317-2022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91BD3A4" w14:textId="0B7DDC60" w:rsidR="00AB4B89" w:rsidRPr="004024CF" w:rsidRDefault="006D516D" w:rsidP="003E08C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6D516D">
              <w:rPr>
                <w:rFonts w:ascii="GHEA Grapalat" w:hAnsi="GHEA Grapalat"/>
                <w:sz w:val="24"/>
              </w:rPr>
              <w:t xml:space="preserve">Ձեր 14.07.2022թ. N ԳՍ/23.1/17952-2022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գրությամբ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ներկայացված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«Հայաստանի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կառավարության 2021 թվականի դեկտեմբերի 23-ի N 2121-Ն որոշման մեջ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ու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կատարելու մասին» ՀՀ կառավարության որոշման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վերաբերյալ,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որով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առաջարկվում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է 1049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«11001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Միջպետական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հանրապետական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նշանակության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ավտոճանապարհների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պահպանման և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անվտանգ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երթևեկության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ծառայություններ»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ծախսերում «1.4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Մետաղական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արգելափակոցների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պահպանում և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վնասված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հատվածների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վերականգնում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ենթահոդվածը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ներառել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«1.1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Միջպետական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հանրապետական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նշանակության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ավտոճանապարհների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ձմեռային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և ընթացիկ պահպանում»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ենթահոդվածում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(ՀՀ կառավարության 26.11.2020 թ. N1864-Ն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որոշմամբ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2022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թվականից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ավտոմոբիլային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lastRenderedPageBreak/>
              <w:t>ճանապարհների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վրա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առկա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մետաղական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արգելափակոցների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պահպանման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աշխատանքները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ներառվել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են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ավտոմոբիլային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ճանապարհների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ընթացիկ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ամառային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և ընթացիկ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ձմեռային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պահպանման աշխատանքների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կապալի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պայմանագրերի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ծավալներում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), հայտնում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, որ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առաջարկություններ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6D516D">
              <w:rPr>
                <w:rFonts w:ascii="GHEA Grapalat" w:hAnsi="GHEA Grapalat"/>
                <w:sz w:val="24"/>
              </w:rPr>
              <w:t>չունենք</w:t>
            </w:r>
            <w:proofErr w:type="spellEnd"/>
            <w:r w:rsidRPr="006D516D">
              <w:rPr>
                <w:rFonts w:ascii="GHEA Grapalat" w:hAnsi="GHEA Grapalat"/>
                <w:sz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375D47" w14:textId="29580D26" w:rsidR="00AB4B89" w:rsidRPr="004024CF" w:rsidRDefault="006D516D" w:rsidP="006D516D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</w:t>
            </w:r>
            <w:r w:rsidRPr="00F804BD">
              <w:rPr>
                <w:rFonts w:ascii="GHEA Grapalat" w:hAnsi="GHEA Grapalat" w:cs="Sylfaen"/>
                <w:sz w:val="24"/>
                <w:szCs w:val="24"/>
              </w:rPr>
              <w:t>ություն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73225ACE" w14:textId="58BD2C6B" w:rsidR="00E52DF0" w:rsidRDefault="00E52DF0" w:rsidP="00DD67B7">
      <w:pPr>
        <w:pStyle w:val="a9"/>
        <w:spacing w:line="360" w:lineRule="auto"/>
        <w:rPr>
          <w:rFonts w:cs="Sylfaen"/>
          <w:sz w:val="24"/>
          <w:szCs w:val="24"/>
        </w:rPr>
      </w:pPr>
    </w:p>
    <w:p w14:paraId="24C739B7" w14:textId="77777777" w:rsidR="002B2B99" w:rsidRDefault="002B2B99" w:rsidP="00DD67B7">
      <w:pPr>
        <w:pStyle w:val="a9"/>
        <w:spacing w:line="360" w:lineRule="auto"/>
        <w:rPr>
          <w:rFonts w:cs="Sylfaen"/>
          <w:sz w:val="24"/>
          <w:szCs w:val="24"/>
        </w:rPr>
      </w:pPr>
    </w:p>
    <w:p w14:paraId="09FDF794" w14:textId="77777777" w:rsidR="002B2B99" w:rsidRPr="00615B67" w:rsidRDefault="002B2B99" w:rsidP="00DD67B7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2B2B99" w:rsidRPr="00615B67" w:rsidSect="006D516D">
      <w:pgSz w:w="16839" w:h="11907" w:orient="landscape" w:code="9"/>
      <w:pgMar w:top="1276" w:right="1440" w:bottom="141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8F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516D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4BD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25476-31DE-4D18-B34F-95E365A0C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57</cp:revision>
  <cp:lastPrinted>2022-05-26T06:42:00Z</cp:lastPrinted>
  <dcterms:created xsi:type="dcterms:W3CDTF">2021-10-26T12:37:00Z</dcterms:created>
  <dcterms:modified xsi:type="dcterms:W3CDTF">2022-07-27T12:26:00Z</dcterms:modified>
</cp:coreProperties>
</file>