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511" w:rsidRDefault="00034511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bookmarkStart w:id="0" w:name="_GoBack"/>
      <w:bookmarkEnd w:id="0"/>
    </w:p>
    <w:p w:rsidR="00A9577A" w:rsidRPr="00CE0E75" w:rsidRDefault="00BC21BB" w:rsidP="00CE0E75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 w:rsidRPr="00CE0E75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CE0E75" w:rsidRPr="00CE0E75" w:rsidRDefault="00790795" w:rsidP="00CE0E75">
      <w:pPr>
        <w:spacing w:line="360" w:lineRule="auto"/>
        <w:jc w:val="center"/>
        <w:rPr>
          <w:rFonts w:ascii="GHEA Grapalat" w:hAnsi="GHEA Grapalat" w:cs="GHEA Grapalat"/>
          <w:noProof w:val="0"/>
          <w:sz w:val="24"/>
          <w:szCs w:val="24"/>
          <w:lang w:val="pt-BR" w:eastAsia="en-US"/>
        </w:rPr>
      </w:pPr>
      <w:r w:rsidRPr="00CE0E75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CE0E75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CE0E75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pt-BR"/>
        </w:rPr>
        <w:t>«</w:t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hy-AM"/>
        </w:rPr>
        <w:t>Հայա</w:t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pt-BR"/>
        </w:rPr>
        <w:t>u</w:t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hy-AM"/>
        </w:rPr>
        <w:t>տանի</w:t>
      </w:r>
      <w:r w:rsidR="00CE0E75" w:rsidRPr="00CE0E7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hy-AM"/>
        </w:rPr>
        <w:t>Հանրապետության</w:t>
      </w:r>
      <w:r w:rsidR="00CE0E75" w:rsidRPr="00CE0E7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2019 </w:t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hy-AM"/>
        </w:rPr>
        <w:t>թվականի</w:t>
      </w:r>
      <w:r w:rsidR="00CE0E75" w:rsidRPr="00CE0E7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hy-AM"/>
        </w:rPr>
        <w:t>օգոստոսի</w:t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22-</w:t>
      </w:r>
      <w:r w:rsidR="00CE0E75" w:rsidRPr="00CE0E75">
        <w:rPr>
          <w:rFonts w:ascii="GHEA Grapalat" w:hAnsi="GHEA Grapalat" w:cs="GHEA Grapalat"/>
          <w:b/>
          <w:bCs/>
          <w:sz w:val="24"/>
          <w:szCs w:val="24"/>
          <w:lang w:val="hy-AM"/>
        </w:rPr>
        <w:t>ի</w:t>
      </w:r>
    </w:p>
    <w:p w:rsidR="005B6A7E" w:rsidRPr="00CE0E75" w:rsidRDefault="00CE0E75" w:rsidP="00CE0E75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pt-BR"/>
        </w:rPr>
      </w:pPr>
      <w:r w:rsidRPr="00CE0E75">
        <w:rPr>
          <w:b/>
          <w:bCs/>
          <w:sz w:val="24"/>
          <w:szCs w:val="24"/>
          <w:lang w:val="pt-BR"/>
        </w:rPr>
        <w:t> </w:t>
      </w:r>
      <w:r w:rsidRPr="00CE0E7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N 1091-</w:t>
      </w:r>
      <w:r w:rsidRPr="00CE0E75">
        <w:rPr>
          <w:rFonts w:ascii="GHEA Grapalat" w:hAnsi="GHEA Grapalat" w:cs="GHEA Grapalat"/>
          <w:b/>
          <w:bCs/>
          <w:sz w:val="24"/>
          <w:szCs w:val="24"/>
        </w:rPr>
        <w:t>Ն</w:t>
      </w:r>
      <w:r w:rsidRPr="00CE0E7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CE0E75">
        <w:rPr>
          <w:rFonts w:ascii="GHEA Grapalat" w:hAnsi="GHEA Grapalat" w:cs="GHEA Grapalat"/>
          <w:b/>
          <w:bCs/>
          <w:sz w:val="24"/>
          <w:szCs w:val="24"/>
        </w:rPr>
        <w:t>որոշման</w:t>
      </w:r>
      <w:r w:rsidRPr="00CE0E7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CE0E75">
        <w:rPr>
          <w:rFonts w:ascii="GHEA Grapalat" w:hAnsi="GHEA Grapalat" w:cs="GHEA Grapalat"/>
          <w:b/>
          <w:bCs/>
          <w:sz w:val="24"/>
          <w:szCs w:val="24"/>
        </w:rPr>
        <w:t>մեջ</w:t>
      </w:r>
      <w:r w:rsidRPr="00CE0E7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CE0E75">
        <w:rPr>
          <w:rFonts w:ascii="GHEA Grapalat" w:hAnsi="GHEA Grapalat" w:cs="GHEA Grapalat"/>
          <w:b/>
          <w:bCs/>
          <w:sz w:val="24"/>
          <w:szCs w:val="24"/>
        </w:rPr>
        <w:t>լրացումներ</w:t>
      </w:r>
      <w:r w:rsidRPr="00CE0E7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CE0E75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և </w:t>
      </w:r>
      <w:r w:rsidRPr="00CE0E75">
        <w:rPr>
          <w:rFonts w:ascii="GHEA Grapalat" w:hAnsi="GHEA Grapalat" w:cs="GHEA Grapalat"/>
          <w:b/>
          <w:bCs/>
          <w:sz w:val="24"/>
          <w:szCs w:val="24"/>
        </w:rPr>
        <w:t>փոփոխություն</w:t>
      </w:r>
      <w:r w:rsidRPr="00CE0E7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CE0E75">
        <w:rPr>
          <w:rFonts w:ascii="GHEA Grapalat" w:hAnsi="GHEA Grapalat" w:cs="GHEA Grapalat"/>
          <w:b/>
          <w:bCs/>
          <w:sz w:val="24"/>
          <w:szCs w:val="24"/>
        </w:rPr>
        <w:t>կատարելու</w:t>
      </w:r>
      <w:r w:rsidRPr="00CE0E75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CE0E75">
        <w:rPr>
          <w:rFonts w:ascii="GHEA Grapalat" w:hAnsi="GHEA Grapalat" w:cs="GHEA Grapalat"/>
          <w:b/>
          <w:bCs/>
          <w:sz w:val="24"/>
          <w:szCs w:val="24"/>
        </w:rPr>
        <w:t>մասին</w:t>
      </w:r>
      <w:r w:rsidRPr="00CE0E75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» </w:t>
      </w:r>
      <w:r w:rsidR="00BA309E" w:rsidRPr="00CE0E75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CE0E7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BA309E" w:rsidRPr="00CE0E75">
        <w:rPr>
          <w:rFonts w:ascii="GHEA Grapalat" w:hAnsi="GHEA Grapalat" w:cs="Sylfaen"/>
          <w:b/>
          <w:sz w:val="24"/>
          <w:szCs w:val="24"/>
        </w:rPr>
        <w:t>կ</w:t>
      </w:r>
      <w:r w:rsidR="00BA309E" w:rsidRPr="00CE0E75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CE0E7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BA309E" w:rsidRPr="00CE0E75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CE0E75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="00BA309E" w:rsidRPr="00CE0E75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CE0E75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A9577A" w:rsidRPr="00CE0E75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CE0E75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CE0E75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CE0E75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CE0E75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CE0E75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CE0E75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CE0E75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CE0E75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CE0E75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CE0E75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CE0E75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CE0E75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CE0E75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CE0E75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CE0E75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CE0E75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CE0E75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pt-BR"/>
        </w:rPr>
      </w:pPr>
    </w:p>
    <w:tbl>
      <w:tblPr>
        <w:tblW w:w="158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781"/>
        <w:gridCol w:w="1629"/>
        <w:gridCol w:w="13"/>
        <w:gridCol w:w="5430"/>
      </w:tblGrid>
      <w:tr w:rsidR="000C4352" w:rsidRPr="00E743DC" w:rsidTr="00CE0E75">
        <w:trPr>
          <w:trHeight w:val="357"/>
          <w:tblCellSpacing w:w="0" w:type="dxa"/>
          <w:jc w:val="center"/>
        </w:trPr>
        <w:tc>
          <w:tcPr>
            <w:tcW w:w="10410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E743DC" w:rsidRDefault="000C4352" w:rsidP="00CE0E75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E743D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E743DC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E743DC" w:rsidRDefault="006C0EFE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11.07.2022թ.</w:t>
            </w:r>
          </w:p>
        </w:tc>
      </w:tr>
      <w:tr w:rsidR="000C4352" w:rsidRPr="00E743DC" w:rsidTr="00CE0E75">
        <w:trPr>
          <w:trHeight w:val="348"/>
          <w:tblCellSpacing w:w="0" w:type="dxa"/>
          <w:jc w:val="center"/>
        </w:trPr>
        <w:tc>
          <w:tcPr>
            <w:tcW w:w="10410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E743DC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4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E743DC" w:rsidRDefault="006C0EFE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CE0E75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N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 xml:space="preserve"> /27.2/30250-2022</w:t>
            </w:r>
          </w:p>
        </w:tc>
      </w:tr>
      <w:tr w:rsidR="00FB66DC" w:rsidRPr="00E743DC" w:rsidTr="00CE0E75">
        <w:trPr>
          <w:trHeight w:val="348"/>
          <w:tblCellSpacing w:w="0" w:type="dxa"/>
          <w:jc w:val="center"/>
        </w:trPr>
        <w:tc>
          <w:tcPr>
            <w:tcW w:w="878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66DC" w:rsidRPr="00E743DC" w:rsidRDefault="006C0EFE" w:rsidP="006C0EFE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Առաջարկություններ չկան:</w:t>
            </w:r>
          </w:p>
        </w:tc>
        <w:tc>
          <w:tcPr>
            <w:tcW w:w="70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FB66DC" w:rsidRPr="006C0EFE" w:rsidRDefault="006C0EFE" w:rsidP="006C0EF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DB296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Ընդունվել է</w:t>
            </w:r>
          </w:p>
        </w:tc>
      </w:tr>
      <w:tr w:rsidR="00FB66DC" w:rsidRPr="00E743DC" w:rsidTr="00CE0E75">
        <w:trPr>
          <w:trHeight w:val="357"/>
          <w:tblCellSpacing w:w="0" w:type="dxa"/>
          <w:jc w:val="center"/>
        </w:trPr>
        <w:tc>
          <w:tcPr>
            <w:tcW w:w="10423" w:type="dxa"/>
            <w:gridSpan w:val="3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E743DC" w:rsidRDefault="00CE0E75" w:rsidP="00CE0E75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 xml:space="preserve">                                       </w:t>
            </w:r>
            <w:r w:rsidR="00FB66DC" w:rsidRPr="00E743DC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 xml:space="preserve">2. </w:t>
            </w:r>
            <w:r w:rsidR="00FB66DC" w:rsidRPr="00E743DC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FB66DC" w:rsidRPr="00E743DC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E743DC" w:rsidRDefault="00FB66DC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</w:tc>
      </w:tr>
      <w:tr w:rsidR="00FB66DC" w:rsidRPr="00E743DC" w:rsidTr="00CE0E75">
        <w:trPr>
          <w:trHeight w:val="348"/>
          <w:tblCellSpacing w:w="0" w:type="dxa"/>
          <w:jc w:val="center"/>
        </w:trPr>
        <w:tc>
          <w:tcPr>
            <w:tcW w:w="10423" w:type="dxa"/>
            <w:gridSpan w:val="3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E743DC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E743DC" w:rsidRDefault="00FB66DC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</w:p>
        </w:tc>
      </w:tr>
      <w:tr w:rsidR="00CE0E75" w:rsidRPr="005A1A5E" w:rsidTr="00CE0E75">
        <w:trPr>
          <w:trHeight w:val="490"/>
          <w:tblCellSpacing w:w="0" w:type="dxa"/>
          <w:jc w:val="center"/>
        </w:trPr>
        <w:tc>
          <w:tcPr>
            <w:tcW w:w="10423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CE0E75" w:rsidRDefault="00CE0E75" w:rsidP="00CE0E75">
            <w:pPr>
              <w:tabs>
                <w:tab w:val="left" w:pos="90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Սահմանված ժամկետում կարծիք չի ներկայացվել:</w:t>
            </w:r>
          </w:p>
        </w:tc>
        <w:tc>
          <w:tcPr>
            <w:tcW w:w="5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CE0E75" w:rsidRDefault="00CE0E75" w:rsidP="005A1A5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</w:tc>
      </w:tr>
      <w:tr w:rsidR="00CE0E75" w:rsidRPr="00E743DC" w:rsidTr="009170A3">
        <w:trPr>
          <w:trHeight w:val="357"/>
          <w:tblCellSpacing w:w="0" w:type="dxa"/>
          <w:jc w:val="center"/>
        </w:trPr>
        <w:tc>
          <w:tcPr>
            <w:tcW w:w="10423" w:type="dxa"/>
            <w:gridSpan w:val="3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CE0E75" w:rsidRPr="00E743DC" w:rsidRDefault="00CE0E75" w:rsidP="00CE0E75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 xml:space="preserve">                                       3</w:t>
            </w:r>
            <w:r w:rsidRPr="00E743DC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 xml:space="preserve">. </w:t>
            </w:r>
            <w:r w:rsidR="002F0A8A">
              <w:rPr>
                <w:rFonts w:ascii="GHEA Grapalat" w:hAnsi="GHEA Grapalat" w:cs="Sylfaen"/>
                <w:b/>
                <w:bCs/>
                <w:sz w:val="24"/>
                <w:szCs w:val="24"/>
              </w:rPr>
              <w:t>Կենտրոնական բանկ</w:t>
            </w:r>
          </w:p>
          <w:p w:rsidR="00CE0E75" w:rsidRPr="00E743DC" w:rsidRDefault="00CE0E75" w:rsidP="009170A3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CE0E75" w:rsidRPr="00E743DC" w:rsidRDefault="002F0A8A" w:rsidP="009170A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01.07.2022թ.</w:t>
            </w:r>
          </w:p>
        </w:tc>
      </w:tr>
      <w:tr w:rsidR="00CE0E75" w:rsidRPr="00E743DC" w:rsidTr="009170A3">
        <w:trPr>
          <w:trHeight w:val="348"/>
          <w:tblCellSpacing w:w="0" w:type="dxa"/>
          <w:jc w:val="center"/>
        </w:trPr>
        <w:tc>
          <w:tcPr>
            <w:tcW w:w="10423" w:type="dxa"/>
            <w:gridSpan w:val="3"/>
            <w:vMerge/>
            <w:tcBorders>
              <w:right w:val="outset" w:sz="6" w:space="0" w:color="auto"/>
            </w:tcBorders>
            <w:shd w:val="clear" w:color="auto" w:fill="CCCCCC"/>
          </w:tcPr>
          <w:p w:rsidR="00CE0E75" w:rsidRPr="00E743DC" w:rsidRDefault="00CE0E75" w:rsidP="009170A3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CE0E75" w:rsidRPr="00E743DC" w:rsidRDefault="002F0A8A" w:rsidP="009170A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</w:pPr>
            <w:r w:rsidRPr="00CE0E75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N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 xml:space="preserve"> 06-06/0472-22</w:t>
            </w:r>
          </w:p>
        </w:tc>
      </w:tr>
      <w:tr w:rsidR="00CE0E75" w:rsidRPr="005A1A5E" w:rsidTr="009170A3">
        <w:trPr>
          <w:trHeight w:val="490"/>
          <w:tblCellSpacing w:w="0" w:type="dxa"/>
          <w:jc w:val="center"/>
        </w:trPr>
        <w:tc>
          <w:tcPr>
            <w:tcW w:w="10423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2F0A8A" w:rsidRPr="002F0A8A" w:rsidRDefault="002F0A8A" w:rsidP="002F0A8A">
            <w:pPr>
              <w:shd w:val="clear" w:color="auto" w:fill="FFFFFF"/>
              <w:jc w:val="both"/>
              <w:rPr>
                <w:rFonts w:ascii="GHEA Grapalat" w:hAnsi="GHEA Grapalat" w:cs="GHEA Grapalat"/>
                <w:noProof w:val="0"/>
                <w:sz w:val="24"/>
                <w:szCs w:val="24"/>
                <w:lang w:val="hy-AM" w:eastAsia="en-US"/>
              </w:rPr>
            </w:pPr>
            <w:r w:rsidRPr="002F0A8A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Նախագծով նախատեսվում է սահմանափակել շահառուների կողմից վճարվող ապահովագրական վճարի չափը, որը Հայաստանի Հանրապետության կենտրոնական բանկի կարծիքով կարող է խնդրահարույց լինել:</w:t>
            </w:r>
          </w:p>
          <w:p w:rsidR="002F0A8A" w:rsidRPr="002F0A8A" w:rsidRDefault="002F0A8A" w:rsidP="002F0A8A">
            <w:pPr>
              <w:shd w:val="clear" w:color="auto" w:fill="FFFFFF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F0A8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Հաշվի առնելով վերոնշյալը՝ փոխհամաձայնեցված լուծումներ գտնելու նպատակով կարևոր ենք համարում առաջարկվող  փոփոխությունների քննարկումը ծրագրի միակ մասնակից առևտրային բանկի հետ: </w:t>
            </w:r>
          </w:p>
          <w:p w:rsidR="00CE0E75" w:rsidRPr="00864403" w:rsidRDefault="002F0A8A" w:rsidP="00864403">
            <w:pPr>
              <w:shd w:val="clear" w:color="auto" w:fill="FFFFFF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F0A8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Միաժամանակ հայտնում ենք Հայաստանի Հանրապետության կենտրոնական բանկի պատրաստակամությունն՝ աջակցելու վերոնշված քննարկման կազմակերպման  աշխատանքներին:</w:t>
            </w:r>
          </w:p>
        </w:tc>
        <w:tc>
          <w:tcPr>
            <w:tcW w:w="5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CE0E75" w:rsidRPr="00DB2962" w:rsidRDefault="00DB2962" w:rsidP="009170A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DB296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Ը</w:t>
            </w:r>
            <w:r w:rsidR="002F0A8A" w:rsidRPr="00DB296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նդունվել</w:t>
            </w:r>
            <w:r w:rsidRPr="00DB296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 xml:space="preserve"> է</w:t>
            </w:r>
          </w:p>
          <w:p w:rsidR="002F0A8A" w:rsidRPr="00DB2962" w:rsidRDefault="00DB2962" w:rsidP="002F0A8A">
            <w:pPr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 w:rsidRPr="00DB2962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Կենտրոնական բանկի հետ աշխատանքային քննարկումների արդյունքում նախագծի 1-ին կետի 1-ին ենթակետի «բ» պարբերությունը խմբագրվել է, ինչպես նաև նախագիծը լրացվել է նոր 2-րդ կետով:</w:t>
            </w:r>
          </w:p>
        </w:tc>
      </w:tr>
    </w:tbl>
    <w:p w:rsidR="00CE0E75" w:rsidRPr="00E743DC" w:rsidRDefault="00CE0E75" w:rsidP="00DB2962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CE0E75" w:rsidRPr="00E743DC" w:rsidSect="00037A34">
      <w:pgSz w:w="16838" w:h="11906" w:orient="landscape"/>
      <w:pgMar w:top="630" w:right="964" w:bottom="45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CF8" w:rsidRDefault="006C5CF8" w:rsidP="00DE0ACE">
      <w:r>
        <w:separator/>
      </w:r>
    </w:p>
  </w:endnote>
  <w:endnote w:type="continuationSeparator" w:id="0">
    <w:p w:rsidR="006C5CF8" w:rsidRDefault="006C5CF8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CF8" w:rsidRDefault="006C5CF8" w:rsidP="00DE0ACE">
      <w:r>
        <w:separator/>
      </w:r>
    </w:p>
  </w:footnote>
  <w:footnote w:type="continuationSeparator" w:id="0">
    <w:p w:rsidR="006C5CF8" w:rsidRDefault="006C5CF8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1EC"/>
    <w:rsid w:val="0000074F"/>
    <w:rsid w:val="000105C9"/>
    <w:rsid w:val="00010B41"/>
    <w:rsid w:val="00016939"/>
    <w:rsid w:val="00034511"/>
    <w:rsid w:val="00037A34"/>
    <w:rsid w:val="000438E2"/>
    <w:rsid w:val="00052818"/>
    <w:rsid w:val="00061B1E"/>
    <w:rsid w:val="00070657"/>
    <w:rsid w:val="000729C3"/>
    <w:rsid w:val="00072E2C"/>
    <w:rsid w:val="0007474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113A6A"/>
    <w:rsid w:val="001258B8"/>
    <w:rsid w:val="00125AE0"/>
    <w:rsid w:val="00142D74"/>
    <w:rsid w:val="0014758E"/>
    <w:rsid w:val="00147ADF"/>
    <w:rsid w:val="00153286"/>
    <w:rsid w:val="0016423F"/>
    <w:rsid w:val="001645DA"/>
    <w:rsid w:val="001646E5"/>
    <w:rsid w:val="001722CE"/>
    <w:rsid w:val="00172456"/>
    <w:rsid w:val="00172D1D"/>
    <w:rsid w:val="00174986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50D10"/>
    <w:rsid w:val="00261CD5"/>
    <w:rsid w:val="00261F8F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E2AEE"/>
    <w:rsid w:val="002F0A8A"/>
    <w:rsid w:val="002F1126"/>
    <w:rsid w:val="003014C3"/>
    <w:rsid w:val="00301D51"/>
    <w:rsid w:val="003034AC"/>
    <w:rsid w:val="00303D1B"/>
    <w:rsid w:val="003042EE"/>
    <w:rsid w:val="0030573E"/>
    <w:rsid w:val="003159B5"/>
    <w:rsid w:val="00320F9F"/>
    <w:rsid w:val="00321809"/>
    <w:rsid w:val="00324393"/>
    <w:rsid w:val="003577A5"/>
    <w:rsid w:val="00360A80"/>
    <w:rsid w:val="00362451"/>
    <w:rsid w:val="00363F5B"/>
    <w:rsid w:val="003733A1"/>
    <w:rsid w:val="00377E2E"/>
    <w:rsid w:val="00383342"/>
    <w:rsid w:val="00383BB1"/>
    <w:rsid w:val="00390AB1"/>
    <w:rsid w:val="003927E1"/>
    <w:rsid w:val="00395CE0"/>
    <w:rsid w:val="00396A22"/>
    <w:rsid w:val="003A70C5"/>
    <w:rsid w:val="003A7341"/>
    <w:rsid w:val="003B5CCF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D09"/>
    <w:rsid w:val="00416238"/>
    <w:rsid w:val="004247E1"/>
    <w:rsid w:val="00424C11"/>
    <w:rsid w:val="00424C2C"/>
    <w:rsid w:val="00427357"/>
    <w:rsid w:val="0043786F"/>
    <w:rsid w:val="004465EA"/>
    <w:rsid w:val="004504A2"/>
    <w:rsid w:val="00464E1C"/>
    <w:rsid w:val="00467C36"/>
    <w:rsid w:val="0047125D"/>
    <w:rsid w:val="00473287"/>
    <w:rsid w:val="00482282"/>
    <w:rsid w:val="00483DEF"/>
    <w:rsid w:val="004841EB"/>
    <w:rsid w:val="004915CB"/>
    <w:rsid w:val="004B0BAB"/>
    <w:rsid w:val="004B475E"/>
    <w:rsid w:val="004B5466"/>
    <w:rsid w:val="004B59C5"/>
    <w:rsid w:val="004B59DA"/>
    <w:rsid w:val="004B667F"/>
    <w:rsid w:val="004D400C"/>
    <w:rsid w:val="004E2711"/>
    <w:rsid w:val="004E2953"/>
    <w:rsid w:val="004F02F2"/>
    <w:rsid w:val="004F77E8"/>
    <w:rsid w:val="0050434B"/>
    <w:rsid w:val="00504E49"/>
    <w:rsid w:val="005058B2"/>
    <w:rsid w:val="005116DF"/>
    <w:rsid w:val="00521F6D"/>
    <w:rsid w:val="00525699"/>
    <w:rsid w:val="00537AB3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F15B9"/>
    <w:rsid w:val="005F1642"/>
    <w:rsid w:val="005F49C3"/>
    <w:rsid w:val="005F62FB"/>
    <w:rsid w:val="006026BF"/>
    <w:rsid w:val="00622756"/>
    <w:rsid w:val="006330F5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8161B"/>
    <w:rsid w:val="00686351"/>
    <w:rsid w:val="006877D0"/>
    <w:rsid w:val="00693DA5"/>
    <w:rsid w:val="00694077"/>
    <w:rsid w:val="006955BC"/>
    <w:rsid w:val="0069699C"/>
    <w:rsid w:val="006C0EFE"/>
    <w:rsid w:val="006C3BFF"/>
    <w:rsid w:val="006C5CF8"/>
    <w:rsid w:val="006C70C3"/>
    <w:rsid w:val="006D4048"/>
    <w:rsid w:val="006F16A6"/>
    <w:rsid w:val="006F2F8E"/>
    <w:rsid w:val="006F473B"/>
    <w:rsid w:val="00703D2E"/>
    <w:rsid w:val="0071125B"/>
    <w:rsid w:val="007247EB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E1DCD"/>
    <w:rsid w:val="007F431B"/>
    <w:rsid w:val="008002E9"/>
    <w:rsid w:val="008041C6"/>
    <w:rsid w:val="00805C8C"/>
    <w:rsid w:val="00807CE2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40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A554E"/>
    <w:rsid w:val="008C17D7"/>
    <w:rsid w:val="008C259F"/>
    <w:rsid w:val="008C6FA8"/>
    <w:rsid w:val="008D59EE"/>
    <w:rsid w:val="008E4797"/>
    <w:rsid w:val="008F2C76"/>
    <w:rsid w:val="008F6009"/>
    <w:rsid w:val="008F6C42"/>
    <w:rsid w:val="00903F2A"/>
    <w:rsid w:val="00905142"/>
    <w:rsid w:val="0091615B"/>
    <w:rsid w:val="009170A3"/>
    <w:rsid w:val="009246A3"/>
    <w:rsid w:val="00924FA1"/>
    <w:rsid w:val="00945977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A7DDA"/>
    <w:rsid w:val="009B3303"/>
    <w:rsid w:val="009C344F"/>
    <w:rsid w:val="009D41BB"/>
    <w:rsid w:val="009D44E3"/>
    <w:rsid w:val="009E6A00"/>
    <w:rsid w:val="009F4354"/>
    <w:rsid w:val="00A0759F"/>
    <w:rsid w:val="00A2272B"/>
    <w:rsid w:val="00A26749"/>
    <w:rsid w:val="00A40833"/>
    <w:rsid w:val="00A47050"/>
    <w:rsid w:val="00A50562"/>
    <w:rsid w:val="00A62613"/>
    <w:rsid w:val="00A6533E"/>
    <w:rsid w:val="00A676FE"/>
    <w:rsid w:val="00A67DD2"/>
    <w:rsid w:val="00A83A90"/>
    <w:rsid w:val="00A85348"/>
    <w:rsid w:val="00A9139D"/>
    <w:rsid w:val="00A918F4"/>
    <w:rsid w:val="00A9577A"/>
    <w:rsid w:val="00AA1892"/>
    <w:rsid w:val="00AA72C8"/>
    <w:rsid w:val="00AB06D0"/>
    <w:rsid w:val="00AB1A20"/>
    <w:rsid w:val="00AB23DE"/>
    <w:rsid w:val="00AE3108"/>
    <w:rsid w:val="00B007DE"/>
    <w:rsid w:val="00B056E3"/>
    <w:rsid w:val="00B133F4"/>
    <w:rsid w:val="00B25E0E"/>
    <w:rsid w:val="00B32ACC"/>
    <w:rsid w:val="00B34BE9"/>
    <w:rsid w:val="00B35C55"/>
    <w:rsid w:val="00B40877"/>
    <w:rsid w:val="00B430BE"/>
    <w:rsid w:val="00B55996"/>
    <w:rsid w:val="00B62CEC"/>
    <w:rsid w:val="00B825F4"/>
    <w:rsid w:val="00B83FA1"/>
    <w:rsid w:val="00B876CB"/>
    <w:rsid w:val="00B87F07"/>
    <w:rsid w:val="00B94250"/>
    <w:rsid w:val="00B95D5B"/>
    <w:rsid w:val="00BA309E"/>
    <w:rsid w:val="00BA38E0"/>
    <w:rsid w:val="00BA4CAE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6533"/>
    <w:rsid w:val="00C110C5"/>
    <w:rsid w:val="00C125D2"/>
    <w:rsid w:val="00C12ED5"/>
    <w:rsid w:val="00C16D34"/>
    <w:rsid w:val="00C17E8C"/>
    <w:rsid w:val="00C31F6F"/>
    <w:rsid w:val="00C336A6"/>
    <w:rsid w:val="00C35B8A"/>
    <w:rsid w:val="00C42E26"/>
    <w:rsid w:val="00C504F2"/>
    <w:rsid w:val="00C5499C"/>
    <w:rsid w:val="00C57E4D"/>
    <w:rsid w:val="00C71B97"/>
    <w:rsid w:val="00C85790"/>
    <w:rsid w:val="00C87CFA"/>
    <w:rsid w:val="00C958CD"/>
    <w:rsid w:val="00C9706A"/>
    <w:rsid w:val="00CB2EA9"/>
    <w:rsid w:val="00CC625D"/>
    <w:rsid w:val="00CC6D0E"/>
    <w:rsid w:val="00CE0E75"/>
    <w:rsid w:val="00CF35B9"/>
    <w:rsid w:val="00CF3B55"/>
    <w:rsid w:val="00CF4D2F"/>
    <w:rsid w:val="00CF6090"/>
    <w:rsid w:val="00CF64F2"/>
    <w:rsid w:val="00CF6550"/>
    <w:rsid w:val="00D00DAF"/>
    <w:rsid w:val="00D01465"/>
    <w:rsid w:val="00D01776"/>
    <w:rsid w:val="00D02FD8"/>
    <w:rsid w:val="00D16EEA"/>
    <w:rsid w:val="00D22515"/>
    <w:rsid w:val="00D256FC"/>
    <w:rsid w:val="00D31C07"/>
    <w:rsid w:val="00D42721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2962"/>
    <w:rsid w:val="00DB52A8"/>
    <w:rsid w:val="00DC46A9"/>
    <w:rsid w:val="00DD6669"/>
    <w:rsid w:val="00DE0ACE"/>
    <w:rsid w:val="00DF2133"/>
    <w:rsid w:val="00E06A8D"/>
    <w:rsid w:val="00E137EC"/>
    <w:rsid w:val="00E13CAF"/>
    <w:rsid w:val="00E155EA"/>
    <w:rsid w:val="00E418DE"/>
    <w:rsid w:val="00E57AD9"/>
    <w:rsid w:val="00E60BE1"/>
    <w:rsid w:val="00E62A5D"/>
    <w:rsid w:val="00E6556F"/>
    <w:rsid w:val="00E66653"/>
    <w:rsid w:val="00E743DC"/>
    <w:rsid w:val="00E75DFA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F01FE6"/>
    <w:rsid w:val="00F029FB"/>
    <w:rsid w:val="00F079AC"/>
    <w:rsid w:val="00F143DE"/>
    <w:rsid w:val="00F1489E"/>
    <w:rsid w:val="00F246CB"/>
    <w:rsid w:val="00F26AF3"/>
    <w:rsid w:val="00F30A54"/>
    <w:rsid w:val="00F54E1E"/>
    <w:rsid w:val="00F71541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E1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FA92FA-CFCD-45B0-AAE8-E3394BD4E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2">
    <w:name w:val=" 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rsid w:val="00070657"/>
    <w:rPr>
      <w:color w:val="0000FF"/>
      <w:u w:val="single"/>
    </w:rPr>
  </w:style>
  <w:style w:type="character" w:customStyle="1" w:styleId="Heading4Char">
    <w:name w:val="Heading 4 Char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uiPriority w:val="99"/>
    <w:qFormat/>
    <w:rsid w:val="00E75DFA"/>
    <w:rPr>
      <w:b/>
      <w:bCs/>
    </w:rPr>
  </w:style>
  <w:style w:type="character" w:customStyle="1" w:styleId="Bodytext0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 w:cs="Tahoma"/>
      <w:noProof w:val="0"/>
      <w:sz w:val="23"/>
      <w:szCs w:val="23"/>
      <w:lang w:eastAsia="en-US"/>
    </w:rPr>
  </w:style>
  <w:style w:type="character" w:styleId="Emphasis">
    <w:name w:val="Emphasis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/>
  <cp:lastModifiedBy>Sergey Tashcyan</cp:lastModifiedBy>
  <cp:revision>2</cp:revision>
  <cp:lastPrinted>2022-07-04T11:55:00Z</cp:lastPrinted>
  <dcterms:created xsi:type="dcterms:W3CDTF">2022-07-27T11:10:00Z</dcterms:created>
  <dcterms:modified xsi:type="dcterms:W3CDTF">2022-07-27T11:10:00Z</dcterms:modified>
</cp:coreProperties>
</file>