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Default="00296E5B" w:rsidP="00296E5B">
      <w:pPr>
        <w:jc w:val="center"/>
        <w:rPr>
          <w:rFonts w:ascii="GHEA Mariam" w:hAnsi="GHEA Mariam"/>
          <w:sz w:val="18"/>
          <w:szCs w:val="18"/>
        </w:rPr>
      </w:pPr>
    </w:p>
    <w:p w:rsidR="00DE1B8A" w:rsidRPr="00DE1B8A" w:rsidRDefault="00DE1B8A" w:rsidP="00296E5B">
      <w:pPr>
        <w:jc w:val="center"/>
        <w:rPr>
          <w:rFonts w:ascii="GHEA Mariam" w:hAnsi="GHEA Mariam"/>
          <w:sz w:val="18"/>
          <w:szCs w:val="18"/>
        </w:rPr>
      </w:pPr>
    </w:p>
    <w:p w:rsidR="00296E5B" w:rsidRPr="00DE1B8A" w:rsidRDefault="00296E5B" w:rsidP="00296E5B">
      <w:pPr>
        <w:jc w:val="center"/>
        <w:rPr>
          <w:rFonts w:ascii="GHEA Mariam" w:hAnsi="GHEA Mariam"/>
          <w:sz w:val="18"/>
          <w:szCs w:val="18"/>
        </w:rPr>
      </w:pPr>
    </w:p>
    <w:p w:rsidR="001F225D" w:rsidRDefault="00F83B90" w:rsidP="00DE1B8A">
      <w:pPr>
        <w:jc w:val="center"/>
      </w:pPr>
      <w:r w:rsidRPr="00F83B90">
        <w:rPr>
          <w:rFonts w:ascii="GHEA Mariam" w:hAnsi="GHEA Mariam"/>
          <w:sz w:val="24"/>
          <w:szCs w:val="24"/>
          <w:lang w:val="hy-AM"/>
        </w:rPr>
        <w:t>2</w:t>
      </w:r>
      <w:r w:rsidR="00F958F2">
        <w:rPr>
          <w:rFonts w:ascii="GHEA Mariam" w:hAnsi="GHEA Mariam"/>
          <w:sz w:val="24"/>
          <w:szCs w:val="24"/>
          <w:lang w:val="hy-AM"/>
        </w:rPr>
        <w:t>8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 հուլիսի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</w:t>
      </w:r>
      <w:r w:rsidR="00DE1B8A">
        <w:rPr>
          <w:rFonts w:ascii="GHEA Mariam" w:hAnsi="GHEA Mariam"/>
          <w:sz w:val="24"/>
          <w:szCs w:val="24"/>
          <w:lang w:val="hy-AM"/>
        </w:rPr>
        <w:t>- Ա</w:t>
      </w:r>
    </w:p>
    <w:p w:rsidR="00296E5B" w:rsidRPr="00DE1B8A" w:rsidRDefault="00296E5B" w:rsidP="00477447">
      <w:pPr>
        <w:rPr>
          <w:sz w:val="18"/>
          <w:szCs w:val="18"/>
        </w:rPr>
      </w:pPr>
    </w:p>
    <w:p w:rsidR="00296E5B" w:rsidRDefault="00296E5B" w:rsidP="00477447">
      <w:pPr>
        <w:rPr>
          <w:sz w:val="18"/>
          <w:szCs w:val="18"/>
        </w:rPr>
      </w:pPr>
    </w:p>
    <w:p w:rsidR="00DE1B8A" w:rsidRPr="00DE1B8A" w:rsidRDefault="00DE1B8A" w:rsidP="00477447">
      <w:pPr>
        <w:rPr>
          <w:sz w:val="18"/>
          <w:szCs w:val="18"/>
        </w:rPr>
      </w:pPr>
    </w:p>
    <w:p w:rsidR="00296E5B" w:rsidRPr="00DE1B8A" w:rsidRDefault="00296E5B" w:rsidP="00477447">
      <w:pPr>
        <w:rPr>
          <w:sz w:val="18"/>
          <w:szCs w:val="18"/>
        </w:rPr>
      </w:pPr>
    </w:p>
    <w:p w:rsidR="00DE1B8A" w:rsidRDefault="00DE1B8A" w:rsidP="00DE1B8A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DE1B8A">
        <w:rPr>
          <w:rFonts w:ascii="GHEA Mariam" w:hAnsi="GHEA Mariam" w:cs="Arial"/>
          <w:spacing w:val="-4"/>
          <w:sz w:val="24"/>
          <w:szCs w:val="24"/>
          <w:lang w:val="hy-AM" w:eastAsia="en-US"/>
        </w:rPr>
        <w:t>ՀԱՅԱՍՏԱՆԻ</w:t>
      </w:r>
      <w:r w:rsidRPr="00DE1B8A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pacing w:val="-4"/>
          <w:sz w:val="24"/>
          <w:szCs w:val="24"/>
          <w:lang w:val="hy-AM" w:eastAsia="en-US"/>
        </w:rPr>
        <w:t>ՀԱՆՐԱՊԵՏՈՒԹՅԱՆ</w:t>
      </w:r>
      <w:r w:rsidRPr="00DE1B8A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pacing w:val="-4"/>
          <w:sz w:val="24"/>
          <w:szCs w:val="24"/>
          <w:lang w:val="hy-AM" w:eastAsia="en-US"/>
        </w:rPr>
        <w:t>ԿԱՌԱՎԱՐՈՒԹՅԱՆ</w:t>
      </w:r>
      <w:r w:rsidRPr="00DE1B8A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2021 </w:t>
      </w:r>
      <w:r w:rsidRPr="00DE1B8A">
        <w:rPr>
          <w:rFonts w:ascii="GHEA Mariam" w:hAnsi="GHEA Mariam" w:cs="Arial"/>
          <w:spacing w:val="-4"/>
          <w:sz w:val="24"/>
          <w:szCs w:val="24"/>
          <w:lang w:val="hy-AM" w:eastAsia="en-US"/>
        </w:rPr>
        <w:t>ԹՎԱԿԱՆԻ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ՀՈՒԼԻՍԻ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1-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Ի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N 1069-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Ա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ՈՐՈՇՄԱՆ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ՄԵՋ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ՓՈՓՈԽՈՒԹՅՈՒՆ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ԼՐԱՑՈՒՄ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ԿԱՏԱՐԵԼՈՒ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ՄԱՍԻՆ</w:t>
      </w:r>
    </w:p>
    <w:p w:rsidR="00DE1B8A" w:rsidRPr="00DE1B8A" w:rsidRDefault="00DE1B8A" w:rsidP="00DE1B8A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>
        <w:rPr>
          <w:rFonts w:ascii="GHEA Mariam" w:hAnsi="GHEA Mariam" w:cs="Arial"/>
          <w:sz w:val="24"/>
          <w:szCs w:val="24"/>
          <w:lang w:val="hy-AM" w:eastAsia="en-US"/>
        </w:rPr>
        <w:t>----------------------------------------------------------------------------------------------------</w:t>
      </w:r>
    </w:p>
    <w:p w:rsidR="00DE1B8A" w:rsidRPr="00DE1B8A" w:rsidRDefault="00DE1B8A" w:rsidP="00DE1B8A">
      <w:pPr>
        <w:shd w:val="clear" w:color="auto" w:fill="FFFFFF"/>
        <w:ind w:left="-180" w:right="-540" w:firstLine="270"/>
        <w:jc w:val="center"/>
        <w:rPr>
          <w:rFonts w:ascii="GHEA Grapalat" w:hAnsi="GHEA Grapalat"/>
          <w:color w:val="000000"/>
          <w:sz w:val="18"/>
          <w:szCs w:val="18"/>
          <w:lang w:val="hy-AM" w:eastAsia="en-US"/>
        </w:rPr>
      </w:pPr>
    </w:p>
    <w:p w:rsidR="00DE1B8A" w:rsidRPr="00DE1B8A" w:rsidRDefault="00DE1B8A" w:rsidP="00DE1B8A">
      <w:pPr>
        <w:shd w:val="clear" w:color="auto" w:fill="FFFFFF"/>
        <w:ind w:left="-180" w:right="-540" w:firstLine="270"/>
        <w:jc w:val="center"/>
        <w:rPr>
          <w:rFonts w:ascii="GHEA Grapalat" w:hAnsi="GHEA Grapalat"/>
          <w:color w:val="000000"/>
          <w:sz w:val="18"/>
          <w:szCs w:val="18"/>
          <w:lang w:val="hy-AM" w:eastAsia="en-US"/>
        </w:rPr>
      </w:pPr>
    </w:p>
    <w:p w:rsidR="00DE1B8A" w:rsidRPr="00DE1B8A" w:rsidRDefault="00DE1B8A" w:rsidP="00DE1B8A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 w:eastAsia="en-US"/>
        </w:rPr>
      </w:pPr>
      <w:r w:rsidRPr="00DE1B8A">
        <w:rPr>
          <w:rFonts w:ascii="GHEA Mariam" w:hAnsi="GHEA Mariam" w:cs="Arial"/>
          <w:spacing w:val="-4"/>
          <w:sz w:val="24"/>
          <w:szCs w:val="24"/>
          <w:lang w:val="hy-AM" w:eastAsia="en-US"/>
        </w:rPr>
        <w:t>Ղեկավարվելով</w:t>
      </w:r>
      <w:r w:rsidRPr="00DE1B8A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>«</w:t>
      </w:r>
      <w:r w:rsidRPr="00DE1B8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Զինվորական</w:t>
      </w:r>
      <w:r w:rsidRPr="00DE1B8A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DE1B8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ծառայության</w:t>
      </w:r>
      <w:r w:rsidRPr="00DE1B8A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DE1B8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և</w:t>
      </w:r>
      <w:r w:rsidRPr="00DE1B8A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DE1B8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զինծառայողի</w:t>
      </w:r>
      <w:r w:rsidRPr="00DE1B8A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DE1B8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կարգավիճակի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DE1B8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22-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5-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մասով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DE1B8A">
        <w:rPr>
          <w:rFonts w:ascii="GHEA Mariam" w:hAnsi="GHEA Mariam"/>
          <w:sz w:val="24"/>
          <w:szCs w:val="24"/>
          <w:lang w:val="hy-AM" w:eastAsia="en-US"/>
        </w:rPr>
        <w:t>«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Նորմատիվ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իրավական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ակտերի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մասին</w:t>
      </w:r>
      <w:r w:rsidRPr="00DE1B8A">
        <w:rPr>
          <w:rFonts w:ascii="GHEA Mariam" w:hAnsi="GHEA Mariam" w:cs="Arial Armenian"/>
          <w:sz w:val="24"/>
          <w:szCs w:val="24"/>
          <w:lang w:val="hy-AM" w:eastAsia="en-US"/>
        </w:rPr>
        <w:t>»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DE1B8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DE1B8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օրենքի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33-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և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34-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h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ոդվածներով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`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Հայաստանի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կառավարությունը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>
        <w:rPr>
          <w:rFonts w:ascii="GHEA Mariam" w:hAnsi="GHEA Mariam"/>
          <w:sz w:val="24"/>
          <w:szCs w:val="24"/>
          <w:lang w:val="hy-AM" w:eastAsia="en-US"/>
        </w:rPr>
        <w:t xml:space="preserve">   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ո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ր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ո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շ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ու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մ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 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է</w:t>
      </w:r>
      <w:r w:rsidRPr="00DE1B8A">
        <w:rPr>
          <w:rFonts w:ascii="GHEA Mariam" w:hAnsi="GHEA Mariam"/>
          <w:sz w:val="24"/>
          <w:szCs w:val="24"/>
          <w:lang w:val="hy-AM" w:eastAsia="en-US"/>
        </w:rPr>
        <w:t>.</w:t>
      </w:r>
    </w:p>
    <w:p w:rsidR="00DE1B8A" w:rsidRPr="00DE1B8A" w:rsidRDefault="00DE1B8A" w:rsidP="00DE1B8A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 w:eastAsia="en-US"/>
        </w:rPr>
      </w:pPr>
      <w:r w:rsidRPr="00DE1B8A">
        <w:rPr>
          <w:rFonts w:ascii="GHEA Mariam" w:hAnsi="GHEA Mariam"/>
          <w:sz w:val="24"/>
          <w:szCs w:val="24"/>
          <w:lang w:val="hy-AM" w:eastAsia="en-US"/>
        </w:rPr>
        <w:t>1.</w:t>
      </w:r>
      <w:r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Հայաստանի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կառավարության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2021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թվականի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հուլիսի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1-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ի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/>
          <w:bCs/>
          <w:sz w:val="24"/>
          <w:szCs w:val="24"/>
          <w:lang w:val="hy-AM" w:eastAsia="en-US"/>
        </w:rPr>
        <w:t>«</w:t>
      </w:r>
      <w:r w:rsidRPr="00DE1B8A">
        <w:rPr>
          <w:rFonts w:ascii="GHEA Mariam" w:hAnsi="GHEA Mariam" w:cs="Arial"/>
          <w:bCs/>
          <w:sz w:val="24"/>
          <w:szCs w:val="24"/>
          <w:lang w:val="hy-AM" w:eastAsia="en-US"/>
        </w:rPr>
        <w:t>Կրթության</w:t>
      </w:r>
      <w:r>
        <w:rPr>
          <w:rFonts w:ascii="Calibri" w:hAnsi="Calibri" w:cs="Calibri"/>
          <w:bCs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bCs/>
          <w:sz w:val="24"/>
          <w:szCs w:val="24"/>
          <w:lang w:val="hy-AM" w:eastAsia="en-US"/>
        </w:rPr>
        <w:t>և</w:t>
      </w:r>
      <w:r w:rsidRPr="00DE1B8A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bCs/>
          <w:sz w:val="24"/>
          <w:szCs w:val="24"/>
          <w:lang w:val="hy-AM" w:eastAsia="en-US"/>
        </w:rPr>
        <w:t>գիտության</w:t>
      </w:r>
      <w:r>
        <w:rPr>
          <w:rFonts w:ascii="Calibri" w:hAnsi="Calibri" w:cs="Calibri"/>
          <w:bCs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bCs/>
          <w:sz w:val="24"/>
          <w:szCs w:val="24"/>
          <w:lang w:val="hy-AM" w:eastAsia="en-US"/>
        </w:rPr>
        <w:t>բնագավառներում</w:t>
      </w:r>
      <w:r w:rsidRPr="00DE1B8A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bCs/>
          <w:sz w:val="24"/>
          <w:szCs w:val="24"/>
          <w:lang w:val="hy-AM" w:eastAsia="en-US"/>
        </w:rPr>
        <w:t>նշանակալի</w:t>
      </w:r>
      <w:r w:rsidRPr="00DE1B8A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bCs/>
          <w:sz w:val="24"/>
          <w:szCs w:val="24"/>
          <w:lang w:val="hy-AM" w:eastAsia="en-US"/>
        </w:rPr>
        <w:t>նվաճումներ</w:t>
      </w:r>
      <w:r w:rsidRPr="00DE1B8A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bCs/>
          <w:sz w:val="24"/>
          <w:szCs w:val="24"/>
          <w:lang w:val="hy-AM" w:eastAsia="en-US"/>
        </w:rPr>
        <w:t>ունեցող</w:t>
      </w:r>
      <w:r w:rsidRPr="00DE1B8A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bCs/>
          <w:sz w:val="24"/>
          <w:szCs w:val="24"/>
          <w:lang w:val="hy-AM" w:eastAsia="en-US"/>
        </w:rPr>
        <w:t>քաղաքացիներին</w:t>
      </w:r>
      <w:r w:rsidRPr="00DE1B8A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bCs/>
          <w:sz w:val="24"/>
          <w:szCs w:val="24"/>
          <w:lang w:val="hy-AM" w:eastAsia="en-US"/>
        </w:rPr>
        <w:t>շարքային</w:t>
      </w:r>
      <w:r w:rsidRPr="00DE1B8A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bCs/>
          <w:sz w:val="24"/>
          <w:szCs w:val="24"/>
          <w:lang w:val="hy-AM" w:eastAsia="en-US"/>
        </w:rPr>
        <w:t>կազմի</w:t>
      </w:r>
      <w:r w:rsidRPr="00DE1B8A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bCs/>
          <w:sz w:val="24"/>
          <w:szCs w:val="24"/>
          <w:lang w:val="hy-AM" w:eastAsia="en-US"/>
        </w:rPr>
        <w:t>պարտադիր</w:t>
      </w:r>
      <w:r w:rsidRPr="00DE1B8A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bCs/>
          <w:sz w:val="24"/>
          <w:szCs w:val="24"/>
          <w:lang w:val="hy-AM" w:eastAsia="en-US"/>
        </w:rPr>
        <w:t>զինվորական</w:t>
      </w:r>
      <w:r w:rsidRPr="00DE1B8A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bCs/>
          <w:sz w:val="24"/>
          <w:szCs w:val="24"/>
          <w:lang w:val="hy-AM" w:eastAsia="en-US"/>
        </w:rPr>
        <w:t>ծառայության</w:t>
      </w:r>
      <w:r w:rsidRPr="00DE1B8A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 Unicode"/>
          <w:bCs/>
          <w:sz w:val="24"/>
          <w:szCs w:val="24"/>
          <w:lang w:val="hy-AM" w:eastAsia="en-US"/>
        </w:rPr>
        <w:t>2021</w:t>
      </w:r>
      <w:r w:rsidRPr="00DE1B8A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bCs/>
          <w:sz w:val="24"/>
          <w:szCs w:val="24"/>
          <w:lang w:val="hy-AM" w:eastAsia="en-US"/>
        </w:rPr>
        <w:t>թվականի</w:t>
      </w:r>
      <w:r w:rsidRPr="00DE1B8A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bCs/>
          <w:sz w:val="24"/>
          <w:szCs w:val="24"/>
          <w:lang w:val="hy-AM" w:eastAsia="en-US"/>
        </w:rPr>
        <w:t>ամառային</w:t>
      </w:r>
      <w:r w:rsidRPr="00DE1B8A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bCs/>
          <w:sz w:val="24"/>
          <w:szCs w:val="24"/>
          <w:lang w:val="hy-AM" w:eastAsia="en-US"/>
        </w:rPr>
        <w:t>զորակոչից</w:t>
      </w:r>
      <w:r w:rsidRPr="00DE1B8A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bCs/>
          <w:sz w:val="24"/>
          <w:szCs w:val="24"/>
          <w:lang w:val="hy-AM" w:eastAsia="en-US"/>
        </w:rPr>
        <w:t>տարկետում</w:t>
      </w:r>
      <w:r w:rsidRPr="00DE1B8A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bCs/>
          <w:sz w:val="24"/>
          <w:szCs w:val="24"/>
          <w:lang w:val="hy-AM" w:eastAsia="en-US"/>
        </w:rPr>
        <w:t>տալու</w:t>
      </w:r>
      <w:r w:rsidRPr="00DE1B8A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bCs/>
          <w:sz w:val="24"/>
          <w:szCs w:val="24"/>
          <w:lang w:val="hy-AM" w:eastAsia="en-US"/>
        </w:rPr>
        <w:t>մասին</w:t>
      </w:r>
      <w:r w:rsidRPr="00DE1B8A">
        <w:rPr>
          <w:rFonts w:ascii="GHEA Mariam" w:hAnsi="GHEA Mariam" w:cs="Arial Armenian"/>
          <w:bCs/>
          <w:sz w:val="24"/>
          <w:szCs w:val="24"/>
          <w:lang w:val="hy-AM" w:eastAsia="en-US"/>
        </w:rPr>
        <w:t>»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N 1069-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Ա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որոշման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N </w:t>
      </w:r>
      <w:r w:rsidRPr="00DE1B8A">
        <w:rPr>
          <w:rFonts w:ascii="GHEA Mariam" w:hAnsi="GHEA Mariam"/>
          <w:sz w:val="24"/>
          <w:szCs w:val="24"/>
          <w:lang w:val="hy-AM" w:eastAsia="en-US"/>
        </w:rPr>
        <w:t>1</w:t>
      </w:r>
      <w:r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հավելվածի՝</w:t>
      </w:r>
    </w:p>
    <w:p w:rsidR="00DE1B8A" w:rsidRPr="00DE1B8A" w:rsidRDefault="00DE1B8A" w:rsidP="00DE1B8A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 w:eastAsia="en-US"/>
        </w:rPr>
      </w:pPr>
      <w:r>
        <w:rPr>
          <w:rFonts w:ascii="GHEA Mariam" w:hAnsi="GHEA Mariam"/>
          <w:sz w:val="24"/>
          <w:szCs w:val="24"/>
          <w:lang w:val="hy-AM" w:eastAsia="en-US"/>
        </w:rPr>
        <w:t xml:space="preserve">1) </w:t>
      </w:r>
      <w:r w:rsidRPr="00DE1B8A">
        <w:rPr>
          <w:rFonts w:ascii="GHEA Mariam" w:hAnsi="GHEA Mariam"/>
          <w:sz w:val="24"/>
          <w:szCs w:val="24"/>
          <w:lang w:val="hy-AM" w:eastAsia="en-US"/>
        </w:rPr>
        <w:t>2-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կետի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3-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ենթակետ</w:t>
      </w:r>
      <w:r w:rsidR="00D40233">
        <w:rPr>
          <w:rFonts w:ascii="GHEA Mariam" w:hAnsi="GHEA Mariam" w:cs="Arial"/>
          <w:sz w:val="24"/>
          <w:szCs w:val="24"/>
          <w:lang w:val="hy-AM" w:eastAsia="en-US"/>
        </w:rPr>
        <w:t>ն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ուժը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կորցրած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ճանաչել</w:t>
      </w:r>
      <w:r w:rsidRPr="00DE1B8A">
        <w:rPr>
          <w:rFonts w:ascii="GHEA Mariam" w:hAnsi="GHEA Mariam"/>
          <w:sz w:val="24"/>
          <w:szCs w:val="24"/>
          <w:lang w:val="hy-AM" w:eastAsia="en-US"/>
        </w:rPr>
        <w:t>.</w:t>
      </w:r>
    </w:p>
    <w:p w:rsidR="00DE1B8A" w:rsidRPr="00DE1B8A" w:rsidRDefault="00DE1B8A" w:rsidP="00DE1B8A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 w:eastAsia="en-US"/>
        </w:rPr>
      </w:pPr>
      <w:r w:rsidRPr="00DE1B8A">
        <w:rPr>
          <w:rFonts w:ascii="GHEA Mariam" w:hAnsi="GHEA Mariam"/>
          <w:sz w:val="24"/>
          <w:szCs w:val="24"/>
          <w:lang w:val="hy-AM" w:eastAsia="en-US"/>
        </w:rPr>
        <w:t>2) 4-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կետը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լրացնել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հետևյալ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բովանդակությամբ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3-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DE1B8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E1B8A">
        <w:rPr>
          <w:rFonts w:ascii="GHEA Mariam" w:hAnsi="GHEA Mariam" w:cs="Arial"/>
          <w:sz w:val="24"/>
          <w:szCs w:val="24"/>
          <w:lang w:val="hy-AM" w:eastAsia="en-US"/>
        </w:rPr>
        <w:t>ենթակետով</w:t>
      </w:r>
      <w:r w:rsidR="007E78CA">
        <w:rPr>
          <w:rFonts w:ascii="GHEA Mariam" w:hAnsi="GHEA Mariam" w:cs="Arial"/>
          <w:sz w:val="24"/>
          <w:szCs w:val="24"/>
          <w:lang w:val="hy-AM" w:eastAsia="en-US"/>
        </w:rPr>
        <w:t>՝</w:t>
      </w:r>
    </w:p>
    <w:p w:rsidR="00DE1B8A" w:rsidRPr="00DE1B8A" w:rsidRDefault="00DE1B8A" w:rsidP="00DE1B8A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DE1B8A">
        <w:rPr>
          <w:rFonts w:ascii="GHEA Mariam" w:hAnsi="GHEA Mariam"/>
          <w:sz w:val="24"/>
          <w:szCs w:val="24"/>
          <w:lang w:val="hy-AM" w:eastAsia="en-US"/>
        </w:rPr>
        <w:t>3)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Թադե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Արմոնդի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Հաղվերդյան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ծնվ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՝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05.05.2003 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., 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հաշվառման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վայրը՝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քաղ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Երևան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Զարյան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74 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., 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30, 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Բրիտանական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Կոլումբիայի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E1B8A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lastRenderedPageBreak/>
        <w:t>համալսարան</w:t>
      </w:r>
      <w:r w:rsidRPr="00DE1B8A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): </w:t>
      </w:r>
      <w:r w:rsidRPr="00DE1B8A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Նվաճումը՝</w:t>
      </w:r>
      <w:r w:rsidRPr="00DE1B8A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DE1B8A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DE1B8A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DE1B8A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Pr="00DE1B8A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DE1B8A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կառավարության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2018 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ապրիլի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12-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451-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հավելվածի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9.1-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E1B8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</w:t>
      </w:r>
      <w:r w:rsidRPr="00DE1B8A">
        <w:rPr>
          <w:rFonts w:ascii="GHEA Mariam" w:hAnsi="GHEA Mariam"/>
          <w:sz w:val="24"/>
          <w:szCs w:val="24"/>
          <w:shd w:val="clear" w:color="auto" w:fill="FFFFFF"/>
          <w:lang w:val="hy-AM"/>
        </w:rPr>
        <w:t>:»:</w:t>
      </w:r>
    </w:p>
    <w:p w:rsidR="00296E5B" w:rsidRPr="00DE1B8A" w:rsidRDefault="00296E5B" w:rsidP="00477447">
      <w:pPr>
        <w:rPr>
          <w:lang w:val="hy-AM"/>
        </w:rPr>
      </w:pPr>
    </w:p>
    <w:p w:rsidR="00296E5B" w:rsidRPr="00DE1B8A" w:rsidRDefault="00296E5B" w:rsidP="00477447">
      <w:pPr>
        <w:rPr>
          <w:lang w:val="hy-AM"/>
        </w:rPr>
      </w:pPr>
    </w:p>
    <w:p w:rsidR="005C2613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5C2613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5C2613" w:rsidRPr="005C2613" w:rsidRDefault="005C2613" w:rsidP="005C2613">
      <w:pPr>
        <w:pStyle w:val="mechtex"/>
        <w:jc w:val="left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ՓՈԽ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</w:t>
      </w:r>
      <w:r w:rsidR="007E78CA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bookmarkStart w:id="0" w:name="_GoBack"/>
      <w:bookmarkEnd w:id="0"/>
      <w:r>
        <w:rPr>
          <w:rFonts w:ascii="GHEA Mariam" w:hAnsi="GHEA Mariam" w:cs="Sylfaen"/>
          <w:sz w:val="24"/>
          <w:szCs w:val="24"/>
          <w:lang w:val="hy-AM"/>
        </w:rPr>
        <w:t xml:space="preserve"> Հ</w:t>
      </w:r>
      <w:r w:rsidRPr="007C0740">
        <w:rPr>
          <w:rFonts w:ascii="GHEA Mariam" w:hAnsi="GHEA Mariam" w:cs="Sylfaen"/>
          <w:sz w:val="24"/>
          <w:szCs w:val="24"/>
          <w:lang w:val="hy-AM"/>
        </w:rPr>
        <w:t xml:space="preserve">. </w:t>
      </w:r>
      <w:r>
        <w:rPr>
          <w:rFonts w:ascii="GHEA Mariam" w:hAnsi="GHEA Mariam" w:cs="Sylfaen"/>
          <w:sz w:val="24"/>
          <w:szCs w:val="24"/>
          <w:lang w:val="hy-AM"/>
        </w:rPr>
        <w:t>ՄԱԹԵՎՈՍ</w:t>
      </w:r>
      <w:r w:rsidRPr="007C0740">
        <w:rPr>
          <w:rFonts w:ascii="GHEA Mariam" w:hAnsi="GHEA Mariam" w:cs="Sylfaen"/>
          <w:sz w:val="24"/>
          <w:szCs w:val="24"/>
          <w:lang w:val="hy-AM"/>
        </w:rPr>
        <w:t>ՅԱՆ</w:t>
      </w:r>
      <w:r w:rsidRPr="0014542A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</w:p>
    <w:p w:rsidR="00296E5B" w:rsidRPr="00296E5B" w:rsidRDefault="005C2613" w:rsidP="005C2613">
      <w:pPr>
        <w:pStyle w:val="mechtex"/>
        <w:jc w:val="left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DE1B8A">
      <w:headerReference w:type="even" r:id="rId7"/>
      <w:headerReference w:type="default" r:id="rId8"/>
      <w:footerReference w:type="even" r:id="rId9"/>
      <w:pgSz w:w="11909" w:h="16834" w:code="9"/>
      <w:pgMar w:top="1418" w:right="1703" w:bottom="1418" w:left="170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53A7" w:rsidRDefault="002553A7">
      <w:r>
        <w:separator/>
      </w:r>
    </w:p>
  </w:endnote>
  <w:endnote w:type="continuationSeparator" w:id="0">
    <w:p w:rsidR="002553A7" w:rsidRDefault="00255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E1B8A">
      <w:rPr>
        <w:noProof/>
        <w:sz w:val="18"/>
      </w:rPr>
      <w:t>KA-228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53A7" w:rsidRDefault="002553A7">
      <w:r>
        <w:separator/>
      </w:r>
    </w:p>
  </w:footnote>
  <w:footnote w:type="continuationSeparator" w:id="0">
    <w:p w:rsidR="002553A7" w:rsidRDefault="002553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E78C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3A7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613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8CA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33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30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B8A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F2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5C2613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E1B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E1B8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31</cp:revision>
  <cp:lastPrinted>2022-07-26T06:35:00Z</cp:lastPrinted>
  <dcterms:created xsi:type="dcterms:W3CDTF">2022-03-23T13:26:00Z</dcterms:created>
  <dcterms:modified xsi:type="dcterms:W3CDTF">2022-07-26T06:39:00Z</dcterms:modified>
</cp:coreProperties>
</file>