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636C98" w:rsidRDefault="00B44AA5" w:rsidP="00636C98">
      <w:pPr>
        <w:shd w:val="clear" w:color="auto" w:fill="FFFFFF"/>
        <w:spacing w:after="0" w:line="240" w:lineRule="auto"/>
        <w:ind w:firstLine="720"/>
        <w:jc w:val="center"/>
        <w:rPr>
          <w:rFonts w:ascii="GHEA Grapalat" w:eastAsia="SimSun" w:hAnsi="GHEA Grapalat" w:cs="GHEA Grapalat"/>
          <w:b/>
          <w:bCs/>
          <w:color w:val="000000"/>
          <w:sz w:val="24"/>
          <w:szCs w:val="24"/>
          <w:lang w:val="hy-AM" w:eastAsia="ru-RU"/>
        </w:rPr>
      </w:pPr>
      <w:r w:rsidRPr="00B44AA5">
        <w:rPr>
          <w:rFonts w:ascii="GHEA Grapalat" w:hAnsi="GHEA Grapalat" w:cs="Courier New"/>
          <w:b/>
          <w:color w:val="000000"/>
          <w:sz w:val="24"/>
          <w:szCs w:val="24"/>
          <w:lang w:val="hy-AM"/>
        </w:rPr>
        <w:t xml:space="preserve">ԴԱՎԻԹ </w:t>
      </w:r>
      <w:r w:rsidR="001D6B74">
        <w:rPr>
          <w:rFonts w:ascii="GHEA Grapalat" w:hAnsi="GHEA Grapalat" w:cs="Courier New"/>
          <w:b/>
          <w:color w:val="000000"/>
          <w:sz w:val="24"/>
          <w:szCs w:val="24"/>
          <w:lang w:val="hy-AM"/>
        </w:rPr>
        <w:t>ՍԱՀԱԿԻ ՈՍԿԱՆ</w:t>
      </w:r>
      <w:r w:rsidRPr="00B44AA5">
        <w:rPr>
          <w:rFonts w:ascii="GHEA Grapalat" w:hAnsi="GHEA Grapalat" w:cs="Courier New"/>
          <w:b/>
          <w:color w:val="000000"/>
          <w:sz w:val="24"/>
          <w:szCs w:val="24"/>
          <w:lang w:val="hy-AM"/>
        </w:rPr>
        <w:t>ՅԱՆ</w:t>
      </w:r>
      <w:r w:rsidRPr="00B44AA5">
        <w:rPr>
          <w:rFonts w:ascii="GHEA Grapalat" w:hAnsi="GHEA Grapalat"/>
          <w:b/>
          <w:bCs/>
          <w:color w:val="000000"/>
          <w:sz w:val="24"/>
          <w:szCs w:val="24"/>
          <w:shd w:val="clear" w:color="auto" w:fill="FFFFFF"/>
          <w:lang w:val="hy-AM"/>
        </w:rPr>
        <w:t xml:space="preserve">ԻՆ </w:t>
      </w:r>
      <w:r w:rsidR="00636C98" w:rsidRPr="00B44AA5">
        <w:rPr>
          <w:rFonts w:ascii="GHEA Grapalat" w:eastAsia="SimSun" w:hAnsi="GHEA Grapalat"/>
          <w:b/>
          <w:bCs/>
          <w:color w:val="000000"/>
          <w:sz w:val="24"/>
          <w:szCs w:val="24"/>
          <w:shd w:val="clear" w:color="auto" w:fill="FFFFFF"/>
          <w:lang w:val="hy-AM" w:eastAsia="ru-RU"/>
        </w:rPr>
        <w:t>ՇԱՐՔԱՅԻՆ</w:t>
      </w:r>
      <w:r w:rsidR="00636C98">
        <w:rPr>
          <w:rFonts w:ascii="GHEA Grapalat" w:eastAsia="SimSun" w:hAnsi="GHEA Grapalat"/>
          <w:b/>
          <w:bCs/>
          <w:color w:val="000000"/>
          <w:sz w:val="24"/>
          <w:szCs w:val="24"/>
          <w:shd w:val="clear" w:color="auto" w:fill="FFFFFF"/>
          <w:lang w:val="hy-AM" w:eastAsia="ru-RU"/>
        </w:rPr>
        <w:t xml:space="preserve"> ԿԱԶՄԻ ՊԱՐՏԱԴԻՐ</w:t>
      </w:r>
      <w:r w:rsidR="00636C98">
        <w:rPr>
          <w:rFonts w:ascii="Courier New" w:eastAsia="SimSun" w:hAnsi="Courier New" w:cs="Courier New"/>
          <w:b/>
          <w:bCs/>
          <w:color w:val="000000"/>
          <w:sz w:val="24"/>
          <w:szCs w:val="24"/>
          <w:shd w:val="clear" w:color="auto" w:fill="FFFFFF"/>
          <w:lang w:val="hy-AM" w:eastAsia="ru-RU"/>
        </w:rPr>
        <w:t> </w:t>
      </w:r>
      <w:r w:rsidR="00636C98">
        <w:rPr>
          <w:rFonts w:ascii="GHEA Grapalat" w:eastAsia="SimSun" w:hAnsi="GHEA Grapalat" w:cs="GHEA Grapalat"/>
          <w:b/>
          <w:bCs/>
          <w:color w:val="000000"/>
          <w:sz w:val="24"/>
          <w:szCs w:val="24"/>
          <w:shd w:val="clear" w:color="auto" w:fill="FFFFFF"/>
          <w:lang w:val="hy-AM" w:eastAsia="ru-RU"/>
        </w:rPr>
        <w:t>ԶԻՆՎՈՐԱԿԱՆ</w:t>
      </w:r>
      <w:r w:rsidR="00636C98">
        <w:rPr>
          <w:rFonts w:ascii="Courier New" w:eastAsia="SimSun" w:hAnsi="Courier New" w:cs="Courier New"/>
          <w:b/>
          <w:bCs/>
          <w:color w:val="000000"/>
          <w:sz w:val="24"/>
          <w:szCs w:val="24"/>
          <w:shd w:val="clear" w:color="auto" w:fill="FFFFFF"/>
          <w:lang w:val="hy-AM" w:eastAsia="ru-RU"/>
        </w:rPr>
        <w:t> </w:t>
      </w:r>
      <w:r w:rsidR="00636C98">
        <w:rPr>
          <w:rFonts w:ascii="GHEA Grapalat" w:eastAsia="SimSun" w:hAnsi="GHEA Grapalat" w:cs="GHEA Grapalat"/>
          <w:b/>
          <w:bCs/>
          <w:color w:val="000000"/>
          <w:sz w:val="24"/>
          <w:szCs w:val="24"/>
          <w:shd w:val="clear" w:color="auto" w:fill="FFFFFF"/>
          <w:lang w:val="hy-AM" w:eastAsia="ru-RU"/>
        </w:rPr>
        <w:t>ԾԱՌԱՅՈՒԹՅՈՒՆԻՑ</w:t>
      </w:r>
      <w:r w:rsidR="00636C98">
        <w:rPr>
          <w:rFonts w:ascii="Courier New" w:eastAsia="SimSun" w:hAnsi="Courier New" w:cs="Courier New"/>
          <w:b/>
          <w:bCs/>
          <w:color w:val="000000"/>
          <w:sz w:val="24"/>
          <w:szCs w:val="24"/>
          <w:shd w:val="clear" w:color="auto" w:fill="FFFFFF"/>
          <w:lang w:val="hy-AM" w:eastAsia="ru-RU"/>
        </w:rPr>
        <w:t> </w:t>
      </w:r>
      <w:r w:rsidR="00636C98">
        <w:rPr>
          <w:rFonts w:ascii="GHEA Grapalat" w:eastAsia="SimSun" w:hAnsi="GHEA Grapalat" w:cs="GHEA Grapalat"/>
          <w:b/>
          <w:bCs/>
          <w:color w:val="000000"/>
          <w:sz w:val="24"/>
          <w:szCs w:val="24"/>
          <w:shd w:val="clear" w:color="auto" w:fill="FFFFFF"/>
          <w:lang w:val="hy-AM" w:eastAsia="ru-RU"/>
        </w:rPr>
        <w:t>ԱԶԱՏԵԼՈՒ</w:t>
      </w:r>
      <w:r w:rsidR="00636C98">
        <w:rPr>
          <w:rFonts w:ascii="Courier New" w:eastAsia="SimSun" w:hAnsi="Courier New" w:cs="Courier New"/>
          <w:b/>
          <w:bCs/>
          <w:color w:val="000000"/>
          <w:sz w:val="24"/>
          <w:szCs w:val="24"/>
          <w:shd w:val="clear" w:color="auto" w:fill="FFFFFF"/>
          <w:lang w:val="hy-AM" w:eastAsia="ru-RU"/>
        </w:rPr>
        <w:t> </w:t>
      </w:r>
      <w:r w:rsidR="00636C98">
        <w:rPr>
          <w:rFonts w:ascii="GHEA Grapalat" w:eastAsia="SimSun" w:hAnsi="GHEA Grapalat" w:cs="GHEA Grapalat"/>
          <w:b/>
          <w:bCs/>
          <w:color w:val="000000"/>
          <w:sz w:val="24"/>
          <w:szCs w:val="24"/>
          <w:shd w:val="clear" w:color="auto" w:fill="FFFFFF"/>
          <w:lang w:val="hy-AM" w:eastAsia="ru-RU"/>
        </w:rPr>
        <w:t>ՄԱՍԻՆ</w:t>
      </w:r>
      <w:r w:rsidR="00636C98">
        <w:rPr>
          <w:rFonts w:ascii="GHEA Grapalat" w:eastAsia="SimSun" w:hAnsi="GHEA Grapalat" w:cs="Arial"/>
          <w:b/>
          <w:color w:val="000000"/>
          <w:sz w:val="24"/>
          <w:szCs w:val="24"/>
          <w:lang w:val="fr-FR"/>
        </w:rPr>
        <w:t xml:space="preserve"> </w:t>
      </w:r>
      <w:r w:rsidR="00636C98">
        <w:rPr>
          <w:rFonts w:ascii="GHEA Grapalat" w:eastAsia="SimSun" w:hAnsi="GHEA Grapalat"/>
          <w:b/>
          <w:color w:val="000000"/>
          <w:sz w:val="24"/>
          <w:szCs w:val="24"/>
          <w:lang w:val="hy-AM"/>
        </w:rPr>
        <w:t xml:space="preserve"> </w:t>
      </w:r>
      <w:r w:rsidR="00636C98">
        <w:rPr>
          <w:rFonts w:ascii="GHEA Grapalat" w:eastAsia="SimSun" w:hAnsi="GHEA Grapalat" w:cs="Arial"/>
          <w:b/>
          <w:sz w:val="24"/>
          <w:szCs w:val="24"/>
          <w:lang w:val="hy-AM" w:eastAsia="ru-RU"/>
        </w:rPr>
        <w:t>ՈՐՈՇՄԱՆ 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TableGrid"/>
        <w:tblW w:w="0" w:type="auto"/>
        <w:tblInd w:w="180" w:type="dxa"/>
        <w:tblLook w:val="04A0" w:firstRow="1" w:lastRow="0" w:firstColumn="1" w:lastColumn="0" w:noHBand="0" w:noVBand="1"/>
      </w:tblPr>
      <w:tblGrid>
        <w:gridCol w:w="4743"/>
        <w:gridCol w:w="1727"/>
        <w:gridCol w:w="2700"/>
      </w:tblGrid>
      <w:tr w:rsidR="00636C98" w:rsidRPr="00071887" w:rsidTr="00636C98">
        <w:trPr>
          <w:trHeight w:val="300"/>
        </w:trPr>
        <w:tc>
          <w:tcPr>
            <w:tcW w:w="7308"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36C98" w:rsidP="007416B4">
            <w:pPr>
              <w:numPr>
                <w:ilvl w:val="0"/>
                <w:numId w:val="1"/>
              </w:numPr>
              <w:tabs>
                <w:tab w:val="left" w:pos="1845"/>
              </w:tabs>
              <w:spacing w:before="100" w:after="200" w:line="360" w:lineRule="auto"/>
              <w:contextualSpacing/>
              <w:rPr>
                <w:rFonts w:ascii="GHEA Grapalat" w:hAnsi="GHEA Grapalat" w:cs="GHEA Grapalat"/>
                <w:sz w:val="24"/>
                <w:szCs w:val="24"/>
                <w:lang w:val="hy-AM"/>
              </w:rPr>
            </w:pPr>
            <w:r>
              <w:rPr>
                <w:rFonts w:ascii="GHEA Grapalat" w:hAnsi="GHEA Grapalat"/>
                <w:sz w:val="24"/>
                <w:szCs w:val="24"/>
                <w:lang w:val="hy-AM"/>
              </w:rPr>
              <w:t>ՀՀ արդարադատության նախարարություն</w:t>
            </w:r>
          </w:p>
        </w:tc>
        <w:tc>
          <w:tcPr>
            <w:tcW w:w="2886" w:type="dxa"/>
            <w:tcBorders>
              <w:top w:val="single" w:sz="4" w:space="0" w:color="auto"/>
              <w:left w:val="single" w:sz="4" w:space="0" w:color="auto"/>
              <w:bottom w:val="single" w:sz="4" w:space="0" w:color="auto"/>
              <w:right w:val="single" w:sz="4" w:space="0" w:color="auto"/>
            </w:tcBorders>
            <w:shd w:val="clear" w:color="auto" w:fill="D9D9D9"/>
            <w:hideMark/>
          </w:tcPr>
          <w:p w:rsidR="00636C98" w:rsidRDefault="001D6B74">
            <w:pPr>
              <w:tabs>
                <w:tab w:val="left" w:pos="1770"/>
              </w:tabs>
              <w:spacing w:line="360" w:lineRule="auto"/>
              <w:rPr>
                <w:rFonts w:ascii="GHEA Grapalat" w:eastAsia="SimSun" w:hAnsi="GHEA Grapalat" w:cs="GHEA Grapalat"/>
                <w:b/>
                <w:bCs/>
                <w:sz w:val="24"/>
                <w:szCs w:val="24"/>
                <w:lang w:val="hy-AM" w:eastAsia="ru-RU"/>
              </w:rPr>
            </w:pPr>
            <w:r>
              <w:rPr>
                <w:rFonts w:ascii="GHEA Grapalat" w:hAnsi="GHEA Grapalat" w:cs="GHEA Grapalat"/>
                <w:b/>
                <w:bCs/>
                <w:sz w:val="24"/>
                <w:szCs w:val="24"/>
                <w:lang w:val="hy-AM" w:eastAsia="ru-RU"/>
              </w:rPr>
              <w:t>12.07</w:t>
            </w:r>
            <w:r w:rsidR="00765F23">
              <w:rPr>
                <w:rFonts w:ascii="GHEA Grapalat" w:hAnsi="GHEA Grapalat" w:cs="GHEA Grapalat"/>
                <w:b/>
                <w:bCs/>
                <w:sz w:val="24"/>
                <w:szCs w:val="24"/>
                <w:lang w:val="hy-AM" w:eastAsia="ru-RU"/>
              </w:rPr>
              <w:t>.2022</w:t>
            </w:r>
          </w:p>
        </w:tc>
      </w:tr>
      <w:tr w:rsidR="00636C98" w:rsidRPr="00071887" w:rsidTr="00636C98">
        <w:trPr>
          <w:trHeight w:val="3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886"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9272CE" w:rsidRDefault="001D6B74">
            <w:pPr>
              <w:tabs>
                <w:tab w:val="left" w:pos="735"/>
                <w:tab w:val="left" w:pos="1770"/>
              </w:tabs>
              <w:spacing w:line="360" w:lineRule="auto"/>
              <w:rPr>
                <w:rFonts w:ascii="GHEA Grapalat" w:hAnsi="GHEA Grapalat" w:cs="GHEA Grapalat"/>
                <w:b/>
                <w:bCs/>
                <w:color w:val="000000"/>
                <w:sz w:val="24"/>
                <w:szCs w:val="24"/>
                <w:lang w:eastAsia="ru-RU"/>
              </w:rPr>
            </w:pPr>
            <w:r w:rsidRPr="001D6B74">
              <w:rPr>
                <w:rFonts w:ascii="GHEA Grapalat" w:hAnsi="GHEA Grapalat" w:cs="GHEA Grapalat"/>
                <w:b/>
                <w:bCs/>
                <w:color w:val="000000"/>
                <w:sz w:val="24"/>
                <w:szCs w:val="24"/>
                <w:lang w:eastAsia="ru-RU"/>
              </w:rPr>
              <w:t>/27.2/30461-2022</w:t>
            </w:r>
          </w:p>
        </w:tc>
      </w:tr>
      <w:tr w:rsidR="00636C98" w:rsidRPr="00071887" w:rsidTr="00636C98">
        <w:tc>
          <w:tcPr>
            <w:tcW w:w="5160" w:type="dxa"/>
            <w:tcBorders>
              <w:top w:val="single" w:sz="4" w:space="0" w:color="auto"/>
              <w:left w:val="single" w:sz="4" w:space="0" w:color="auto"/>
              <w:bottom w:val="single" w:sz="4" w:space="0" w:color="auto"/>
              <w:right w:val="single" w:sz="4" w:space="0" w:color="auto"/>
            </w:tcBorders>
            <w:hideMark/>
          </w:tcPr>
          <w:p w:rsidR="00636C98" w:rsidRDefault="00636C98">
            <w:pPr>
              <w:tabs>
                <w:tab w:val="left" w:pos="2400"/>
              </w:tabs>
              <w:spacing w:line="360" w:lineRule="auto"/>
              <w:jc w:val="both"/>
              <w:rPr>
                <w:rFonts w:ascii="GHEA Grapalat" w:hAnsi="GHEA Grapalat" w:cs="GHEA Grapalat"/>
                <w:b/>
                <w:bCs/>
                <w:color w:val="000000"/>
                <w:sz w:val="24"/>
                <w:szCs w:val="24"/>
                <w:lang w:val="hy-AM" w:eastAsia="ru-RU"/>
              </w:rPr>
            </w:pPr>
            <w:r>
              <w:rPr>
                <w:rFonts w:ascii="GHEA Grapalat" w:hAnsi="GHEA Grapalat"/>
                <w:sz w:val="24"/>
                <w:szCs w:val="24"/>
                <w:lang w:val="hy-AM" w:eastAsia="ru-RU"/>
              </w:rPr>
              <w:t>1. Դիտողություններ և առաջարկություններ չկան</w:t>
            </w:r>
          </w:p>
        </w:tc>
        <w:tc>
          <w:tcPr>
            <w:tcW w:w="5034" w:type="dxa"/>
            <w:gridSpan w:val="2"/>
            <w:tcBorders>
              <w:top w:val="single" w:sz="4" w:space="0" w:color="auto"/>
              <w:left w:val="single" w:sz="4" w:space="0" w:color="auto"/>
              <w:bottom w:val="single" w:sz="4" w:space="0" w:color="auto"/>
              <w:right w:val="single" w:sz="4" w:space="0" w:color="auto"/>
            </w:tcBorders>
            <w:hideMark/>
          </w:tcPr>
          <w:p w:rsidR="00636C98" w:rsidRDefault="00636C98">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Sylfaen"/>
                <w:b/>
                <w:bCs/>
                <w:sz w:val="24"/>
                <w:szCs w:val="24"/>
                <w:lang w:val="hy-AM" w:eastAsia="ru-RU"/>
              </w:rPr>
              <w:t>Ընդունվել է</w:t>
            </w:r>
          </w:p>
        </w:tc>
      </w:tr>
      <w:tr w:rsidR="00636C98" w:rsidRPr="00071887" w:rsidTr="00636C98">
        <w:trPr>
          <w:trHeight w:val="345"/>
        </w:trPr>
        <w:tc>
          <w:tcPr>
            <w:tcW w:w="7308"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36C98" w:rsidP="007416B4">
            <w:pPr>
              <w:numPr>
                <w:ilvl w:val="0"/>
                <w:numId w:val="1"/>
              </w:numPr>
              <w:tabs>
                <w:tab w:val="left" w:pos="2400"/>
              </w:tabs>
              <w:spacing w:before="100" w:after="200" w:line="360" w:lineRule="auto"/>
              <w:contextualSpacing/>
              <w:rPr>
                <w:rFonts w:ascii="GHEA Grapalat" w:hAnsi="GHEA Grapalat" w:cs="GHEA Grapalat"/>
                <w:bCs/>
                <w:color w:val="000000"/>
                <w:sz w:val="24"/>
                <w:szCs w:val="24"/>
                <w:lang w:val="hy-AM"/>
              </w:rPr>
            </w:pPr>
            <w:r>
              <w:rPr>
                <w:rFonts w:ascii="GHEA Grapalat" w:hAnsi="GHEA Grapalat" w:cs="GHEA Grapalat"/>
                <w:sz w:val="24"/>
                <w:szCs w:val="24"/>
                <w:lang w:val="hy-AM"/>
              </w:rPr>
              <w:t>ՀՀ պաշտպանության նախարարություն</w:t>
            </w:r>
          </w:p>
        </w:tc>
        <w:tc>
          <w:tcPr>
            <w:tcW w:w="2886" w:type="dxa"/>
            <w:tcBorders>
              <w:top w:val="single" w:sz="4" w:space="0" w:color="auto"/>
              <w:left w:val="single" w:sz="4" w:space="0" w:color="auto"/>
              <w:bottom w:val="single" w:sz="4" w:space="0" w:color="auto"/>
              <w:right w:val="single" w:sz="4" w:space="0" w:color="auto"/>
            </w:tcBorders>
            <w:shd w:val="clear" w:color="auto" w:fill="D9D9D9"/>
            <w:hideMark/>
          </w:tcPr>
          <w:p w:rsidR="00636C98" w:rsidRDefault="00EB2E40">
            <w:pPr>
              <w:tabs>
                <w:tab w:val="left" w:pos="2400"/>
              </w:tabs>
              <w:spacing w:line="360" w:lineRule="auto"/>
              <w:rPr>
                <w:rFonts w:ascii="GHEA Grapalat" w:eastAsia="SimSun"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18.07</w:t>
            </w:r>
            <w:r w:rsidR="002D5760">
              <w:rPr>
                <w:rFonts w:ascii="GHEA Grapalat" w:hAnsi="GHEA Grapalat" w:cs="GHEA Grapalat"/>
                <w:b/>
                <w:bCs/>
                <w:color w:val="000000"/>
                <w:sz w:val="24"/>
                <w:szCs w:val="24"/>
                <w:lang w:val="hy-AM" w:eastAsia="ru-RU"/>
              </w:rPr>
              <w:t>.2022</w:t>
            </w:r>
          </w:p>
        </w:tc>
      </w:tr>
      <w:tr w:rsidR="00636C98" w:rsidTr="00636C98">
        <w:trPr>
          <w:trHeight w:val="31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bCs/>
                <w:color w:val="000000"/>
                <w:sz w:val="24"/>
                <w:szCs w:val="24"/>
                <w:lang w:val="hy-AM"/>
              </w:rPr>
            </w:pPr>
          </w:p>
        </w:tc>
        <w:tc>
          <w:tcPr>
            <w:tcW w:w="2886"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636C98" w:rsidRDefault="00EB2E40">
            <w:pPr>
              <w:tabs>
                <w:tab w:val="left" w:pos="2400"/>
              </w:tabs>
              <w:spacing w:line="360" w:lineRule="auto"/>
              <w:rPr>
                <w:rFonts w:ascii="GHEA Grapalat" w:hAnsi="GHEA Grapalat" w:cs="GHEA Grapalat"/>
                <w:b/>
                <w:bCs/>
                <w:sz w:val="24"/>
                <w:szCs w:val="24"/>
                <w:lang w:eastAsia="ru-RU"/>
              </w:rPr>
            </w:pPr>
            <w:r w:rsidRPr="00EB2E40">
              <w:rPr>
                <w:rFonts w:ascii="GHEA Grapalat" w:hAnsi="GHEA Grapalat" w:cs="GHEA Grapalat"/>
                <w:b/>
                <w:bCs/>
                <w:sz w:val="24"/>
                <w:szCs w:val="24"/>
                <w:lang w:eastAsia="ru-RU"/>
              </w:rPr>
              <w:t>ՊՆ/510/3419-2022</w:t>
            </w:r>
          </w:p>
        </w:tc>
      </w:tr>
      <w:tr w:rsidR="00636C98" w:rsidRPr="002A6DCD" w:rsidTr="00636C98">
        <w:tc>
          <w:tcPr>
            <w:tcW w:w="5160" w:type="dxa"/>
            <w:tcBorders>
              <w:top w:val="single" w:sz="4" w:space="0" w:color="auto"/>
              <w:left w:val="single" w:sz="4" w:space="0" w:color="auto"/>
              <w:bottom w:val="single" w:sz="4" w:space="0" w:color="auto"/>
              <w:right w:val="single" w:sz="4" w:space="0" w:color="auto"/>
            </w:tcBorders>
            <w:hideMark/>
          </w:tcPr>
          <w:p w:rsidR="00EB2E40" w:rsidRPr="00EB2E40" w:rsidRDefault="00636C98" w:rsidP="00EB2E40">
            <w:pPr>
              <w:tabs>
                <w:tab w:val="left" w:pos="2400"/>
              </w:tabs>
              <w:spacing w:line="360" w:lineRule="auto"/>
              <w:jc w:val="both"/>
              <w:rPr>
                <w:rFonts w:ascii="GHEA Grapalat" w:hAnsi="GHEA Grapalat"/>
                <w:sz w:val="24"/>
                <w:szCs w:val="24"/>
                <w:lang w:val="hy-AM" w:eastAsia="ru-RU"/>
              </w:rPr>
            </w:pPr>
            <w:r>
              <w:rPr>
                <w:rFonts w:ascii="GHEA Grapalat" w:hAnsi="GHEA Grapalat"/>
                <w:sz w:val="24"/>
                <w:szCs w:val="24"/>
                <w:lang w:val="hy-AM" w:eastAsia="ru-RU"/>
              </w:rPr>
              <w:t xml:space="preserve">1. </w:t>
            </w:r>
            <w:r w:rsidR="00EB2E40" w:rsidRPr="00EB2E40">
              <w:rPr>
                <w:rFonts w:ascii="GHEA Grapalat" w:hAnsi="GHEA Grapalat"/>
                <w:sz w:val="24"/>
                <w:szCs w:val="24"/>
                <w:lang w:val="hy-AM" w:eastAsia="ru-RU"/>
              </w:rPr>
              <w:t xml:space="preserve">2022 թվականի հունիսի 30-ի Ձեր N 01/18.2/15616-22 գրությամբ ներկայացված «Դավիթ Սահակի Ոսկանյանին շարքային կազմի պարտադիր զինվորական ծառայությունից ազատելու մասին» Կառավարության որոշման նախագծի ուսումնասիրության արդյունքներով հայտնում եմ, որ Դ. Ոսկանյանին շարքային կազմի պարտադիր զինվորական ծառայությունից ազատումը գտնում ենք ոչ նպատակահարմար՝ նրա կարգավիճակը ՀՀ կառավարության 15.02.2019թ. N 89-Ն որոշման հավելվածի 2-րդ կետի 3-րդ ենթակետի պահանջներին չհամապատասխանելու պատճառով, քանի որ համաձայն </w:t>
            </w:r>
            <w:r w:rsidR="00EB2E40" w:rsidRPr="00EB2E40">
              <w:rPr>
                <w:rFonts w:ascii="GHEA Grapalat" w:hAnsi="GHEA Grapalat"/>
                <w:sz w:val="24"/>
                <w:szCs w:val="24"/>
                <w:lang w:val="hy-AM" w:eastAsia="ru-RU"/>
              </w:rPr>
              <w:lastRenderedPageBreak/>
              <w:t>նյութերում առկա տեղեկատվության՝</w:t>
            </w:r>
            <w:r w:rsidR="00EB2E40" w:rsidRPr="00EB2E40">
              <w:rPr>
                <w:rFonts w:ascii="GHEA Grapalat" w:hAnsi="GHEA Grapalat"/>
                <w:sz w:val="24"/>
                <w:szCs w:val="24"/>
                <w:lang w:val="hy-AM" w:eastAsia="ru-RU"/>
              </w:rPr>
              <w:tab/>
              <w:t>Դ. Ոսկանյանը գիտական և գիտատեխնիկական գործունեությամբ զբաղվելու է 2022թ. սեպտեմբերի 1-ից, իսկ դրանից առաջ առկա չէ տեղեկատվություն՝ Դ. Ոսկանյանի կողմից, որպես գիտական աստիճան ունեցող, գիտական և գիտատեխնիկական գործունեությամբ զբաղվելու վերաբերյալ:</w:t>
            </w:r>
          </w:p>
          <w:p w:rsidR="00EB2E40" w:rsidRPr="00EB2E40" w:rsidRDefault="00EB2E40" w:rsidP="00EB2E40">
            <w:pPr>
              <w:tabs>
                <w:tab w:val="left" w:pos="2400"/>
              </w:tabs>
              <w:spacing w:line="360" w:lineRule="auto"/>
              <w:jc w:val="both"/>
              <w:rPr>
                <w:rFonts w:ascii="GHEA Grapalat" w:hAnsi="GHEA Grapalat"/>
                <w:sz w:val="24"/>
                <w:szCs w:val="24"/>
                <w:lang w:val="hy-AM" w:eastAsia="ru-RU"/>
              </w:rPr>
            </w:pPr>
            <w:r w:rsidRPr="00EB2E40">
              <w:rPr>
                <w:rFonts w:ascii="GHEA Grapalat" w:hAnsi="GHEA Grapalat"/>
                <w:sz w:val="24"/>
                <w:szCs w:val="24"/>
                <w:lang w:val="hy-AM" w:eastAsia="ru-RU"/>
              </w:rPr>
              <w:t>Հայտնում եմ նաև, որ ս. թ. ամառային զորակոչի շրջանակներում Դ. Ոսկանյանն օգտվում է «Զինվորական ծառայության և զինծառայողի կարգավիճակի մասին» ՀՀ օրենքի 24-րդ հոդվածով սահմանված՝ մինչև 27 տարին լրանալն ընտանեկան պայմաններից ելնելով տարկետման իրավունքից՝ որպես երկու երեխա ունեցող: Տարկետման ձևակերպման գործընթացն ընթացքի մեջ է:</w:t>
            </w:r>
          </w:p>
          <w:p w:rsidR="00636C98" w:rsidRDefault="00636C98">
            <w:pPr>
              <w:tabs>
                <w:tab w:val="left" w:pos="2400"/>
              </w:tabs>
              <w:spacing w:line="360" w:lineRule="auto"/>
              <w:jc w:val="both"/>
              <w:rPr>
                <w:rFonts w:ascii="GHEA Grapalat" w:hAnsi="GHEA Grapalat" w:cs="GHEA Grapalat"/>
                <w:b/>
                <w:bCs/>
                <w:color w:val="000000"/>
                <w:sz w:val="24"/>
                <w:szCs w:val="24"/>
                <w:lang w:val="hy-AM" w:eastAsia="ru-RU"/>
              </w:rPr>
            </w:pPr>
          </w:p>
        </w:tc>
        <w:tc>
          <w:tcPr>
            <w:tcW w:w="5034" w:type="dxa"/>
            <w:gridSpan w:val="2"/>
            <w:tcBorders>
              <w:top w:val="single" w:sz="4" w:space="0" w:color="auto"/>
              <w:left w:val="single" w:sz="4" w:space="0" w:color="auto"/>
              <w:bottom w:val="single" w:sz="4" w:space="0" w:color="auto"/>
              <w:right w:val="single" w:sz="4" w:space="0" w:color="auto"/>
            </w:tcBorders>
            <w:hideMark/>
          </w:tcPr>
          <w:p w:rsidR="008E1716" w:rsidRDefault="008E1716" w:rsidP="005C634F">
            <w:pPr>
              <w:tabs>
                <w:tab w:val="left" w:pos="2400"/>
              </w:tabs>
              <w:spacing w:line="360" w:lineRule="auto"/>
              <w:jc w:val="center"/>
              <w:rPr>
                <w:rFonts w:ascii="GHEA Grapalat" w:hAnsi="GHEA Grapalat" w:cs="Sylfaen"/>
                <w:b/>
                <w:bCs/>
                <w:sz w:val="24"/>
                <w:szCs w:val="24"/>
                <w:lang w:val="hy-AM" w:eastAsia="ru-RU"/>
              </w:rPr>
            </w:pPr>
            <w:r>
              <w:rPr>
                <w:rFonts w:ascii="GHEA Grapalat" w:hAnsi="GHEA Grapalat" w:cs="Sylfaen"/>
                <w:b/>
                <w:bCs/>
                <w:sz w:val="24"/>
                <w:szCs w:val="24"/>
                <w:lang w:val="hy-AM" w:eastAsia="ru-RU"/>
              </w:rPr>
              <w:lastRenderedPageBreak/>
              <w:t>Չի ընդունվել</w:t>
            </w:r>
          </w:p>
          <w:p w:rsidR="005C634F" w:rsidRPr="0025061C" w:rsidRDefault="005C634F" w:rsidP="005C634F">
            <w:pPr>
              <w:tabs>
                <w:tab w:val="left" w:pos="2400"/>
              </w:tabs>
              <w:spacing w:line="360" w:lineRule="auto"/>
              <w:jc w:val="both"/>
              <w:rPr>
                <w:rFonts w:ascii="GHEA Grapalat" w:hAnsi="GHEA Grapalat" w:cs="Sylfaen"/>
                <w:bCs/>
                <w:sz w:val="24"/>
                <w:szCs w:val="24"/>
                <w:lang w:val="hy-AM" w:eastAsia="ru-RU"/>
              </w:rPr>
            </w:pPr>
            <w:r w:rsidRPr="0025061C">
              <w:rPr>
                <w:rFonts w:ascii="GHEA Grapalat" w:hAnsi="GHEA Grapalat" w:cs="Sylfaen"/>
                <w:bCs/>
                <w:sz w:val="24"/>
                <w:szCs w:val="24"/>
                <w:lang w:val="hy-AM" w:eastAsia="ru-RU"/>
              </w:rPr>
              <w:t>Քաղաքացին 2019 թվականի նոյեմբերի 11-ից աշխատում է «Ադոբ Դիվելոփմենթ ԱՐՄ»</w:t>
            </w:r>
            <w:r w:rsidR="007223F7" w:rsidRPr="0025061C">
              <w:rPr>
                <w:rFonts w:ascii="GHEA Grapalat" w:hAnsi="GHEA Grapalat" w:cs="Sylfaen"/>
                <w:bCs/>
                <w:sz w:val="24"/>
                <w:szCs w:val="24"/>
                <w:lang w:val="hy-AM" w:eastAsia="ru-RU"/>
              </w:rPr>
              <w:t xml:space="preserve"> ՍՊԸ-ում և կատարում է մասնագիտական և հետազոտական աշխատանքներ: Բացի այդ Երևանի </w:t>
            </w:r>
            <w:r w:rsidR="0025061C">
              <w:rPr>
                <w:rFonts w:ascii="GHEA Grapalat" w:hAnsi="GHEA Grapalat" w:cs="Sylfaen"/>
                <w:bCs/>
                <w:sz w:val="24"/>
                <w:szCs w:val="24"/>
                <w:lang w:val="hy-AM" w:eastAsia="ru-RU"/>
              </w:rPr>
              <w:t>Պ</w:t>
            </w:r>
            <w:r w:rsidR="007223F7" w:rsidRPr="0025061C">
              <w:rPr>
                <w:rFonts w:ascii="GHEA Grapalat" w:hAnsi="GHEA Grapalat" w:cs="Sylfaen"/>
                <w:bCs/>
                <w:sz w:val="24"/>
                <w:szCs w:val="24"/>
                <w:lang w:val="hy-AM" w:eastAsia="ru-RU"/>
              </w:rPr>
              <w:t xml:space="preserve">ետական </w:t>
            </w:r>
            <w:r w:rsidR="0025061C">
              <w:rPr>
                <w:rFonts w:ascii="GHEA Grapalat" w:hAnsi="GHEA Grapalat" w:cs="Sylfaen"/>
                <w:bCs/>
                <w:sz w:val="24"/>
                <w:szCs w:val="24"/>
                <w:lang w:val="hy-AM" w:eastAsia="ru-RU"/>
              </w:rPr>
              <w:t>Հ</w:t>
            </w:r>
            <w:r w:rsidR="007223F7" w:rsidRPr="0025061C">
              <w:rPr>
                <w:rFonts w:ascii="GHEA Grapalat" w:hAnsi="GHEA Grapalat" w:cs="Sylfaen"/>
                <w:bCs/>
                <w:sz w:val="24"/>
                <w:szCs w:val="24"/>
                <w:lang w:val="hy-AM" w:eastAsia="ru-RU"/>
              </w:rPr>
              <w:t xml:space="preserve">ամալսարանի կողմից տրված </w:t>
            </w:r>
            <w:r w:rsidR="002A6DCD">
              <w:rPr>
                <w:rFonts w:ascii="GHEA Grapalat" w:hAnsi="GHEA Grapalat" w:cs="Sylfaen"/>
                <w:bCs/>
                <w:sz w:val="24"/>
                <w:szCs w:val="24"/>
                <w:lang w:val="hy-AM" w:eastAsia="ru-RU"/>
              </w:rPr>
              <w:t>տեղեկանքերից</w:t>
            </w:r>
            <w:r w:rsidR="007223F7" w:rsidRPr="0025061C">
              <w:rPr>
                <w:rFonts w:ascii="GHEA Grapalat" w:hAnsi="GHEA Grapalat" w:cs="Sylfaen"/>
                <w:bCs/>
                <w:sz w:val="24"/>
                <w:szCs w:val="24"/>
                <w:lang w:val="hy-AM" w:eastAsia="ru-RU"/>
              </w:rPr>
              <w:t xml:space="preserve"> պարզ է դառնում, որ Դ. Ոսկանյանը դասավանդել է համալսարանում </w:t>
            </w:r>
            <w:r w:rsidR="002A6DCD">
              <w:rPr>
                <w:rFonts w:ascii="GHEA Grapalat" w:hAnsi="GHEA Grapalat" w:cs="Sylfaen"/>
                <w:bCs/>
                <w:sz w:val="24"/>
                <w:szCs w:val="24"/>
                <w:lang w:val="hy-AM" w:eastAsia="ru-RU"/>
              </w:rPr>
              <w:t>2020 թվականից և</w:t>
            </w:r>
            <w:bookmarkStart w:id="0" w:name="_GoBack"/>
            <w:bookmarkEnd w:id="0"/>
            <w:r w:rsidR="007223F7" w:rsidRPr="0025061C">
              <w:rPr>
                <w:rFonts w:ascii="GHEA Grapalat" w:hAnsi="GHEA Grapalat" w:cs="Sylfaen"/>
                <w:bCs/>
                <w:sz w:val="24"/>
                <w:szCs w:val="24"/>
                <w:lang w:val="hy-AM" w:eastAsia="ru-RU"/>
              </w:rPr>
              <w:t xml:space="preserve"> դասավանդելու է նաև 2022-2023 ուսումնական տարում, ինչպես նաև լինելու է ավարտական աշխատանքների գիտական ղեկավար: </w:t>
            </w:r>
          </w:p>
          <w:p w:rsidR="007223F7" w:rsidRPr="005C634F" w:rsidRDefault="007223F7" w:rsidP="0025061C">
            <w:pPr>
              <w:tabs>
                <w:tab w:val="left" w:pos="2400"/>
              </w:tabs>
              <w:spacing w:line="360" w:lineRule="auto"/>
              <w:jc w:val="both"/>
              <w:rPr>
                <w:rFonts w:ascii="GHEA Grapalat" w:hAnsi="GHEA Grapalat" w:cs="Sylfaen"/>
                <w:b/>
                <w:bCs/>
                <w:sz w:val="24"/>
                <w:szCs w:val="24"/>
                <w:lang w:val="hy-AM" w:eastAsia="ru-RU"/>
              </w:rPr>
            </w:pPr>
            <w:r w:rsidRPr="0025061C">
              <w:rPr>
                <w:rFonts w:ascii="GHEA Grapalat" w:hAnsi="GHEA Grapalat" w:cs="Sylfaen"/>
                <w:bCs/>
                <w:sz w:val="24"/>
                <w:szCs w:val="24"/>
                <w:lang w:val="hy-AM" w:eastAsia="ru-RU"/>
              </w:rPr>
              <w:lastRenderedPageBreak/>
              <w:t>«Զինվորական ծառայության և զինծառայողի կարգավիճակի մասին» օրենքի այլ հոդվածով տարկետման իրավունք ունենալը հիմք չէ</w:t>
            </w:r>
            <w:r w:rsidR="00E67224" w:rsidRPr="0025061C">
              <w:rPr>
                <w:rFonts w:ascii="GHEA Grapalat" w:hAnsi="GHEA Grapalat" w:cs="Sylfaen"/>
                <w:bCs/>
                <w:sz w:val="24"/>
                <w:szCs w:val="24"/>
                <w:lang w:val="hy-AM" w:eastAsia="ru-RU"/>
              </w:rPr>
              <w:t xml:space="preserve"> մերժելու</w:t>
            </w:r>
            <w:r w:rsidRPr="0025061C">
              <w:rPr>
                <w:rFonts w:ascii="GHEA Grapalat" w:hAnsi="GHEA Grapalat" w:cs="Sylfaen"/>
                <w:bCs/>
                <w:sz w:val="24"/>
                <w:szCs w:val="24"/>
                <w:lang w:val="hy-AM" w:eastAsia="ru-RU"/>
              </w:rPr>
              <w:t xml:space="preserve"> քաղաքացուն </w:t>
            </w:r>
            <w:r w:rsidR="00E67224" w:rsidRPr="0025061C">
              <w:rPr>
                <w:rFonts w:ascii="GHEA Grapalat" w:hAnsi="GHEA Grapalat" w:cs="Sylfaen"/>
                <w:bCs/>
                <w:sz w:val="24"/>
                <w:szCs w:val="24"/>
                <w:lang w:val="hy-AM" w:eastAsia="ru-RU"/>
              </w:rPr>
              <w:t xml:space="preserve">իր դիմումի համաձայն </w:t>
            </w:r>
            <w:r w:rsidRPr="0025061C">
              <w:rPr>
                <w:rFonts w:ascii="GHEA Grapalat" w:hAnsi="GHEA Grapalat" w:cs="Sylfaen"/>
                <w:bCs/>
                <w:sz w:val="24"/>
                <w:szCs w:val="24"/>
                <w:lang w:val="hy-AM" w:eastAsia="ru-RU"/>
              </w:rPr>
              <w:t xml:space="preserve">ՀՀ կառավարության 15.02.2019թ. N 89-Ն </w:t>
            </w:r>
            <w:r w:rsidR="0025061C">
              <w:rPr>
                <w:rFonts w:ascii="GHEA Grapalat" w:hAnsi="GHEA Grapalat" w:cs="Sylfaen"/>
                <w:bCs/>
                <w:sz w:val="24"/>
                <w:szCs w:val="24"/>
                <w:lang w:val="hy-AM" w:eastAsia="ru-RU"/>
              </w:rPr>
              <w:t>որոշմամբ</w:t>
            </w:r>
            <w:r w:rsidRPr="0025061C">
              <w:rPr>
                <w:rFonts w:ascii="GHEA Grapalat" w:hAnsi="GHEA Grapalat" w:cs="Sylfaen"/>
                <w:bCs/>
                <w:sz w:val="24"/>
                <w:szCs w:val="24"/>
                <w:lang w:val="hy-AM" w:eastAsia="ru-RU"/>
              </w:rPr>
              <w:t xml:space="preserve"> պարտադիր զինվորական ծառայությունից ազատելու համար:  </w:t>
            </w:r>
          </w:p>
        </w:tc>
      </w:tr>
    </w:tbl>
    <w:p w:rsidR="00636C98" w:rsidRDefault="00636C98" w:rsidP="00636C98">
      <w:pPr>
        <w:tabs>
          <w:tab w:val="left" w:pos="2400"/>
        </w:tabs>
        <w:spacing w:after="0" w:line="240" w:lineRule="auto"/>
        <w:ind w:left="180" w:firstLine="450"/>
        <w:rPr>
          <w:rFonts w:ascii="GHEA Grapalat" w:eastAsia="SimSun" w:hAnsi="GHEA Grapalat" w:cs="GHEA Grapalat"/>
          <w:b/>
          <w:bCs/>
          <w:color w:val="000000"/>
          <w:sz w:val="24"/>
          <w:szCs w:val="24"/>
          <w:lang w:val="hy-AM" w:eastAsia="ru-RU"/>
        </w:rPr>
      </w:pPr>
    </w:p>
    <w:p w:rsidR="00636C98" w:rsidRDefault="00636C98" w:rsidP="00636C98">
      <w:pPr>
        <w:tabs>
          <w:tab w:val="left" w:pos="4410"/>
        </w:tabs>
        <w:spacing w:after="0" w:line="360" w:lineRule="auto"/>
        <w:ind w:left="90" w:firstLine="540"/>
        <w:jc w:val="both"/>
        <w:rPr>
          <w:rFonts w:ascii="GHEA Grapalat" w:eastAsia="Times New Roman" w:hAnsi="GHEA Grapalat" w:cs="Sylfaen"/>
          <w:color w:val="000000"/>
          <w:sz w:val="24"/>
          <w:szCs w:val="24"/>
          <w:lang w:val="hy-AM" w:eastAsia="ru-RU"/>
        </w:rPr>
      </w:pPr>
    </w:p>
    <w:p w:rsidR="00C018D1" w:rsidRPr="005C634F" w:rsidRDefault="00C018D1">
      <w:pPr>
        <w:rPr>
          <w:lang w:val="hy-AM"/>
        </w:rPr>
      </w:pPr>
    </w:p>
    <w:sectPr w:rsidR="00C018D1" w:rsidRPr="005C63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71887"/>
    <w:rsid w:val="001D6B74"/>
    <w:rsid w:val="0025061C"/>
    <w:rsid w:val="002A6DCD"/>
    <w:rsid w:val="002D5760"/>
    <w:rsid w:val="005C634F"/>
    <w:rsid w:val="00636C98"/>
    <w:rsid w:val="007223F7"/>
    <w:rsid w:val="00765F23"/>
    <w:rsid w:val="0076715E"/>
    <w:rsid w:val="008E1716"/>
    <w:rsid w:val="009272CE"/>
    <w:rsid w:val="00B44AA5"/>
    <w:rsid w:val="00BF037A"/>
    <w:rsid w:val="00C018D1"/>
    <w:rsid w:val="00E379DE"/>
    <w:rsid w:val="00E67224"/>
    <w:rsid w:val="00EB2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8"/>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30493">
      <w:bodyDiv w:val="1"/>
      <w:marLeft w:val="0"/>
      <w:marRight w:val="0"/>
      <w:marTop w:val="0"/>
      <w:marBottom w:val="0"/>
      <w:divBdr>
        <w:top w:val="none" w:sz="0" w:space="0" w:color="auto"/>
        <w:left w:val="none" w:sz="0" w:space="0" w:color="auto"/>
        <w:bottom w:val="none" w:sz="0" w:space="0" w:color="auto"/>
        <w:right w:val="none" w:sz="0" w:space="0" w:color="auto"/>
      </w:divBdr>
      <w:divsChild>
        <w:div w:id="1860924262">
          <w:marLeft w:val="0"/>
          <w:marRight w:val="0"/>
          <w:marTop w:val="0"/>
          <w:marBottom w:val="0"/>
          <w:divBdr>
            <w:top w:val="none" w:sz="0" w:space="0" w:color="auto"/>
            <w:left w:val="none" w:sz="0" w:space="0" w:color="auto"/>
            <w:bottom w:val="none" w:sz="0" w:space="0" w:color="auto"/>
            <w:right w:val="none" w:sz="0" w:space="0" w:color="auto"/>
          </w:divBdr>
          <w:divsChild>
            <w:div w:id="139338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565993644">
      <w:bodyDiv w:val="1"/>
      <w:marLeft w:val="0"/>
      <w:marRight w:val="0"/>
      <w:marTop w:val="0"/>
      <w:marBottom w:val="0"/>
      <w:divBdr>
        <w:top w:val="none" w:sz="0" w:space="0" w:color="auto"/>
        <w:left w:val="none" w:sz="0" w:space="0" w:color="auto"/>
        <w:bottom w:val="none" w:sz="0" w:space="0" w:color="auto"/>
        <w:right w:val="none" w:sz="0" w:space="0" w:color="auto"/>
      </w:divBdr>
      <w:divsChild>
        <w:div w:id="834878637">
          <w:marLeft w:val="0"/>
          <w:marRight w:val="0"/>
          <w:marTop w:val="0"/>
          <w:marBottom w:val="0"/>
          <w:divBdr>
            <w:top w:val="none" w:sz="0" w:space="0" w:color="auto"/>
            <w:left w:val="none" w:sz="0" w:space="0" w:color="auto"/>
            <w:bottom w:val="none" w:sz="0" w:space="0" w:color="auto"/>
            <w:right w:val="none" w:sz="0" w:space="0" w:color="auto"/>
          </w:divBdr>
          <w:divsChild>
            <w:div w:id="6981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19015">
      <w:bodyDiv w:val="1"/>
      <w:marLeft w:val="0"/>
      <w:marRight w:val="0"/>
      <w:marTop w:val="0"/>
      <w:marBottom w:val="0"/>
      <w:divBdr>
        <w:top w:val="none" w:sz="0" w:space="0" w:color="auto"/>
        <w:left w:val="none" w:sz="0" w:space="0" w:color="auto"/>
        <w:bottom w:val="none" w:sz="0" w:space="0" w:color="auto"/>
        <w:right w:val="none" w:sz="0" w:space="0" w:color="auto"/>
      </w:divBdr>
      <w:divsChild>
        <w:div w:id="1999184839">
          <w:marLeft w:val="0"/>
          <w:marRight w:val="0"/>
          <w:marTop w:val="0"/>
          <w:marBottom w:val="0"/>
          <w:divBdr>
            <w:top w:val="none" w:sz="0" w:space="0" w:color="auto"/>
            <w:left w:val="none" w:sz="0" w:space="0" w:color="auto"/>
            <w:bottom w:val="none" w:sz="0" w:space="0" w:color="auto"/>
            <w:right w:val="none" w:sz="0" w:space="0" w:color="auto"/>
          </w:divBdr>
          <w:divsChild>
            <w:div w:id="191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134767">
      <w:bodyDiv w:val="1"/>
      <w:marLeft w:val="0"/>
      <w:marRight w:val="0"/>
      <w:marTop w:val="0"/>
      <w:marBottom w:val="0"/>
      <w:divBdr>
        <w:top w:val="none" w:sz="0" w:space="0" w:color="auto"/>
        <w:left w:val="none" w:sz="0" w:space="0" w:color="auto"/>
        <w:bottom w:val="none" w:sz="0" w:space="0" w:color="auto"/>
        <w:right w:val="none" w:sz="0" w:space="0" w:color="auto"/>
      </w:divBdr>
      <w:divsChild>
        <w:div w:id="183792484">
          <w:marLeft w:val="0"/>
          <w:marRight w:val="0"/>
          <w:marTop w:val="0"/>
          <w:marBottom w:val="0"/>
          <w:divBdr>
            <w:top w:val="none" w:sz="0" w:space="0" w:color="auto"/>
            <w:left w:val="none" w:sz="0" w:space="0" w:color="auto"/>
            <w:bottom w:val="none" w:sz="0" w:space="0" w:color="auto"/>
            <w:right w:val="none" w:sz="0" w:space="0" w:color="auto"/>
          </w:divBdr>
          <w:divsChild>
            <w:div w:id="191674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86565">
      <w:bodyDiv w:val="1"/>
      <w:marLeft w:val="0"/>
      <w:marRight w:val="0"/>
      <w:marTop w:val="0"/>
      <w:marBottom w:val="0"/>
      <w:divBdr>
        <w:top w:val="none" w:sz="0" w:space="0" w:color="auto"/>
        <w:left w:val="none" w:sz="0" w:space="0" w:color="auto"/>
        <w:bottom w:val="none" w:sz="0" w:space="0" w:color="auto"/>
        <w:right w:val="none" w:sz="0" w:space="0" w:color="auto"/>
      </w:divBdr>
      <w:divsChild>
        <w:div w:id="1562129654">
          <w:marLeft w:val="0"/>
          <w:marRight w:val="0"/>
          <w:marTop w:val="0"/>
          <w:marBottom w:val="0"/>
          <w:divBdr>
            <w:top w:val="none" w:sz="0" w:space="0" w:color="auto"/>
            <w:left w:val="none" w:sz="0" w:space="0" w:color="auto"/>
            <w:bottom w:val="none" w:sz="0" w:space="0" w:color="auto"/>
            <w:right w:val="none" w:sz="0" w:space="0" w:color="auto"/>
          </w:divBdr>
          <w:divsChild>
            <w:div w:id="6367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47769">
      <w:bodyDiv w:val="1"/>
      <w:marLeft w:val="0"/>
      <w:marRight w:val="0"/>
      <w:marTop w:val="0"/>
      <w:marBottom w:val="0"/>
      <w:divBdr>
        <w:top w:val="none" w:sz="0" w:space="0" w:color="auto"/>
        <w:left w:val="none" w:sz="0" w:space="0" w:color="auto"/>
        <w:bottom w:val="none" w:sz="0" w:space="0" w:color="auto"/>
        <w:right w:val="none" w:sz="0" w:space="0" w:color="auto"/>
      </w:divBdr>
      <w:divsChild>
        <w:div w:id="1646666171">
          <w:marLeft w:val="0"/>
          <w:marRight w:val="0"/>
          <w:marTop w:val="0"/>
          <w:marBottom w:val="0"/>
          <w:divBdr>
            <w:top w:val="none" w:sz="0" w:space="0" w:color="auto"/>
            <w:left w:val="none" w:sz="0" w:space="0" w:color="auto"/>
            <w:bottom w:val="none" w:sz="0" w:space="0" w:color="auto"/>
            <w:right w:val="none" w:sz="0" w:space="0" w:color="auto"/>
          </w:divBdr>
          <w:divsChild>
            <w:div w:id="9563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306</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15</cp:revision>
  <dcterms:created xsi:type="dcterms:W3CDTF">2021-11-29T19:42:00Z</dcterms:created>
  <dcterms:modified xsi:type="dcterms:W3CDTF">2022-07-21T23:17:00Z</dcterms:modified>
</cp:coreProperties>
</file>