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9B67F1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67F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9B67F1" w:rsidRDefault="00340564" w:rsidP="0039495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9571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94959" w:rsidRPr="009B67F1">
        <w:rPr>
          <w:rFonts w:ascii="GHEA Grapalat" w:hAnsi="GHEA Grapalat"/>
          <w:b/>
          <w:bCs/>
          <w:sz w:val="24"/>
          <w:szCs w:val="24"/>
          <w:lang w:val="hy-AM"/>
        </w:rPr>
        <w:t>ԳՆՄԱՆ ՊԱՅՄԱՆԱԳՐՈՒՄ ՓՈՓՈԽՈՒԹՅՈՒՆ ԿԱՏԱՐԵԼՈՒ ԹՈՒՅԼՏՎՈՒԹՅՈՒՆ ՏԱԼՈՒ ՄԱՍԻՆ</w:t>
      </w:r>
      <w:r w:rsidR="00641A69"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41A69" w:rsidRPr="009B67F1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41A69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69" w:rsidRPr="009B67F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9B67F1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9B67F1">
        <w:rPr>
          <w:rFonts w:ascii="GHEA Grapalat" w:hAnsi="GHEA Grapalat"/>
          <w:b/>
          <w:lang w:val="hy-AM"/>
        </w:rPr>
        <w:t>Իրավական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ակտի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ընդունման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անհրաժեշտությունը</w:t>
      </w:r>
      <w:r w:rsidRPr="009B67F1">
        <w:rPr>
          <w:rFonts w:ascii="GHEA Grapalat" w:eastAsia="MS Mincho" w:hAnsi="MS Mincho" w:cs="MS Mincho"/>
          <w:b/>
          <w:lang w:val="hy-AM"/>
        </w:rPr>
        <w:t>․</w:t>
      </w:r>
      <w:r w:rsidRPr="009B67F1">
        <w:rPr>
          <w:rFonts w:ascii="GHEA Grapalat" w:hAnsi="GHEA Grapalat"/>
          <w:b/>
          <w:lang w:val="hy-AM"/>
        </w:rPr>
        <w:t xml:space="preserve"> </w:t>
      </w:r>
    </w:p>
    <w:p w:rsidR="00394959" w:rsidRPr="009B67F1" w:rsidRDefault="00394959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>ՀՀ</w:t>
      </w:r>
      <w:r w:rsidR="00873341" w:rsidRPr="009B67F1">
        <w:rPr>
          <w:rFonts w:ascii="GHEA Grapalat" w:hAnsi="GHEA Grapalat"/>
          <w:lang w:val="hy-AM"/>
        </w:rPr>
        <w:t xml:space="preserve"> կառավարության որոշման նախագծով ն</w:t>
      </w:r>
      <w:r w:rsidR="00700AC7" w:rsidRPr="009B67F1">
        <w:rPr>
          <w:rFonts w:ascii="GHEA Grapalat" w:hAnsi="GHEA Grapalat"/>
          <w:lang w:val="hy-AM"/>
        </w:rPr>
        <w:t xml:space="preserve">ախատեսվում է </w:t>
      </w:r>
      <w:r w:rsidRPr="009B67F1">
        <w:rPr>
          <w:rFonts w:ascii="GHEA Grapalat" w:hAnsi="GHEA Grapalat"/>
          <w:lang w:val="hy-AM"/>
        </w:rPr>
        <w:t xml:space="preserve">թույլատրել </w:t>
      </w:r>
      <w:r w:rsidR="00E95716">
        <w:rPr>
          <w:rFonts w:ascii="GHEA Grapalat" w:hAnsi="GHEA Grapalat"/>
          <w:lang w:val="hy-AM"/>
        </w:rPr>
        <w:t>Հայաստանի Հանրապետության կրթության, գիտության, մշակույթի և սպորտի նախարարությանը</w:t>
      </w:r>
      <w:r w:rsidR="00E95716" w:rsidRPr="009B67F1">
        <w:rPr>
          <w:rFonts w:ascii="GHEA Grapalat" w:hAnsi="GHEA Grapalat"/>
          <w:lang w:val="hy-AM"/>
        </w:rPr>
        <w:t xml:space="preserve"> </w:t>
      </w:r>
      <w:r w:rsidR="00E95716" w:rsidRPr="000D0F78">
        <w:rPr>
          <w:rFonts w:ascii="GHEA Grapalat" w:hAnsi="GHEA Grapalat"/>
          <w:lang w:val="hy-AM"/>
        </w:rPr>
        <w:t>ՀՀ Կոտայքի մարզի Չարենցավան համայնքի «Ճանապարհաշինարարներ» արձանի տարածքի լուսավորության ցանցի աշխատանքների</w:t>
      </w:r>
      <w:r w:rsidR="00E95716" w:rsidRPr="009B67F1">
        <w:rPr>
          <w:rFonts w:ascii="GHEA Grapalat" w:hAnsi="GHEA Grapalat"/>
          <w:lang w:val="hy-AM"/>
        </w:rPr>
        <w:t xml:space="preserve"> </w:t>
      </w:r>
      <w:r w:rsidR="00E95716">
        <w:rPr>
          <w:rFonts w:ascii="GHEA Grapalat" w:hAnsi="GHEA Grapalat"/>
          <w:lang w:val="hy-AM"/>
        </w:rPr>
        <w:t>ծավալաթերթ-նախահշվում կատարել համադրում</w:t>
      </w:r>
      <w:r w:rsidRPr="009B67F1">
        <w:rPr>
          <w:rFonts w:ascii="GHEA Grapalat" w:hAnsi="GHEA Grapalat"/>
          <w:lang w:val="hy-AM"/>
        </w:rPr>
        <w:t>՝ գերազանցելով թույլատրելի 1</w:t>
      </w:r>
      <w:r w:rsidR="00E95716">
        <w:rPr>
          <w:rFonts w:ascii="GHEA Grapalat" w:hAnsi="GHEA Grapalat"/>
          <w:lang w:val="hy-AM"/>
        </w:rPr>
        <w:t>5</w:t>
      </w:r>
      <w:r w:rsidRPr="009B67F1">
        <w:rPr>
          <w:rFonts w:ascii="GHEA Grapalat" w:hAnsi="GHEA Grapalat"/>
          <w:lang w:val="hy-AM"/>
        </w:rPr>
        <w:t xml:space="preserve"> տոկոսը:</w:t>
      </w:r>
    </w:p>
    <w:p w:rsidR="006B3F58" w:rsidRPr="009B67F1" w:rsidRDefault="006B3F58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9B67F1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0A18EE" w:rsidRPr="000A18EE" w:rsidRDefault="000A18EE" w:rsidP="000A18E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Հուշարձանների վերկանգնման ծրագրերի շրջանակներում ՀՀ կառավարության </w:t>
      </w:r>
      <w:r w:rsidR="00421BF9">
        <w:rPr>
          <w:rFonts w:ascii="GHEA Grapalat" w:hAnsi="GHEA Grapalat"/>
          <w:sz w:val="24"/>
          <w:szCs w:val="24"/>
          <w:lang w:val="hy-AM" w:eastAsia="en-US"/>
        </w:rPr>
        <w:t>2022թ.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-ի </w:t>
      </w:r>
      <w:r w:rsidR="00421BF9">
        <w:rPr>
          <w:rFonts w:ascii="GHEA Grapalat" w:hAnsi="GHEA Grapalat"/>
          <w:sz w:val="24"/>
          <w:szCs w:val="24"/>
          <w:lang w:val="hy-AM" w:eastAsia="en-US"/>
        </w:rPr>
        <w:t xml:space="preserve">մարտի 17-ի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>N 3</w:t>
      </w:r>
      <w:r w:rsidR="00421BF9">
        <w:rPr>
          <w:rFonts w:ascii="GHEA Grapalat" w:hAnsi="GHEA Grapalat"/>
          <w:sz w:val="24"/>
          <w:szCs w:val="24"/>
          <w:lang w:val="hy-AM" w:eastAsia="en-US"/>
        </w:rPr>
        <w:t>41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-Ն որոշմամբ </w:t>
      </w:r>
      <w:r w:rsidR="00421BF9" w:rsidRPr="00421BF9">
        <w:rPr>
          <w:rFonts w:ascii="GHEA Grapalat" w:hAnsi="GHEA Grapalat"/>
          <w:sz w:val="24"/>
          <w:szCs w:val="24"/>
          <w:lang w:val="hy-AM" w:eastAsia="en-US"/>
        </w:rPr>
        <w:t xml:space="preserve">7,065.1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հազար դրամ է հատկացվել </w:t>
      </w:r>
      <w:r w:rsidR="00421BF9" w:rsidRPr="00421BF9">
        <w:rPr>
          <w:rFonts w:ascii="GHEA Grapalat" w:hAnsi="GHEA Grapalat"/>
          <w:sz w:val="24"/>
          <w:szCs w:val="24"/>
          <w:lang w:val="hy-AM" w:eastAsia="en-US"/>
        </w:rPr>
        <w:t>Չարենցավան համայնքի «Ճանապարհաշինարարներ» արձանի տարածքի լուսավորության ցանցի աշխատանքների իրականացման համար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: Գնումների օրենսդրությանը համապատսխան մրցույթի արդյունքում կնքվել են համապատասխան պայմանագրերը և աշխատանքներն ընթանում են նախատեսված ժամանակացույցին համապատսխան: </w:t>
      </w:r>
      <w:r w:rsidR="00421BF9">
        <w:rPr>
          <w:rFonts w:ascii="GHEA Grapalat" w:hAnsi="GHEA Grapalat"/>
          <w:sz w:val="24"/>
          <w:szCs w:val="24"/>
          <w:lang w:val="hy-AM" w:eastAsia="en-US"/>
        </w:rPr>
        <w:t>Աշխատանքների իրականացման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 համար </w:t>
      </w:r>
      <w:r w:rsidR="00421BF9" w:rsidRPr="000D0F78">
        <w:rPr>
          <w:rFonts w:ascii="GHEA Grapalat" w:hAnsi="GHEA Grapalat"/>
          <w:sz w:val="24"/>
          <w:szCs w:val="24"/>
          <w:lang w:val="hy-AM"/>
        </w:rPr>
        <w:t xml:space="preserve">«Ագրո-Հոլդինգ» ՍՊԸ-ի </w:t>
      </w:r>
      <w:r w:rsidR="00421BF9">
        <w:rPr>
          <w:rFonts w:ascii="GHEA Grapalat" w:hAnsi="GHEA Grapalat"/>
          <w:sz w:val="24"/>
          <w:szCs w:val="24"/>
          <w:lang w:val="hy-AM" w:eastAsia="en-US"/>
        </w:rPr>
        <w:t xml:space="preserve">հետ </w:t>
      </w:r>
      <w:r w:rsidR="00421BF9" w:rsidRPr="000D0F78">
        <w:rPr>
          <w:rFonts w:ascii="GHEA Grapalat" w:hAnsi="GHEA Grapalat"/>
          <w:sz w:val="24"/>
          <w:szCs w:val="24"/>
          <w:lang w:val="hy-AM"/>
        </w:rPr>
        <w:t xml:space="preserve">14.03.2022թ.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կնքվել է N </w:t>
      </w:r>
      <w:r w:rsidR="00421BF9" w:rsidRPr="00421BF9">
        <w:rPr>
          <w:rFonts w:ascii="GHEA Grapalat" w:hAnsi="GHEA Grapalat"/>
          <w:sz w:val="24"/>
          <w:szCs w:val="24"/>
          <w:lang w:val="hy-AM" w:eastAsia="en-US"/>
        </w:rPr>
        <w:t xml:space="preserve">ՀՀԿԳՄՍՆԳՀԱՇՁԲ-22/18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ծածկագրով պայմանագիրը: Ներկայումս անհրաժեշտություն է առաջացել </w:t>
      </w:r>
      <w:r w:rsidR="0053167F" w:rsidRPr="00421BF9">
        <w:rPr>
          <w:rFonts w:ascii="GHEA Grapalat" w:hAnsi="GHEA Grapalat"/>
          <w:sz w:val="24"/>
          <w:szCs w:val="24"/>
          <w:lang w:val="hy-AM" w:eastAsia="en-US"/>
        </w:rPr>
        <w:t xml:space="preserve">Չարենցավան համայնքի «Ճանապարհաշինարարներ» արձանի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տարածքի </w:t>
      </w:r>
      <w:r w:rsidR="0053167F" w:rsidRPr="00421BF9">
        <w:rPr>
          <w:rFonts w:ascii="GHEA Grapalat" w:hAnsi="GHEA Grapalat"/>
          <w:sz w:val="24"/>
          <w:szCs w:val="24"/>
          <w:lang w:val="hy-AM" w:eastAsia="en-US"/>
        </w:rPr>
        <w:t xml:space="preserve">լուսավորության ցանցի աշխատանքների </w:t>
      </w:r>
      <w:r w:rsidR="0053167F">
        <w:rPr>
          <w:rFonts w:ascii="GHEA Grapalat" w:hAnsi="GHEA Grapalat"/>
          <w:sz w:val="24"/>
          <w:szCs w:val="24"/>
          <w:lang w:val="hy-AM" w:eastAsia="en-US"/>
        </w:rPr>
        <w:t xml:space="preserve">իրականացման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համար նախագծով և պայամանգրով նախատեսված որոշ աշխատանքների փոխարինման (համադրման)՝ պայմանագրի գնի </w:t>
      </w:r>
      <w:r w:rsidR="0053167F">
        <w:rPr>
          <w:rFonts w:ascii="GHEA Grapalat" w:hAnsi="GHEA Grapalat"/>
          <w:sz w:val="24"/>
          <w:szCs w:val="24"/>
          <w:lang w:val="hy-AM" w:eastAsia="en-US"/>
        </w:rPr>
        <w:t>նվազեցմամբ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 xml:space="preserve">, սակայն համադրումը գերազանցում է պայմանագրի գնի 15%-ը, ինչը ՀՀ կառավարության 2017 թվականի մայիսի 4-ի N 526-Ն որոշման 56-րդ կետի 3-րդ կետի 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համաձայն համարվում է արհեստական փոփոխություն պայմանագրում և դրա կատարումը արգելվում է: Միաժամանակ, նույն որոշման 57-րդ կետով սահմանվում է, որ պայմանագրի կողմերից անկախ գործոնների ազդեցությամբ պայմանագրի փոփոխման յուրաքանչյուր դեպք սահմանում է Հայաստանի Հանրապետության կառավարությունը: Ուստի և Նախագծով նախատեսվում է թույլատրել ՀՀ ԿԳՄՍ նախարարությանը կատարել աշխատանքների համադրում՝ մինչև պայմանագրի գնի </w:t>
      </w:r>
      <w:r w:rsidR="00483DEE" w:rsidRPr="00483DEE">
        <w:rPr>
          <w:rFonts w:ascii="GHEA Grapalat" w:hAnsi="GHEA Grapalat"/>
          <w:sz w:val="24"/>
          <w:szCs w:val="24"/>
          <w:lang w:val="hy-AM" w:eastAsia="en-US"/>
        </w:rPr>
        <w:t>22.6</w:t>
      </w:r>
      <w:r w:rsidRPr="000A18EE">
        <w:rPr>
          <w:rFonts w:ascii="GHEA Grapalat" w:hAnsi="GHEA Grapalat"/>
          <w:sz w:val="24"/>
          <w:szCs w:val="24"/>
          <w:lang w:val="hy-AM" w:eastAsia="en-US"/>
        </w:rPr>
        <w:t>%-ի չափով (համադրման արդյունքում կազմված նոր ծավալաթերթը և նախագծում կատարված փոփոխությունները ստացել են դրական փորձագիտական եզրակացություն /լուսապատճենը կցվում է/):</w:t>
      </w:r>
    </w:p>
    <w:p w:rsidR="005A1B1B" w:rsidRPr="005A1B1B" w:rsidRDefault="00657792" w:rsidP="005A1B1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5A1B1B">
        <w:rPr>
          <w:rFonts w:ascii="GHEA Grapalat" w:hAnsi="GHEA Grapalat"/>
          <w:sz w:val="24"/>
          <w:szCs w:val="24"/>
          <w:lang w:val="hy-AM" w:eastAsia="en-US"/>
        </w:rPr>
        <w:t>Կ</w:t>
      </w:r>
      <w:r w:rsidR="000A18EE" w:rsidRPr="000A18EE">
        <w:rPr>
          <w:rFonts w:ascii="GHEA Grapalat" w:hAnsi="GHEA Grapalat"/>
          <w:sz w:val="24"/>
          <w:szCs w:val="24"/>
          <w:lang w:val="hy-AM" w:eastAsia="en-US"/>
        </w:rPr>
        <w:t>նքված պայմանագրի շրջանակներում իրականացվող համադրումը պայմանա</w:t>
      </w:r>
      <w:r w:rsidR="005A1B1B" w:rsidRPr="005A1B1B">
        <w:rPr>
          <w:rFonts w:ascii="GHEA Grapalat" w:hAnsi="GHEA Grapalat"/>
          <w:sz w:val="24"/>
          <w:szCs w:val="24"/>
          <w:lang w:val="hy-AM" w:eastAsia="en-US"/>
        </w:rPr>
        <w:t xml:space="preserve">վորված է հետևյալ հանգամանքներով. </w:t>
      </w:r>
    </w:p>
    <w:p w:rsidR="005A1B1B" w:rsidRPr="005A1B1B" w:rsidRDefault="000A18EE" w:rsidP="005A1B1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A1B1B">
        <w:rPr>
          <w:rFonts w:ascii="GHEA Grapalat" w:hAnsi="GHEA Grapalat" w:cs="Sylfaen"/>
          <w:lang w:val="hy-AM"/>
        </w:rPr>
        <w:t>հաշվի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առնելով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հուշարձանի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տեսողական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բարենպաստ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ընկալման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պայմանները՝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որոշվել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է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ֆոտովոլտային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կայանի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սարքավորումների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շինությունը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իրականացնել</w:t>
      </w:r>
      <w:r w:rsidRPr="005A1B1B">
        <w:rPr>
          <w:rFonts w:ascii="GHEA Grapalat" w:hAnsi="GHEA Grapalat"/>
          <w:lang w:val="hy-AM"/>
        </w:rPr>
        <w:t xml:space="preserve"> </w:t>
      </w:r>
      <w:r w:rsidRPr="005A1B1B">
        <w:rPr>
          <w:rFonts w:ascii="GHEA Grapalat" w:hAnsi="GHEA Grapalat" w:cs="Sylfaen"/>
          <w:lang w:val="hy-AM"/>
        </w:rPr>
        <w:t>տարածքու</w:t>
      </w:r>
      <w:r w:rsidRPr="005A1B1B">
        <w:rPr>
          <w:rFonts w:ascii="GHEA Grapalat" w:hAnsi="GHEA Grapalat"/>
          <w:lang w:val="hy-AM"/>
        </w:rPr>
        <w:t>մ գետնափոր շինության տարբերակով, որը բերել է աշ</w:t>
      </w:r>
      <w:r w:rsidR="005A1B1B" w:rsidRPr="005A1B1B">
        <w:rPr>
          <w:rFonts w:ascii="GHEA Grapalat" w:hAnsi="GHEA Grapalat"/>
          <w:lang w:val="hy-AM"/>
        </w:rPr>
        <w:t>խատանքային ծավալների նվազեցման.</w:t>
      </w:r>
    </w:p>
    <w:p w:rsidR="000A18EE" w:rsidRPr="005A1B1B" w:rsidRDefault="005A1B1B" w:rsidP="005A1B1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A1B1B">
        <w:rPr>
          <w:rFonts w:ascii="GHEA Grapalat" w:hAnsi="GHEA Grapalat"/>
          <w:lang w:val="hy-AM"/>
        </w:rPr>
        <w:t>հ</w:t>
      </w:r>
      <w:r w:rsidR="000A18EE" w:rsidRPr="005A1B1B">
        <w:rPr>
          <w:rFonts w:ascii="GHEA Grapalat" w:hAnsi="GHEA Grapalat"/>
          <w:lang w:val="hy-AM"/>
        </w:rPr>
        <w:t xml:space="preserve">աշվի առնելով տարածքի աստիճանների պատշաճ լուսավորության կարևորությունը՝ ավելացվել է մեկ ընդհանուր լուսավորության հենասյուն՝ իր ամբողջ լուսավորության համակարգով։ </w:t>
      </w:r>
    </w:p>
    <w:p w:rsidR="00FA0B60" w:rsidRDefault="00A35A4A" w:rsidP="00FA0B60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վերոգրյալը՝ </w:t>
      </w:r>
      <w:r w:rsidR="00B02AD1" w:rsidRPr="00FA0B60">
        <w:rPr>
          <w:rFonts w:ascii="GHEA Grapalat" w:hAnsi="GHEA Grapalat"/>
          <w:lang w:val="hy-AM"/>
        </w:rPr>
        <w:t xml:space="preserve">Նախագծով նախատեսվել է կետ, որով թույլատրվում է աշխատանքների պատվիրատուին (ՀՀ </w:t>
      </w:r>
      <w:r w:rsidR="00E95716">
        <w:rPr>
          <w:rFonts w:ascii="GHEA Grapalat" w:hAnsi="GHEA Grapalat"/>
          <w:lang w:val="hy-AM"/>
        </w:rPr>
        <w:t>ԿԳՄՍ նախարարությանը</w:t>
      </w:r>
      <w:r w:rsidR="00B02AD1" w:rsidRPr="00FA0B60">
        <w:rPr>
          <w:rFonts w:ascii="GHEA Grapalat" w:hAnsi="GHEA Grapalat"/>
          <w:lang w:val="hy-AM"/>
        </w:rPr>
        <w:t xml:space="preserve">) </w:t>
      </w:r>
      <w:r w:rsidR="00E95716" w:rsidRPr="000D0F78">
        <w:rPr>
          <w:rFonts w:ascii="GHEA Grapalat" w:hAnsi="GHEA Grapalat"/>
          <w:lang w:val="hy-AM"/>
        </w:rPr>
        <w:t>ՀՀ Կոտայքի մարզի Չարենցավան համայնքի «Ճանապարհաշինարարներ» արձանի տարածքի լուսավորության ցանցի աշխատանքների</w:t>
      </w:r>
      <w:r w:rsidR="00E95716" w:rsidRPr="00FA0B60">
        <w:rPr>
          <w:rFonts w:ascii="GHEA Grapalat" w:hAnsi="GHEA Grapalat"/>
          <w:lang w:val="hy-AM"/>
        </w:rPr>
        <w:t xml:space="preserve"> </w:t>
      </w:r>
      <w:r w:rsidR="00E95716">
        <w:rPr>
          <w:rFonts w:ascii="GHEA Grapalat" w:hAnsi="GHEA Grapalat"/>
          <w:lang w:val="hy-AM"/>
        </w:rPr>
        <w:t>ծավալաթերթ-նախահաշվում կատարել համադրում</w:t>
      </w:r>
      <w:r w:rsidR="00FA0B60" w:rsidRPr="00FA0B60">
        <w:rPr>
          <w:rFonts w:ascii="GHEA Grapalat" w:hAnsi="GHEA Grapalat"/>
          <w:lang w:val="hy-AM"/>
        </w:rPr>
        <w:t>՝ գերազանցելով թույլատրելի 1</w:t>
      </w:r>
      <w:r w:rsidR="00E95716">
        <w:rPr>
          <w:rFonts w:ascii="GHEA Grapalat" w:hAnsi="GHEA Grapalat"/>
          <w:lang w:val="hy-AM"/>
        </w:rPr>
        <w:t>5</w:t>
      </w:r>
      <w:r w:rsidR="00FA0B60" w:rsidRPr="00FA0B60">
        <w:rPr>
          <w:rFonts w:ascii="GHEA Grapalat" w:hAnsi="GHEA Grapalat"/>
          <w:lang w:val="hy-AM"/>
        </w:rPr>
        <w:t xml:space="preserve"> տոկոսը</w:t>
      </w:r>
      <w:r w:rsidR="00633CC2" w:rsidRPr="007C334B">
        <w:rPr>
          <w:rFonts w:ascii="GHEA Grapalat" w:hAnsi="GHEA Grapalat"/>
          <w:lang w:val="hy-AM"/>
        </w:rPr>
        <w:t xml:space="preserve"> և առավելագույն </w:t>
      </w:r>
      <w:r w:rsidR="00E95716">
        <w:rPr>
          <w:rFonts w:ascii="GHEA Grapalat" w:hAnsi="GHEA Grapalat"/>
          <w:lang w:val="hy-AM"/>
        </w:rPr>
        <w:t xml:space="preserve">համադրման </w:t>
      </w:r>
      <w:r w:rsidR="00633CC2" w:rsidRPr="007C334B">
        <w:rPr>
          <w:rFonts w:ascii="GHEA Grapalat" w:hAnsi="GHEA Grapalat"/>
          <w:lang w:val="hy-AM"/>
        </w:rPr>
        <w:t xml:space="preserve">տոկոս սահմանել </w:t>
      </w:r>
      <w:r w:rsidR="00483DEE" w:rsidRPr="00483DEE">
        <w:rPr>
          <w:rFonts w:ascii="GHEA Grapalat" w:hAnsi="GHEA Grapalat"/>
          <w:lang w:val="hy-AM"/>
        </w:rPr>
        <w:t>22.6</w:t>
      </w:r>
      <w:r w:rsidR="00633CC2" w:rsidRPr="007C334B">
        <w:rPr>
          <w:rFonts w:ascii="GHEA Grapalat" w:hAnsi="GHEA Grapalat"/>
          <w:lang w:val="hy-AM"/>
        </w:rPr>
        <w:t>-ը</w:t>
      </w:r>
      <w:r w:rsidR="00FA0B60" w:rsidRPr="00FA0B60">
        <w:rPr>
          <w:rFonts w:ascii="GHEA Grapalat" w:hAnsi="GHEA Grapalat"/>
          <w:lang w:val="hy-AM"/>
        </w:rPr>
        <w:t>:</w:t>
      </w:r>
    </w:p>
    <w:p w:rsidR="00B02AD1" w:rsidRPr="009B67F1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9B67F1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.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9B67F1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E95716" w:rsidRPr="000D0F78">
        <w:rPr>
          <w:rFonts w:ascii="GHEA Grapalat" w:hAnsi="GHEA Grapalat"/>
          <w:sz w:val="24"/>
          <w:szCs w:val="24"/>
          <w:lang w:val="hy-AM"/>
        </w:rPr>
        <w:t>ՀՀ Կոտայքի մարզի Չարենցավան համայնքի «Ճանապարհաշինարարներ» արձանի տարածքի լուսավորության ցանցի աշխատանքների</w:t>
      </w:r>
      <w:r w:rsidR="00FA0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E95716">
        <w:rPr>
          <w:rFonts w:ascii="GHEA Grapalat" w:hAnsi="GHEA Grapalat"/>
          <w:sz w:val="24"/>
          <w:szCs w:val="24"/>
          <w:lang w:val="hy-AM"/>
        </w:rPr>
        <w:t>առավել արդյունավետ կատարումը</w:t>
      </w:r>
      <w:r w:rsidR="00D02B1D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9B67F1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9B67F1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անձինք.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9B67F1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E95716">
        <w:rPr>
          <w:rFonts w:ascii="GHEA Grapalat" w:hAnsi="GHEA Grapalat"/>
          <w:lang w:val="hy-AM"/>
        </w:rPr>
        <w:t xml:space="preserve">առավել արդյունավետ կծախսվի </w:t>
      </w:r>
      <w:r w:rsidR="00E95716" w:rsidRPr="000D0F78">
        <w:rPr>
          <w:rFonts w:ascii="GHEA Grapalat" w:hAnsi="GHEA Grapalat"/>
          <w:lang w:val="hy-AM"/>
        </w:rPr>
        <w:t>ՀՀ Կոտայքի մարզի Չարենցավան համայնքի «Ճանապարհաշինարարներ» արձանի տարածքի լուսավորության ցանց</w:t>
      </w:r>
      <w:r w:rsidR="00E95716">
        <w:rPr>
          <w:rFonts w:ascii="GHEA Grapalat" w:hAnsi="GHEA Grapalat"/>
          <w:lang w:val="hy-AM"/>
        </w:rPr>
        <w:t>ի աշխատանքների իրականացմանհամար նախատեսված գումարը</w:t>
      </w:r>
      <w:r w:rsidRPr="009B67F1">
        <w:rPr>
          <w:rFonts w:ascii="GHEA Grapalat" w:hAnsi="GHEA Grapalat"/>
          <w:lang w:val="hy-AM"/>
        </w:rPr>
        <w:t>։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="00E31115">
        <w:rPr>
          <w:rFonts w:ascii="GHEA Grapalat" w:hAnsi="GHEA Grapalat" w:cs="Sylfaen"/>
          <w:lang w:val="hy-AM"/>
        </w:rPr>
        <w:t>Գ</w:t>
      </w:r>
      <w:r w:rsidR="00A35A4A" w:rsidRPr="00A35A4A">
        <w:rPr>
          <w:rFonts w:ascii="GHEA Grapalat" w:hAnsi="GHEA Grapalat" w:cs="Sylfaen"/>
          <w:lang w:val="hy-AM"/>
        </w:rPr>
        <w:t>նման պայմանագրում փոփոխություն կատար</w:t>
      </w:r>
      <w:r w:rsidR="005F2B3A">
        <w:rPr>
          <w:rFonts w:ascii="GHEA Grapalat" w:hAnsi="GHEA Grapalat" w:cs="Sylfaen"/>
          <w:lang w:val="hy-AM"/>
        </w:rPr>
        <w:t>ելու թույլտվություն տալու 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A35A4A"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</w:t>
      </w:r>
      <w:r w:rsidR="00A702F0" w:rsidRPr="009B67F1">
        <w:rPr>
          <w:rFonts w:ascii="GHEA Grapalat" w:hAnsi="GHEA Grapalat" w:cs="Sylfaen"/>
          <w:lang w:val="hy-AM"/>
        </w:rPr>
        <w:t>ցում կամ նվազեցում չի առաջանում</w:t>
      </w:r>
      <w:r w:rsidR="00A702F0" w:rsidRPr="009B67F1">
        <w:rPr>
          <w:rFonts w:ascii="GHEA Grapalat" w:hAnsi="GHEA Grapalat"/>
          <w:lang w:val="hy-AM"/>
        </w:rPr>
        <w:t>:</w:t>
      </w:r>
    </w:p>
    <w:p w:rsidR="00E31115" w:rsidRDefault="00E31115" w:rsidP="00E31115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31115" w:rsidRPr="007E3A71" w:rsidRDefault="00E31115" w:rsidP="00E3111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7E3A71">
        <w:rPr>
          <w:rFonts w:ascii="GHEA Grapalat" w:hAnsi="GHEA Grapalat" w:cs="Sylfaen"/>
          <w:lang w:val="hy-AM"/>
        </w:rPr>
        <w:t xml:space="preserve"> «4.9 Մշակույթ» բաժնի </w:t>
      </w:r>
      <w:r>
        <w:rPr>
          <w:rFonts w:ascii="GHEA Grapalat" w:hAnsi="GHEA Grapalat" w:cs="Sylfaen"/>
          <w:lang w:val="hy-AM"/>
        </w:rPr>
        <w:t>մշակութային ժառանգության</w:t>
      </w:r>
      <w:r w:rsidRPr="007E3A71">
        <w:rPr>
          <w:rFonts w:ascii="GHEA Grapalat" w:hAnsi="GHEA Grapalat" w:cs="Sylfaen"/>
          <w:lang w:val="hy-AM"/>
        </w:rPr>
        <w:t xml:space="preserve"> ոլորտում պետակ</w:t>
      </w:r>
      <w:r>
        <w:rPr>
          <w:rFonts w:ascii="GHEA Grapalat" w:hAnsi="GHEA Grapalat" w:cs="Sylfaen"/>
          <w:lang w:val="hy-AM"/>
        </w:rPr>
        <w:t>ան քաղաքականությանը վերաբերող 1-ին</w:t>
      </w:r>
      <w:r w:rsidRPr="007E3A71">
        <w:rPr>
          <w:rFonts w:ascii="GHEA Grapalat" w:hAnsi="GHEA Grapalat" w:cs="Sylfaen"/>
          <w:lang w:val="hy-AM"/>
        </w:rPr>
        <w:t xml:space="preserve"> ենթակետից, որով նախատեսվում է</w:t>
      </w:r>
      <w:r>
        <w:rPr>
          <w:rFonts w:ascii="GHEA Grapalat" w:hAnsi="GHEA Grapalat" w:cs="Sylfaen"/>
          <w:lang w:val="hy-AM"/>
        </w:rPr>
        <w:t xml:space="preserve"> </w:t>
      </w:r>
      <w:r w:rsidRPr="007E3A71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7E3A71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FA7462">
        <w:rPr>
          <w:rFonts w:ascii="GHEA Grapalat" w:hAnsi="GHEA Grapalat" w:cs="Sylfaen"/>
          <w:lang w:val="hy-AM"/>
        </w:rPr>
        <w:t>:</w:t>
      </w:r>
    </w:p>
    <w:p w:rsidR="00E31115" w:rsidRPr="00C947CE" w:rsidRDefault="00E31115" w:rsidP="00E31115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947CE">
        <w:rPr>
          <w:rFonts w:ascii="GHEA Grapalat" w:hAnsi="GHEA Grapalat" w:cs="Sylfaen"/>
          <w:lang w:val="hy-AM"/>
        </w:rPr>
        <w:lastRenderedPageBreak/>
        <w:t>Նշվածն ամրագրված է նաև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C947CE">
        <w:rPr>
          <w:rFonts w:ascii="GHEA Grapalat" w:hAnsi="GHEA Grapalat" w:cs="Sylfaen"/>
          <w:lang w:val="hy-AM"/>
        </w:rPr>
        <w:t xml:space="preserve">10-րդ կետի 10.8 ենթակետում, որի ակնկալվող արդյունքն է </w:t>
      </w:r>
      <w:r w:rsidRPr="00C947CE">
        <w:rPr>
          <w:rFonts w:ascii="GHEA Grapalat" w:hAnsi="GHEA Grapalat" w:cs="Sylfaen"/>
          <w:i/>
          <w:lang w:val="hy-AM"/>
        </w:rPr>
        <w:t>50 պատմամշակութային հուշարձանի վերականգնումը</w:t>
      </w:r>
      <w:r w:rsidRPr="003E3FF4">
        <w:rPr>
          <w:rFonts w:ascii="GHEA Grapalat" w:hAnsi="GHEA Grapalat" w:cs="Sylfaen"/>
          <w:lang w:val="hy-AM"/>
        </w:rPr>
        <w:t>:</w:t>
      </w:r>
    </w:p>
    <w:p w:rsidR="00E31115" w:rsidRDefault="00E31115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lang w:val="hy-AM"/>
        </w:rPr>
        <w:t xml:space="preserve">1. </w:t>
      </w:r>
      <w:r w:rsidRPr="009B67F1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u w:val="single"/>
          <w:lang w:val="ro-RO"/>
        </w:rPr>
        <w:t>Չի առաջացնում</w:t>
      </w:r>
      <w:r w:rsidRPr="009B67F1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9B67F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9B67F1">
        <w:rPr>
          <w:rFonts w:ascii="GHEA Grapalat" w:hAnsi="GHEA Grapalat"/>
          <w:sz w:val="24"/>
          <w:lang w:val="ro-RO"/>
        </w:rPr>
        <w:t>2</w:t>
      </w:r>
      <w:r w:rsidRPr="009B67F1">
        <w:rPr>
          <w:rFonts w:ascii="GHEA Grapalat" w:hAnsi="GHEA Grapalat"/>
          <w:sz w:val="24"/>
          <w:lang w:val="hy-AM"/>
        </w:rPr>
        <w:t xml:space="preserve">. </w:t>
      </w:r>
      <w:r w:rsidRPr="009B67F1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9B67F1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9B67F1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9B67F1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543CE9" w:rsidRDefault="00B02AD1" w:rsidP="00543CE9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543CE9" w:rsidSect="00D62BAA">
      <w:headerReference w:type="even" r:id="rId7"/>
      <w:footerReference w:type="default" r:id="rId8"/>
      <w:pgSz w:w="11907" w:h="16840" w:code="9"/>
      <w:pgMar w:top="993" w:right="1107" w:bottom="1418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D17" w:rsidRDefault="00886D17" w:rsidP="000A0E96">
      <w:r>
        <w:separator/>
      </w:r>
    </w:p>
  </w:endnote>
  <w:endnote w:type="continuationSeparator" w:id="0">
    <w:p w:rsidR="00886D17" w:rsidRDefault="00886D17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886D1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86D1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86D1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D17" w:rsidRDefault="00886D17" w:rsidP="000A0E96">
      <w:r>
        <w:separator/>
      </w:r>
    </w:p>
  </w:footnote>
  <w:footnote w:type="continuationSeparator" w:id="0">
    <w:p w:rsidR="00886D17" w:rsidRDefault="00886D17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4850CD"/>
    <w:multiLevelType w:val="hybridMultilevel"/>
    <w:tmpl w:val="0BA4E950"/>
    <w:lvl w:ilvl="0" w:tplc="691247E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3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32717"/>
    <w:rsid w:val="00040AF8"/>
    <w:rsid w:val="00046779"/>
    <w:rsid w:val="0005011A"/>
    <w:rsid w:val="0005707D"/>
    <w:rsid w:val="0009129E"/>
    <w:rsid w:val="00093898"/>
    <w:rsid w:val="000A0E96"/>
    <w:rsid w:val="000A18EE"/>
    <w:rsid w:val="000A1EE1"/>
    <w:rsid w:val="000A6C8D"/>
    <w:rsid w:val="000C3F56"/>
    <w:rsid w:val="00114FEB"/>
    <w:rsid w:val="00120FA5"/>
    <w:rsid w:val="0012387E"/>
    <w:rsid w:val="00130F48"/>
    <w:rsid w:val="00132FC7"/>
    <w:rsid w:val="001377EB"/>
    <w:rsid w:val="00141000"/>
    <w:rsid w:val="00141C0D"/>
    <w:rsid w:val="00150352"/>
    <w:rsid w:val="0016008C"/>
    <w:rsid w:val="00171131"/>
    <w:rsid w:val="001A4D60"/>
    <w:rsid w:val="001C2060"/>
    <w:rsid w:val="00220715"/>
    <w:rsid w:val="0023105B"/>
    <w:rsid w:val="00231D60"/>
    <w:rsid w:val="00245D34"/>
    <w:rsid w:val="00262163"/>
    <w:rsid w:val="00271AD6"/>
    <w:rsid w:val="002A2A26"/>
    <w:rsid w:val="002A6FE9"/>
    <w:rsid w:val="002C13FE"/>
    <w:rsid w:val="002D1E8B"/>
    <w:rsid w:val="002E034A"/>
    <w:rsid w:val="003241F7"/>
    <w:rsid w:val="00336438"/>
    <w:rsid w:val="00340564"/>
    <w:rsid w:val="00364985"/>
    <w:rsid w:val="00367FB4"/>
    <w:rsid w:val="003739B1"/>
    <w:rsid w:val="00394959"/>
    <w:rsid w:val="003C037B"/>
    <w:rsid w:val="003E604E"/>
    <w:rsid w:val="003E79EB"/>
    <w:rsid w:val="00414E70"/>
    <w:rsid w:val="00421BF9"/>
    <w:rsid w:val="004226BC"/>
    <w:rsid w:val="00437ED2"/>
    <w:rsid w:val="00451147"/>
    <w:rsid w:val="0046155B"/>
    <w:rsid w:val="00483DEE"/>
    <w:rsid w:val="00487B14"/>
    <w:rsid w:val="00493D68"/>
    <w:rsid w:val="004A025C"/>
    <w:rsid w:val="004D2A9C"/>
    <w:rsid w:val="004D4822"/>
    <w:rsid w:val="004E055E"/>
    <w:rsid w:val="004E06E1"/>
    <w:rsid w:val="004E3B51"/>
    <w:rsid w:val="004E6E67"/>
    <w:rsid w:val="004F7830"/>
    <w:rsid w:val="005046FF"/>
    <w:rsid w:val="00505788"/>
    <w:rsid w:val="00506604"/>
    <w:rsid w:val="00516435"/>
    <w:rsid w:val="0053167F"/>
    <w:rsid w:val="005350F2"/>
    <w:rsid w:val="00543CE9"/>
    <w:rsid w:val="00561F93"/>
    <w:rsid w:val="0057656E"/>
    <w:rsid w:val="005A1B1B"/>
    <w:rsid w:val="005D39CC"/>
    <w:rsid w:val="005D3E3F"/>
    <w:rsid w:val="005D5EEE"/>
    <w:rsid w:val="005F2B3A"/>
    <w:rsid w:val="005F3580"/>
    <w:rsid w:val="0061106A"/>
    <w:rsid w:val="00617E9D"/>
    <w:rsid w:val="00633CC2"/>
    <w:rsid w:val="00637C32"/>
    <w:rsid w:val="00641A69"/>
    <w:rsid w:val="00657792"/>
    <w:rsid w:val="00660280"/>
    <w:rsid w:val="0066572D"/>
    <w:rsid w:val="00673B4D"/>
    <w:rsid w:val="006B3F58"/>
    <w:rsid w:val="006F5A8D"/>
    <w:rsid w:val="00700AC7"/>
    <w:rsid w:val="00710936"/>
    <w:rsid w:val="00742CB5"/>
    <w:rsid w:val="007702D5"/>
    <w:rsid w:val="00780644"/>
    <w:rsid w:val="0078623A"/>
    <w:rsid w:val="00790B69"/>
    <w:rsid w:val="007C334B"/>
    <w:rsid w:val="007C3DC5"/>
    <w:rsid w:val="007F08A0"/>
    <w:rsid w:val="00814099"/>
    <w:rsid w:val="0082058B"/>
    <w:rsid w:val="008331BC"/>
    <w:rsid w:val="00833A4E"/>
    <w:rsid w:val="00837EF1"/>
    <w:rsid w:val="00840F8E"/>
    <w:rsid w:val="00846908"/>
    <w:rsid w:val="008542F6"/>
    <w:rsid w:val="00867B9E"/>
    <w:rsid w:val="00873341"/>
    <w:rsid w:val="00886D17"/>
    <w:rsid w:val="008C7CCA"/>
    <w:rsid w:val="008D4287"/>
    <w:rsid w:val="008E2109"/>
    <w:rsid w:val="009406D6"/>
    <w:rsid w:val="00941940"/>
    <w:rsid w:val="00944C6F"/>
    <w:rsid w:val="0095792B"/>
    <w:rsid w:val="009B67F1"/>
    <w:rsid w:val="009C4018"/>
    <w:rsid w:val="009E564F"/>
    <w:rsid w:val="009F2FDE"/>
    <w:rsid w:val="00A12971"/>
    <w:rsid w:val="00A173DB"/>
    <w:rsid w:val="00A24FA6"/>
    <w:rsid w:val="00A31629"/>
    <w:rsid w:val="00A331C4"/>
    <w:rsid w:val="00A35A4A"/>
    <w:rsid w:val="00A40F50"/>
    <w:rsid w:val="00A42DEB"/>
    <w:rsid w:val="00A702F0"/>
    <w:rsid w:val="00A74562"/>
    <w:rsid w:val="00A81183"/>
    <w:rsid w:val="00AB64EE"/>
    <w:rsid w:val="00AD055B"/>
    <w:rsid w:val="00AF05F1"/>
    <w:rsid w:val="00AF7091"/>
    <w:rsid w:val="00B02AD1"/>
    <w:rsid w:val="00B31C9A"/>
    <w:rsid w:val="00B432A2"/>
    <w:rsid w:val="00B534DC"/>
    <w:rsid w:val="00B80E06"/>
    <w:rsid w:val="00B82D1E"/>
    <w:rsid w:val="00BB79AB"/>
    <w:rsid w:val="00BD5005"/>
    <w:rsid w:val="00BE0EC9"/>
    <w:rsid w:val="00C01A30"/>
    <w:rsid w:val="00C360C7"/>
    <w:rsid w:val="00C41565"/>
    <w:rsid w:val="00C610F9"/>
    <w:rsid w:val="00C67AA6"/>
    <w:rsid w:val="00C820A4"/>
    <w:rsid w:val="00CD7F2E"/>
    <w:rsid w:val="00CE1C70"/>
    <w:rsid w:val="00CF10CC"/>
    <w:rsid w:val="00D02B1D"/>
    <w:rsid w:val="00D035F6"/>
    <w:rsid w:val="00D15109"/>
    <w:rsid w:val="00D23906"/>
    <w:rsid w:val="00D34B68"/>
    <w:rsid w:val="00D4399A"/>
    <w:rsid w:val="00D62BAA"/>
    <w:rsid w:val="00D63EAB"/>
    <w:rsid w:val="00D73EE5"/>
    <w:rsid w:val="00D81A69"/>
    <w:rsid w:val="00D8478B"/>
    <w:rsid w:val="00D912CF"/>
    <w:rsid w:val="00DA06A6"/>
    <w:rsid w:val="00DA48D7"/>
    <w:rsid w:val="00DB07C9"/>
    <w:rsid w:val="00DB235F"/>
    <w:rsid w:val="00DB5DBA"/>
    <w:rsid w:val="00DE4298"/>
    <w:rsid w:val="00DE494C"/>
    <w:rsid w:val="00DF7CF5"/>
    <w:rsid w:val="00DF7EB7"/>
    <w:rsid w:val="00E31115"/>
    <w:rsid w:val="00E34CD5"/>
    <w:rsid w:val="00E44BA9"/>
    <w:rsid w:val="00E46E0A"/>
    <w:rsid w:val="00E51670"/>
    <w:rsid w:val="00E71082"/>
    <w:rsid w:val="00E91506"/>
    <w:rsid w:val="00E95716"/>
    <w:rsid w:val="00EA1EB6"/>
    <w:rsid w:val="00F02771"/>
    <w:rsid w:val="00F04418"/>
    <w:rsid w:val="00F97A5D"/>
    <w:rsid w:val="00FA0B60"/>
    <w:rsid w:val="00FA138B"/>
    <w:rsid w:val="00FA699E"/>
    <w:rsid w:val="00FB0D3C"/>
    <w:rsid w:val="00FB3B4D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C82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4</Pages>
  <Words>763</Words>
  <Characters>4351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https://mul2.gov.am/tasks/646654/oneclick/himnavorum - hamadrum.docx?token=92144aefb96b51a444b2ee85ed9ca5b1</cp:keywords>
  <cp:lastModifiedBy>User</cp:lastModifiedBy>
  <cp:revision>97</cp:revision>
  <cp:lastPrinted>2021-06-21T06:21:00Z</cp:lastPrinted>
  <dcterms:created xsi:type="dcterms:W3CDTF">2020-09-15T13:38:00Z</dcterms:created>
  <dcterms:modified xsi:type="dcterms:W3CDTF">2022-07-20T11:40:00Z</dcterms:modified>
</cp:coreProperties>
</file>