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C5626" w:rsidRPr="00CC5626" w:rsidRDefault="006F1FEC" w:rsidP="00CC5626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1FEC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ԲԻԼԼԻ ԺԱՆ-ԼՈՒԻԻ ՄԻՆԱՍՅԱՆ</w:t>
      </w:r>
      <w:r w:rsidRPr="006F1FEC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Pr="006F1FEC">
        <w:rPr>
          <w:rFonts w:ascii="GHEA Grapalat" w:eastAsia="SimSu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</w:t>
      </w:r>
      <w:r w:rsidR="00CC5626" w:rsidRPr="00CC5626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="00CC5626"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CC5626"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="00CC5626"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CC5626"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="00CC5626"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CC5626"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="00CC5626"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CC5626"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CC5626" w:rsidRPr="00CC5626" w:rsidRDefault="00CC5626" w:rsidP="00CC5626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CC5626" w:rsidRPr="00CC5626" w:rsidRDefault="00CC5626" w:rsidP="00CC5626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6F1FEC" w:rsidRPr="006F1FEC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Բիլլի Ժան-Լուիի Մինասյանին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CC5626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C3164E" w:rsidRDefault="00CC5626" w:rsidP="00C3164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CC56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Բիլլի Ժան-Լուիի Մինասյան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ը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(ծնվ.՝ 22.03.1996 թ., հաշվառման հասցեն՝  ք. Երևան, Վաղարշյան 21/1, 25)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2013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թվականին ընդունվել 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Երևանի պետական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համալսարանի Ռադիոֆիզիկայի ֆակուլտետի «Ռադիոֆիզիկա և էլեկտրոնիկա»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բաժինը: 2017 թվականին ավարտելով բակալավրը 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ուսումը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շարունակել եմ նույն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ֆակուլտետի մագիստրատուրայում «ԳԲՀ ռադիոֆիզիկա» մասնագիտացմամբ: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2019 թվականին ավարտելով մագիստրատուրան ընդունվել 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նույն ֆակուլտետի</w:t>
      </w:r>
      <w:r w:rsid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6F1FEC"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ասպիրանտուրա։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C3164E"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18 հուլիսի 2019 թվականի N 912-Ա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որոշմամբ Բիլլի Ժան-Լուիի Մանուկյանին տրվել պարտադիր զինվորական ծառայության զորակոչից տարկետում՝ մ</w:t>
      </w:r>
      <w:r w:rsidR="00C3164E"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ինչև ուսումնառության ավարտը, սակայն ոչ ավելի, քան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քաղաքացու </w:t>
      </w:r>
      <w:r w:rsidR="00C3164E"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26 տարին լրանալու օրը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:</w:t>
      </w:r>
    </w:p>
    <w:p w:rsidR="006F1FEC" w:rsidRDefault="006F1FEC" w:rsidP="00F1209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2022 թվականի մայիսի 7-ին պաշտպանել </w:t>
      </w:r>
      <w:r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թեկնածուական</w:t>
      </w:r>
      <w:r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ատենախոսությունը</w:t>
      </w:r>
      <w:r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Երևանի պետական համալսարանի 049 մասնագիտական</w:t>
      </w:r>
      <w:r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6F1FEC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խորհրդում։ 2022 թվականի հունիսի 2-ին ՀՀ ԲՈԿ-ի կողմից ստացել է ֆիզիկամաթեմատիկական գիտությունների թեկնածուի գիտական աստիճան։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Բ. Մանուկյանը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2015 թվականի մարտ ամսից մինչև 2017 թվականի օգոստոս ամիսը աշխատել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«Technology &amp; Science Dynamics» ընկերությունում որպես ճարտարագետ: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2017 թվականի օգոստոս ամսից մինչ այժմ աշխատում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«ԵԻԱ Ինժեներինգ»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ընկերությունում որպես ճարտարագետ: 2017, 2018 և 2019 թվականներին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մասնակցել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ամենամյա տեխնոլոգիական «ԴիջիԹեք» էքսպոին։ 2018 թվականի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նոյեմբերի 29-ին գործուղվել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Մոսկվա և մասնակցել եմ «NIDays 2018»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կոնֆերանսին: 2019 թվականի փետրվարի 24-ին գործուղվել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Թբիլիսի և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մասնակցել միջազգային կրթական Էքսպոին: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2019 թվականի սեպտեմբերի 29-ին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գործուղվել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Ղրիմ և մասնակցել &lt;&lt;Միկրոէլեկտրոնիկա 2019&gt;&gt; միջազգային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ֆորումին: 2020 թվականի փետրվար ամսին գործուղվել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Գերմանիա՝ Մյունխենի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տեխնիկական համալսարան, իսկ 2022 թվականի հունվար ամսին գործուղվել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Գերմանիա՝ Բրաունշվայգի տեխնիկական համալսարան՝ նոր սերնդի 5G ցանցերի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«Massive MIMO» համակարգերի շահագործման հանձնման համար։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2021 թվականից 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Բ. Մանուկյանը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դասավանդում </w:t>
      </w:r>
      <w:r w:rsidR="00C3164E"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Երևանի պետական համալսարանի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Ռադիոֆիզիկայի ֆակուլտետում։ 2022 թվականի փետրվարի 16-ից աշխատում </w:t>
      </w:r>
      <w:r w:rsidR="00C3164E"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Երևանի պետական համալսարանի Ռադիոֆիզիկայի ԳՀ կենտրոնի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ֆիզիկատեխնիկական հետազոտությունների լաբորատորիայում որպես կրտսեր</w:t>
      </w:r>
      <w:r w:rsid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C3164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գիտաշխատող։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F12098" w:rsidRPr="00F1209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Բիլլի Ժան-Լուիի Մինասյանին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</w:t>
      </w:r>
      <w:r w:rsidR="00F12098">
        <w:rPr>
          <w:rFonts w:ascii="GHEA Grapalat" w:eastAsia="SimSun" w:hAnsi="GHEA Grapalat" w:cs="AppleSystemUIFont"/>
          <w:sz w:val="24"/>
          <w:szCs w:val="24"/>
          <w:lang w:val="hy-AM" w:eastAsia="ru-RU"/>
        </w:rPr>
        <w:t>Բ. Մանուկ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յանին մասնագիտական և հետազոտական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CC5626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F12098" w:rsidRPr="00F1209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Բիլլի Ժան-Լուիի Մինասյանին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C5626" w:rsidRPr="00CC5626" w:rsidRDefault="00CC5626" w:rsidP="00CC5626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CC5626" w:rsidRPr="00CC5626" w:rsidRDefault="00CC5626" w:rsidP="00CC5626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12098" w:rsidRPr="00F12098">
        <w:rPr>
          <w:rFonts w:ascii="GHEA Grapalat" w:eastAsia="Calibri" w:hAnsi="GHEA Grapalat" w:cs="Times New Roman"/>
          <w:sz w:val="24"/>
          <w:szCs w:val="24"/>
          <w:lang w:val="hy-AM"/>
        </w:rPr>
        <w:t>Բիլլի Ժան-Լուիի Մինասյանին</w:t>
      </w:r>
      <w:r w:rsidR="00F120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շարքային կազմի պարտադիր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CC5626" w:rsidRPr="00CC5626" w:rsidRDefault="00CC5626" w:rsidP="00CC5626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C5626" w:rsidRPr="00CC5626" w:rsidRDefault="00CC5626" w:rsidP="00CC5626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CC5626" w:rsidRPr="00CC5626" w:rsidRDefault="00CC5626" w:rsidP="00F118BF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CC562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  <w:bookmarkStart w:id="0" w:name="_GoBack"/>
      <w:bookmarkEnd w:id="0"/>
    </w:p>
    <w:p w:rsidR="003373AE" w:rsidRPr="00CC5626" w:rsidRDefault="003373AE">
      <w:pPr>
        <w:rPr>
          <w:lang w:val="hy-AM"/>
        </w:rPr>
      </w:pPr>
    </w:p>
    <w:sectPr w:rsidR="003373AE" w:rsidRPr="00CC5626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090" w:rsidRDefault="00565090">
      <w:pPr>
        <w:spacing w:after="0" w:line="240" w:lineRule="auto"/>
      </w:pPr>
      <w:r>
        <w:separator/>
      </w:r>
    </w:p>
  </w:endnote>
  <w:endnote w:type="continuationSeparator" w:id="0">
    <w:p w:rsidR="00565090" w:rsidRDefault="00565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56509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56509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56509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090" w:rsidRDefault="00565090">
      <w:pPr>
        <w:spacing w:after="0" w:line="240" w:lineRule="auto"/>
      </w:pPr>
      <w:r>
        <w:separator/>
      </w:r>
    </w:p>
  </w:footnote>
  <w:footnote w:type="continuationSeparator" w:id="0">
    <w:p w:rsidR="00565090" w:rsidRDefault="00565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CC562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69"/>
    <w:rsid w:val="000E680B"/>
    <w:rsid w:val="00112BF1"/>
    <w:rsid w:val="002C5469"/>
    <w:rsid w:val="002E3647"/>
    <w:rsid w:val="003373AE"/>
    <w:rsid w:val="00565090"/>
    <w:rsid w:val="006F1FEC"/>
    <w:rsid w:val="0091777D"/>
    <w:rsid w:val="00C3164E"/>
    <w:rsid w:val="00CC5626"/>
    <w:rsid w:val="00D35432"/>
    <w:rsid w:val="00D70305"/>
    <w:rsid w:val="00F118BF"/>
    <w:rsid w:val="00F1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62ED3-A165-4BCF-B348-9198D6AD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562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562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9</cp:revision>
  <dcterms:created xsi:type="dcterms:W3CDTF">2022-05-24T23:18:00Z</dcterms:created>
  <dcterms:modified xsi:type="dcterms:W3CDTF">2022-06-23T00:29:00Z</dcterms:modified>
</cp:coreProperties>
</file>