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A" w:rsidRDefault="009830EA" w:rsidP="009830EA">
      <w:pPr>
        <w:pStyle w:val="mechtex"/>
        <w:rPr>
          <w:rFonts w:ascii="GHEA Grapalat" w:hAnsi="GHEA Grapalat"/>
          <w:b/>
          <w:spacing w:val="-2"/>
          <w:sz w:val="24"/>
          <w:szCs w:val="24"/>
          <w:lang w:val="hy-AM"/>
        </w:rPr>
      </w:pPr>
    </w:p>
    <w:p w:rsidR="009830EA" w:rsidRDefault="009830EA" w:rsidP="009830EA">
      <w:pPr>
        <w:pStyle w:val="mechtex"/>
        <w:jc w:val="left"/>
        <w:rPr>
          <w:rFonts w:ascii="GHEA Grapalat" w:hAnsi="GHEA Grapalat"/>
          <w:b/>
          <w:spacing w:val="-2"/>
          <w:sz w:val="24"/>
          <w:szCs w:val="24"/>
          <w:lang w:val="hy-AM"/>
        </w:rPr>
      </w:pPr>
      <w:r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 </w:t>
      </w:r>
    </w:p>
    <w:p w:rsidR="009830EA" w:rsidRDefault="009830EA" w:rsidP="009830EA">
      <w:pPr>
        <w:jc w:val="both"/>
      </w:pPr>
    </w:p>
    <w:p w:rsidR="009830EA" w:rsidRPr="00D52BC1" w:rsidRDefault="009830EA" w:rsidP="009830EA">
      <w:pPr>
        <w:jc w:val="center"/>
        <w:rPr>
          <w:rFonts w:ascii="Sylfaen" w:eastAsia="Calibri" w:hAnsi="Sylfaen" w:cs="Cambria"/>
          <w:bCs/>
          <w:sz w:val="36"/>
          <w:szCs w:val="36"/>
        </w:rPr>
      </w:pPr>
      <w:r w:rsidRPr="00D52BC1">
        <w:rPr>
          <w:rFonts w:ascii="Times New Roman" w:eastAsia="Calibri" w:hAnsi="Times New Roman" w:cs="Cambria"/>
          <w:bCs/>
          <w:noProof/>
          <w:sz w:val="36"/>
          <w:szCs w:val="36"/>
        </w:rPr>
        <w:drawing>
          <wp:inline distT="0" distB="0" distL="0" distR="0" wp14:anchorId="313FB3AA" wp14:editId="73DC5D71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EA" w:rsidRPr="00D52BC1" w:rsidRDefault="009830EA" w:rsidP="009830EA">
      <w:pPr>
        <w:jc w:val="center"/>
        <w:rPr>
          <w:rFonts w:ascii="GHEA Mariam" w:eastAsia="Calibri" w:hAnsi="GHEA Mariam" w:cs="Arial Armenian"/>
          <w:b/>
          <w:bCs/>
          <w:sz w:val="30"/>
          <w:szCs w:val="30"/>
          <w:lang w:val="af-ZA"/>
        </w:rPr>
      </w:pPr>
      <w:r w:rsidRPr="00D52BC1">
        <w:rPr>
          <w:rFonts w:ascii="GHEA Mariam" w:eastAsia="Calibri" w:hAnsi="GHEA Mariam" w:cs="Cambria"/>
          <w:b/>
          <w:bCs/>
          <w:sz w:val="30"/>
          <w:szCs w:val="30"/>
          <w:lang w:val="hy-AM"/>
        </w:rPr>
        <w:t>ՀԱՅԱՍՏԱՆԻ</w:t>
      </w:r>
      <w:r w:rsidRPr="00D52BC1">
        <w:rPr>
          <w:rFonts w:ascii="GHEA Mariam" w:eastAsia="Calibri" w:hAnsi="GHEA Mariam" w:cs="Arial Armenian"/>
          <w:b/>
          <w:bCs/>
          <w:sz w:val="30"/>
          <w:szCs w:val="30"/>
          <w:lang w:val="af-ZA"/>
        </w:rPr>
        <w:t xml:space="preserve"> </w:t>
      </w:r>
      <w:r w:rsidRPr="00D52BC1">
        <w:rPr>
          <w:rFonts w:ascii="GHEA Mariam" w:eastAsia="Calibri" w:hAnsi="GHEA Mariam" w:cs="Cambria"/>
          <w:b/>
          <w:bCs/>
          <w:sz w:val="30"/>
          <w:szCs w:val="30"/>
          <w:lang w:val="hy-AM"/>
        </w:rPr>
        <w:t>ՀԱՆՐԱՊԵՏՈՒԹՅԱՆ</w:t>
      </w:r>
      <w:r w:rsidRPr="00D52BC1">
        <w:rPr>
          <w:rFonts w:ascii="GHEA Mariam" w:eastAsia="Calibri" w:hAnsi="GHEA Mariam" w:cs="Arial Armenian"/>
          <w:b/>
          <w:bCs/>
          <w:sz w:val="30"/>
          <w:szCs w:val="30"/>
          <w:lang w:val="af-ZA"/>
        </w:rPr>
        <w:t xml:space="preserve">  </w:t>
      </w:r>
      <w:r w:rsidRPr="00D52BC1">
        <w:rPr>
          <w:rFonts w:ascii="GHEA Mariam" w:eastAsia="Calibri" w:hAnsi="GHEA Mariam" w:cs="Arial Armenian"/>
          <w:b/>
          <w:bCs/>
          <w:sz w:val="30"/>
          <w:szCs w:val="30"/>
          <w:lang w:val="hy-AM"/>
        </w:rPr>
        <w:t>ԿԱՌԱՎԱՐՈՒԹՅՈՒՆ</w:t>
      </w: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 xml:space="preserve">  </w:t>
      </w:r>
    </w:p>
    <w:p w:rsidR="009830EA" w:rsidRPr="00D52BC1" w:rsidRDefault="009830EA" w:rsidP="009830EA">
      <w:pPr>
        <w:jc w:val="center"/>
        <w:rPr>
          <w:rFonts w:ascii="GHEA Mariam" w:eastAsia="Calibri" w:hAnsi="GHEA Mariam" w:cs="Cambria"/>
          <w:b/>
          <w:bCs/>
          <w:sz w:val="40"/>
          <w:szCs w:val="40"/>
          <w:lang w:val="hy-AM"/>
        </w:rPr>
      </w:pP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>Ո</w:t>
      </w:r>
      <w:r w:rsidRPr="00D52BC1">
        <w:rPr>
          <w:rFonts w:ascii="GHEA Mariam" w:eastAsia="Calibri" w:hAnsi="GHEA Mariam" w:cs="Arial Armenian"/>
          <w:b/>
          <w:bCs/>
          <w:sz w:val="40"/>
          <w:szCs w:val="40"/>
          <w:lang w:val="af-ZA"/>
        </w:rPr>
        <w:t xml:space="preserve">  </w:t>
      </w: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>Ր</w:t>
      </w:r>
      <w:r w:rsidRPr="00D52BC1">
        <w:rPr>
          <w:rFonts w:ascii="GHEA Mariam" w:eastAsia="Calibri" w:hAnsi="GHEA Mariam" w:cs="Arial Armenian"/>
          <w:b/>
          <w:bCs/>
          <w:sz w:val="40"/>
          <w:szCs w:val="40"/>
          <w:lang w:val="af-ZA"/>
        </w:rPr>
        <w:t xml:space="preserve">  </w:t>
      </w: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>Ո</w:t>
      </w:r>
      <w:r w:rsidRPr="00D52BC1">
        <w:rPr>
          <w:rFonts w:ascii="GHEA Mariam" w:eastAsia="Calibri" w:hAnsi="GHEA Mariam" w:cs="Arial Armenian"/>
          <w:b/>
          <w:bCs/>
          <w:sz w:val="40"/>
          <w:szCs w:val="40"/>
          <w:lang w:val="af-ZA"/>
        </w:rPr>
        <w:t xml:space="preserve">  </w:t>
      </w: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>Շ</w:t>
      </w:r>
      <w:r w:rsidRPr="00D52BC1">
        <w:rPr>
          <w:rFonts w:ascii="GHEA Mariam" w:eastAsia="Calibri" w:hAnsi="GHEA Mariam" w:cs="Arial Armenian"/>
          <w:b/>
          <w:bCs/>
          <w:sz w:val="40"/>
          <w:szCs w:val="40"/>
          <w:lang w:val="af-ZA"/>
        </w:rPr>
        <w:t xml:space="preserve">  </w:t>
      </w: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>Ո</w:t>
      </w:r>
      <w:r w:rsidRPr="00D52BC1">
        <w:rPr>
          <w:rFonts w:ascii="GHEA Mariam" w:eastAsia="Calibri" w:hAnsi="GHEA Mariam" w:cs="Arial Armenian"/>
          <w:b/>
          <w:bCs/>
          <w:sz w:val="40"/>
          <w:szCs w:val="40"/>
          <w:lang w:val="af-ZA"/>
        </w:rPr>
        <w:t xml:space="preserve"> </w:t>
      </w: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>Ւ</w:t>
      </w:r>
      <w:r w:rsidRPr="00D52BC1">
        <w:rPr>
          <w:rFonts w:ascii="GHEA Mariam" w:eastAsia="Calibri" w:hAnsi="GHEA Mariam" w:cs="Arial Armenian"/>
          <w:b/>
          <w:bCs/>
          <w:sz w:val="40"/>
          <w:szCs w:val="40"/>
          <w:lang w:val="af-ZA"/>
        </w:rPr>
        <w:t xml:space="preserve">  </w:t>
      </w:r>
      <w:r w:rsidRPr="00D52BC1">
        <w:rPr>
          <w:rFonts w:ascii="GHEA Mariam" w:eastAsia="Calibri" w:hAnsi="GHEA Mariam" w:cs="Cambria"/>
          <w:b/>
          <w:bCs/>
          <w:sz w:val="40"/>
          <w:szCs w:val="40"/>
          <w:lang w:val="hy-AM"/>
        </w:rPr>
        <w:t>Մ</w:t>
      </w:r>
    </w:p>
    <w:p w:rsidR="009830EA" w:rsidRPr="00EF49D9" w:rsidRDefault="009830EA" w:rsidP="009830EA">
      <w:pPr>
        <w:jc w:val="center"/>
        <w:rPr>
          <w:rFonts w:ascii="GHEA Mariam" w:eastAsia="Calibri" w:hAnsi="GHEA Mariam" w:cs="Cambria"/>
          <w:bCs/>
          <w:lang w:val="hy-AM"/>
        </w:rPr>
      </w:pPr>
      <w:r w:rsidRPr="00786D84">
        <w:rPr>
          <w:rFonts w:ascii="GHEA Mariam" w:eastAsia="Calibri" w:hAnsi="GHEA Mariam" w:cs="Cambria"/>
          <w:bCs/>
          <w:lang w:val="hy-AM"/>
        </w:rPr>
        <w:t>21</w:t>
      </w:r>
      <w:r w:rsidRPr="00D52BC1">
        <w:rPr>
          <w:rFonts w:ascii="GHEA Mariam" w:eastAsia="Calibri" w:hAnsi="GHEA Mariam" w:cs="Cambria"/>
          <w:bCs/>
          <w:lang w:val="af-ZA"/>
        </w:rPr>
        <w:t xml:space="preserve"> </w:t>
      </w:r>
      <w:r w:rsidRPr="00D52BC1">
        <w:rPr>
          <w:rFonts w:ascii="GHEA Mariam" w:eastAsia="Calibri" w:hAnsi="GHEA Mariam" w:cs="Cambria"/>
          <w:bCs/>
          <w:lang w:val="hy-AM"/>
        </w:rPr>
        <w:t>հուլիսի</w:t>
      </w:r>
      <w:r w:rsidRPr="00D52BC1">
        <w:rPr>
          <w:rFonts w:ascii="GHEA Mariam" w:eastAsia="Calibri" w:hAnsi="GHEA Mariam" w:cs="Cambria"/>
          <w:bCs/>
          <w:lang w:val="af-ZA"/>
        </w:rPr>
        <w:t xml:space="preserve">  2022 </w:t>
      </w:r>
      <w:r w:rsidRPr="00D52BC1">
        <w:rPr>
          <w:rFonts w:ascii="GHEA Mariam" w:eastAsia="Calibri" w:hAnsi="GHEA Mariam" w:cs="Cambria"/>
          <w:bCs/>
          <w:lang w:val="hy-AM"/>
        </w:rPr>
        <w:t>թվականի</w:t>
      </w:r>
      <w:r w:rsidRPr="00D52BC1">
        <w:rPr>
          <w:rFonts w:ascii="GHEA Mariam" w:eastAsia="Calibri" w:hAnsi="GHEA Mariam" w:cs="Cambria"/>
          <w:bCs/>
          <w:lang w:val="af-ZA"/>
        </w:rPr>
        <w:t xml:space="preserve">   N    </w:t>
      </w:r>
      <w:r>
        <w:rPr>
          <w:rFonts w:ascii="GHEA Mariam" w:eastAsia="Calibri" w:hAnsi="GHEA Mariam" w:cs="Cambria"/>
          <w:bCs/>
          <w:lang w:val="hy-AM"/>
        </w:rPr>
        <w:t xml:space="preserve"> </w:t>
      </w:r>
      <w:r w:rsidRPr="00D52BC1">
        <w:rPr>
          <w:rFonts w:ascii="GHEA Mariam" w:eastAsia="Calibri" w:hAnsi="GHEA Mariam" w:cs="Cambria"/>
          <w:bCs/>
          <w:lang w:val="af-ZA"/>
        </w:rPr>
        <w:t>-</w:t>
      </w:r>
      <w:r>
        <w:rPr>
          <w:rFonts w:ascii="GHEA Mariam" w:eastAsia="Calibri" w:hAnsi="GHEA Mariam" w:cs="Cambria"/>
          <w:bCs/>
          <w:lang w:val="hy-AM"/>
        </w:rPr>
        <w:t>Ա</w:t>
      </w:r>
    </w:p>
    <w:p w:rsidR="009830EA" w:rsidRDefault="009830EA" w:rsidP="009830EA">
      <w:pPr>
        <w:pStyle w:val="mechtex"/>
        <w:rPr>
          <w:rFonts w:ascii="GHEA Grapalat" w:hAnsi="GHEA Grapalat"/>
          <w:b/>
          <w:spacing w:val="-2"/>
          <w:sz w:val="24"/>
          <w:szCs w:val="24"/>
          <w:lang w:val="hy-AM"/>
        </w:rPr>
      </w:pPr>
    </w:p>
    <w:p w:rsidR="009830EA" w:rsidRDefault="009830EA" w:rsidP="009830EA">
      <w:pPr>
        <w:pStyle w:val="mechtex"/>
        <w:jc w:val="left"/>
        <w:rPr>
          <w:rFonts w:ascii="GHEA Grapalat" w:hAnsi="GHEA Grapalat"/>
          <w:b/>
          <w:spacing w:val="-2"/>
          <w:sz w:val="24"/>
          <w:szCs w:val="24"/>
          <w:lang w:val="hy-AM"/>
        </w:rPr>
      </w:pPr>
    </w:p>
    <w:p w:rsidR="009830EA" w:rsidRPr="009830EA" w:rsidRDefault="009830EA" w:rsidP="009830EA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9830EA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ԲՅՈՒՋԵՏԱՅԻՆ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ՀԱՄԱԿԱՐԳԻ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830EA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9830E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«</w:t>
      </w:r>
      <w:r w:rsidRPr="009830EA">
        <w:rPr>
          <w:rFonts w:ascii="GHEA Mariam" w:hAnsi="GHEA Mariam" w:cs="Arial"/>
          <w:sz w:val="24"/>
          <w:szCs w:val="24"/>
          <w:lang w:val="hy-AM"/>
        </w:rPr>
        <w:t>ԳԱՆՁԱՊԵՏԱԿԱՆ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ՀԱՄԱԿԱՐԳԻ</w:t>
      </w:r>
      <w:r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830EA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830EA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ՐԱՊԵՏՈՒԹՅԱՆ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ՕՐԵՆՔՆԵՐԻ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ՆԱԽԱԳԾԵՐԻՆ</w:t>
      </w:r>
      <w:r w:rsidRPr="009830EA">
        <w:rPr>
          <w:rFonts w:ascii="GHEA Mariam" w:eastAsia="Batang" w:hAnsi="GHEA Mariam" w:cs="Arial Armenia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ՀԱՎԱՆՈՒԹՅՈՒՆ</w:t>
      </w:r>
      <w:r w:rsidRPr="009830EA">
        <w:rPr>
          <w:rFonts w:ascii="GHEA Mariam" w:eastAsia="Batang" w:hAnsi="GHEA Mariam" w:cs="Arial Armenia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Batang" w:hAnsi="GHEA Mariam" w:cs="Arial"/>
          <w:spacing w:val="-8"/>
          <w:sz w:val="24"/>
          <w:szCs w:val="24"/>
          <w:lang w:val="hy-AM"/>
        </w:rPr>
        <w:t>ՏԱԼՈՒ</w:t>
      </w:r>
      <w:r w:rsidRPr="009830EA">
        <w:rPr>
          <w:rFonts w:ascii="GHEA Mariam" w:eastAsia="Batang" w:hAnsi="GHEA Mariam" w:cs="Arial Armenia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Batang" w:hAnsi="GHEA Mariam" w:cs="Arial"/>
          <w:caps/>
          <w:spacing w:val="-8"/>
          <w:sz w:val="24"/>
          <w:szCs w:val="24"/>
          <w:lang w:val="hy-AM"/>
        </w:rPr>
        <w:t>ՄԱՍԻՆ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9830EA" w:rsidRPr="009830EA" w:rsidRDefault="009830EA" w:rsidP="009830EA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</w:t>
      </w:r>
    </w:p>
    <w:p w:rsidR="009830EA" w:rsidRPr="009830EA" w:rsidRDefault="009830EA" w:rsidP="009830EA">
      <w:pPr>
        <w:pStyle w:val="mechtex"/>
        <w:rPr>
          <w:rFonts w:ascii="GHEA Grapalat" w:hAnsi="GHEA Grapalat"/>
          <w:b/>
          <w:caps/>
          <w:sz w:val="24"/>
          <w:szCs w:val="24"/>
          <w:lang w:val="hy-AM" w:eastAsia="en-GB"/>
        </w:rPr>
      </w:pPr>
    </w:p>
    <w:p w:rsidR="009830EA" w:rsidRPr="000F7CC3" w:rsidRDefault="009830EA" w:rsidP="009830EA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Հիմք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ընդունելով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6F67">
        <w:rPr>
          <w:rFonts w:ascii="GHEA Mariam" w:hAnsi="GHEA Mariam" w:cs="Arial"/>
          <w:spacing w:val="-8"/>
          <w:sz w:val="24"/>
          <w:szCs w:val="24"/>
          <w:lang w:val="hy-AM"/>
        </w:rPr>
        <w:t>ժ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ողովի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կանոնակարգ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="000F7CC3">
        <w:rPr>
          <w:rFonts w:ascii="GHEA Mariam" w:hAnsi="GHEA Mariam" w:cs="Arial"/>
          <w:spacing w:val="-8"/>
          <w:sz w:val="24"/>
          <w:szCs w:val="24"/>
          <w:lang w:val="hy-AM"/>
        </w:rPr>
        <w:t xml:space="preserve">Հայաստանի </w:t>
      </w:r>
      <w:r w:rsidR="000F7CC3" w:rsidRPr="000F7CC3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="000F7CC3" w:rsidRPr="000F7CC3">
        <w:rPr>
          <w:rFonts w:ascii="GHEA Mariam" w:hAnsi="GHEA Mariam" w:cs="Arial"/>
          <w:spacing w:val="-8"/>
          <w:sz w:val="24"/>
          <w:szCs w:val="24"/>
          <w:lang w:val="hy-AM"/>
        </w:rPr>
        <w:softHyphen/>
        <w:t xml:space="preserve">պետության </w:t>
      </w:r>
      <w:r w:rsidRPr="000F7CC3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0F7CC3">
        <w:rPr>
          <w:rFonts w:ascii="GHEA Mariam" w:hAnsi="GHEA Mariam"/>
          <w:spacing w:val="-8"/>
          <w:sz w:val="24"/>
          <w:szCs w:val="24"/>
          <w:lang w:val="hy-AM"/>
        </w:rPr>
        <w:t xml:space="preserve"> 65-</w:t>
      </w:r>
      <w:r w:rsidRPr="000F7CC3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0F7CC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0F7CC3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Pr="000F7CC3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0F7CC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Arial"/>
          <w:spacing w:val="-8"/>
          <w:sz w:val="24"/>
          <w:szCs w:val="24"/>
          <w:lang w:val="hy-AM"/>
        </w:rPr>
        <w:t xml:space="preserve">մասը՝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Հայաստանի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Pr="000F7CC3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Pr="000F7CC3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  <w:bookmarkStart w:id="0" w:name="_GoBack"/>
      <w:bookmarkEnd w:id="0"/>
    </w:p>
    <w:p w:rsidR="009830EA" w:rsidRPr="009830EA" w:rsidRDefault="009830EA" w:rsidP="009830EA">
      <w:pPr>
        <w:pStyle w:val="norm"/>
        <w:spacing w:after="0" w:line="360" w:lineRule="auto"/>
        <w:ind w:firstLine="706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9830EA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Հայաստանի</w:t>
      </w:r>
      <w:r w:rsidRPr="009830EA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Հանրապետության</w:t>
      </w:r>
      <w:r w:rsidRPr="009830EA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բյուջետային</w:t>
      </w:r>
      <w:r w:rsidRPr="009830EA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համակարգի</w:t>
      </w:r>
      <w:r w:rsidRPr="009830EA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մասին</w:t>
      </w:r>
      <w:r w:rsidRPr="009830EA">
        <w:rPr>
          <w:rFonts w:ascii="GHEA Mariam" w:eastAsia="Times New Roman" w:hAnsi="GHEA Mariam" w:cs="Calibri"/>
          <w:spacing w:val="-8"/>
          <w:sz w:val="24"/>
          <w:szCs w:val="24"/>
          <w:lang w:val="hy-AM"/>
        </w:rPr>
        <w:t>»</w:t>
      </w:r>
      <w:r w:rsidRPr="009830EA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օրենքում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Գանձապետական</w:t>
      </w:r>
      <w:r w:rsidRPr="009830EA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համակարգի</w:t>
      </w:r>
      <w:r w:rsidRPr="009830EA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z w:val="24"/>
          <w:szCs w:val="24"/>
          <w:lang w:val="hy-AM"/>
        </w:rPr>
        <w:t>մասին</w:t>
      </w:r>
      <w:r w:rsidRPr="009830EA">
        <w:rPr>
          <w:rFonts w:ascii="GHEA Mariam" w:eastAsia="Times New Roman" w:hAnsi="GHEA Mariam" w:cs="Calibri"/>
          <w:sz w:val="24"/>
          <w:szCs w:val="24"/>
          <w:lang w:val="hy-AM"/>
        </w:rPr>
        <w:t>»</w:t>
      </w:r>
      <w:r w:rsidRPr="009830EA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z w:val="24"/>
          <w:szCs w:val="24"/>
          <w:lang w:val="hy-AM"/>
        </w:rPr>
        <w:t>օրենքում</w:t>
      </w:r>
      <w:r w:rsidRPr="009830EA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z w:val="24"/>
          <w:szCs w:val="24"/>
          <w:lang w:val="hy-AM"/>
        </w:rPr>
        <w:t>լրացումներ</w:t>
      </w:r>
      <w:r w:rsidRPr="009830EA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Pr="009830EA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eastAsia="Times New Roman" w:hAnsi="GHEA Mariam" w:cs="Arial"/>
          <w:sz w:val="24"/>
          <w:szCs w:val="24"/>
          <w:lang w:val="hy-AM"/>
        </w:rPr>
        <w:t>մասին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» </w:t>
      </w:r>
      <w:r w:rsidRPr="009830E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րապետության</w:t>
      </w:r>
      <w:r w:rsidRPr="009830EA">
        <w:rPr>
          <w:rFonts w:ascii="GHEA Mariam" w:eastAsia="Batang" w:hAnsi="GHEA Mariam" w:cs="Arial Armenia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Batang" w:hAnsi="GHEA Mariam" w:cs="Arial"/>
          <w:spacing w:val="-8"/>
          <w:sz w:val="24"/>
          <w:szCs w:val="24"/>
          <w:lang w:val="hy-AM"/>
        </w:rPr>
        <w:t>օրենքների</w:t>
      </w:r>
      <w:r w:rsidRPr="009830EA">
        <w:rPr>
          <w:rFonts w:ascii="GHEA Mariam" w:eastAsia="Batang" w:hAnsi="GHEA Mariam" w:cs="Arial Armenia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Batang" w:hAnsi="GHEA Mariam" w:cs="Arial"/>
          <w:spacing w:val="-8"/>
          <w:sz w:val="24"/>
          <w:szCs w:val="24"/>
          <w:lang w:val="hy-AM"/>
        </w:rPr>
        <w:t>նախագծերի</w:t>
      </w:r>
      <w:r w:rsidRPr="009830EA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eastAsia="Batang" w:hAnsi="GHEA Mariam" w:cs="Arial"/>
          <w:spacing w:val="-8"/>
          <w:sz w:val="24"/>
          <w:szCs w:val="24"/>
          <w:lang w:val="hy-AM" w:eastAsia="ru-RU"/>
        </w:rPr>
        <w:t>վերաբերյալ</w:t>
      </w:r>
      <w:r w:rsidRPr="009830EA">
        <w:rPr>
          <w:rFonts w:ascii="GHEA Mariam" w:eastAsia="Batang" w:hAnsi="GHEA Mariam" w:cs="Sylfaen"/>
          <w:spacing w:val="-8"/>
          <w:sz w:val="24"/>
          <w:szCs w:val="24"/>
          <w:lang w:val="hy-AM" w:eastAsia="ru-RU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կառավարու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թյան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նախա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ձեռնությանը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>:</w:t>
      </w:r>
    </w:p>
    <w:p w:rsidR="009830EA" w:rsidRPr="009830EA" w:rsidRDefault="009830EA" w:rsidP="009830EA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830EA">
        <w:rPr>
          <w:rFonts w:ascii="GHEA Mariam" w:hAnsi="GHEA Mariam" w:cs="Sylfaen"/>
          <w:sz w:val="24"/>
          <w:szCs w:val="24"/>
          <w:lang w:val="hy-AM"/>
        </w:rPr>
        <w:t xml:space="preserve">2. 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նախա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ձեռ</w:t>
      </w:r>
      <w:r w:rsidRPr="009830EA"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նությունը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սահմանված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կարգով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ներկայացնել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9830E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 w:cs="Arial"/>
          <w:sz w:val="24"/>
          <w:szCs w:val="24"/>
          <w:lang w:val="hy-AM"/>
        </w:rPr>
        <w:t>ժողով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9830EA" w:rsidRDefault="009830EA" w:rsidP="009830EA">
      <w:pPr>
        <w:tabs>
          <w:tab w:val="left" w:pos="0"/>
        </w:tabs>
        <w:spacing w:after="0" w:line="24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</w:p>
    <w:p w:rsidR="009830EA" w:rsidRDefault="009830EA" w:rsidP="009830EA">
      <w:pPr>
        <w:tabs>
          <w:tab w:val="left" w:pos="0"/>
        </w:tabs>
        <w:spacing w:after="0" w:line="240" w:lineRule="auto"/>
        <w:jc w:val="both"/>
        <w:rPr>
          <w:rFonts w:ascii="GHEA Mariam" w:hAnsi="GHEA Mariam"/>
          <w:lang w:val="hy-AM"/>
        </w:rPr>
      </w:pPr>
    </w:p>
    <w:p w:rsidR="009830EA" w:rsidRPr="009830EA" w:rsidRDefault="009830EA" w:rsidP="009830EA">
      <w:pPr>
        <w:tabs>
          <w:tab w:val="left" w:pos="0"/>
        </w:tabs>
        <w:spacing w:after="0" w:line="240" w:lineRule="auto"/>
        <w:jc w:val="both"/>
        <w:rPr>
          <w:rFonts w:ascii="GHEA Mariam" w:eastAsia="Calibri" w:hAnsi="GHEA Mariam" w:cs="Arial Armenian"/>
          <w:sz w:val="24"/>
          <w:szCs w:val="24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Pr="009830E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830EA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830EA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9830EA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9830EA" w:rsidRPr="009830EA" w:rsidRDefault="009830EA" w:rsidP="009830EA">
      <w:pPr>
        <w:tabs>
          <w:tab w:val="left" w:pos="270"/>
        </w:tabs>
        <w:spacing w:after="0" w:line="240" w:lineRule="auto"/>
        <w:rPr>
          <w:rFonts w:ascii="GHEA Mariam" w:hAnsi="GHEA Mariam"/>
          <w:sz w:val="24"/>
          <w:szCs w:val="24"/>
          <w:lang w:val="hy-AM"/>
        </w:rPr>
      </w:pPr>
      <w:r w:rsidRPr="009830EA">
        <w:rPr>
          <w:rFonts w:ascii="GHEA Mariam" w:hAnsi="GHEA Mariam"/>
          <w:sz w:val="24"/>
          <w:szCs w:val="24"/>
          <w:lang w:val="hy-AM"/>
        </w:rPr>
        <w:t xml:space="preserve">     </w:t>
      </w:r>
      <w:r w:rsidRPr="009830EA">
        <w:rPr>
          <w:rFonts w:ascii="GHEA Mariam" w:hAnsi="GHEA Mariam"/>
          <w:sz w:val="24"/>
          <w:szCs w:val="24"/>
          <w:lang w:val="pt-BR"/>
        </w:rPr>
        <w:t xml:space="preserve"> 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  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 ՎԱՐՉԱՊԵՏ                                              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            </w:t>
      </w:r>
      <w:r w:rsidRPr="009830EA">
        <w:rPr>
          <w:rFonts w:ascii="GHEA Mariam" w:hAnsi="GHEA Mariam"/>
          <w:sz w:val="24"/>
          <w:szCs w:val="24"/>
          <w:lang w:val="fr-FR"/>
        </w:rPr>
        <w:t xml:space="preserve"> 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9830EA">
        <w:rPr>
          <w:rFonts w:ascii="GHEA Mariam" w:hAnsi="GHEA Mariam" w:cs="Arial Armenian"/>
          <w:sz w:val="24"/>
          <w:szCs w:val="24"/>
          <w:lang w:val="hy-AM"/>
        </w:rPr>
        <w:t>Ն</w:t>
      </w:r>
      <w:r w:rsidRPr="009830EA">
        <w:rPr>
          <w:rFonts w:ascii="GHEA Mariam" w:hAnsi="GHEA Mariam"/>
          <w:sz w:val="24"/>
          <w:szCs w:val="24"/>
          <w:lang w:val="hy-AM"/>
        </w:rPr>
        <w:t>.</w:t>
      </w:r>
      <w:r w:rsidRPr="009830EA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830EA">
        <w:rPr>
          <w:rFonts w:ascii="GHEA Mariam" w:hAnsi="GHEA Mariam"/>
          <w:sz w:val="24"/>
          <w:szCs w:val="24"/>
          <w:lang w:val="hy-AM"/>
        </w:rPr>
        <w:t xml:space="preserve">ՅԱՆ </w:t>
      </w:r>
    </w:p>
    <w:p w:rsidR="009830EA" w:rsidRPr="00EF49D9" w:rsidRDefault="009830EA" w:rsidP="009830EA">
      <w:pPr>
        <w:tabs>
          <w:tab w:val="left" w:pos="270"/>
        </w:tabs>
        <w:spacing w:after="0" w:line="240" w:lineRule="auto"/>
        <w:jc w:val="both"/>
        <w:rPr>
          <w:rFonts w:ascii="GHEA Mariam" w:hAnsi="GHEA Mariam"/>
          <w:sz w:val="24"/>
          <w:lang w:val="fr-FR"/>
        </w:rPr>
      </w:pPr>
      <w:r w:rsidRPr="009830EA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9830EA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F225D" w:rsidRPr="009830EA" w:rsidRDefault="009830EA">
      <w:pPr>
        <w:pStyle w:val="mechtex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sectPr w:rsidR="001F225D" w:rsidRPr="009830EA" w:rsidSect="009830EA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F6" w:rsidRDefault="00B342F6">
      <w:r>
        <w:separator/>
      </w:r>
    </w:p>
  </w:endnote>
  <w:endnote w:type="continuationSeparator" w:id="0">
    <w:p w:rsidR="00B342F6" w:rsidRDefault="00B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F6" w:rsidRDefault="00B342F6">
      <w:r>
        <w:separator/>
      </w:r>
    </w:p>
  </w:footnote>
  <w:footnote w:type="continuationSeparator" w:id="0">
    <w:p w:rsidR="00B342F6" w:rsidRDefault="00B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0E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CC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6F67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D01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0EA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2F6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6E31E"/>
  <w15:chartTrackingRefBased/>
  <w15:docId w15:val="{DAC31F3C-8B42-421E-AC2B-2F965DB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rsid w:val="00E5118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9830E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9830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2</cp:revision>
  <dcterms:created xsi:type="dcterms:W3CDTF">2022-07-19T13:08:00Z</dcterms:created>
  <dcterms:modified xsi:type="dcterms:W3CDTF">2022-07-20T06:52:00Z</dcterms:modified>
</cp:coreProperties>
</file>