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10632"/>
      </w:tblGrid>
      <w:tr w:rsidR="00CD2F12" w:rsidRPr="00303710" w:rsidTr="00402776">
        <w:trPr>
          <w:trHeight w:val="14459"/>
        </w:trPr>
        <w:tc>
          <w:tcPr>
            <w:tcW w:w="10632" w:type="dxa"/>
            <w:vAlign w:val="center"/>
          </w:tcPr>
          <w:p w:rsidR="00CD2F12" w:rsidRPr="001418F5" w:rsidRDefault="00DF3F1F" w:rsidP="00EB6626">
            <w:pPr>
              <w:spacing w:after="0" w:line="360" w:lineRule="auto"/>
              <w:ind w:left="1172" w:right="55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ՀԻՄՆԱՎՈՐՈՒՄ</w:t>
            </w:r>
          </w:p>
          <w:p w:rsidR="00B34A7C" w:rsidRDefault="00DF3F1F" w:rsidP="004938D2">
            <w:pPr>
              <w:tabs>
                <w:tab w:val="left" w:pos="8100"/>
              </w:tabs>
              <w:spacing w:line="360" w:lineRule="auto"/>
              <w:ind w:left="993" w:right="59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8D2">
              <w:rPr>
                <w:rFonts w:ascii="GHEA Grapalat" w:hAnsi="GHEA Grapalat"/>
                <w:sz w:val="24"/>
                <w:szCs w:val="24"/>
              </w:rPr>
              <w:t>«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2006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 22-Ի N1238-Ն ՈՐՈՇՄԱՆ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ՄԵՋ ՓՈՓՈԽՈՒԹՅՈՒՆ</w:t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ՆԵՐ ԵՎ ԼՐԱՑՈՒՄՆԵՐ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02776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ԿԱՏԱՐԵԼՈՒ ՄԱՍԻՆ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06C3F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ՆԱԽԱԳԾԻ ԸՆԴՈՒՆՄԱՆ ԱՆՀՐԱԺԵՇՏՈՒԹՅԱՆ ՎԵՐԱԲԵՐՅԱԼ</w:t>
            </w:r>
          </w:p>
          <w:p w:rsidR="0023575A" w:rsidRDefault="0023575A" w:rsidP="00FB4E34">
            <w:pPr>
              <w:tabs>
                <w:tab w:val="left" w:pos="8100"/>
              </w:tabs>
              <w:spacing w:after="0" w:line="240" w:lineRule="auto"/>
              <w:ind w:left="992" w:right="601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00F1F" w:rsidRPr="004938D2" w:rsidRDefault="00400F1F" w:rsidP="00FB4E34">
            <w:pPr>
              <w:tabs>
                <w:tab w:val="left" w:pos="8100"/>
              </w:tabs>
              <w:spacing w:after="0" w:line="240" w:lineRule="auto"/>
              <w:ind w:left="992" w:right="601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800EF" w:rsidRPr="00D5585B" w:rsidRDefault="00CD2F12" w:rsidP="003A39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5585B">
              <w:rPr>
                <w:rFonts w:ascii="GHEA Grapalat" w:hAnsi="GHEA Grapalat"/>
                <w:b/>
                <w:sz w:val="24"/>
                <w:szCs w:val="24"/>
              </w:rPr>
              <w:t>Իրավական ակտի անհրաժեշտությունը</w:t>
            </w:r>
          </w:p>
          <w:p w:rsidR="00D0248F" w:rsidRDefault="007800EF" w:rsidP="00771FED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2776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40277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2006</w:t>
            </w:r>
            <w:r w:rsidR="00402776" w:rsidRPr="00402776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402776" w:rsidRPr="00402776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հունիսի 22-ի 50 տոկոսից ավելի պետության սեփակա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նու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թյուն հանդիսացող բաժնեմաս ունեցող ընկե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րությունների կողմից իրականացվող որոշ ծախ</w:t>
            </w:r>
            <w:r w:rsid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t>սերի առավե</w:t>
            </w:r>
            <w:r w:rsidR="0040277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լագույն թույլատրելի 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t>սահմա</w:t>
            </w:r>
            <w:r w:rsidR="00402776" w:rsidRP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նաչափերը սահմանելու մասին N1238-Ն որոշման 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t>(այսու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հետ՝ Որոշում) մեջ փոփոխություն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 </w:t>
            </w:r>
            <w:r w:rsidR="00FB4E3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լրացումներ</w:t>
            </w:r>
            <w:r w:rsidR="004938D2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4938D2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2F12" w:rsidRPr="004938D2">
              <w:rPr>
                <w:rFonts w:ascii="GHEA Grapalat" w:hAnsi="GHEA Grapalat"/>
                <w:sz w:val="24"/>
                <w:szCs w:val="24"/>
                <w:lang w:val="hy-AM"/>
              </w:rPr>
              <w:t>կատարելու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 սույն նախա</w:t>
            </w:r>
            <w:r w:rsidR="00150C6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գիծը </w:t>
            </w:r>
            <w:r w:rsidR="00DA6A5A" w:rsidRPr="00402776">
              <w:rPr>
                <w:rFonts w:ascii="GHEA Grapalat" w:hAnsi="GHEA Grapalat"/>
                <w:sz w:val="24"/>
                <w:szCs w:val="24"/>
              </w:rPr>
              <w:t xml:space="preserve">(այսուհետ՝ Նախագիծ) 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կազմվել է </w:t>
            </w:r>
            <w:r w:rsidR="00DE2BE6" w:rsidRPr="00402776">
              <w:rPr>
                <w:rFonts w:ascii="GHEA Grapalat" w:hAnsi="GHEA Grapalat"/>
                <w:sz w:val="24"/>
                <w:szCs w:val="24"/>
                <w:lang w:val="hy-AM"/>
              </w:rPr>
              <w:t>ՀՀ վ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արչապետի </w:t>
            </w:r>
            <w:r w:rsidR="009C32D8" w:rsidRPr="00402776">
              <w:rPr>
                <w:rFonts w:ascii="GHEA Grapalat" w:hAnsi="GHEA Grapalat"/>
                <w:sz w:val="24"/>
                <w:szCs w:val="24"/>
                <w:lang w:val="hy-AM"/>
              </w:rPr>
              <w:t>02.11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.2021թ. N</w:t>
            </w:r>
            <w:r w:rsidR="009C32D8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02/10.3/37766-2021 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հանձ</w:t>
            </w:r>
            <w:r w:rsidR="00150C66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րականի </w:t>
            </w:r>
            <w:r w:rsidR="003F4A6B" w:rsidRPr="00402776">
              <w:rPr>
                <w:rFonts w:ascii="GHEA Grapalat" w:hAnsi="GHEA Grapalat"/>
                <w:sz w:val="24"/>
                <w:szCs w:val="24"/>
              </w:rPr>
              <w:t>(այսուհետ՝ Հ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րական</w:t>
            </w:r>
            <w:r w:rsidR="003F4A6B" w:rsidRPr="0040277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D568FE" w:rsidRPr="00402776">
              <w:rPr>
                <w:rFonts w:ascii="GHEA Grapalat" w:hAnsi="GHEA Grapalat"/>
                <w:sz w:val="24"/>
                <w:szCs w:val="24"/>
              </w:rPr>
              <w:t>տրամաբանությ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ան շրջա</w:t>
            </w:r>
            <w:r w:rsidR="003F4A6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>նակնե</w:t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և պայմանա</w:t>
            </w:r>
            <w:r w:rsid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վորված է 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D5585B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կայո</w:t>
            </w:r>
            <w:r w:rsidR="000162F4" w:rsidRPr="00402776">
              <w:rPr>
                <w:rFonts w:ascii="GHEA Grapalat" w:hAnsi="GHEA Grapalat"/>
                <w:sz w:val="24"/>
                <w:szCs w:val="24"/>
              </w:rPr>
              <w:t>ղ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>ն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</w:t>
            </w:r>
            <w:r w:rsidR="00D568FE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նելու իրա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="004938D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մանող</w:t>
            </w:r>
            <w:r w:rsidR="00F818D5" w:rsidRPr="00402776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</w:t>
            </w:r>
            <w:r w:rsidR="00A45E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զորող նորմեր</w:t>
            </w:r>
            <w:r w:rsidR="00D5585B" w:rsidRPr="00402776">
              <w:rPr>
                <w:rFonts w:ascii="GHEA Grapalat" w:hAnsi="GHEA Grapalat"/>
                <w:sz w:val="24"/>
                <w:szCs w:val="24"/>
              </w:rPr>
              <w:t xml:space="preserve"> նախատեսելու անհրաժեշտությամբ</w:t>
            </w:r>
            <w:r w:rsidR="000162F4" w:rsidRPr="0040277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E72EB" w:rsidRDefault="004938D2" w:rsidP="00FE72EB">
            <w:pPr>
              <w:spacing w:after="0" w:line="360" w:lineRule="auto"/>
              <w:ind w:firstLine="5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Հարկային օրենսգրքի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Օրենսգիրք)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կիրարկմամբ պայմանա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վորված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ինչի </w:t>
            </w:r>
            <w:r w:rsidR="009375A8" w:rsidRPr="009375A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կապված 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>ւժը կորց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ած է ճանաչվել 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1998թ. նոյեմբերի 27-ի «Հարկման նպա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տակով համախառն եկամտից իրականացվող նվազեցումների որոշ տեսակների առավելա</w:t>
            </w:r>
            <w:r w:rsidR="00D976D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գույն թույլատրելի չափեր սահմանելու մասին» N753 որոշ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="009375A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778B" w:rsidRPr="00D976DE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C6778B"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976DE" w:rsidRPr="004938D2">
              <w:rPr>
                <w:rFonts w:ascii="GHEA Grapalat" w:hAnsi="GHEA Grapalat"/>
                <w:sz w:val="24"/>
                <w:szCs w:val="24"/>
                <w:lang w:val="hy-AM"/>
              </w:rPr>
              <w:t>անհրաժեշտություն է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976DE"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առաջացել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կիրառման նպատակով Օրենսգրքով սահմանված հիմնական հասկացությունների գործածության </w:t>
            </w:r>
            <w:r w:rsidR="00D976DE" w:rsidRPr="00B038E8">
              <w:rPr>
                <w:rFonts w:ascii="GHEA Grapalat" w:hAnsi="GHEA Grapalat"/>
                <w:sz w:val="24"/>
                <w:szCs w:val="24"/>
                <w:lang w:val="hy-AM"/>
              </w:rPr>
              <w:t>իմաստ</w:t>
            </w:r>
            <w:r w:rsidR="0023575A"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ային </w:t>
            </w:r>
            <w:r w:rsidR="00B038E8" w:rsidRPr="00B038E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համապատասխանեցման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E72EB" w:rsidRPr="00400F1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A523C" w:rsidRPr="00400F1F">
              <w:rPr>
                <w:rFonts w:ascii="GHEA Grapalat" w:hAnsi="GHEA Grapalat"/>
                <w:sz w:val="24"/>
                <w:szCs w:val="24"/>
                <w:lang w:val="hy-AM"/>
              </w:rPr>
              <w:t>ույն</w:t>
            </w:r>
            <w:r w:rsidR="00FE72EB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պես </w:t>
            </w:r>
            <w:r w:rsidR="000A0F75"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t>50 տոկոսից ավելի պետության սեփակա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հանդիսացող բաժնեմաս ունեցող ընկե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րությունների կողմից իրականացվող որոշ ծախսերի առավելագույն թույլատրելի սահմա</w:t>
            </w:r>
            <w:r w:rsidR="00FE72EB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t>նաչափեր</w:t>
            </w:r>
            <w:r w:rsidR="00FE72EB" w:rsidRPr="00400F1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3751E0"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0254" w:rsidRPr="00400F1F">
              <w:rPr>
                <w:rFonts w:ascii="GHEA Grapalat" w:hAnsi="GHEA Grapalat"/>
                <w:sz w:val="24"/>
                <w:szCs w:val="24"/>
                <w:lang w:val="hy-AM"/>
              </w:rPr>
              <w:t>Օրենսգրքով սահմանված սահմանաչափերին</w:t>
            </w:r>
            <w:r w:rsidR="00FE72EB"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համապատասխանեց</w:t>
            </w:r>
            <w:r w:rsidR="00882B2B" w:rsidRPr="00400F1F">
              <w:rPr>
                <w:rFonts w:ascii="GHEA Grapalat" w:hAnsi="GHEA Grapalat"/>
                <w:sz w:val="24"/>
                <w:szCs w:val="24"/>
                <w:lang w:val="hy-AM"/>
              </w:rPr>
              <w:t>նելու</w:t>
            </w:r>
            <w:r w:rsidR="00470254" w:rsidRPr="00400F1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3575A" w:rsidRPr="00DD7DCA" w:rsidRDefault="0023575A" w:rsidP="00FE72EB">
            <w:pPr>
              <w:spacing w:after="0" w:line="360" w:lineRule="auto"/>
              <w:ind w:firstLine="5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վերոգրյալը՝ նաև </w:t>
            </w:r>
            <w:r w:rsidR="00DD7DCA"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 </w:t>
            </w: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>խմբագրական բնույթի որոշ փոփոխությունների</w:t>
            </w:r>
            <w:r w:rsidR="00DD7DCA" w:rsidRPr="00DD7D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</w:t>
            </w:r>
            <w:r w:rsidRPr="002357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անհրաժեշտություն</w:t>
            </w:r>
            <w:r w:rsidR="00DD7DCA" w:rsidRPr="00DD7DC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B038E8" w:rsidRDefault="00B038E8" w:rsidP="00771FED">
            <w:pPr>
              <w:tabs>
                <w:tab w:val="left" w:pos="0"/>
              </w:tabs>
              <w:spacing w:after="0" w:line="24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2F12" w:rsidRPr="008E2BDB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8E2BD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Ընթացիկ իրավիճակը և խնդիրները</w:t>
            </w:r>
          </w:p>
          <w:p w:rsidR="00876A32" w:rsidRDefault="004525EB" w:rsidP="00DA6A5A">
            <w:pPr>
              <w:tabs>
                <w:tab w:val="left" w:pos="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 w:rsidRPr="008E2BDB">
              <w:rPr>
                <w:rFonts w:ascii="GHEA Grapalat" w:hAnsi="GHEA Grapalat" w:cs="Sylfaen"/>
                <w:sz w:val="24"/>
                <w:szCs w:val="24"/>
              </w:rPr>
              <w:t>Ներկայումս Ո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</w:t>
            </w:r>
            <w:r w:rsidR="00F818D5" w:rsidRPr="008E2B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նախաբա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նում բացակայում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են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46E0E">
              <w:rPr>
                <w:rFonts w:ascii="GHEA Grapalat" w:hAnsi="GHEA Grapalat" w:cs="Sylfaen"/>
                <w:bCs/>
                <w:sz w:val="24"/>
                <w:szCs w:val="24"/>
              </w:rPr>
              <w:t>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շում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ընդունելու իրա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վական հիմքը սահմանող լիազորող նորմերը: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 առումով նկատի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է առնվ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>ում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այն հանգամանքը, որ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դրության 6-րդ հոդվածի 2-րդ մասի դրույթ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ների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համա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</w:t>
            </w:r>
            <w:r w:rsidR="00F818D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մանադրու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թյան և օրենքների հիման վրա և դրանց իրականա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ցումն ապահովելու նպատակով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դրու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թյամբ նախա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տեսված մար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մինները </w:t>
            </w:r>
            <w:r w:rsidR="00F818D5"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կարող են օրենքով լիազորվել</w:t>
            </w:r>
            <w:r w:rsidR="00AA2CE0">
              <w:rPr>
                <w:rFonts w:ascii="GHEA Grapalat" w:hAnsi="GHEA Grapalat" w:cs="Sylfaen"/>
                <w:noProof/>
                <w:sz w:val="24"/>
                <w:szCs w:val="24"/>
              </w:rPr>
              <w:t>՝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նելու ենթա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օրենս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դրա</w:t>
            </w:r>
            <w:r w:rsidR="00E9765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նոր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մատիվ իրավա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ակտեր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:</w:t>
            </w:r>
            <w:r w:rsidR="00876A32"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</w:p>
          <w:p w:rsidR="00AF14AF" w:rsidRDefault="00876A32" w:rsidP="00AF14AF">
            <w:pPr>
              <w:tabs>
                <w:tab w:val="left" w:pos="0"/>
                <w:tab w:val="left" w:pos="90"/>
                <w:tab w:val="left" w:pos="63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Միաժամանակ,</w:t>
            </w:r>
            <w:r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Նորմատիվ իրավական ակտերի մասին»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քի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(այսուհետ՝ Օրենք)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13-րդ հոդ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վածի 1-ին մասի համաձայն՝ 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օրենս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դրա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նորմա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տիվ իրավական ակտ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ունե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նում է նախա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բան, որում նշվում է օրենսդրական իրավա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ակտի հոդվածը կամ մասը, որը ներ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առում է Սահմանադրու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թյան 6-րդ հոդվածի 2-րդ մասով սահմանված լիազո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րող նորմեր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իսկ 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րենքի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37-րդ հոդվածի 3-րդ մասի պահանջ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համա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 եթե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իրավական ակտը հակա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սում է հետագայում ուժի մեջ մտած ավելի բարձր իրավաբա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նական ուժ ունեցող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ակտին, ապա իրավաստեղծ մարմինը, բացա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ռությամբ Ազգա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յին ժողովի և հանրաքվեով ընդուն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ված օրենք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ների, 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պար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տավոր է ավելի բարձր իրավաբանական ուժ ունե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ցող նորմատիվ իրավական ակտերն ուժի մեջ մտնե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լու օրվանից հետո իր ընդու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նած նորմա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վական ակտն ուժը կորցրած ճա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չելու մասին կամ դրանում փոփոխու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թյուն կամ լրա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 կատարելու մասին ընդունել նորմատիվ իրա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</w:t>
            </w:r>
            <w:r w:rsidR="00AF14A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ակտ:</w:t>
            </w:r>
          </w:p>
          <w:p w:rsidR="00F818D5" w:rsidRPr="00FB4E34" w:rsidRDefault="00F818D5" w:rsidP="00771FED">
            <w:pPr>
              <w:spacing w:after="0" w:line="360" w:lineRule="auto"/>
              <w:ind w:firstLine="45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էլ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 առաջարկ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2964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րոշման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նախաբա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t>ը շարադրել նոր խմբա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գրությամբ և, ըստ այդմ,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հղում կատա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րել այն իրավա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ակտ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որով </w:t>
            </w:r>
            <w:r w:rsidRPr="002964A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Հ կառա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>վարու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 xml:space="preserve">թյունը 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լիազորվ</w:t>
            </w:r>
            <w:r w:rsidR="00CD20E5" w:rsidRPr="00CD20E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ած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ընդունելու </w:t>
            </w:r>
            <w:r w:rsidR="002964A9" w:rsidRPr="00C014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րոշումը:</w:t>
            </w:r>
          </w:p>
          <w:p w:rsidR="00FB4E34" w:rsidRPr="00FB4E34" w:rsidRDefault="00FB4E34" w:rsidP="00771FED">
            <w:pPr>
              <w:spacing w:after="0" w:line="360" w:lineRule="auto"/>
              <w:ind w:firstLine="45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Միաժամանակ, նաև առաջարկվում է կատարել վերը հիշատակված՝ այլ անհրաժեշտ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 </w:t>
            </w:r>
            <w:r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818D5" w:rsidRPr="002964A9" w:rsidRDefault="00F818D5" w:rsidP="00771FE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54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  <w:p w:rsidR="00FA6363" w:rsidRPr="00A45E30" w:rsidRDefault="00CD2F12" w:rsidP="00A45E30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Իրականացվող քաղաքականությունն առևտրային կազմակերպությունների` պետու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սեփականություն հանդիսացող բաժնետոմսերից (բաժնեմասից) ստացվող շահու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բաժին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 (շահութամասերի) հաշվարկման և վճարման գործըն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թացի շարու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նակա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 կանոնա</w:t>
            </w:r>
            <w:r w:rsidR="008233FF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կար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 xml:space="preserve">գումն է, 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դրա շրջանակներում՝ 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t>պետության սեփականություն հանդիսացող բաժնեմաս ունեցող ընկերու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թյուններում զուտ շահույթի որոշման և պետական բաժնեմասից ստացվող շահութա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բա</w:t>
            </w:r>
            <w:r w:rsidR="00A45E30" w:rsidRPr="00A45E30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ժինների վճարման գործընթաց</w:t>
            </w:r>
            <w:r w:rsidR="00A45E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ի </w:t>
            </w:r>
            <w:r w:rsidR="00422402">
              <w:rPr>
                <w:rFonts w:ascii="GHEA Grapalat" w:hAnsi="GHEA Grapalat"/>
                <w:color w:val="000000"/>
                <w:sz w:val="24"/>
                <w:szCs w:val="24"/>
              </w:rPr>
              <w:t>անընդհատելի</w:t>
            </w:r>
            <w:r w:rsidR="00A45E3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ության </w:t>
            </w:r>
            <w:r w:rsidR="00CD20E5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ապահովումը, 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="00CD20E5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ախա</w:t>
            </w:r>
            <w:r w:rsidR="004224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գիծը չի ներառում բնագավառում իրա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կանաց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վող գործող քաղաքա</w:t>
            </w:r>
            <w:r w:rsidR="00C01400" w:rsidRPr="00A45E3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կանության փոփոխություն:</w:t>
            </w:r>
          </w:p>
          <w:p w:rsidR="00B64735" w:rsidRPr="00CD20E5" w:rsidRDefault="00B64735" w:rsidP="00771FED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</w:pP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  <w:p w:rsidR="00470254" w:rsidRDefault="003F4A6B" w:rsidP="00470254">
            <w:pPr>
              <w:spacing w:after="0" w:line="360" w:lineRule="auto"/>
              <w:ind w:firstLine="53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ընդունման նպատակը Հ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րարականի կատարումն է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առաջադրված տրամաբանության 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շրջանակ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րում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, և այդ առումով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ղ՝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444A">
              <w:rPr>
                <w:rFonts w:ascii="GHEA Grapalat" w:hAnsi="GHEA Grapalat"/>
                <w:sz w:val="24"/>
                <w:szCs w:val="24"/>
              </w:rPr>
              <w:t>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ն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="00F1750B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մանող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ի նախատեսումը</w:t>
            </w:r>
            <w:r w:rsidR="00771FED">
              <w:rPr>
                <w:rFonts w:ascii="GHEA Grapalat" w:hAnsi="GHEA Grapalat"/>
                <w:sz w:val="24"/>
                <w:szCs w:val="24"/>
              </w:rPr>
              <w:t>, ինչպես նաև</w:t>
            </w:r>
            <w:r w:rsidR="00771FED"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անհրաժեշտ </w:t>
            </w:r>
            <w:r w:rsidR="00771FED" w:rsidRPr="004938D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53359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71FED" w:rsidRPr="00FB4E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771FED"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="0053359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533599" w:rsidRPr="00FB4E3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կատար</w:t>
            </w:r>
            <w:r w:rsidR="005335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ումը</w:t>
            </w:r>
            <w:r w:rsidR="007A7BE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B3053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որոն</w:t>
            </w:r>
            <w:r w:rsidR="00470254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 շնորհիվ</w:t>
            </w:r>
            <w:r w:rsidR="008B3053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A7BE9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</w:t>
            </w:r>
            <w:r w:rsidR="00882B2B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7A7BE9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նավորապես</w:t>
            </w:r>
            <w:r w:rsidR="008B3053" w:rsidRPr="00400F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A7BE9" w:rsidRPr="00400F1F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="008B3053" w:rsidRPr="00400F1F">
              <w:rPr>
                <w:rFonts w:ascii="GHEA Grapalat" w:hAnsi="GHEA Grapalat"/>
                <w:sz w:val="24"/>
                <w:szCs w:val="24"/>
                <w:lang w:val="hy-AM"/>
              </w:rPr>
              <w:t>Օրենսգիրք</w:t>
            </w:r>
            <w:r w:rsidR="008B3053" w:rsidRPr="00400F1F">
              <w:rPr>
                <w:rFonts w:ascii="GHEA Grapalat" w:hAnsi="GHEA Grapalat"/>
                <w:sz w:val="24"/>
                <w:szCs w:val="24"/>
              </w:rPr>
              <w:t>ի</w:t>
            </w:r>
            <w:r w:rsidR="008B3053"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կիրարկմամբ պայմանա</w:t>
            </w:r>
            <w:r w:rsidR="008B3053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վորված</w:t>
            </w:r>
            <w:r w:rsidR="00470254" w:rsidRPr="00400F1F">
              <w:rPr>
                <w:rFonts w:ascii="GHEA Grapalat" w:hAnsi="GHEA Grapalat"/>
                <w:sz w:val="24"/>
                <w:szCs w:val="24"/>
              </w:rPr>
              <w:t>՝</w:t>
            </w:r>
            <w:r w:rsidR="008B3053" w:rsidRPr="00400F1F">
              <w:rPr>
                <w:rFonts w:ascii="GHEA Grapalat" w:hAnsi="GHEA Grapalat"/>
                <w:bCs/>
                <w:iCs/>
              </w:rPr>
              <w:t xml:space="preserve"> Ն</w:t>
            </w:r>
            <w:r w:rsidR="007A7BE9" w:rsidRPr="00400F1F">
              <w:rPr>
                <w:rFonts w:ascii="GHEA Grapalat" w:hAnsi="GHEA Grapalat"/>
                <w:sz w:val="24"/>
                <w:szCs w:val="24"/>
                <w:lang w:val="hy-AM"/>
              </w:rPr>
              <w:t>ախագծով փոփոխված (նվա</w:t>
            </w:r>
            <w:r w:rsidR="00882B2B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7A7BE9" w:rsidRPr="00400F1F">
              <w:rPr>
                <w:rFonts w:ascii="GHEA Grapalat" w:hAnsi="GHEA Grapalat"/>
                <w:sz w:val="24"/>
                <w:szCs w:val="24"/>
                <w:lang w:val="hy-AM"/>
              </w:rPr>
              <w:t>զեցված) սահմանաչափերը համապատասխանեցվել են Օրենսգրքով սահմանված սահմանա</w:t>
            </w:r>
            <w:r w:rsidR="00882B2B"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7A7BE9" w:rsidRPr="00400F1F">
              <w:rPr>
                <w:rFonts w:ascii="GHEA Grapalat" w:hAnsi="GHEA Grapalat"/>
                <w:sz w:val="24"/>
                <w:szCs w:val="24"/>
                <w:lang w:val="hy-AM"/>
              </w:rPr>
              <w:t>չափերին:</w:t>
            </w:r>
          </w:p>
          <w:p w:rsidR="00771FED" w:rsidRDefault="00771FED" w:rsidP="00533599">
            <w:pPr>
              <w:spacing w:after="0" w:line="240" w:lineRule="auto"/>
              <w:ind w:firstLine="46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E0C2D" w:rsidRPr="004277ED" w:rsidRDefault="00F654C8" w:rsidP="00396E84">
            <w:pPr>
              <w:numPr>
                <w:ilvl w:val="0"/>
                <w:numId w:val="4"/>
              </w:numPr>
              <w:spacing w:before="120" w:after="120" w:line="240" w:lineRule="auto"/>
              <w:ind w:left="1174" w:firstLine="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Տեղեկատվություն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րավական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ակտի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ընդունման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կիրառման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դեպքում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լրացուցիչ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միջոցների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1847D2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մասին</w:t>
            </w:r>
          </w:p>
          <w:p w:rsidR="008233FF" w:rsidRPr="004277ED" w:rsidRDefault="004277ED" w:rsidP="005F0CC4">
            <w:pPr>
              <w:spacing w:after="0" w:line="36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ախագծի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լ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րացուցիչ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միջոց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ներ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չեն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պահանջվում։</w:t>
            </w:r>
          </w:p>
          <w:p w:rsidR="005F0CC4" w:rsidRPr="004277ED" w:rsidRDefault="005F0CC4" w:rsidP="00771FED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5F0CC4" w:rsidRPr="004277ED" w:rsidRDefault="00F654C8" w:rsidP="00F654C8">
            <w:pPr>
              <w:pStyle w:val="Heading2"/>
              <w:numPr>
                <w:ilvl w:val="0"/>
                <w:numId w:val="4"/>
              </w:numPr>
              <w:spacing w:before="0" w:after="0"/>
              <w:ind w:left="1172" w:firstLine="0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Տեղեկատվություն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1847D2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րավական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ակտն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ընդունելու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դեպքում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ՀՀ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պետական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բյուջեի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եկամուտներում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C4BA6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և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ծախսերում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սպասվելիք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փոփոխություններ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մասին</w:t>
            </w:r>
          </w:p>
          <w:p w:rsidR="005F0CC4" w:rsidRDefault="004277ED" w:rsidP="008724DE">
            <w:pPr>
              <w:pStyle w:val="BodyText"/>
              <w:spacing w:before="120"/>
              <w:ind w:firstLine="454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ախագծի ընդունմա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F42E3E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ՀՀ պետական բյուջեի եկամուտներ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ում և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ծախ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softHyphen/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սերում էական փոփոխություններ չեն նախատեսվում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։</w:t>
            </w:r>
          </w:p>
          <w:p w:rsidR="004277ED" w:rsidRDefault="004277ED" w:rsidP="0031560C">
            <w:pPr>
              <w:pStyle w:val="BodyText"/>
              <w:spacing w:line="240" w:lineRule="auto"/>
              <w:ind w:firstLine="567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  <w:p w:rsidR="00CD2F12" w:rsidRPr="00A22503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22503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  <w:p w:rsidR="00CD2F12" w:rsidRPr="00A22503" w:rsidRDefault="00484588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A22503">
              <w:rPr>
                <w:rFonts w:ascii="GHEA Grapalat" w:hAnsi="GHEA Grapalat"/>
                <w:sz w:val="24"/>
                <w:szCs w:val="24"/>
                <w:lang w:val="ro-RO"/>
              </w:rPr>
              <w:t>Նախագծով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Pr="00A22503">
              <w:rPr>
                <w:rFonts w:ascii="GHEA Grapalat" w:hAnsi="GHEA Grapalat"/>
                <w:sz w:val="24"/>
                <w:szCs w:val="24"/>
              </w:rPr>
              <w:t>ղ՝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7838">
              <w:rPr>
                <w:rFonts w:ascii="GHEA Grapalat" w:hAnsi="GHEA Grapalat"/>
                <w:sz w:val="24"/>
                <w:szCs w:val="24"/>
              </w:rPr>
              <w:t>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Pr="00A22503">
              <w:rPr>
                <w:rFonts w:ascii="GHEA Grapalat" w:hAnsi="GHEA Grapalat"/>
                <w:sz w:val="24"/>
                <w:szCs w:val="24"/>
              </w:rPr>
              <w:t>ն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նող</w:t>
            </w:r>
            <w:r w:rsidRPr="00A22503">
              <w:rPr>
                <w:rFonts w:ascii="GHEA Grapalat" w:hAnsi="GHEA Grapalat"/>
                <w:sz w:val="24"/>
                <w:szCs w:val="24"/>
              </w:rPr>
              <w:t>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</w:t>
            </w:r>
            <w:r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նորմերի նախատեսմամբ ակնկալվում է </w:t>
            </w:r>
            <w:r w:rsidR="004561D3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հետագա կիրարկման ապահովում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, ըստ այդմ՝ ՀՀ ֆի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նանս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նախարարու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հսկողա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գոր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ծառույթ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անխաթար իրականացման շարունակականություն՝</w:t>
            </w:r>
            <w:r w:rsidR="00B61C42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31560C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պետության սեփականություն հանդիսա</w:t>
            </w:r>
            <w:r w:rsidR="0031560C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ցող բաժնեմաս ունեցող 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առևտրային կազմակեր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պություններում զուտ շահույթին ավելացում</w:t>
            </w:r>
            <w:r w:rsid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lastRenderedPageBreak/>
              <w:t>ների որոշման, ըստ այդմ՝ Հայաստանի Հանրա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պետու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պետա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բյուջե վճարման ենթակա տարեկան շահութաբաժինների հաշ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վարկման բազայի ճշգրտման և պետական բաժ</w:t>
            </w:r>
            <w:r w:rsid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նեմասից ստացվող շահութա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բա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ժինների՝ Հայաստանի Հանրապե</w:t>
            </w:r>
            <w:r w:rsidR="00303710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 xml:space="preserve">տության պետական բյուջե վճարման գործընթացների </w:t>
            </w:r>
            <w:r w:rsidR="0031560C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անընդհատելիության ապահով</w:t>
            </w:r>
            <w:r w:rsidR="0031560C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B61C42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ման </w:t>
            </w:r>
            <w:r w:rsidR="00A22503" w:rsidRPr="00303710">
              <w:rPr>
                <w:rFonts w:ascii="GHEA Grapalat" w:hAnsi="GHEA Grapalat" w:cs="Sylfaen"/>
                <w:sz w:val="24"/>
                <w:szCs w:val="24"/>
                <w:lang w:val="ro-RO"/>
              </w:rPr>
              <w:t>ուղղությամբ</w:t>
            </w:r>
            <w:r w:rsidR="00CD2F1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  <w:p w:rsidR="00B34A7C" w:rsidRPr="00CD2FED" w:rsidRDefault="00B34A7C" w:rsidP="001418F5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ro-RO"/>
              </w:rPr>
            </w:pPr>
          </w:p>
          <w:p w:rsidR="004277ED" w:rsidRDefault="00CD2F12" w:rsidP="004277ED">
            <w:pPr>
              <w:numPr>
                <w:ilvl w:val="0"/>
                <w:numId w:val="4"/>
              </w:numPr>
              <w:spacing w:after="0" w:line="240" w:lineRule="auto"/>
              <w:ind w:left="0" w:right="-159" w:firstLine="1162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</w:p>
          <w:p w:rsidR="00CD2F12" w:rsidRPr="004277ED" w:rsidRDefault="00CD2F12" w:rsidP="004277ED">
            <w:pPr>
              <w:spacing w:after="0" w:line="360" w:lineRule="auto"/>
              <w:ind w:left="1163" w:right="-16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</w:p>
          <w:p w:rsidR="00CD2F12" w:rsidRPr="004277ED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նախագիծը մշակվել է ՀՀ ֆինանսների նախարարության կողմից:</w:t>
            </w:r>
          </w:p>
          <w:p w:rsidR="001418F5" w:rsidRPr="004277ED" w:rsidRDefault="001418F5" w:rsidP="001418F5">
            <w:pPr>
              <w:spacing w:after="0" w:line="24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</w:p>
          <w:p w:rsidR="00B070FA" w:rsidRPr="008724DE" w:rsidRDefault="0060511B" w:rsidP="001418F5">
            <w:pPr>
              <w:numPr>
                <w:ilvl w:val="0"/>
                <w:numId w:val="4"/>
              </w:numPr>
              <w:spacing w:after="0" w:line="240" w:lineRule="auto"/>
              <w:ind w:left="1172" w:firstLine="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Կապը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ռազմավարական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վերափոխման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2050,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2021-2026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թվականների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ծրագիր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>/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ռազմավարություններ</w:t>
            </w:r>
          </w:p>
          <w:p w:rsidR="001418F5" w:rsidRPr="008724DE" w:rsidRDefault="001418F5" w:rsidP="00E4158F">
            <w:pPr>
              <w:spacing w:after="0" w:line="240" w:lineRule="auto"/>
              <w:ind w:left="1174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</w:p>
          <w:p w:rsidR="001A5EAE" w:rsidRPr="001418F5" w:rsidRDefault="00A22503" w:rsidP="008724DE">
            <w:pPr>
              <w:spacing w:after="0" w:line="360" w:lineRule="auto"/>
              <w:ind w:left="40" w:firstLine="42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ախագծի ընդունումը բխում է 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ՀՀ կառավարության 2019թ. նոյեմբերի 28-ի 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>N1716-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</w:rPr>
              <w:t>Լ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 xml:space="preserve"> որոշմամբ հաստատված՝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«Պետական ֆինանսների կառավարման համակարգի 2019-2023 թվականների բարեփոխումների ռազմավարությունը 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պետական ֆինանսների կառավար</w:t>
            </w:r>
            <w:r w:rsidR="00313771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ման համակարգի բարեփոխումների 2019-2023 թվականների գործողությունների ծրա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գիրը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» փաս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տաթղթի նախանշումների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ց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՝ որպես ոլորտային այլ ռազմավարություն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։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Մաս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վորապես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ենթադրվում է 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ֆինանս</w:t>
            </w:r>
            <w:r w:rsidR="009622C8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երի նպատակային, խնայողաբար </w:t>
            </w:r>
            <w:r w:rsidR="001339C4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արդյու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վետ օգտա</w:t>
            </w:r>
            <w:r w:rsidR="006140A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գործմ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 բարելավման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կազմակերպությունների ֆինանսա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 կառա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ինչպես նաև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պետական ներքին ֆինանսական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րային ակտիվների կառավարմ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արդյունավետությա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բարձրացման</w:t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շարունակա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կանության ապա</w:t>
            </w:r>
            <w:r w:rsidR="006140A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հովում։</w:t>
            </w:r>
            <w:bookmarkStart w:id="0" w:name="_GoBack"/>
            <w:bookmarkEnd w:id="0"/>
          </w:p>
        </w:tc>
      </w:tr>
    </w:tbl>
    <w:p w:rsidR="004641DA" w:rsidRPr="00F32556" w:rsidRDefault="004641DA" w:rsidP="0031560C">
      <w:pPr>
        <w:spacing w:after="0" w:line="24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ro-RO"/>
        </w:rPr>
      </w:pPr>
    </w:p>
    <w:sectPr w:rsidR="004641DA" w:rsidRPr="00F32556" w:rsidSect="00400F1F">
      <w:footerReference w:type="even" r:id="rId8"/>
      <w:pgSz w:w="12240" w:h="15840"/>
      <w:pgMar w:top="1560" w:right="616" w:bottom="568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1D" w:rsidRDefault="0085321D" w:rsidP="003647F8">
      <w:pPr>
        <w:spacing w:after="0" w:line="240" w:lineRule="auto"/>
      </w:pPr>
      <w:r>
        <w:separator/>
      </w:r>
    </w:p>
  </w:endnote>
  <w:endnote w:type="continuationSeparator" w:id="0">
    <w:p w:rsidR="0085321D" w:rsidRDefault="0085321D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1D" w:rsidRDefault="0085321D" w:rsidP="003647F8">
      <w:pPr>
        <w:spacing w:after="0" w:line="240" w:lineRule="auto"/>
      </w:pPr>
      <w:r>
        <w:separator/>
      </w:r>
    </w:p>
  </w:footnote>
  <w:footnote w:type="continuationSeparator" w:id="0">
    <w:p w:rsidR="0085321D" w:rsidRDefault="0085321D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F8"/>
    <w:rsid w:val="000015AC"/>
    <w:rsid w:val="00006FD1"/>
    <w:rsid w:val="000107EC"/>
    <w:rsid w:val="00011F35"/>
    <w:rsid w:val="000128A8"/>
    <w:rsid w:val="000162F4"/>
    <w:rsid w:val="000236B7"/>
    <w:rsid w:val="00023ACE"/>
    <w:rsid w:val="00031341"/>
    <w:rsid w:val="000379B1"/>
    <w:rsid w:val="00057134"/>
    <w:rsid w:val="00082389"/>
    <w:rsid w:val="00090E90"/>
    <w:rsid w:val="00095B27"/>
    <w:rsid w:val="000965F4"/>
    <w:rsid w:val="000A0F75"/>
    <w:rsid w:val="000A523C"/>
    <w:rsid w:val="000B1B26"/>
    <w:rsid w:val="000D75A2"/>
    <w:rsid w:val="000D7973"/>
    <w:rsid w:val="000F0BFC"/>
    <w:rsid w:val="000F1928"/>
    <w:rsid w:val="000F271E"/>
    <w:rsid w:val="00101641"/>
    <w:rsid w:val="001030EF"/>
    <w:rsid w:val="00116222"/>
    <w:rsid w:val="00117537"/>
    <w:rsid w:val="00132EFE"/>
    <w:rsid w:val="001334C7"/>
    <w:rsid w:val="001339C4"/>
    <w:rsid w:val="001418F5"/>
    <w:rsid w:val="00150C66"/>
    <w:rsid w:val="00153124"/>
    <w:rsid w:val="00154667"/>
    <w:rsid w:val="0016412A"/>
    <w:rsid w:val="001646D6"/>
    <w:rsid w:val="00175F9A"/>
    <w:rsid w:val="001847D2"/>
    <w:rsid w:val="0019467C"/>
    <w:rsid w:val="00195709"/>
    <w:rsid w:val="00195C7B"/>
    <w:rsid w:val="001A5EAE"/>
    <w:rsid w:val="001B4370"/>
    <w:rsid w:val="001C50F4"/>
    <w:rsid w:val="001C7073"/>
    <w:rsid w:val="001D13EC"/>
    <w:rsid w:val="001E23B9"/>
    <w:rsid w:val="001E698D"/>
    <w:rsid w:val="001F1D10"/>
    <w:rsid w:val="001F28F1"/>
    <w:rsid w:val="00207BCB"/>
    <w:rsid w:val="00210018"/>
    <w:rsid w:val="00225365"/>
    <w:rsid w:val="002275F8"/>
    <w:rsid w:val="002300E6"/>
    <w:rsid w:val="0023575A"/>
    <w:rsid w:val="002428FB"/>
    <w:rsid w:val="0024635F"/>
    <w:rsid w:val="002553CF"/>
    <w:rsid w:val="00255687"/>
    <w:rsid w:val="0026091E"/>
    <w:rsid w:val="00276EA9"/>
    <w:rsid w:val="0028279A"/>
    <w:rsid w:val="002905B9"/>
    <w:rsid w:val="002964A9"/>
    <w:rsid w:val="002966DE"/>
    <w:rsid w:val="002A0833"/>
    <w:rsid w:val="002A147B"/>
    <w:rsid w:val="002A63EC"/>
    <w:rsid w:val="002B17AF"/>
    <w:rsid w:val="002B45F0"/>
    <w:rsid w:val="002E0F4D"/>
    <w:rsid w:val="002F214B"/>
    <w:rsid w:val="002F6B28"/>
    <w:rsid w:val="00303710"/>
    <w:rsid w:val="00307EC0"/>
    <w:rsid w:val="00313771"/>
    <w:rsid w:val="00313C14"/>
    <w:rsid w:val="0031560C"/>
    <w:rsid w:val="00321771"/>
    <w:rsid w:val="003231D7"/>
    <w:rsid w:val="003342F7"/>
    <w:rsid w:val="003425CE"/>
    <w:rsid w:val="00344C30"/>
    <w:rsid w:val="00345928"/>
    <w:rsid w:val="00355E77"/>
    <w:rsid w:val="003647F8"/>
    <w:rsid w:val="00366BF6"/>
    <w:rsid w:val="00367B45"/>
    <w:rsid w:val="003734DF"/>
    <w:rsid w:val="003751E0"/>
    <w:rsid w:val="00376AF4"/>
    <w:rsid w:val="00381625"/>
    <w:rsid w:val="003835B7"/>
    <w:rsid w:val="00396E84"/>
    <w:rsid w:val="003A03C1"/>
    <w:rsid w:val="003A3887"/>
    <w:rsid w:val="003B44F2"/>
    <w:rsid w:val="003B6A08"/>
    <w:rsid w:val="003C6F75"/>
    <w:rsid w:val="003E1017"/>
    <w:rsid w:val="003E241D"/>
    <w:rsid w:val="003F4A6B"/>
    <w:rsid w:val="00400F1F"/>
    <w:rsid w:val="00401B3B"/>
    <w:rsid w:val="00402776"/>
    <w:rsid w:val="004030CD"/>
    <w:rsid w:val="00406C3F"/>
    <w:rsid w:val="0040751E"/>
    <w:rsid w:val="004123E8"/>
    <w:rsid w:val="00421F54"/>
    <w:rsid w:val="00422402"/>
    <w:rsid w:val="00423DD6"/>
    <w:rsid w:val="004277ED"/>
    <w:rsid w:val="004345A2"/>
    <w:rsid w:val="00442B3D"/>
    <w:rsid w:val="00445F5C"/>
    <w:rsid w:val="004525EB"/>
    <w:rsid w:val="004561D3"/>
    <w:rsid w:val="004641DA"/>
    <w:rsid w:val="00470254"/>
    <w:rsid w:val="00470379"/>
    <w:rsid w:val="00483AF9"/>
    <w:rsid w:val="00484588"/>
    <w:rsid w:val="004938D2"/>
    <w:rsid w:val="0049430B"/>
    <w:rsid w:val="004A2067"/>
    <w:rsid w:val="004B0617"/>
    <w:rsid w:val="004B136C"/>
    <w:rsid w:val="004C01D8"/>
    <w:rsid w:val="004C7F06"/>
    <w:rsid w:val="004E0C2D"/>
    <w:rsid w:val="004F0867"/>
    <w:rsid w:val="004F1202"/>
    <w:rsid w:val="00512B0F"/>
    <w:rsid w:val="005267D0"/>
    <w:rsid w:val="00533599"/>
    <w:rsid w:val="00535897"/>
    <w:rsid w:val="005453AD"/>
    <w:rsid w:val="00545CC6"/>
    <w:rsid w:val="00554883"/>
    <w:rsid w:val="0055789B"/>
    <w:rsid w:val="005636DB"/>
    <w:rsid w:val="0056765D"/>
    <w:rsid w:val="00582306"/>
    <w:rsid w:val="00584C7D"/>
    <w:rsid w:val="0058675D"/>
    <w:rsid w:val="00593ACD"/>
    <w:rsid w:val="005B3803"/>
    <w:rsid w:val="005B59CA"/>
    <w:rsid w:val="005B5E90"/>
    <w:rsid w:val="005B6DCA"/>
    <w:rsid w:val="005C01E5"/>
    <w:rsid w:val="005C4BA6"/>
    <w:rsid w:val="005D3F0C"/>
    <w:rsid w:val="005E34ED"/>
    <w:rsid w:val="005E3A11"/>
    <w:rsid w:val="005E78A3"/>
    <w:rsid w:val="005F0CC4"/>
    <w:rsid w:val="005F58FA"/>
    <w:rsid w:val="0060511B"/>
    <w:rsid w:val="006140A3"/>
    <w:rsid w:val="0062100D"/>
    <w:rsid w:val="006260E1"/>
    <w:rsid w:val="006430FF"/>
    <w:rsid w:val="0065154B"/>
    <w:rsid w:val="006546F2"/>
    <w:rsid w:val="00657445"/>
    <w:rsid w:val="006857FB"/>
    <w:rsid w:val="00693153"/>
    <w:rsid w:val="00694522"/>
    <w:rsid w:val="006C0C90"/>
    <w:rsid w:val="006D5CB0"/>
    <w:rsid w:val="006E5E60"/>
    <w:rsid w:val="006E63FC"/>
    <w:rsid w:val="006F1648"/>
    <w:rsid w:val="006F1834"/>
    <w:rsid w:val="0070581D"/>
    <w:rsid w:val="00717EAC"/>
    <w:rsid w:val="007353AF"/>
    <w:rsid w:val="0074394E"/>
    <w:rsid w:val="00746E0E"/>
    <w:rsid w:val="00750496"/>
    <w:rsid w:val="007579F1"/>
    <w:rsid w:val="007668C1"/>
    <w:rsid w:val="00771FED"/>
    <w:rsid w:val="007800EF"/>
    <w:rsid w:val="00786B02"/>
    <w:rsid w:val="007A7BE9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3B75"/>
    <w:rsid w:val="00844E1D"/>
    <w:rsid w:val="0085321D"/>
    <w:rsid w:val="00856C92"/>
    <w:rsid w:val="00863BBD"/>
    <w:rsid w:val="008724DE"/>
    <w:rsid w:val="0087643B"/>
    <w:rsid w:val="00876A32"/>
    <w:rsid w:val="00882B2B"/>
    <w:rsid w:val="00890A41"/>
    <w:rsid w:val="008925BE"/>
    <w:rsid w:val="0089274E"/>
    <w:rsid w:val="008A6011"/>
    <w:rsid w:val="008A6AED"/>
    <w:rsid w:val="008B3053"/>
    <w:rsid w:val="008B398F"/>
    <w:rsid w:val="008D7059"/>
    <w:rsid w:val="008E2BDB"/>
    <w:rsid w:val="008E55DD"/>
    <w:rsid w:val="008E65E4"/>
    <w:rsid w:val="0090372F"/>
    <w:rsid w:val="009048D9"/>
    <w:rsid w:val="009050E8"/>
    <w:rsid w:val="0091531F"/>
    <w:rsid w:val="00924A97"/>
    <w:rsid w:val="009258DA"/>
    <w:rsid w:val="009375A8"/>
    <w:rsid w:val="00937EF2"/>
    <w:rsid w:val="00953FA9"/>
    <w:rsid w:val="00954C81"/>
    <w:rsid w:val="009622C8"/>
    <w:rsid w:val="00974542"/>
    <w:rsid w:val="00976665"/>
    <w:rsid w:val="009772C2"/>
    <w:rsid w:val="00980258"/>
    <w:rsid w:val="00983507"/>
    <w:rsid w:val="009A2FE0"/>
    <w:rsid w:val="009A3F83"/>
    <w:rsid w:val="009A452B"/>
    <w:rsid w:val="009A76A3"/>
    <w:rsid w:val="009B3D35"/>
    <w:rsid w:val="009B5BE5"/>
    <w:rsid w:val="009C31F2"/>
    <w:rsid w:val="009C32D8"/>
    <w:rsid w:val="009D28B2"/>
    <w:rsid w:val="009D73CC"/>
    <w:rsid w:val="009D7438"/>
    <w:rsid w:val="009E3C8B"/>
    <w:rsid w:val="009E5EFB"/>
    <w:rsid w:val="009F450C"/>
    <w:rsid w:val="00A113D3"/>
    <w:rsid w:val="00A15B67"/>
    <w:rsid w:val="00A16213"/>
    <w:rsid w:val="00A20805"/>
    <w:rsid w:val="00A22503"/>
    <w:rsid w:val="00A31D83"/>
    <w:rsid w:val="00A37076"/>
    <w:rsid w:val="00A40881"/>
    <w:rsid w:val="00A45E30"/>
    <w:rsid w:val="00A54B5C"/>
    <w:rsid w:val="00A56D95"/>
    <w:rsid w:val="00A60A78"/>
    <w:rsid w:val="00A61D93"/>
    <w:rsid w:val="00A62A97"/>
    <w:rsid w:val="00AA0AEC"/>
    <w:rsid w:val="00AA1A0C"/>
    <w:rsid w:val="00AA2CE0"/>
    <w:rsid w:val="00AA5EE4"/>
    <w:rsid w:val="00AD3F6C"/>
    <w:rsid w:val="00AD7838"/>
    <w:rsid w:val="00AE28E6"/>
    <w:rsid w:val="00AE596B"/>
    <w:rsid w:val="00AE7B11"/>
    <w:rsid w:val="00AF0579"/>
    <w:rsid w:val="00AF14AF"/>
    <w:rsid w:val="00AF35EB"/>
    <w:rsid w:val="00AF6392"/>
    <w:rsid w:val="00B038E8"/>
    <w:rsid w:val="00B070FA"/>
    <w:rsid w:val="00B12BD7"/>
    <w:rsid w:val="00B16BF8"/>
    <w:rsid w:val="00B335B2"/>
    <w:rsid w:val="00B34A7C"/>
    <w:rsid w:val="00B43520"/>
    <w:rsid w:val="00B55C9D"/>
    <w:rsid w:val="00B61053"/>
    <w:rsid w:val="00B61C42"/>
    <w:rsid w:val="00B64735"/>
    <w:rsid w:val="00B734FD"/>
    <w:rsid w:val="00B804F5"/>
    <w:rsid w:val="00B820D9"/>
    <w:rsid w:val="00B84CB7"/>
    <w:rsid w:val="00B87D48"/>
    <w:rsid w:val="00B94371"/>
    <w:rsid w:val="00B9555C"/>
    <w:rsid w:val="00B9662C"/>
    <w:rsid w:val="00B96C38"/>
    <w:rsid w:val="00BA38DF"/>
    <w:rsid w:val="00BA4741"/>
    <w:rsid w:val="00BB444A"/>
    <w:rsid w:val="00BC2237"/>
    <w:rsid w:val="00BD5FCE"/>
    <w:rsid w:val="00BD71E2"/>
    <w:rsid w:val="00BE097F"/>
    <w:rsid w:val="00BE0F92"/>
    <w:rsid w:val="00BE74E2"/>
    <w:rsid w:val="00BF06F7"/>
    <w:rsid w:val="00BF5D27"/>
    <w:rsid w:val="00C01400"/>
    <w:rsid w:val="00C04386"/>
    <w:rsid w:val="00C11615"/>
    <w:rsid w:val="00C1706E"/>
    <w:rsid w:val="00C17230"/>
    <w:rsid w:val="00C363D8"/>
    <w:rsid w:val="00C53DC6"/>
    <w:rsid w:val="00C6778B"/>
    <w:rsid w:val="00C81FF4"/>
    <w:rsid w:val="00CA5F75"/>
    <w:rsid w:val="00CD20E5"/>
    <w:rsid w:val="00CD2F12"/>
    <w:rsid w:val="00CD2FED"/>
    <w:rsid w:val="00CD43A5"/>
    <w:rsid w:val="00CD4E5A"/>
    <w:rsid w:val="00CE2387"/>
    <w:rsid w:val="00CE4574"/>
    <w:rsid w:val="00D0248F"/>
    <w:rsid w:val="00D05298"/>
    <w:rsid w:val="00D06706"/>
    <w:rsid w:val="00D0695D"/>
    <w:rsid w:val="00D170C3"/>
    <w:rsid w:val="00D25B36"/>
    <w:rsid w:val="00D50FE1"/>
    <w:rsid w:val="00D5481F"/>
    <w:rsid w:val="00D5585B"/>
    <w:rsid w:val="00D568FE"/>
    <w:rsid w:val="00D976DE"/>
    <w:rsid w:val="00DA13FF"/>
    <w:rsid w:val="00DA1B8B"/>
    <w:rsid w:val="00DA47AF"/>
    <w:rsid w:val="00DA6A5A"/>
    <w:rsid w:val="00DA71A6"/>
    <w:rsid w:val="00DB461E"/>
    <w:rsid w:val="00DC2FE2"/>
    <w:rsid w:val="00DC2FFD"/>
    <w:rsid w:val="00DD40C7"/>
    <w:rsid w:val="00DD7DCA"/>
    <w:rsid w:val="00DE2899"/>
    <w:rsid w:val="00DE29AD"/>
    <w:rsid w:val="00DE2BE6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0DA4"/>
    <w:rsid w:val="00E21395"/>
    <w:rsid w:val="00E22A3E"/>
    <w:rsid w:val="00E2697B"/>
    <w:rsid w:val="00E4158F"/>
    <w:rsid w:val="00E47B43"/>
    <w:rsid w:val="00E47D70"/>
    <w:rsid w:val="00E50D70"/>
    <w:rsid w:val="00E51F93"/>
    <w:rsid w:val="00E5643F"/>
    <w:rsid w:val="00E56F28"/>
    <w:rsid w:val="00E5781A"/>
    <w:rsid w:val="00E75C87"/>
    <w:rsid w:val="00E76E79"/>
    <w:rsid w:val="00E7783D"/>
    <w:rsid w:val="00E83292"/>
    <w:rsid w:val="00E83BF5"/>
    <w:rsid w:val="00E90ACE"/>
    <w:rsid w:val="00E97655"/>
    <w:rsid w:val="00EB2338"/>
    <w:rsid w:val="00EB2418"/>
    <w:rsid w:val="00EB6626"/>
    <w:rsid w:val="00EC6FE9"/>
    <w:rsid w:val="00ED27E0"/>
    <w:rsid w:val="00ED4411"/>
    <w:rsid w:val="00EE3DF7"/>
    <w:rsid w:val="00EE6E7C"/>
    <w:rsid w:val="00EF279D"/>
    <w:rsid w:val="00F01BB8"/>
    <w:rsid w:val="00F0564E"/>
    <w:rsid w:val="00F16C9B"/>
    <w:rsid w:val="00F1750B"/>
    <w:rsid w:val="00F21C5E"/>
    <w:rsid w:val="00F30BCB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70043"/>
    <w:rsid w:val="00F737E2"/>
    <w:rsid w:val="00F80BB0"/>
    <w:rsid w:val="00F816BF"/>
    <w:rsid w:val="00F818D5"/>
    <w:rsid w:val="00FA6363"/>
    <w:rsid w:val="00FB2964"/>
    <w:rsid w:val="00FB4E34"/>
    <w:rsid w:val="00FC64F3"/>
    <w:rsid w:val="00FD50E2"/>
    <w:rsid w:val="00FD7E45"/>
    <w:rsid w:val="00FE72EB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335DF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FFE0-A4A6-48E3-B920-0E5E5688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https://mul-minfin.gov.am/tasks/docs/attachment.php?id=1266704&amp;fn=2_Teghekanq_himnavorum.docx&amp;out=1&amp;token=</cp:keywords>
  <cp:lastModifiedBy>Arshaluys Hovsepyan</cp:lastModifiedBy>
  <cp:revision>108</cp:revision>
  <cp:lastPrinted>2021-12-17T13:08:00Z</cp:lastPrinted>
  <dcterms:created xsi:type="dcterms:W3CDTF">2019-09-03T07:33:00Z</dcterms:created>
  <dcterms:modified xsi:type="dcterms:W3CDTF">2022-07-18T07:50:00Z</dcterms:modified>
</cp:coreProperties>
</file>