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E9" w:rsidRPr="006E4034" w:rsidRDefault="00C660C6" w:rsidP="003E5897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>ՀԻՄ</w:t>
      </w:r>
      <w:r w:rsidR="001729E9" w:rsidRPr="006E4034">
        <w:rPr>
          <w:rFonts w:ascii="GHEA Grapalat" w:hAnsi="GHEA Grapalat"/>
          <w:b/>
          <w:sz w:val="24"/>
          <w:szCs w:val="24"/>
          <w:lang w:val="hy-AM"/>
        </w:rPr>
        <w:t>ՆԱՎՈՐՈՒՄ</w:t>
      </w:r>
    </w:p>
    <w:p w:rsidR="001729E9" w:rsidRPr="006E4034" w:rsidRDefault="001729E9" w:rsidP="003E5897">
      <w:pPr>
        <w:spacing w:line="360" w:lineRule="auto"/>
        <w:ind w:left="36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4034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</w:t>
      </w:r>
      <w:r w:rsidRPr="009A3947">
        <w:rPr>
          <w:rFonts w:ascii="GHEA Grapalat" w:hAnsi="GHEA Grapalat"/>
          <w:b/>
          <w:sz w:val="24"/>
          <w:szCs w:val="24"/>
          <w:lang w:val="hy-AM"/>
        </w:rPr>
        <w:t>ԿԱՌԱՎԱՐՈՒԹՅԱՆ 2020 ԹՎԱԿԱՆԻ ՍԵՊՏԵՄԲԵՐԻ 10-Ի</w:t>
      </w:r>
      <w:r w:rsidR="003C035C" w:rsidRPr="009A3947">
        <w:rPr>
          <w:rFonts w:ascii="GHEA Grapalat" w:hAnsi="GHEA Grapalat"/>
          <w:b/>
          <w:sz w:val="24"/>
          <w:szCs w:val="24"/>
          <w:lang w:val="hy-AM"/>
        </w:rPr>
        <w:t xml:space="preserve"> N</w:t>
      </w:r>
      <w:r w:rsidRPr="009A3947">
        <w:rPr>
          <w:rFonts w:ascii="GHEA Grapalat" w:hAnsi="GHEA Grapalat"/>
          <w:b/>
          <w:sz w:val="24"/>
          <w:szCs w:val="24"/>
          <w:lang w:val="hy-AM"/>
        </w:rPr>
        <w:t xml:space="preserve"> 1500-Ա ՈՐՈՇՄԱՆ ՄԵՋ ՓՈՓՈԽՈՒԹՅՈՒՆ </w:t>
      </w:r>
      <w:r w:rsidR="009A3947" w:rsidRPr="009A3947">
        <w:rPr>
          <w:rFonts w:ascii="GHEA Grapalat" w:hAnsi="GHEA Grapalat"/>
          <w:b/>
          <w:sz w:val="24"/>
          <w:szCs w:val="24"/>
          <w:lang w:val="hy-AM"/>
        </w:rPr>
        <w:t>ԵՎ ԼՐԱՑՈՒՄ ԿԱՏԱՐԵԼՈՒ ՄԱՍԻՆ</w:t>
      </w:r>
      <w:r w:rsidR="009A3947" w:rsidRPr="006E403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E4034">
        <w:rPr>
          <w:rFonts w:ascii="GHEA Grapalat" w:hAnsi="GHEA Grapalat"/>
          <w:b/>
          <w:sz w:val="24"/>
          <w:szCs w:val="24"/>
          <w:lang w:val="hy-AM"/>
        </w:rPr>
        <w:t>ԿԱՏԱՐԵԼՈՒ ՄԱՍԻՆ» ՀԱՅԱՍՏԱՆԻ ՀԱՆՐԱՊԵՏՈՒԹՅԱՆ ԿԱՌԱՎԱՐՈՒԹՅԱՆ ՈՐՈՇՄԱՆ ՆԱԽԱԳԾԻ</w:t>
      </w:r>
    </w:p>
    <w:p w:rsidR="001729E9" w:rsidRPr="006E4034" w:rsidRDefault="001729E9" w:rsidP="003E5897">
      <w:pPr>
        <w:spacing w:line="360" w:lineRule="auto"/>
        <w:ind w:left="360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1729E9" w:rsidRPr="009713DB" w:rsidRDefault="009713DB" w:rsidP="003E5897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9713DB">
        <w:rPr>
          <w:rFonts w:ascii="GHEA Grapalat" w:hAnsi="GHEA Grapalat"/>
          <w:b/>
          <w:sz w:val="24"/>
          <w:szCs w:val="24"/>
          <w:u w:val="single"/>
          <w:lang w:val="hy-AM"/>
        </w:rPr>
        <w:t>1</w:t>
      </w:r>
      <w:r w:rsidRPr="009713DB">
        <w:rPr>
          <w:rFonts w:ascii="Cambria Math" w:hAnsi="Cambria Math"/>
          <w:b/>
          <w:sz w:val="24"/>
          <w:szCs w:val="24"/>
          <w:u w:val="single"/>
          <w:lang w:val="hy-AM"/>
        </w:rPr>
        <w:t xml:space="preserve">․ </w:t>
      </w:r>
      <w:r w:rsidR="001729E9" w:rsidRPr="009713DB">
        <w:rPr>
          <w:rFonts w:ascii="GHEA Grapalat" w:hAnsi="GHEA Grapalat"/>
          <w:b/>
          <w:sz w:val="24"/>
          <w:szCs w:val="24"/>
          <w:u w:val="single"/>
          <w:lang w:val="hy-AM"/>
        </w:rPr>
        <w:t>Իրավական ակտի ընդունման անհրաժեշտությունը.</w:t>
      </w:r>
    </w:p>
    <w:p w:rsidR="00661FEC" w:rsidRDefault="001729E9" w:rsidP="00FD29FD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6E4034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 2020 թվականի սեպտեմբերի 10-ի թիվ 1500-</w:t>
      </w:r>
      <w:r w:rsidR="001176E2">
        <w:rPr>
          <w:rFonts w:ascii="GHEA Grapalat" w:hAnsi="GHEA Grapalat" w:cs="Sylfaen"/>
          <w:sz w:val="24"/>
          <w:szCs w:val="24"/>
          <w:lang w:val="hy-AM"/>
        </w:rPr>
        <w:t>Ա</w:t>
      </w:r>
      <w:r w:rsidRPr="006E4034">
        <w:rPr>
          <w:rFonts w:ascii="GHEA Grapalat" w:hAnsi="GHEA Grapalat" w:cs="Sylfaen"/>
          <w:sz w:val="24"/>
          <w:szCs w:val="24"/>
          <w:lang w:val="hy-AM"/>
        </w:rPr>
        <w:t xml:space="preserve"> որոշման մեջ փոփոխություն կատարելու մասին» Հայաստանի Հանրապետության կառավարության որոշման նախագծի ընդունման</w:t>
      </w:r>
      <w:r w:rsidRPr="006E403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E4034">
        <w:rPr>
          <w:rFonts w:ascii="GHEA Grapalat" w:hAnsi="GHEA Grapalat" w:cs="Sylfaen"/>
          <w:sz w:val="24"/>
          <w:szCs w:val="24"/>
          <w:lang w:val="hy-AM"/>
        </w:rPr>
        <w:t xml:space="preserve">անհրաժեշտությունը պայմանավորված </w:t>
      </w:r>
      <w:r w:rsidRPr="009713DB">
        <w:rPr>
          <w:rFonts w:ascii="GHEA Grapalat" w:hAnsi="GHEA Grapalat" w:cs="Sylfaen"/>
          <w:sz w:val="24"/>
          <w:szCs w:val="24"/>
          <w:lang w:val="hy-AM"/>
        </w:rPr>
        <w:t>է</w:t>
      </w:r>
      <w:r w:rsidR="000272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4C07" w:rsidRPr="00CB4C07">
        <w:rPr>
          <w:rFonts w:ascii="GHEA Grapalat" w:hAnsi="GHEA Grapalat" w:cs="Sylfaen"/>
          <w:sz w:val="24"/>
          <w:szCs w:val="24"/>
          <w:lang w:val="hy-AM"/>
        </w:rPr>
        <w:t>Կոռուպցիայի կանխարգելման հանձնաժողովում (այսուհետ՝ Հանձնաժողով) կառուցվածքային փոփոխություններ իրականացնելու անհրաժեշտությամբ</w:t>
      </w:r>
      <w:r w:rsidR="00FD29FD">
        <w:rPr>
          <w:rFonts w:ascii="GHEA Grapalat" w:hAnsi="GHEA Grapalat" w:cs="Sylfaen"/>
          <w:sz w:val="24"/>
          <w:szCs w:val="24"/>
          <w:lang w:val="hy-AM"/>
        </w:rPr>
        <w:t xml:space="preserve">, ինչի արդյունքում կապահովվի </w:t>
      </w:r>
      <w:r w:rsidR="005661E0" w:rsidRPr="00CB4C07">
        <w:rPr>
          <w:rFonts w:ascii="GHEA Grapalat" w:hAnsi="GHEA Grapalat"/>
          <w:iCs/>
          <w:sz w:val="24"/>
          <w:szCs w:val="24"/>
          <w:lang w:val="hy-AM"/>
        </w:rPr>
        <w:t>Հանձնաժողովի բնականոն</w:t>
      </w:r>
      <w:r w:rsidR="008D3B62" w:rsidRPr="008D3B62">
        <w:rPr>
          <w:rFonts w:ascii="GHEA Grapalat" w:hAnsi="GHEA Grapalat"/>
          <w:iCs/>
          <w:sz w:val="24"/>
          <w:szCs w:val="24"/>
          <w:lang w:val="hy-AM"/>
        </w:rPr>
        <w:t>,</w:t>
      </w:r>
      <w:r w:rsidR="005661E0" w:rsidRPr="00CB4C07">
        <w:rPr>
          <w:rFonts w:ascii="GHEA Grapalat" w:hAnsi="GHEA Grapalat"/>
          <w:iCs/>
          <w:sz w:val="24"/>
          <w:szCs w:val="24"/>
          <w:lang w:val="hy-AM"/>
        </w:rPr>
        <w:t xml:space="preserve"> անխափան</w:t>
      </w:r>
      <w:r w:rsidR="008D3B62" w:rsidRPr="008D3B62">
        <w:rPr>
          <w:rFonts w:ascii="GHEA Grapalat" w:hAnsi="GHEA Grapalat"/>
          <w:iCs/>
          <w:sz w:val="24"/>
          <w:szCs w:val="24"/>
          <w:lang w:val="hy-AM"/>
        </w:rPr>
        <w:t xml:space="preserve"> և արդյունավետ</w:t>
      </w:r>
      <w:r w:rsidR="005661E0" w:rsidRPr="00CB4C07">
        <w:rPr>
          <w:rFonts w:ascii="GHEA Grapalat" w:hAnsi="GHEA Grapalat"/>
          <w:iCs/>
          <w:sz w:val="24"/>
          <w:szCs w:val="24"/>
          <w:lang w:val="hy-AM"/>
        </w:rPr>
        <w:t xml:space="preserve"> գործունեությ</w:t>
      </w:r>
      <w:r w:rsidR="00FD29FD">
        <w:rPr>
          <w:rFonts w:ascii="GHEA Grapalat" w:hAnsi="GHEA Grapalat"/>
          <w:iCs/>
          <w:sz w:val="24"/>
          <w:szCs w:val="24"/>
          <w:lang w:val="hy-AM"/>
        </w:rPr>
        <w:t xml:space="preserve">ունը: </w:t>
      </w:r>
    </w:p>
    <w:p w:rsidR="00C307CD" w:rsidRPr="00661FEC" w:rsidRDefault="00C307CD" w:rsidP="00FD29FD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266AD5" w:rsidRPr="00266AD5" w:rsidRDefault="00027273" w:rsidP="00266AD5">
      <w:pPr>
        <w:spacing w:after="0" w:line="360" w:lineRule="auto"/>
        <w:ind w:firstLine="568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  <w:lang w:val="hy-AM" w:eastAsia="en-GB"/>
        </w:rPr>
      </w:pPr>
      <w:r w:rsidRPr="00266AD5">
        <w:rPr>
          <w:rFonts w:ascii="GHEA Grapalat" w:eastAsia="Times New Roman" w:hAnsi="GHEA Grapalat"/>
          <w:b/>
          <w:bCs/>
          <w:sz w:val="24"/>
          <w:szCs w:val="24"/>
          <w:u w:val="single"/>
          <w:lang w:val="hy-AM"/>
        </w:rPr>
        <w:t>2</w:t>
      </w:r>
      <w:r w:rsidRPr="00266AD5">
        <w:rPr>
          <w:rFonts w:ascii="Cambria Math" w:eastAsia="Times New Roman" w:hAnsi="Cambria Math" w:cs="Cambria Math"/>
          <w:b/>
          <w:bCs/>
          <w:sz w:val="24"/>
          <w:szCs w:val="24"/>
          <w:u w:val="single"/>
          <w:lang w:val="hy-AM"/>
        </w:rPr>
        <w:t>․</w:t>
      </w:r>
      <w:r w:rsidRPr="00266AD5">
        <w:rPr>
          <w:rFonts w:ascii="GHEA Grapalat" w:eastAsia="Times New Roman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="00266AD5" w:rsidRPr="00266AD5"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  <w:lang w:val="hy-AM" w:eastAsia="en-GB"/>
        </w:rPr>
        <w:t>Կապը ռազմավարական փաստաթղթերի հետ. Հայաստանի վերափոխման ռազմավարություն 2050, Կառավարության 2021-2026թթ. ծրագիր, Հայաստանի Հանրապետության հակակոռուպցիոն ռազմավարության և դրա իրականացման 2019-2022 թվականների միջոցառումների ծրագիր.</w:t>
      </w:r>
    </w:p>
    <w:p w:rsidR="00027273" w:rsidRPr="00027273" w:rsidRDefault="00027273" w:rsidP="003E5897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en-GB"/>
        </w:rPr>
      </w:pPr>
      <w:r w:rsidRPr="0002727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af-ZA" w:eastAsia="en-GB"/>
        </w:rPr>
        <w:t>Նախագծի ընդունումը բխում է Հայաստանի Հանրապետության</w:t>
      </w:r>
      <w:r w:rsidRPr="00027273">
        <w:rPr>
          <w:rFonts w:eastAsia="Times New Roman" w:cs="Calibri"/>
          <w:color w:val="000000"/>
          <w:sz w:val="24"/>
          <w:szCs w:val="24"/>
          <w:shd w:val="clear" w:color="auto" w:fill="FFFFFF"/>
          <w:lang w:val="af-ZA" w:eastAsia="en-GB"/>
        </w:rPr>
        <w:t> </w:t>
      </w:r>
      <w:r w:rsidRPr="0002727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af-ZA" w:eastAsia="en-GB"/>
        </w:rPr>
        <w:t>կառավարության 2021-2026 թվականների ծրագրի «</w:t>
      </w:r>
      <w:r w:rsidRPr="00027273">
        <w:rPr>
          <w:rFonts w:ascii="GHEA Grapalat" w:eastAsia="Times New Roman" w:hAnsi="GHEA Grapalat"/>
          <w:b/>
          <w:bCs/>
          <w:color w:val="000000"/>
          <w:sz w:val="24"/>
          <w:szCs w:val="24"/>
          <w:lang w:val="af-ZA" w:eastAsia="en-GB"/>
        </w:rPr>
        <w:t>5.</w:t>
      </w:r>
      <w:r w:rsidRPr="0002727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5</w:t>
      </w:r>
      <w:r w:rsidRPr="00027273">
        <w:rPr>
          <w:rFonts w:ascii="GHEA Grapalat" w:eastAsia="Times New Roman" w:hAnsi="GHEA Grapalat"/>
          <w:b/>
          <w:bCs/>
          <w:color w:val="000000"/>
          <w:sz w:val="24"/>
          <w:szCs w:val="24"/>
          <w:lang w:val="af-ZA" w:eastAsia="en-GB"/>
        </w:rPr>
        <w:t xml:space="preserve"> </w:t>
      </w:r>
      <w:r w:rsidRPr="0002727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ԿՈՌՈՒՊՑԻԱՅԻ ԴԵՄ ՊԱՅՔԱՐ</w:t>
      </w:r>
      <w:r w:rsidRPr="00027273">
        <w:rPr>
          <w:rFonts w:ascii="GHEA Grapalat" w:eastAsia="Times New Roman" w:hAnsi="GHEA Grapalat"/>
          <w:b/>
          <w:bCs/>
          <w:color w:val="000000"/>
          <w:sz w:val="24"/>
          <w:szCs w:val="24"/>
          <w:lang w:val="af-ZA" w:eastAsia="en-GB"/>
        </w:rPr>
        <w:t xml:space="preserve">» վերտառությամբ բաժնի պահանջներից, որոնց համաձայն՝ </w:t>
      </w:r>
      <w:r w:rsidRPr="0002727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en-GB"/>
        </w:rPr>
        <w:t xml:space="preserve">Կառավարությունը շարունակելու է աջակցել </w:t>
      </w:r>
      <w:r w:rsidR="00EF146A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en-GB"/>
        </w:rPr>
        <w:t>Հ</w:t>
      </w:r>
      <w:r w:rsidRPr="0002727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en-GB"/>
        </w:rPr>
        <w:t>անձնաժողովին</w:t>
      </w:r>
      <w:r w:rsidRPr="007C7FC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en-GB"/>
        </w:rPr>
        <w:t xml:space="preserve"> </w:t>
      </w:r>
      <w:r w:rsidRPr="00027273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en-GB"/>
        </w:rPr>
        <w:t>իր գործառույթներն արդյունավետ իրականացնելու նպատակով՝ օրենսդրության զարգացման, անհրաժեշտ գործիքակազմի և նյութատեխնիկական պահանջների բավարարման հարցերում։</w:t>
      </w:r>
    </w:p>
    <w:p w:rsidR="00BD39DB" w:rsidRDefault="00BD39DB" w:rsidP="003E5897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6E4034">
        <w:rPr>
          <w:rFonts w:ascii="GHEA Grapalat" w:hAnsi="GHEA Grapalat" w:cs="Sylfaen"/>
          <w:bCs/>
          <w:sz w:val="24"/>
          <w:szCs w:val="24"/>
          <w:lang w:val="hy-AM"/>
        </w:rPr>
        <w:t xml:space="preserve">  </w:t>
      </w:r>
    </w:p>
    <w:p w:rsidR="00C307CD" w:rsidRDefault="00C307CD" w:rsidP="003E5897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C307CD" w:rsidRPr="006E4034" w:rsidRDefault="00C307CD" w:rsidP="003E5897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1729E9" w:rsidRPr="00027273" w:rsidRDefault="00027273" w:rsidP="003E5897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027273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3</w:t>
      </w:r>
      <w:r w:rsidRPr="00027273">
        <w:rPr>
          <w:rFonts w:ascii="Cambria Math" w:hAnsi="Cambria Math"/>
          <w:b/>
          <w:bCs/>
          <w:sz w:val="24"/>
          <w:szCs w:val="24"/>
          <w:u w:val="single"/>
          <w:lang w:val="hy-AM"/>
        </w:rPr>
        <w:t xml:space="preserve">․ </w:t>
      </w:r>
      <w:r w:rsidR="001729E9" w:rsidRPr="00027273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Ընթացիկ իրավիճակը և խնդիրները. </w:t>
      </w:r>
    </w:p>
    <w:p w:rsidR="00F44081" w:rsidRPr="007C76DF" w:rsidRDefault="001729E9" w:rsidP="003E589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E4034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6E4034">
        <w:rPr>
          <w:rFonts w:ascii="GHEA Grapalat" w:hAnsi="GHEA Grapalat"/>
          <w:sz w:val="24"/>
          <w:szCs w:val="24"/>
          <w:lang w:val="hy-AM"/>
        </w:rPr>
        <w:t xml:space="preserve"> կառավարության 2020 թվականի սեպտեմբերի 10-ի N 1500-Ա որոշ</w:t>
      </w:r>
      <w:r w:rsidR="00B6052E">
        <w:rPr>
          <w:rFonts w:ascii="GHEA Grapalat" w:hAnsi="GHEA Grapalat"/>
          <w:sz w:val="24"/>
          <w:szCs w:val="24"/>
          <w:lang w:val="hy-AM"/>
        </w:rPr>
        <w:t>մամբ</w:t>
      </w:r>
      <w:r w:rsidRPr="006E4034">
        <w:rPr>
          <w:rFonts w:ascii="GHEA Grapalat" w:hAnsi="GHEA Grapalat"/>
          <w:sz w:val="24"/>
          <w:szCs w:val="24"/>
          <w:lang w:val="hy-AM"/>
        </w:rPr>
        <w:t xml:space="preserve"> </w:t>
      </w:r>
      <w:r w:rsidR="00B6052E">
        <w:rPr>
          <w:rFonts w:ascii="GHEA Grapalat" w:hAnsi="GHEA Grapalat"/>
          <w:sz w:val="24"/>
          <w:szCs w:val="24"/>
          <w:lang w:val="hy-AM"/>
        </w:rPr>
        <w:t>սահմանված են</w:t>
      </w:r>
      <w:r w:rsidRPr="006E4034">
        <w:rPr>
          <w:rFonts w:ascii="GHEA Grapalat" w:hAnsi="GHEA Grapalat"/>
          <w:sz w:val="24"/>
          <w:szCs w:val="24"/>
          <w:lang w:val="hy-AM"/>
        </w:rPr>
        <w:t xml:space="preserve"> </w:t>
      </w:r>
      <w:r w:rsidR="00EF146A">
        <w:rPr>
          <w:rFonts w:ascii="GHEA Grapalat" w:hAnsi="GHEA Grapalat"/>
          <w:sz w:val="24"/>
          <w:szCs w:val="24"/>
          <w:lang w:val="hy-AM"/>
        </w:rPr>
        <w:t>Հ</w:t>
      </w:r>
      <w:r w:rsidRPr="006E4034">
        <w:rPr>
          <w:rFonts w:ascii="GHEA Grapalat" w:hAnsi="GHEA Grapalat"/>
          <w:sz w:val="24"/>
          <w:szCs w:val="24"/>
          <w:lang w:val="hy-AM"/>
        </w:rPr>
        <w:t xml:space="preserve">անձնաժողովի </w:t>
      </w:r>
      <w:r w:rsidR="00EF146A">
        <w:rPr>
          <w:rFonts w:ascii="GHEA Grapalat" w:hAnsi="GHEA Grapalat"/>
          <w:sz w:val="24"/>
          <w:szCs w:val="24"/>
          <w:lang w:val="hy-AM"/>
        </w:rPr>
        <w:t xml:space="preserve">կառուցվածքային ստորաբաժանումների </w:t>
      </w:r>
      <w:r w:rsidRPr="006E4034">
        <w:rPr>
          <w:rFonts w:ascii="GHEA Grapalat" w:hAnsi="GHEA Grapalat"/>
          <w:bCs/>
          <w:sz w:val="24"/>
          <w:szCs w:val="24"/>
          <w:lang w:val="hy-AM"/>
        </w:rPr>
        <w:t>աշխատողների քանակը և հաստիքացուցակը</w:t>
      </w:r>
      <w:r w:rsidRPr="006E4034">
        <w:rPr>
          <w:rFonts w:ascii="GHEA Grapalat" w:hAnsi="GHEA Grapalat"/>
          <w:sz w:val="24"/>
          <w:szCs w:val="24"/>
          <w:lang w:val="hy-AM"/>
        </w:rPr>
        <w:t xml:space="preserve">։ </w:t>
      </w:r>
      <w:r w:rsidR="001579FF" w:rsidRPr="001579FF">
        <w:rPr>
          <w:rFonts w:ascii="GHEA Grapalat" w:hAnsi="GHEA Grapalat"/>
          <w:sz w:val="24"/>
          <w:szCs w:val="24"/>
          <w:lang w:val="hy-AM"/>
        </w:rPr>
        <w:t xml:space="preserve">Ներկայում առկա են մի շարք խնդիրներ, որոնց լուծումը ենթադրում է </w:t>
      </w:r>
      <w:r w:rsidR="00661FEC">
        <w:rPr>
          <w:rFonts w:ascii="GHEA Grapalat" w:hAnsi="GHEA Grapalat"/>
          <w:sz w:val="24"/>
          <w:szCs w:val="24"/>
          <w:lang w:val="hy-AM"/>
        </w:rPr>
        <w:t>հաստիք</w:t>
      </w:r>
      <w:r w:rsidR="001579FF" w:rsidRPr="001579FF">
        <w:rPr>
          <w:rFonts w:ascii="GHEA Grapalat" w:hAnsi="GHEA Grapalat"/>
          <w:sz w:val="24"/>
          <w:szCs w:val="24"/>
          <w:lang w:val="hy-AM"/>
        </w:rPr>
        <w:t>ային միավորների ստեղծում</w:t>
      </w:r>
      <w:r w:rsidR="00B6052E">
        <w:rPr>
          <w:rFonts w:ascii="GHEA Grapalat" w:hAnsi="GHEA Grapalat"/>
          <w:sz w:val="24"/>
          <w:szCs w:val="24"/>
          <w:lang w:val="hy-AM"/>
        </w:rPr>
        <w:t>,</w:t>
      </w:r>
      <w:r w:rsidR="000C3703">
        <w:rPr>
          <w:rFonts w:ascii="GHEA Grapalat" w:hAnsi="GHEA Grapalat"/>
          <w:sz w:val="24"/>
          <w:szCs w:val="24"/>
          <w:lang w:val="hy-AM"/>
        </w:rPr>
        <w:t xml:space="preserve"> վերաբաշխում</w:t>
      </w:r>
      <w:r w:rsidR="00F02E2D" w:rsidRPr="00F02E2D">
        <w:rPr>
          <w:rFonts w:ascii="GHEA Grapalat" w:hAnsi="GHEA Grapalat"/>
          <w:sz w:val="24"/>
          <w:szCs w:val="24"/>
          <w:lang w:val="hy-AM"/>
        </w:rPr>
        <w:t>, վերակազմավորում</w:t>
      </w:r>
      <w:r w:rsidR="001579FF" w:rsidRPr="001579F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F7311" w:rsidRPr="00BE4913" w:rsidRDefault="00EF7311" w:rsidP="0005411F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1729E9" w:rsidRPr="00EF146A" w:rsidRDefault="00EF146A" w:rsidP="003E589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EF146A">
        <w:rPr>
          <w:rFonts w:ascii="GHEA Grapalat" w:hAnsi="GHEA Grapalat" w:cs="Sylfaen"/>
          <w:b/>
          <w:sz w:val="24"/>
          <w:szCs w:val="24"/>
          <w:u w:val="single"/>
          <w:lang w:val="hy-AM"/>
        </w:rPr>
        <w:t>4</w:t>
      </w:r>
      <w:r w:rsidRPr="00EF146A">
        <w:rPr>
          <w:rFonts w:ascii="Cambria Math" w:hAnsi="Cambria Math" w:cs="Sylfaen"/>
          <w:b/>
          <w:sz w:val="24"/>
          <w:szCs w:val="24"/>
          <w:u w:val="single"/>
          <w:lang w:val="hy-AM"/>
        </w:rPr>
        <w:t xml:space="preserve">․ </w:t>
      </w:r>
      <w:r w:rsidR="001729E9" w:rsidRPr="00EF146A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Առաջարկվող</w:t>
      </w:r>
      <w:r w:rsidR="001729E9" w:rsidRPr="00EF146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կարգավորման բնույթը.</w:t>
      </w:r>
    </w:p>
    <w:p w:rsidR="00FD29FD" w:rsidRDefault="00FD29FD" w:rsidP="00FD29F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57008">
        <w:rPr>
          <w:rFonts w:ascii="GHEA Grapalat" w:hAnsi="GHEA Grapalat"/>
          <w:sz w:val="24"/>
          <w:szCs w:val="24"/>
          <w:lang w:val="hy-AM"/>
        </w:rPr>
        <w:t>Նախագծով առաջարկվում է</w:t>
      </w:r>
      <w:r>
        <w:rPr>
          <w:rFonts w:ascii="GHEA Grapalat" w:hAnsi="GHEA Grapalat"/>
          <w:sz w:val="24"/>
          <w:szCs w:val="24"/>
          <w:lang w:val="hy-AM"/>
        </w:rPr>
        <w:t xml:space="preserve"> ծառայողական անհրաժեշտությունից և Հանձնաժողովի աշխատակիցների տեղափոխության կարիքներից ելնելով՝ ցանցային ադմինիստրատորի հատկացված երկու հաստիքային միավորի փոխարեն սահմանել մեկը, իսկ մյուս մեկ հաստիքային միավորը փոխարինել վարորդի հաստիքային միավորով:</w:t>
      </w:r>
    </w:p>
    <w:p w:rsidR="00FD29FD" w:rsidRPr="0062437C" w:rsidRDefault="00FD29FD" w:rsidP="00FD29FD">
      <w:pPr>
        <w:spacing w:after="0" w:line="360" w:lineRule="auto"/>
        <w:ind w:firstLine="54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Մասնավորապես, վարորդի </w:t>
      </w:r>
      <w:r w:rsidRPr="00A76F77">
        <w:rPr>
          <w:rFonts w:ascii="GHEA Grapalat" w:hAnsi="GHEA Grapalat" w:cs="Sylfaen"/>
          <w:iCs/>
          <w:sz w:val="24"/>
          <w:szCs w:val="24"/>
          <w:lang w:val="hy-AM"/>
        </w:rPr>
        <w:t xml:space="preserve">հաստիքի 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անհրաժեշտությունը կայանում է նրանում, որ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Հանձնաժողովին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կցվել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է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ծառայողական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մեքենա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որը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պահպանվել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է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մինչև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այժմ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սակայն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հաշվի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առնելով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Հանձնաժողովի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հաստիքների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սղությունը</w:t>
      </w:r>
      <w:r w:rsidRPr="00BE4913">
        <w:rPr>
          <w:rFonts w:ascii="GHEA Grapalat" w:hAnsi="GHEA Grapalat" w:cs="Sylfaen"/>
          <w:iCs/>
          <w:sz w:val="24"/>
          <w:szCs w:val="24"/>
          <w:lang w:val="hy-AM"/>
        </w:rPr>
        <w:t>՝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Հանձնաժողովը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հրաժարվել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է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ծառայողական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մեքենան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օգտագործելուց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որպեսզի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վարորդի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հաստիքը</w:t>
      </w:r>
      <w:r w:rsidRPr="00BE4913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Հանձնաժողովի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կարիքներից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ելնելով</w:t>
      </w:r>
      <w:r w:rsidRPr="00BE4913">
        <w:rPr>
          <w:rFonts w:ascii="GHEA Grapalat" w:hAnsi="GHEA Grapalat" w:cs="Sylfaen"/>
          <w:iCs/>
          <w:sz w:val="24"/>
          <w:szCs w:val="24"/>
          <w:lang w:val="hy-AM"/>
        </w:rPr>
        <w:t>,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փոխարինվի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այլ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մասնագիտական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գործառույթ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իրականացնող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հաստիքի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հետ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: </w:t>
      </w:r>
    </w:p>
    <w:p w:rsidR="00FD29FD" w:rsidRPr="0062437C" w:rsidRDefault="00FD29FD" w:rsidP="00FD29FD">
      <w:pPr>
        <w:spacing w:after="0" w:line="360" w:lineRule="auto"/>
        <w:ind w:firstLine="540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Հանձնաժողովի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լիազորություններից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ելնելով՝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2022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համար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պլանավորված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են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մարզային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միջգերատեսչական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տարբեր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բնույթի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այցեր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տրանսպորտային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ապահովվածության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տեսանկյունից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անհրաժեշտություն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է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առաջացել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օգտագործել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ծառայողական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մեքենան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համալրել վարորդի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62437C">
        <w:rPr>
          <w:rFonts w:ascii="GHEA Grapalat" w:hAnsi="GHEA Grapalat" w:cs="Sylfaen"/>
          <w:iCs/>
          <w:sz w:val="24"/>
          <w:szCs w:val="24"/>
          <w:lang w:val="hy-AM"/>
        </w:rPr>
        <w:t>հաստիքը</w:t>
      </w:r>
      <w:r w:rsidRPr="0062437C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F430E4" w:rsidRPr="00C307CD" w:rsidRDefault="00C307CD" w:rsidP="009A394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9A3947">
        <w:rPr>
          <w:rFonts w:ascii="GHEA Grapalat" w:hAnsi="GHEA Grapalat" w:cs="Sylfaen"/>
          <w:iCs/>
          <w:sz w:val="24"/>
          <w:szCs w:val="24"/>
          <w:lang w:val="hy-AM"/>
        </w:rPr>
        <w:t>Այսպիսով, սույն նախագծով առաջարկվող փոփոխությամբ</w:t>
      </w:r>
      <w:r w:rsidRPr="00C307CD">
        <w:rPr>
          <w:rFonts w:ascii="GHEA Grapalat" w:hAnsi="GHEA Grapalat"/>
          <w:b/>
          <w:iCs/>
          <w:sz w:val="24"/>
          <w:szCs w:val="24"/>
          <w:lang w:val="hy-AM"/>
        </w:rPr>
        <w:t xml:space="preserve"> կիրականացվի ը</w:t>
      </w:r>
      <w:r w:rsidR="00F430E4" w:rsidRPr="009A3947">
        <w:rPr>
          <w:rFonts w:ascii="GHEA Grapalat" w:hAnsi="GHEA Grapalat"/>
          <w:b/>
          <w:iCs/>
          <w:sz w:val="24"/>
          <w:szCs w:val="24"/>
          <w:lang w:val="hy-AM"/>
        </w:rPr>
        <w:t xml:space="preserve">նդամենը </w:t>
      </w:r>
      <w:r w:rsidR="00C47175" w:rsidRPr="009A3947">
        <w:rPr>
          <w:rFonts w:ascii="GHEA Grapalat" w:hAnsi="GHEA Grapalat"/>
          <w:b/>
          <w:iCs/>
          <w:sz w:val="24"/>
          <w:szCs w:val="24"/>
          <w:lang w:val="hy-AM"/>
        </w:rPr>
        <w:t>1</w:t>
      </w:r>
      <w:r w:rsidR="00F430E4" w:rsidRPr="009A3947">
        <w:rPr>
          <w:rFonts w:ascii="GHEA Grapalat" w:hAnsi="GHEA Grapalat"/>
          <w:b/>
          <w:iCs/>
          <w:sz w:val="24"/>
          <w:szCs w:val="24"/>
          <w:lang w:val="hy-AM"/>
        </w:rPr>
        <w:t xml:space="preserve"> հաստիքի </w:t>
      </w:r>
      <w:r w:rsidR="000C3703" w:rsidRPr="00C307CD">
        <w:rPr>
          <w:rFonts w:ascii="GHEA Grapalat" w:hAnsi="GHEA Grapalat"/>
          <w:b/>
          <w:iCs/>
          <w:sz w:val="24"/>
          <w:szCs w:val="24"/>
          <w:lang w:val="hy-AM"/>
        </w:rPr>
        <w:t>փոխարին</w:t>
      </w:r>
      <w:r w:rsidR="00F430E4" w:rsidRPr="009A3947">
        <w:rPr>
          <w:rFonts w:ascii="GHEA Grapalat" w:hAnsi="GHEA Grapalat"/>
          <w:b/>
          <w:iCs/>
          <w:sz w:val="24"/>
          <w:szCs w:val="24"/>
          <w:lang w:val="hy-AM"/>
        </w:rPr>
        <w:t>ում:</w:t>
      </w:r>
    </w:p>
    <w:p w:rsidR="00740CA9" w:rsidRPr="00F430E4" w:rsidRDefault="00740CA9" w:rsidP="00F430E4">
      <w:pPr>
        <w:pStyle w:val="ListParagraph"/>
        <w:spacing w:after="0" w:line="360" w:lineRule="auto"/>
        <w:ind w:left="92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1729E9" w:rsidRPr="00EF146A" w:rsidRDefault="00EF146A" w:rsidP="003E5897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iCs/>
          <w:sz w:val="24"/>
          <w:szCs w:val="24"/>
          <w:u w:val="single"/>
          <w:lang w:val="hy-AM"/>
        </w:rPr>
      </w:pPr>
      <w:r w:rsidRPr="00EF146A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5</w:t>
      </w:r>
      <w:r w:rsidRPr="00EF146A">
        <w:rPr>
          <w:rFonts w:ascii="Cambria Math" w:hAnsi="Cambria Math"/>
          <w:b/>
          <w:bCs/>
          <w:sz w:val="24"/>
          <w:szCs w:val="24"/>
          <w:u w:val="single"/>
          <w:lang w:val="hy-AM"/>
        </w:rPr>
        <w:t xml:space="preserve">․ </w:t>
      </w:r>
      <w:r w:rsidR="001729E9" w:rsidRPr="00EF146A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Նախագծի ընդունման կապակցությամբ ֆինանսական միջոցների անհրաժեշտության և պետական բյուջեի եկամուտներում և ծախսերում սպասվելիք փոփոխությունների մասին</w:t>
      </w:r>
      <w:r w:rsidR="001729E9" w:rsidRPr="00EF146A">
        <w:rPr>
          <w:rFonts w:ascii="GHEA Grapalat" w:hAnsi="GHEA Grapalat"/>
          <w:b/>
          <w:bCs/>
          <w:iCs/>
          <w:sz w:val="24"/>
          <w:szCs w:val="24"/>
          <w:u w:val="single"/>
          <w:lang w:val="hy-AM"/>
        </w:rPr>
        <w:t>.</w:t>
      </w:r>
    </w:p>
    <w:p w:rsidR="00D05FBF" w:rsidRPr="00BE67A6" w:rsidRDefault="001729E9" w:rsidP="00D05FBF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BE67A6">
        <w:rPr>
          <w:rFonts w:ascii="GHEA Grapalat" w:hAnsi="GHEA Grapalat"/>
          <w:bCs/>
          <w:iCs/>
          <w:sz w:val="24"/>
          <w:szCs w:val="24"/>
          <w:lang w:val="hy-AM"/>
        </w:rPr>
        <w:t xml:space="preserve">Սույն նախագծի ընդունմամբ </w:t>
      </w:r>
      <w:r w:rsidR="001D63CB">
        <w:rPr>
          <w:rFonts w:ascii="GHEA Grapalat" w:hAnsi="GHEA Grapalat"/>
          <w:bCs/>
          <w:iCs/>
          <w:sz w:val="24"/>
          <w:szCs w:val="24"/>
          <w:lang w:val="hy-AM"/>
        </w:rPr>
        <w:t xml:space="preserve">չի </w:t>
      </w:r>
      <w:r w:rsidR="00C47175" w:rsidRPr="00BE67A6">
        <w:rPr>
          <w:rFonts w:ascii="GHEA Grapalat" w:hAnsi="GHEA Grapalat"/>
          <w:bCs/>
          <w:iCs/>
          <w:sz w:val="24"/>
          <w:szCs w:val="24"/>
          <w:lang w:val="hy-AM"/>
        </w:rPr>
        <w:t xml:space="preserve">առաջանում տարեկան </w:t>
      </w:r>
      <w:r w:rsidRPr="00BE67A6">
        <w:rPr>
          <w:rFonts w:ascii="GHEA Grapalat" w:hAnsi="GHEA Grapalat"/>
          <w:bCs/>
          <w:iCs/>
          <w:sz w:val="24"/>
          <w:szCs w:val="24"/>
          <w:lang w:val="hy-AM"/>
        </w:rPr>
        <w:t>լրացուցիչ ֆինանսական միջոցների անհրաժեշտություն:</w:t>
      </w:r>
      <w:r w:rsidR="00BE67A6" w:rsidRPr="00BE67A6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D05FBF" w:rsidRPr="00D05FBF">
        <w:rPr>
          <w:rFonts w:ascii="GHEA Grapalat" w:hAnsi="GHEA Grapalat"/>
          <w:bCs/>
          <w:iCs/>
          <w:sz w:val="24"/>
          <w:szCs w:val="24"/>
          <w:lang w:val="hy-AM"/>
        </w:rPr>
        <w:t xml:space="preserve">Հանձնաժողովի </w:t>
      </w:r>
      <w:r w:rsidR="001D63CB">
        <w:rPr>
          <w:rFonts w:ascii="GHEA Grapalat" w:hAnsi="GHEA Grapalat"/>
          <w:bCs/>
          <w:iCs/>
          <w:sz w:val="24"/>
          <w:szCs w:val="24"/>
          <w:lang w:val="hy-AM"/>
        </w:rPr>
        <w:t>ցանցային ադմինիստրատորի հաստիքը վարորդի հաստ</w:t>
      </w:r>
      <w:r w:rsidR="00C33044">
        <w:rPr>
          <w:rFonts w:ascii="GHEA Grapalat" w:hAnsi="GHEA Grapalat"/>
          <w:bCs/>
          <w:iCs/>
          <w:sz w:val="24"/>
          <w:szCs w:val="24"/>
          <w:lang w:val="hy-AM"/>
        </w:rPr>
        <w:t>ի</w:t>
      </w:r>
      <w:r w:rsidR="001D63CB">
        <w:rPr>
          <w:rFonts w:ascii="GHEA Grapalat" w:hAnsi="GHEA Grapalat"/>
          <w:bCs/>
          <w:iCs/>
          <w:sz w:val="24"/>
          <w:szCs w:val="24"/>
          <w:lang w:val="hy-AM"/>
        </w:rPr>
        <w:t>քո</w:t>
      </w:r>
      <w:r w:rsidR="00C33044">
        <w:rPr>
          <w:rFonts w:ascii="GHEA Grapalat" w:hAnsi="GHEA Grapalat"/>
          <w:bCs/>
          <w:iCs/>
          <w:sz w:val="24"/>
          <w:szCs w:val="24"/>
          <w:lang w:val="hy-AM"/>
        </w:rPr>
        <w:t>վ</w:t>
      </w:r>
      <w:r w:rsidR="001D63CB">
        <w:rPr>
          <w:rFonts w:ascii="GHEA Grapalat" w:hAnsi="GHEA Grapalat"/>
          <w:bCs/>
          <w:iCs/>
          <w:sz w:val="24"/>
          <w:szCs w:val="24"/>
          <w:lang w:val="hy-AM"/>
        </w:rPr>
        <w:t xml:space="preserve"> փոխարինելու</w:t>
      </w:r>
      <w:r w:rsidR="00D05FBF" w:rsidRPr="00D05FBF">
        <w:rPr>
          <w:rFonts w:ascii="GHEA Grapalat" w:hAnsi="GHEA Grapalat"/>
          <w:bCs/>
          <w:iCs/>
          <w:sz w:val="24"/>
          <w:szCs w:val="24"/>
          <w:lang w:val="hy-AM"/>
        </w:rPr>
        <w:t xml:space="preserve"> դեպքում աշխատանքի վարձատրության գծով ՀՀ պետական բյուջեից կպահանջվի տարեկան շուրջ </w:t>
      </w:r>
      <w:r w:rsidR="001D63CB" w:rsidRPr="001D63CB"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  <w:t xml:space="preserve">825,427 </w:t>
      </w:r>
      <w:r w:rsidR="00D05FBF" w:rsidRPr="001D63CB">
        <w:rPr>
          <w:rFonts w:ascii="GHEA Grapalat" w:hAnsi="GHEA Grapalat"/>
          <w:b/>
          <w:bCs/>
          <w:iCs/>
          <w:sz w:val="24"/>
          <w:szCs w:val="24"/>
          <w:lang w:val="hy-AM"/>
        </w:rPr>
        <w:t>դրամի</w:t>
      </w:r>
      <w:r w:rsidR="00D05FBF" w:rsidRPr="00D05FBF">
        <w:rPr>
          <w:rFonts w:ascii="GHEA Grapalat" w:hAnsi="GHEA Grapalat"/>
          <w:bCs/>
          <w:iCs/>
          <w:sz w:val="24"/>
          <w:szCs w:val="24"/>
          <w:lang w:val="hy-AM"/>
        </w:rPr>
        <w:t xml:space="preserve"> ֆինանսավորման անհրաժեշտություն:</w:t>
      </w:r>
      <w:r w:rsidR="00BE67A6" w:rsidRPr="00BE67A6">
        <w:rPr>
          <w:rFonts w:ascii="GHEA Grapalat" w:hAnsi="GHEA Grapalat"/>
          <w:bCs/>
          <w:iCs/>
          <w:sz w:val="24"/>
          <w:szCs w:val="24"/>
          <w:lang w:val="hy-AM"/>
        </w:rPr>
        <w:t xml:space="preserve"> Ծախսերի </w:t>
      </w:r>
      <w:r w:rsidR="00BE67A6">
        <w:rPr>
          <w:rFonts w:ascii="GHEA Grapalat" w:hAnsi="GHEA Grapalat"/>
          <w:bCs/>
          <w:iCs/>
          <w:sz w:val="24"/>
          <w:szCs w:val="24"/>
          <w:lang w:val="hy-AM"/>
        </w:rPr>
        <w:t>հաշվարկ</w:t>
      </w:r>
      <w:r w:rsidR="00BE67A6" w:rsidRPr="00BE67A6">
        <w:rPr>
          <w:rFonts w:ascii="GHEA Grapalat" w:hAnsi="GHEA Grapalat"/>
          <w:bCs/>
          <w:iCs/>
          <w:sz w:val="24"/>
          <w:szCs w:val="24"/>
          <w:lang w:val="hy-AM"/>
        </w:rPr>
        <w:t>ի մանրամասները ներկայացվում են ստորև աղյուսակում՝ 6-</w:t>
      </w:r>
      <w:r w:rsidR="00BE67A6">
        <w:rPr>
          <w:rFonts w:ascii="GHEA Grapalat" w:hAnsi="GHEA Grapalat"/>
          <w:bCs/>
          <w:iCs/>
          <w:sz w:val="24"/>
          <w:szCs w:val="24"/>
          <w:lang w:val="hy-AM"/>
        </w:rPr>
        <w:t>ամսյա</w:t>
      </w:r>
      <w:r w:rsidR="00BE67A6" w:rsidRPr="00BE67A6">
        <w:rPr>
          <w:rFonts w:ascii="GHEA Grapalat" w:hAnsi="GHEA Grapalat"/>
          <w:bCs/>
          <w:iCs/>
          <w:sz w:val="24"/>
          <w:szCs w:val="24"/>
          <w:lang w:val="hy-AM"/>
        </w:rPr>
        <w:t xml:space="preserve"> կտրվածքով. </w:t>
      </w:r>
    </w:p>
    <w:p w:rsidR="00BE67A6" w:rsidRPr="00E36ED5" w:rsidRDefault="00C117A8" w:rsidP="00C117A8">
      <w:pPr>
        <w:spacing w:after="0" w:line="360" w:lineRule="auto"/>
        <w:ind w:firstLine="720"/>
        <w:jc w:val="both"/>
        <w:rPr>
          <w:rFonts w:ascii="GHEA Grapalat" w:hAnsi="GHEA Grapalat"/>
          <w:bCs/>
          <w:iCs/>
          <w:sz w:val="24"/>
          <w:szCs w:val="24"/>
          <w:lang w:val="ru-RU"/>
        </w:rPr>
      </w:pPr>
      <w:r w:rsidRPr="00C117A8">
        <w:rPr>
          <w:rFonts w:ascii="GHEA Grapalat" w:hAnsi="GHEA Grapalat"/>
          <w:bCs/>
          <w:iCs/>
          <w:sz w:val="24"/>
          <w:szCs w:val="24"/>
          <w:lang w:val="hy-AM"/>
        </w:rPr>
        <w:t>Քաղաքացիական աշխատանք կատարող 1 հաստիք</w:t>
      </w:r>
      <w:r w:rsidR="00E36ED5">
        <w:rPr>
          <w:rFonts w:ascii="GHEA Grapalat" w:hAnsi="GHEA Grapalat"/>
          <w:bCs/>
          <w:iCs/>
          <w:sz w:val="24"/>
          <w:szCs w:val="24"/>
          <w:lang w:val="ru-RU"/>
        </w:rPr>
        <w:t>՝</w:t>
      </w:r>
    </w:p>
    <w:tbl>
      <w:tblPr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610"/>
        <w:gridCol w:w="1260"/>
        <w:gridCol w:w="1440"/>
        <w:gridCol w:w="1530"/>
        <w:gridCol w:w="1530"/>
        <w:gridCol w:w="1440"/>
        <w:gridCol w:w="1350"/>
      </w:tblGrid>
      <w:tr w:rsidR="00C117A8" w:rsidRPr="00C117A8" w:rsidTr="00C117A8">
        <w:trPr>
          <w:trHeight w:val="1335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Քաղաքացիական աշխատանք կատարող և տեխնիկական սպասարկում իրականացնող անձինք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Հաստիքների</w:t>
            </w:r>
            <w:proofErr w:type="spellEnd"/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քանակ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ind w:left="-108" w:right="-183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Պաշտոնական</w:t>
            </w:r>
            <w:proofErr w:type="spellEnd"/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դրույքաչափ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Ամսական</w:t>
            </w:r>
            <w:proofErr w:type="spellEnd"/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աշխատավարձ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աշխատավարձ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Պարգևատրում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</w:tr>
      <w:tr w:rsidR="00C117A8" w:rsidRPr="00C117A8" w:rsidTr="00C117A8">
        <w:trPr>
          <w:trHeight w:val="34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105824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105,824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634,944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190,483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117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825,427</w:t>
            </w:r>
          </w:p>
        </w:tc>
      </w:tr>
      <w:tr w:rsidR="00C117A8" w:rsidRPr="00C117A8" w:rsidTr="00C117A8">
        <w:trPr>
          <w:trHeight w:val="345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proofErr w:type="spellStart"/>
            <w:r w:rsidRPr="00C117A8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C117A8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C117A8">
              <w:rPr>
                <w:rFonts w:eastAsia="Times New Roman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C117A8">
              <w:rPr>
                <w:rFonts w:eastAsia="Times New Roman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C117A8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634,944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C117A8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190,483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FFFFFF"/>
            <w:vAlign w:val="center"/>
            <w:hideMark/>
          </w:tcPr>
          <w:p w:rsidR="00C117A8" w:rsidRPr="00C117A8" w:rsidRDefault="00C117A8" w:rsidP="00C117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C117A8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825,427</w:t>
            </w:r>
          </w:p>
        </w:tc>
      </w:tr>
    </w:tbl>
    <w:p w:rsidR="00BE67A6" w:rsidRPr="00BE67A6" w:rsidRDefault="00BE67A6" w:rsidP="00D05FBF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EF146A" w:rsidRPr="006E4034" w:rsidRDefault="00EF146A" w:rsidP="003E5897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1729E9" w:rsidRPr="00EF146A" w:rsidRDefault="00EF146A" w:rsidP="003E5897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F146A">
        <w:rPr>
          <w:rFonts w:ascii="GHEA Grapalat" w:hAnsi="GHEA Grapalat"/>
          <w:b/>
          <w:sz w:val="24"/>
          <w:szCs w:val="24"/>
          <w:u w:val="single"/>
          <w:lang w:val="hy-AM"/>
        </w:rPr>
        <w:t>6</w:t>
      </w:r>
      <w:r w:rsidRPr="00EF146A">
        <w:rPr>
          <w:rFonts w:ascii="Cambria Math" w:hAnsi="Cambria Math"/>
          <w:b/>
          <w:sz w:val="24"/>
          <w:szCs w:val="24"/>
          <w:u w:val="single"/>
          <w:lang w:val="hy-AM"/>
        </w:rPr>
        <w:t xml:space="preserve">․ </w:t>
      </w:r>
      <w:r w:rsidR="004A6DB2" w:rsidRPr="00EF146A">
        <w:rPr>
          <w:rFonts w:ascii="GHEA Grapalat" w:hAnsi="GHEA Grapalat"/>
          <w:b/>
          <w:sz w:val="24"/>
          <w:szCs w:val="24"/>
          <w:u w:val="single"/>
          <w:lang w:val="hy-AM"/>
        </w:rPr>
        <w:t>Նախագծ</w:t>
      </w:r>
      <w:r w:rsidR="001729E9" w:rsidRPr="00EF146A">
        <w:rPr>
          <w:rFonts w:ascii="GHEA Grapalat" w:hAnsi="GHEA Grapalat"/>
          <w:b/>
          <w:sz w:val="24"/>
          <w:szCs w:val="24"/>
          <w:u w:val="single"/>
          <w:lang w:val="hy-AM"/>
        </w:rPr>
        <w:t>ի մշակման ընթացքում ներգրավված ինստիտուտները և անձինք.</w:t>
      </w:r>
    </w:p>
    <w:p w:rsidR="001729E9" w:rsidRDefault="001729E9" w:rsidP="003E589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C2C75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7C7FCE">
        <w:rPr>
          <w:rFonts w:ascii="GHEA Grapalat" w:hAnsi="GHEA Grapalat"/>
          <w:sz w:val="24"/>
          <w:szCs w:val="24"/>
          <w:lang w:val="hy-AM"/>
        </w:rPr>
        <w:t>Կոռուպցիայի կանխարգելման հ</w:t>
      </w:r>
      <w:r w:rsidRPr="00CC2C75">
        <w:rPr>
          <w:rFonts w:ascii="GHEA Grapalat" w:hAnsi="GHEA Grapalat"/>
          <w:sz w:val="24"/>
          <w:szCs w:val="24"/>
          <w:lang w:val="hy-AM"/>
        </w:rPr>
        <w:t>անձնաժողովի կողմից։</w:t>
      </w:r>
      <w:r w:rsidR="00721CCA" w:rsidRPr="00721CCA">
        <w:rPr>
          <w:rFonts w:ascii="GHEA Grapalat" w:hAnsi="GHEA Grapalat"/>
          <w:sz w:val="24"/>
          <w:szCs w:val="24"/>
          <w:lang w:val="hy-AM"/>
        </w:rPr>
        <w:t xml:space="preserve"> Միևնույն ժամանակ, 2021 թվականի սեպտեմբեր-դեկտեմբեր ամիսների ընթացքում (ՄԱԿ-ի զարգացման գրասենյակ) ՄԱԿԶԳ-ի հետ համագործակցության արդյունքում իրական</w:t>
      </w:r>
      <w:r w:rsidR="00BD72B1" w:rsidRPr="00BD72B1">
        <w:rPr>
          <w:rFonts w:ascii="GHEA Grapalat" w:hAnsi="GHEA Grapalat"/>
          <w:sz w:val="24"/>
          <w:szCs w:val="24"/>
          <w:lang w:val="hy-AM"/>
        </w:rPr>
        <w:t>ա</w:t>
      </w:r>
      <w:r w:rsidR="00721CCA" w:rsidRPr="00721CCA">
        <w:rPr>
          <w:rFonts w:ascii="GHEA Grapalat" w:hAnsi="GHEA Grapalat"/>
          <w:sz w:val="24"/>
          <w:szCs w:val="24"/>
          <w:lang w:val="hy-AM"/>
        </w:rPr>
        <w:t xml:space="preserve">ցվել է Հանձնաժողովի գործառութային վերլուծություն, որի արդյունքում մանրամասն ուսումնասիրվել են իրականացվող գործառույթները, </w:t>
      </w:r>
      <w:r w:rsidR="00721CCA" w:rsidRPr="00721CCA">
        <w:rPr>
          <w:rFonts w:ascii="GHEA Grapalat" w:hAnsi="GHEA Grapalat"/>
          <w:sz w:val="24"/>
          <w:szCs w:val="24"/>
          <w:lang w:val="hy-AM"/>
        </w:rPr>
        <w:lastRenderedPageBreak/>
        <w:t>դրանց համապատասխանություն</w:t>
      </w:r>
      <w:r w:rsidR="009A3947">
        <w:rPr>
          <w:rFonts w:ascii="GHEA Grapalat" w:hAnsi="GHEA Grapalat"/>
          <w:sz w:val="24"/>
          <w:szCs w:val="24"/>
          <w:lang w:val="hy-AM"/>
        </w:rPr>
        <w:t>ն</w:t>
      </w:r>
      <w:r w:rsidR="00721CCA" w:rsidRPr="00721CCA">
        <w:rPr>
          <w:rFonts w:ascii="GHEA Grapalat" w:hAnsi="GHEA Grapalat"/>
          <w:sz w:val="24"/>
          <w:szCs w:val="24"/>
          <w:lang w:val="hy-AM"/>
        </w:rPr>
        <w:t xml:space="preserve"> օրենսդրությամբ սահմանված պահանջներին, ինչպես նաև կառուցվածքային փոփոխությունների առաջարկություններ են ներկայացվել, որոնք քննարկվել են Հանձնաժողովում և հավանության </w:t>
      </w:r>
      <w:r w:rsidR="00E36ED5">
        <w:rPr>
          <w:rFonts w:ascii="GHEA Grapalat" w:hAnsi="GHEA Grapalat"/>
          <w:sz w:val="24"/>
          <w:szCs w:val="24"/>
          <w:lang w:val="hy-AM"/>
        </w:rPr>
        <w:t>ա</w:t>
      </w:r>
      <w:r w:rsidR="00E36ED5" w:rsidRPr="00E36ED5">
        <w:rPr>
          <w:rFonts w:ascii="GHEA Grapalat" w:hAnsi="GHEA Grapalat"/>
          <w:sz w:val="24"/>
          <w:szCs w:val="24"/>
          <w:lang w:val="hy-AM"/>
        </w:rPr>
        <w:t>ր</w:t>
      </w:r>
      <w:r w:rsidR="00721CCA" w:rsidRPr="00721CCA">
        <w:rPr>
          <w:rFonts w:ascii="GHEA Grapalat" w:hAnsi="GHEA Grapalat"/>
          <w:sz w:val="24"/>
          <w:szCs w:val="24"/>
          <w:lang w:val="hy-AM"/>
        </w:rPr>
        <w:t>ժանացել:</w:t>
      </w:r>
    </w:p>
    <w:p w:rsidR="001729E9" w:rsidRPr="005B3BF0" w:rsidRDefault="005B3BF0" w:rsidP="003E589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5B3BF0">
        <w:rPr>
          <w:rFonts w:ascii="GHEA Grapalat" w:hAnsi="GHEA Grapalat"/>
          <w:b/>
          <w:sz w:val="24"/>
          <w:szCs w:val="24"/>
          <w:u w:val="single"/>
          <w:lang w:val="hy-AM"/>
        </w:rPr>
        <w:t>7</w:t>
      </w:r>
      <w:r w:rsidRPr="005B3BF0">
        <w:rPr>
          <w:rFonts w:ascii="Cambria Math" w:hAnsi="Cambria Math"/>
          <w:b/>
          <w:sz w:val="24"/>
          <w:szCs w:val="24"/>
          <w:u w:val="single"/>
          <w:lang w:val="hy-AM"/>
        </w:rPr>
        <w:t xml:space="preserve">․ </w:t>
      </w:r>
      <w:r w:rsidR="001729E9" w:rsidRPr="005B3BF0">
        <w:rPr>
          <w:rFonts w:ascii="GHEA Grapalat" w:hAnsi="GHEA Grapalat"/>
          <w:b/>
          <w:sz w:val="24"/>
          <w:szCs w:val="24"/>
          <w:u w:val="single"/>
          <w:lang w:val="hy-AM"/>
        </w:rPr>
        <w:t>Ակնկալվող արդյունքը.</w:t>
      </w:r>
    </w:p>
    <w:p w:rsidR="00C86F7F" w:rsidRPr="00C86F7F" w:rsidRDefault="008E1CA2" w:rsidP="008E1CA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1CA2">
        <w:rPr>
          <w:rFonts w:ascii="GHEA Grapalat" w:hAnsi="GHEA Grapalat"/>
          <w:sz w:val="24"/>
          <w:szCs w:val="24"/>
          <w:lang w:val="hy-AM"/>
        </w:rPr>
        <w:t xml:space="preserve">Սույն նախագծի ընդունմամբ Հանձնաժողովը հնարավորություն կունենա արդյունավետ իրականացնել </w:t>
      </w:r>
      <w:r w:rsidR="00C86F7F" w:rsidRPr="00C86F7F">
        <w:rPr>
          <w:rFonts w:ascii="GHEA Grapalat" w:hAnsi="GHEA Grapalat"/>
          <w:sz w:val="24"/>
          <w:szCs w:val="24"/>
          <w:lang w:val="hy-AM"/>
        </w:rPr>
        <w:t>հետև</w:t>
      </w:r>
      <w:r w:rsidR="009A3947">
        <w:rPr>
          <w:rFonts w:ascii="GHEA Grapalat" w:hAnsi="GHEA Grapalat"/>
          <w:sz w:val="24"/>
          <w:szCs w:val="24"/>
          <w:lang w:val="hy-AM"/>
        </w:rPr>
        <w:t>յ</w:t>
      </w:r>
      <w:r w:rsidR="00C86F7F" w:rsidRPr="00C86F7F">
        <w:rPr>
          <w:rFonts w:ascii="GHEA Grapalat" w:hAnsi="GHEA Grapalat"/>
          <w:sz w:val="24"/>
          <w:szCs w:val="24"/>
          <w:lang w:val="hy-AM"/>
        </w:rPr>
        <w:t xml:space="preserve">ալ խնդիրների լուծմանն ուղղված </w:t>
      </w:r>
      <w:r w:rsidR="00930FE5" w:rsidRPr="00C86F7F">
        <w:rPr>
          <w:rFonts w:ascii="GHEA Grapalat" w:hAnsi="GHEA Grapalat"/>
          <w:sz w:val="24"/>
          <w:szCs w:val="24"/>
          <w:lang w:val="hy-AM"/>
        </w:rPr>
        <w:t>գործառույթներ</w:t>
      </w:r>
      <w:r w:rsidR="00C86F7F" w:rsidRPr="00C86F7F">
        <w:rPr>
          <w:rFonts w:ascii="GHEA Grapalat" w:hAnsi="GHEA Grapalat"/>
          <w:sz w:val="24"/>
          <w:szCs w:val="24"/>
          <w:lang w:val="hy-AM"/>
        </w:rPr>
        <w:t>.</w:t>
      </w:r>
    </w:p>
    <w:p w:rsidR="00F430E4" w:rsidRPr="00F430E4" w:rsidRDefault="00F430E4" w:rsidP="00C86F7F">
      <w:pPr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30E4">
        <w:rPr>
          <w:rFonts w:ascii="GHEA Grapalat" w:hAnsi="GHEA Grapalat"/>
          <w:iCs/>
          <w:sz w:val="24"/>
          <w:szCs w:val="24"/>
          <w:lang w:val="hy-AM"/>
        </w:rPr>
        <w:t>Հանձնաժողովի</w:t>
      </w:r>
      <w:r w:rsidR="001D63CB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F430E4">
        <w:rPr>
          <w:rFonts w:ascii="GHEA Grapalat" w:hAnsi="GHEA Grapalat"/>
          <w:iCs/>
          <w:sz w:val="24"/>
          <w:szCs w:val="24"/>
          <w:lang w:val="hy-AM"/>
        </w:rPr>
        <w:t>տրանսպորտային միջոցների,</w:t>
      </w:r>
      <w:r w:rsidR="001D63CB">
        <w:rPr>
          <w:rFonts w:ascii="GHEA Grapalat" w:hAnsi="GHEA Grapalat"/>
          <w:iCs/>
          <w:sz w:val="24"/>
          <w:szCs w:val="24"/>
          <w:lang w:val="hy-AM"/>
        </w:rPr>
        <w:t xml:space="preserve"> Հանձնաժողովի ղեկավար կազմի և անհրաժեշտության դեպքում աշխատակազմի գործուղման, տեղափոխության հարցերի</w:t>
      </w:r>
      <w:r w:rsidR="000C3703">
        <w:rPr>
          <w:rFonts w:ascii="GHEA Grapalat" w:hAnsi="GHEA Grapalat"/>
          <w:iCs/>
          <w:sz w:val="24"/>
          <w:szCs w:val="24"/>
          <w:lang w:val="hy-AM"/>
        </w:rPr>
        <w:t>,</w:t>
      </w:r>
      <w:r w:rsidR="001D63CB">
        <w:rPr>
          <w:rFonts w:ascii="GHEA Grapalat" w:hAnsi="GHEA Grapalat"/>
          <w:iCs/>
          <w:sz w:val="24"/>
          <w:szCs w:val="24"/>
          <w:lang w:val="hy-AM"/>
        </w:rPr>
        <w:t xml:space="preserve"> տրանսպորտային</w:t>
      </w:r>
      <w:r w:rsidRPr="00F430E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C3703">
        <w:rPr>
          <w:rFonts w:ascii="GHEA Grapalat" w:hAnsi="GHEA Grapalat"/>
          <w:iCs/>
          <w:sz w:val="24"/>
          <w:szCs w:val="24"/>
          <w:lang w:val="hy-AM"/>
        </w:rPr>
        <w:t>միջոցի</w:t>
      </w:r>
      <w:r w:rsidRPr="00F430E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36ED5">
        <w:rPr>
          <w:rFonts w:ascii="GHEA Grapalat" w:hAnsi="GHEA Grapalat"/>
          <w:iCs/>
          <w:sz w:val="24"/>
          <w:szCs w:val="24"/>
          <w:lang w:val="hy-AM"/>
        </w:rPr>
        <w:t>ապահովում</w:t>
      </w:r>
      <w:r w:rsidR="004F5E27" w:rsidRPr="004F5E27">
        <w:rPr>
          <w:rFonts w:ascii="GHEA Grapalat" w:hAnsi="GHEA Grapalat"/>
          <w:iCs/>
          <w:sz w:val="24"/>
          <w:szCs w:val="24"/>
          <w:lang w:val="hy-AM"/>
        </w:rPr>
        <w:t>,</w:t>
      </w:r>
    </w:p>
    <w:p w:rsidR="00930FE5" w:rsidRPr="00C86F7F" w:rsidRDefault="00930FE5" w:rsidP="00C86F7F">
      <w:pPr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0FE5">
        <w:rPr>
          <w:rFonts w:ascii="GHEA Grapalat" w:hAnsi="GHEA Grapalat"/>
          <w:sz w:val="24"/>
          <w:szCs w:val="24"/>
          <w:lang w:val="hy-AM"/>
        </w:rPr>
        <w:t>Հանձնաժո</w:t>
      </w:r>
      <w:r w:rsidR="00E36ED5" w:rsidRPr="00B93B1A">
        <w:rPr>
          <w:rFonts w:ascii="GHEA Grapalat" w:hAnsi="GHEA Grapalat"/>
          <w:sz w:val="24"/>
          <w:szCs w:val="24"/>
          <w:lang w:val="hy-AM"/>
        </w:rPr>
        <w:t>ղ</w:t>
      </w:r>
      <w:r w:rsidRPr="00930FE5">
        <w:rPr>
          <w:rFonts w:ascii="GHEA Grapalat" w:hAnsi="GHEA Grapalat"/>
          <w:sz w:val="24"/>
          <w:szCs w:val="24"/>
          <w:lang w:val="hy-AM"/>
        </w:rPr>
        <w:t>ովին կցված տրանսպորտային միջոցի շահագործում</w:t>
      </w:r>
      <w:r w:rsidR="004F5E27" w:rsidRPr="004F5E27">
        <w:rPr>
          <w:rFonts w:ascii="GHEA Grapalat" w:hAnsi="GHEA Grapalat"/>
          <w:sz w:val="24"/>
          <w:szCs w:val="24"/>
          <w:lang w:val="hy-AM"/>
        </w:rPr>
        <w:t>:</w:t>
      </w:r>
    </w:p>
    <w:p w:rsidR="002B5169" w:rsidRPr="006E4034" w:rsidRDefault="002B5169" w:rsidP="003E5897">
      <w:pPr>
        <w:spacing w:line="360" w:lineRule="auto"/>
        <w:rPr>
          <w:lang w:val="hy-AM"/>
        </w:rPr>
      </w:pPr>
    </w:p>
    <w:sectPr w:rsidR="002B5169" w:rsidRPr="006E4034" w:rsidSect="002C4551">
      <w:head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32" w:rsidRDefault="00285F32" w:rsidP="001729E9">
      <w:pPr>
        <w:spacing w:after="0" w:line="240" w:lineRule="auto"/>
      </w:pPr>
      <w:r>
        <w:separator/>
      </w:r>
    </w:p>
  </w:endnote>
  <w:endnote w:type="continuationSeparator" w:id="0">
    <w:p w:rsidR="00285F32" w:rsidRDefault="00285F32" w:rsidP="0017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32" w:rsidRDefault="00285F32" w:rsidP="001729E9">
      <w:pPr>
        <w:spacing w:after="0" w:line="240" w:lineRule="auto"/>
      </w:pPr>
      <w:r>
        <w:separator/>
      </w:r>
    </w:p>
  </w:footnote>
  <w:footnote w:type="continuationSeparator" w:id="0">
    <w:p w:rsidR="00285F32" w:rsidRDefault="00285F32" w:rsidP="0017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E9" w:rsidRPr="009713DB" w:rsidRDefault="001729E9" w:rsidP="009713DB">
    <w:pPr>
      <w:pStyle w:val="Header"/>
    </w:pPr>
    <w:r w:rsidRPr="009713D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DF0"/>
    <w:multiLevelType w:val="hybridMultilevel"/>
    <w:tmpl w:val="A1084C8C"/>
    <w:lvl w:ilvl="0" w:tplc="3D7C2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B605DC"/>
    <w:multiLevelType w:val="hybridMultilevel"/>
    <w:tmpl w:val="526EBD3C"/>
    <w:lvl w:ilvl="0" w:tplc="3D7C2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261AEC"/>
    <w:multiLevelType w:val="hybridMultilevel"/>
    <w:tmpl w:val="7232424A"/>
    <w:lvl w:ilvl="0" w:tplc="71EA7678">
      <w:start w:val="202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F1EF5"/>
    <w:multiLevelType w:val="hybridMultilevel"/>
    <w:tmpl w:val="ABAA33C6"/>
    <w:lvl w:ilvl="0" w:tplc="E9028CC4">
      <w:numFmt w:val="bullet"/>
      <w:lvlText w:val="-"/>
      <w:lvlJc w:val="left"/>
      <w:pPr>
        <w:ind w:left="1302" w:hanging="735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BC9012D"/>
    <w:multiLevelType w:val="hybridMultilevel"/>
    <w:tmpl w:val="453679CA"/>
    <w:lvl w:ilvl="0" w:tplc="3E5A5A8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5CA03C05"/>
    <w:multiLevelType w:val="hybridMultilevel"/>
    <w:tmpl w:val="8B0A9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67344"/>
    <w:multiLevelType w:val="hybridMultilevel"/>
    <w:tmpl w:val="8F1CB23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6A5211"/>
    <w:multiLevelType w:val="hybridMultilevel"/>
    <w:tmpl w:val="9E5A75F8"/>
    <w:lvl w:ilvl="0" w:tplc="5BE82A64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8954E3E"/>
    <w:multiLevelType w:val="hybridMultilevel"/>
    <w:tmpl w:val="ECC03130"/>
    <w:lvl w:ilvl="0" w:tplc="BFB06090">
      <w:start w:val="1"/>
      <w:numFmt w:val="bullet"/>
      <w:lvlText w:val=""/>
      <w:lvlJc w:val="left"/>
      <w:pPr>
        <w:ind w:left="97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E9"/>
    <w:rsid w:val="00000A03"/>
    <w:rsid w:val="000034FF"/>
    <w:rsid w:val="00027273"/>
    <w:rsid w:val="0005411F"/>
    <w:rsid w:val="00074375"/>
    <w:rsid w:val="00076128"/>
    <w:rsid w:val="000A17A3"/>
    <w:rsid w:val="000A5BAF"/>
    <w:rsid w:val="000A7DF2"/>
    <w:rsid w:val="000C02D8"/>
    <w:rsid w:val="000C3703"/>
    <w:rsid w:val="000F5376"/>
    <w:rsid w:val="0010183F"/>
    <w:rsid w:val="001176E2"/>
    <w:rsid w:val="0013411A"/>
    <w:rsid w:val="00145A41"/>
    <w:rsid w:val="001579FF"/>
    <w:rsid w:val="001729E9"/>
    <w:rsid w:val="00174DDA"/>
    <w:rsid w:val="00182886"/>
    <w:rsid w:val="00186737"/>
    <w:rsid w:val="001A3AEE"/>
    <w:rsid w:val="001A4AEB"/>
    <w:rsid w:val="001A4EFE"/>
    <w:rsid w:val="001B53F4"/>
    <w:rsid w:val="001B64FA"/>
    <w:rsid w:val="001B72C6"/>
    <w:rsid w:val="001D63CB"/>
    <w:rsid w:val="001E7E5B"/>
    <w:rsid w:val="001F7E73"/>
    <w:rsid w:val="00203C40"/>
    <w:rsid w:val="00210237"/>
    <w:rsid w:val="00235941"/>
    <w:rsid w:val="00237CA8"/>
    <w:rsid w:val="00257E0F"/>
    <w:rsid w:val="00266AD5"/>
    <w:rsid w:val="002778E5"/>
    <w:rsid w:val="002809CC"/>
    <w:rsid w:val="00285F32"/>
    <w:rsid w:val="002B5169"/>
    <w:rsid w:val="002C40D8"/>
    <w:rsid w:val="002C4551"/>
    <w:rsid w:val="002C65E0"/>
    <w:rsid w:val="002D4123"/>
    <w:rsid w:val="002E157C"/>
    <w:rsid w:val="002F679E"/>
    <w:rsid w:val="0036088D"/>
    <w:rsid w:val="00360C22"/>
    <w:rsid w:val="0036579B"/>
    <w:rsid w:val="003739BF"/>
    <w:rsid w:val="00373BBD"/>
    <w:rsid w:val="003B0CCD"/>
    <w:rsid w:val="003B3630"/>
    <w:rsid w:val="003C035C"/>
    <w:rsid w:val="003C7406"/>
    <w:rsid w:val="003D041B"/>
    <w:rsid w:val="003D672B"/>
    <w:rsid w:val="003E4005"/>
    <w:rsid w:val="003E5897"/>
    <w:rsid w:val="003F10CE"/>
    <w:rsid w:val="004211C7"/>
    <w:rsid w:val="00445593"/>
    <w:rsid w:val="00476E49"/>
    <w:rsid w:val="00481E73"/>
    <w:rsid w:val="00484A08"/>
    <w:rsid w:val="00486A9C"/>
    <w:rsid w:val="0049082B"/>
    <w:rsid w:val="004A6DB2"/>
    <w:rsid w:val="004B0E1A"/>
    <w:rsid w:val="004D4616"/>
    <w:rsid w:val="004E3D72"/>
    <w:rsid w:val="004F5E27"/>
    <w:rsid w:val="00500619"/>
    <w:rsid w:val="005034D2"/>
    <w:rsid w:val="0051683A"/>
    <w:rsid w:val="00546A84"/>
    <w:rsid w:val="00564AD7"/>
    <w:rsid w:val="005661E0"/>
    <w:rsid w:val="00592C32"/>
    <w:rsid w:val="005A309B"/>
    <w:rsid w:val="005B3BF0"/>
    <w:rsid w:val="005F5C1D"/>
    <w:rsid w:val="005F67DE"/>
    <w:rsid w:val="00601974"/>
    <w:rsid w:val="00605828"/>
    <w:rsid w:val="00607DF0"/>
    <w:rsid w:val="00613A12"/>
    <w:rsid w:val="0062437C"/>
    <w:rsid w:val="00630D05"/>
    <w:rsid w:val="0064281D"/>
    <w:rsid w:val="00657008"/>
    <w:rsid w:val="00661FEC"/>
    <w:rsid w:val="00672C04"/>
    <w:rsid w:val="006743C9"/>
    <w:rsid w:val="00680724"/>
    <w:rsid w:val="006849B3"/>
    <w:rsid w:val="006B27ED"/>
    <w:rsid w:val="006C1A22"/>
    <w:rsid w:val="006C32AC"/>
    <w:rsid w:val="006C6ECA"/>
    <w:rsid w:val="006D60E2"/>
    <w:rsid w:val="006E4034"/>
    <w:rsid w:val="00721CCA"/>
    <w:rsid w:val="00734CDC"/>
    <w:rsid w:val="00740CA9"/>
    <w:rsid w:val="00775FC4"/>
    <w:rsid w:val="007B29A3"/>
    <w:rsid w:val="007B7A67"/>
    <w:rsid w:val="007C04A1"/>
    <w:rsid w:val="007C76DF"/>
    <w:rsid w:val="007C7FCE"/>
    <w:rsid w:val="00814B1C"/>
    <w:rsid w:val="0081687A"/>
    <w:rsid w:val="00830D2B"/>
    <w:rsid w:val="00865487"/>
    <w:rsid w:val="008A74DB"/>
    <w:rsid w:val="008C2A37"/>
    <w:rsid w:val="008D3B62"/>
    <w:rsid w:val="008D5980"/>
    <w:rsid w:val="008D5DAE"/>
    <w:rsid w:val="008E08DE"/>
    <w:rsid w:val="008E1CA2"/>
    <w:rsid w:val="0090631D"/>
    <w:rsid w:val="0091452C"/>
    <w:rsid w:val="00916075"/>
    <w:rsid w:val="00922A2B"/>
    <w:rsid w:val="00930FE5"/>
    <w:rsid w:val="00942083"/>
    <w:rsid w:val="00945EDD"/>
    <w:rsid w:val="0095636E"/>
    <w:rsid w:val="00962F3A"/>
    <w:rsid w:val="009669F4"/>
    <w:rsid w:val="009713DB"/>
    <w:rsid w:val="009859BD"/>
    <w:rsid w:val="0099172F"/>
    <w:rsid w:val="009A3947"/>
    <w:rsid w:val="009B070C"/>
    <w:rsid w:val="009B7BB6"/>
    <w:rsid w:val="009D0612"/>
    <w:rsid w:val="009D0C65"/>
    <w:rsid w:val="009E72E1"/>
    <w:rsid w:val="009F5CFC"/>
    <w:rsid w:val="00A2349F"/>
    <w:rsid w:val="00A4590B"/>
    <w:rsid w:val="00A46DBE"/>
    <w:rsid w:val="00A53090"/>
    <w:rsid w:val="00A64133"/>
    <w:rsid w:val="00A76F77"/>
    <w:rsid w:val="00A97876"/>
    <w:rsid w:val="00B024A4"/>
    <w:rsid w:val="00B6052E"/>
    <w:rsid w:val="00B80EEA"/>
    <w:rsid w:val="00B87461"/>
    <w:rsid w:val="00B93B1A"/>
    <w:rsid w:val="00BA3B58"/>
    <w:rsid w:val="00BB1468"/>
    <w:rsid w:val="00BD39DB"/>
    <w:rsid w:val="00BD72B1"/>
    <w:rsid w:val="00BE4913"/>
    <w:rsid w:val="00BE67A6"/>
    <w:rsid w:val="00BE683A"/>
    <w:rsid w:val="00C024B2"/>
    <w:rsid w:val="00C02C6B"/>
    <w:rsid w:val="00C117A8"/>
    <w:rsid w:val="00C307CD"/>
    <w:rsid w:val="00C33044"/>
    <w:rsid w:val="00C47175"/>
    <w:rsid w:val="00C5657A"/>
    <w:rsid w:val="00C660C6"/>
    <w:rsid w:val="00C66354"/>
    <w:rsid w:val="00C86F7F"/>
    <w:rsid w:val="00CA0425"/>
    <w:rsid w:val="00CB4C07"/>
    <w:rsid w:val="00CC2C75"/>
    <w:rsid w:val="00CC7BDA"/>
    <w:rsid w:val="00CE103F"/>
    <w:rsid w:val="00CE5161"/>
    <w:rsid w:val="00D00002"/>
    <w:rsid w:val="00D05FBF"/>
    <w:rsid w:val="00D10D55"/>
    <w:rsid w:val="00D33E09"/>
    <w:rsid w:val="00D4236D"/>
    <w:rsid w:val="00D47CCF"/>
    <w:rsid w:val="00D54BF1"/>
    <w:rsid w:val="00D97919"/>
    <w:rsid w:val="00DB5963"/>
    <w:rsid w:val="00DC2E6E"/>
    <w:rsid w:val="00DC2F4B"/>
    <w:rsid w:val="00E36ED5"/>
    <w:rsid w:val="00E5666C"/>
    <w:rsid w:val="00E63B86"/>
    <w:rsid w:val="00E808D2"/>
    <w:rsid w:val="00E97621"/>
    <w:rsid w:val="00EA7C03"/>
    <w:rsid w:val="00EB15D4"/>
    <w:rsid w:val="00EB3195"/>
    <w:rsid w:val="00EC103F"/>
    <w:rsid w:val="00ED28C2"/>
    <w:rsid w:val="00ED5697"/>
    <w:rsid w:val="00EF146A"/>
    <w:rsid w:val="00EF4826"/>
    <w:rsid w:val="00EF7311"/>
    <w:rsid w:val="00EF7A4D"/>
    <w:rsid w:val="00F02E2D"/>
    <w:rsid w:val="00F32812"/>
    <w:rsid w:val="00F430E4"/>
    <w:rsid w:val="00F44081"/>
    <w:rsid w:val="00F60621"/>
    <w:rsid w:val="00F77552"/>
    <w:rsid w:val="00FD29FD"/>
    <w:rsid w:val="00FE429C"/>
    <w:rsid w:val="00FE46B9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4E8F8-0DE4-42B9-A87F-96876B10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Calibri" w:hAnsi="GHEA Grapala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E9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9E9"/>
    <w:pPr>
      <w:tabs>
        <w:tab w:val="center" w:pos="4680"/>
        <w:tab w:val="right" w:pos="9360"/>
      </w:tabs>
      <w:spacing w:after="0" w:line="240" w:lineRule="auto"/>
    </w:pPr>
    <w:rPr>
      <w:rFonts w:ascii="GHEA Grapalat" w:hAnsi="GHEA Grapalat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29E9"/>
  </w:style>
  <w:style w:type="paragraph" w:styleId="Footer">
    <w:name w:val="footer"/>
    <w:basedOn w:val="Normal"/>
    <w:link w:val="FooterChar"/>
    <w:uiPriority w:val="99"/>
    <w:unhideWhenUsed/>
    <w:rsid w:val="0017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E9"/>
  </w:style>
  <w:style w:type="paragraph" w:styleId="BalloonText">
    <w:name w:val="Balloon Text"/>
    <w:basedOn w:val="Normal"/>
    <w:link w:val="BalloonTextChar"/>
    <w:uiPriority w:val="99"/>
    <w:semiHidden/>
    <w:unhideWhenUsed/>
    <w:rsid w:val="0018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73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F146A"/>
    <w:rPr>
      <w:b/>
      <w:bCs/>
    </w:rPr>
  </w:style>
  <w:style w:type="paragraph" w:styleId="Revision">
    <w:name w:val="Revision"/>
    <w:hidden/>
    <w:uiPriority w:val="99"/>
    <w:semiHidden/>
    <w:rsid w:val="005034D2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3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2022-07-15T08:58:00Z</dcterms:created>
  <dcterms:modified xsi:type="dcterms:W3CDTF">2022-07-15T08:58:00Z</dcterms:modified>
</cp:coreProperties>
</file>