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897" w:rsidRPr="00D43439" w:rsidRDefault="00186897" w:rsidP="003E0220">
      <w:pPr>
        <w:tabs>
          <w:tab w:val="left" w:pos="1080"/>
        </w:tabs>
        <w:spacing w:line="276" w:lineRule="auto"/>
        <w:ind w:firstLine="720"/>
        <w:rPr>
          <w:rFonts w:ascii="GHEA Grapalat" w:hAnsi="GHEA Grapalat"/>
          <w:b/>
          <w:color w:val="000000"/>
          <w:sz w:val="24"/>
          <w:szCs w:val="24"/>
        </w:rPr>
      </w:pPr>
      <w:r w:rsidRPr="00D4343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                                           </w:t>
      </w:r>
      <w:r w:rsidRPr="00D43439">
        <w:rPr>
          <w:rFonts w:ascii="GHEA Grapalat" w:hAnsi="GHEA Grapalat" w:cs="Sylfaen"/>
          <w:b/>
          <w:color w:val="000000"/>
          <w:sz w:val="24"/>
          <w:szCs w:val="24"/>
        </w:rPr>
        <w:t>ՀԻՄՆԱՎՈՐՈՒՄ</w:t>
      </w:r>
    </w:p>
    <w:p w:rsidR="00186897" w:rsidRPr="00D43439" w:rsidRDefault="00186897" w:rsidP="003E0220">
      <w:pPr>
        <w:tabs>
          <w:tab w:val="left" w:pos="1080"/>
        </w:tabs>
        <w:spacing w:line="276" w:lineRule="auto"/>
        <w:ind w:firstLine="720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D4343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«ՀԱՅԱՍՏԱՆԻ ՀԱՆՐԱՊԵՏՈՒԹՅԱՆ 2022 ԹՎԱԿԱՆԻ ՊԵՏԱԿԱՆ ԲՅՈՒՋԵԻ ՄԱՍԻՆ» ՕՐԵՆՔՈՒՄ ՎԵՐԱԲԱՇԽՈՒՄ,</w:t>
      </w:r>
      <w:r w:rsidRPr="00D4343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ՓՈՓՈԽՈՒԹՅՈՒՆ ԵՎ ԼՐԱՑՈՒՄ,</w:t>
      </w:r>
      <w:r w:rsidRPr="00D4343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2021 ԹՎԱԿԱՆԻ ԴԵԿՏԵՄԲԵՐԻ 23-Ի N </w:t>
      </w:r>
      <w:r w:rsidRPr="00D4343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4343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2121</w:t>
      </w:r>
      <w:r w:rsidRPr="00D4343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</w:t>
      </w:r>
      <w:r w:rsidRPr="00D4343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Ն ՈՐՈՇՄԱՆ ՄԵՋ ՓՈՓՈԽՈՒԹՅՈՒՆՆԵՐ</w:t>
      </w:r>
      <w:r w:rsidRPr="00D4343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ՈՒ ԼՐԱՑՈՒՄՆԵՐ  </w:t>
      </w:r>
      <w:r w:rsidRPr="00D4343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ԿԱՏԱՐԵԼՈՒ</w:t>
      </w:r>
      <w:r w:rsidRPr="00D4343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4343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ՄԱՍԻՆ</w:t>
      </w:r>
      <w:r w:rsidRPr="00D43439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» </w:t>
      </w:r>
      <w:r w:rsidRPr="00D43439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D43439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D4343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ԿԱՌԱՎԱՐՈՒԹՅԱՆ ՈՐՈՇՄԱՆ</w:t>
      </w:r>
      <w:r w:rsidRPr="00D43439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D43439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D4343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ՎԵՐԱԲԵՐՅԱԼ</w:t>
      </w:r>
    </w:p>
    <w:p w:rsidR="00186897" w:rsidRPr="00D43439" w:rsidRDefault="00186897" w:rsidP="003E0220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276" w:lineRule="auto"/>
        <w:ind w:firstLine="720"/>
        <w:jc w:val="center"/>
        <w:rPr>
          <w:rFonts w:ascii="GHEA Grapalat" w:hAnsi="GHEA Grapalat" w:cs="Sylfaen"/>
          <w:lang w:val="hy-AM"/>
        </w:rPr>
      </w:pPr>
    </w:p>
    <w:p w:rsidR="00186897" w:rsidRPr="00D43439" w:rsidRDefault="00186897" w:rsidP="003E0220">
      <w:pPr>
        <w:numPr>
          <w:ilvl w:val="0"/>
          <w:numId w:val="1"/>
        </w:numPr>
        <w:tabs>
          <w:tab w:val="left" w:pos="1080"/>
        </w:tabs>
        <w:spacing w:after="160" w:line="276" w:lineRule="auto"/>
        <w:ind w:left="0" w:firstLine="45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D43439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:rsidR="00AC6AFD" w:rsidRPr="003E0220" w:rsidRDefault="00E06C49" w:rsidP="003E0220">
      <w:pPr>
        <w:pStyle w:val="ListParagraph"/>
        <w:tabs>
          <w:tab w:val="left" w:pos="270"/>
        </w:tabs>
        <w:spacing w:after="0" w:line="276" w:lineRule="auto"/>
        <w:ind w:left="90"/>
        <w:jc w:val="both"/>
        <w:rPr>
          <w:rFonts w:ascii="GHEA Grapalat" w:hAnsi="GHEA Grapalat"/>
          <w:color w:val="000000"/>
          <w:sz w:val="24"/>
          <w:szCs w:val="24"/>
        </w:rPr>
      </w:pPr>
      <w:bookmarkStart w:id="0" w:name="_Hlk95411015"/>
      <w:r w:rsidRPr="003E0220">
        <w:rPr>
          <w:rFonts w:ascii="GHEA Grapalat" w:hAnsi="GHEA Grapalat"/>
          <w:color w:val="000000"/>
          <w:sz w:val="24"/>
          <w:szCs w:val="24"/>
        </w:rPr>
        <w:t xml:space="preserve">      </w:t>
      </w:r>
      <w:r w:rsidR="00D014C9" w:rsidRPr="003E0220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="00D014C9" w:rsidRPr="003E0220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D014C9" w:rsidRPr="003E022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014C9" w:rsidRPr="003E0220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D014C9" w:rsidRPr="003E0220">
        <w:rPr>
          <w:rFonts w:ascii="GHEA Grapalat" w:hAnsi="GHEA Grapalat"/>
          <w:color w:val="000000"/>
          <w:sz w:val="24"/>
          <w:szCs w:val="24"/>
        </w:rPr>
        <w:t xml:space="preserve"> 2022 </w:t>
      </w:r>
      <w:proofErr w:type="spellStart"/>
      <w:r w:rsidR="00D014C9" w:rsidRPr="003E0220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="00D014C9" w:rsidRPr="003E022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014C9" w:rsidRPr="003E0220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="00D014C9" w:rsidRPr="003E022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014C9" w:rsidRPr="003E0220">
        <w:rPr>
          <w:rFonts w:ascii="GHEA Grapalat" w:hAnsi="GHEA Grapalat"/>
          <w:color w:val="000000"/>
          <w:sz w:val="24"/>
          <w:szCs w:val="24"/>
        </w:rPr>
        <w:t>բյուջեի</w:t>
      </w:r>
      <w:proofErr w:type="spellEnd"/>
      <w:r w:rsidR="00D014C9" w:rsidRPr="003E022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014C9" w:rsidRPr="003E0220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D014C9" w:rsidRPr="003E0220">
        <w:rPr>
          <w:rFonts w:ascii="GHEA Grapalat" w:hAnsi="GHEA Grapalat"/>
          <w:color w:val="000000"/>
          <w:sz w:val="24"/>
          <w:szCs w:val="24"/>
        </w:rPr>
        <w:t xml:space="preserve">» </w:t>
      </w:r>
      <w:proofErr w:type="spellStart"/>
      <w:r w:rsidR="00D014C9" w:rsidRPr="003E0220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D014C9" w:rsidRPr="003E022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014C9" w:rsidRPr="003E0220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D014C9" w:rsidRPr="003E022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014C9" w:rsidRPr="003E0220">
        <w:rPr>
          <w:rFonts w:ascii="GHEA Grapalat" w:hAnsi="GHEA Grapalat"/>
          <w:color w:val="000000"/>
          <w:sz w:val="24"/>
          <w:szCs w:val="24"/>
        </w:rPr>
        <w:t>օրենքում</w:t>
      </w:r>
      <w:proofErr w:type="spellEnd"/>
      <w:r w:rsidR="00D014C9" w:rsidRPr="003E0220">
        <w:rPr>
          <w:rFonts w:ascii="GHEA Grapalat" w:hAnsi="GHEA Grapalat"/>
          <w:color w:val="000000"/>
          <w:sz w:val="24"/>
          <w:szCs w:val="24"/>
        </w:rPr>
        <w:t xml:space="preserve"> վերաբաշխում, փոփոխություն և լրացում, </w:t>
      </w:r>
      <w:proofErr w:type="spellStart"/>
      <w:r w:rsidR="00D014C9" w:rsidRPr="003E0220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D014C9" w:rsidRPr="003E022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014C9" w:rsidRPr="003E0220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D014C9" w:rsidRPr="003E022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014C9" w:rsidRPr="003E0220"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="00D014C9" w:rsidRPr="003E0220">
        <w:rPr>
          <w:rFonts w:ascii="GHEA Grapalat" w:hAnsi="GHEA Grapalat"/>
          <w:color w:val="000000"/>
          <w:sz w:val="24"/>
          <w:szCs w:val="24"/>
        </w:rPr>
        <w:t xml:space="preserve"> 2021 </w:t>
      </w:r>
      <w:proofErr w:type="spellStart"/>
      <w:r w:rsidR="00D014C9" w:rsidRPr="003E0220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="00D014C9" w:rsidRPr="003E022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014C9" w:rsidRPr="003E0220">
        <w:rPr>
          <w:rFonts w:ascii="GHEA Grapalat" w:hAnsi="GHEA Grapalat"/>
          <w:color w:val="000000"/>
          <w:sz w:val="24"/>
          <w:szCs w:val="24"/>
        </w:rPr>
        <w:t>դեկտեմբերի</w:t>
      </w:r>
      <w:proofErr w:type="spellEnd"/>
      <w:r w:rsidR="00D014C9" w:rsidRPr="003E0220">
        <w:rPr>
          <w:rFonts w:ascii="GHEA Grapalat" w:hAnsi="GHEA Grapalat"/>
          <w:color w:val="000000"/>
          <w:sz w:val="24"/>
          <w:szCs w:val="24"/>
        </w:rPr>
        <w:t xml:space="preserve"> 23-ի N 2121-Ն </w:t>
      </w:r>
      <w:proofErr w:type="spellStart"/>
      <w:r w:rsidR="00D014C9" w:rsidRPr="003E0220">
        <w:rPr>
          <w:rFonts w:ascii="GHEA Grapalat" w:hAnsi="GHEA Grapalat"/>
          <w:color w:val="000000"/>
          <w:sz w:val="24"/>
          <w:szCs w:val="24"/>
        </w:rPr>
        <w:t>որոշման</w:t>
      </w:r>
      <w:proofErr w:type="spellEnd"/>
      <w:r w:rsidR="00D014C9" w:rsidRPr="003E022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014C9" w:rsidRPr="003E0220">
        <w:rPr>
          <w:rFonts w:ascii="GHEA Grapalat" w:hAnsi="GHEA Grapalat"/>
          <w:color w:val="000000"/>
          <w:sz w:val="24"/>
          <w:szCs w:val="24"/>
        </w:rPr>
        <w:t>մեջ</w:t>
      </w:r>
      <w:proofErr w:type="spellEnd"/>
      <w:r w:rsidR="00D014C9" w:rsidRPr="003E022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014C9" w:rsidRPr="003E0220">
        <w:rPr>
          <w:rFonts w:ascii="GHEA Grapalat" w:hAnsi="GHEA Grapalat"/>
          <w:color w:val="000000"/>
          <w:sz w:val="24"/>
          <w:szCs w:val="24"/>
        </w:rPr>
        <w:t>փոփոխություններ</w:t>
      </w:r>
      <w:proofErr w:type="spellEnd"/>
      <w:r w:rsidR="00D014C9" w:rsidRPr="003E0220">
        <w:rPr>
          <w:rFonts w:ascii="GHEA Grapalat" w:hAnsi="GHEA Grapalat"/>
          <w:color w:val="000000"/>
          <w:sz w:val="24"/>
          <w:szCs w:val="24"/>
        </w:rPr>
        <w:t xml:space="preserve"> ու լրացումներ </w:t>
      </w:r>
      <w:proofErr w:type="spellStart"/>
      <w:r w:rsidR="00D014C9" w:rsidRPr="003E0220">
        <w:rPr>
          <w:rFonts w:ascii="GHEA Grapalat" w:hAnsi="GHEA Grapalat"/>
          <w:color w:val="000000"/>
          <w:sz w:val="24"/>
          <w:szCs w:val="24"/>
        </w:rPr>
        <w:t>կատարելու</w:t>
      </w:r>
      <w:proofErr w:type="spellEnd"/>
      <w:r w:rsidR="00D014C9" w:rsidRPr="003E022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014C9" w:rsidRPr="003E0220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D014C9" w:rsidRPr="003E0220">
        <w:rPr>
          <w:rFonts w:ascii="GHEA Grapalat" w:hAnsi="GHEA Grapalat"/>
          <w:color w:val="000000"/>
          <w:sz w:val="24"/>
          <w:szCs w:val="24"/>
        </w:rPr>
        <w:t xml:space="preserve">» ՀՀ կառավարության </w:t>
      </w:r>
      <w:bookmarkEnd w:id="0"/>
      <w:proofErr w:type="spellStart"/>
      <w:r w:rsidR="00AC6AFD" w:rsidRPr="003E0220">
        <w:rPr>
          <w:rFonts w:ascii="GHEA Grapalat" w:hAnsi="GHEA Grapalat"/>
          <w:color w:val="000000"/>
          <w:sz w:val="24"/>
          <w:szCs w:val="24"/>
        </w:rPr>
        <w:t>որոշման</w:t>
      </w:r>
      <w:proofErr w:type="spellEnd"/>
      <w:r w:rsidR="00AC6AFD" w:rsidRPr="003E022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AC6AFD" w:rsidRPr="003E0220">
        <w:rPr>
          <w:rFonts w:ascii="GHEA Grapalat" w:hAnsi="GHEA Grapalat"/>
          <w:color w:val="000000"/>
          <w:sz w:val="24"/>
          <w:szCs w:val="24"/>
        </w:rPr>
        <w:t>նախագծի</w:t>
      </w:r>
      <w:proofErr w:type="spellEnd"/>
      <w:r w:rsidR="00AC6AFD" w:rsidRPr="003E022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AC6AFD" w:rsidRPr="003E0220">
        <w:rPr>
          <w:rFonts w:ascii="GHEA Grapalat" w:hAnsi="GHEA Grapalat"/>
          <w:color w:val="000000"/>
          <w:sz w:val="24"/>
          <w:szCs w:val="24"/>
        </w:rPr>
        <w:t>ընդունումը</w:t>
      </w:r>
      <w:proofErr w:type="spellEnd"/>
      <w:r w:rsidR="00AC6AFD" w:rsidRPr="003E0220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AC6AFD" w:rsidRPr="003E0220">
        <w:rPr>
          <w:rFonts w:ascii="GHEA Grapalat" w:hAnsi="GHEA Grapalat"/>
          <w:color w:val="000000"/>
          <w:sz w:val="24"/>
          <w:szCs w:val="24"/>
        </w:rPr>
        <w:t>պայմանավորված</w:t>
      </w:r>
      <w:proofErr w:type="spellEnd"/>
      <w:r w:rsidR="00AC6AFD" w:rsidRPr="003E0220">
        <w:rPr>
          <w:rFonts w:ascii="GHEA Grapalat" w:hAnsi="GHEA Grapalat"/>
          <w:color w:val="000000"/>
          <w:sz w:val="24"/>
          <w:szCs w:val="24"/>
        </w:rPr>
        <w:t xml:space="preserve"> է </w:t>
      </w:r>
      <w:proofErr w:type="spellStart"/>
      <w:r w:rsidR="00AC6AFD" w:rsidRPr="00D43439">
        <w:rPr>
          <w:rFonts w:ascii="GHEA Grapalat" w:hAnsi="GHEA Grapalat"/>
          <w:color w:val="000000"/>
          <w:sz w:val="24"/>
          <w:szCs w:val="24"/>
        </w:rPr>
        <w:t>Հրազդան</w:t>
      </w:r>
      <w:proofErr w:type="spellEnd"/>
      <w:r w:rsidR="00AC6AFD"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AC6AFD" w:rsidRPr="00D43439">
        <w:rPr>
          <w:rFonts w:ascii="GHEA Grapalat" w:hAnsi="GHEA Grapalat"/>
          <w:color w:val="000000"/>
          <w:sz w:val="24"/>
          <w:szCs w:val="24"/>
        </w:rPr>
        <w:t>համայնքի</w:t>
      </w:r>
      <w:proofErr w:type="spellEnd"/>
      <w:r w:rsidR="00467282" w:rsidRPr="00D43439">
        <w:rPr>
          <w:rFonts w:ascii="GHEA Grapalat" w:hAnsi="GHEA Grapalat"/>
          <w:color w:val="000000"/>
          <w:sz w:val="24"/>
          <w:szCs w:val="24"/>
        </w:rPr>
        <w:t xml:space="preserve">  </w:t>
      </w:r>
      <w:proofErr w:type="spellStart"/>
      <w:r w:rsidR="00AC6AFD" w:rsidRPr="00D43439">
        <w:rPr>
          <w:rFonts w:ascii="GHEA Grapalat" w:hAnsi="GHEA Grapalat"/>
          <w:color w:val="000000"/>
          <w:sz w:val="24"/>
          <w:szCs w:val="24"/>
        </w:rPr>
        <w:t>ճանապարհների</w:t>
      </w:r>
      <w:proofErr w:type="spellEnd"/>
      <w:r w:rsidR="00AC6AFD"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AC6AFD" w:rsidRPr="003E0220">
        <w:rPr>
          <w:rFonts w:ascii="GHEA Grapalat" w:hAnsi="GHEA Grapalat"/>
          <w:color w:val="000000"/>
          <w:sz w:val="24"/>
          <w:szCs w:val="24"/>
        </w:rPr>
        <w:t xml:space="preserve"> վերականգնման աշխատանքերի ահրաժեշտությամբ:  </w:t>
      </w:r>
    </w:p>
    <w:p w:rsidR="00186897" w:rsidRPr="002C383D" w:rsidRDefault="00186897" w:rsidP="003E0220">
      <w:pPr>
        <w:pStyle w:val="ListParagraph"/>
        <w:tabs>
          <w:tab w:val="left" w:pos="851"/>
        </w:tabs>
        <w:spacing w:line="276" w:lineRule="auto"/>
        <w:ind w:left="786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231F83" w:rsidRPr="00D43439" w:rsidRDefault="00186897" w:rsidP="003E0220">
      <w:pPr>
        <w:numPr>
          <w:ilvl w:val="0"/>
          <w:numId w:val="1"/>
        </w:numPr>
        <w:tabs>
          <w:tab w:val="left" w:pos="1080"/>
        </w:tabs>
        <w:spacing w:after="160" w:line="276" w:lineRule="auto"/>
        <w:ind w:left="0" w:firstLine="45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r w:rsidRPr="00D43439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:rsidR="007B6C85" w:rsidRPr="00C534E1" w:rsidRDefault="00231F83" w:rsidP="003E0220">
      <w:pPr>
        <w:pStyle w:val="ListParagraph"/>
        <w:tabs>
          <w:tab w:val="left" w:pos="270"/>
        </w:tabs>
        <w:spacing w:after="0" w:line="276" w:lineRule="auto"/>
        <w:ind w:left="9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D43439">
        <w:rPr>
          <w:rFonts w:ascii="GHEA Grapalat" w:hAnsi="GHEA Grapalat"/>
          <w:color w:val="000000"/>
          <w:sz w:val="20"/>
          <w:szCs w:val="20"/>
        </w:rPr>
        <w:t xml:space="preserve">     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Հրազդան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համայնքի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ճանապարհների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երկարությունը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կազմում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է 192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կիլոմետր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որի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մեծ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մասն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ունի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հիմնանորոգման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կարիք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: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Համայնքի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բյուջեի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միջոցներով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2020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ընթացքում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հիմնանորոգվել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է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մոտ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3200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մետր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երկարությամբ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ճանապարհ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: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Այս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տարի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արդեն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ընթանում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են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մոտ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4200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մետր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երկարությամբ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ճանապարհների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հիմնանորոգում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սուբվենցիոն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ծրագրերի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շրջանակում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: 2020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թվականին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բյուջեի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միջոցներով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իրականացվել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է 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Հարավային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թաղամասի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Շահումյան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փողոցի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հիմնանորոգման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աշխատանքների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 1-ին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փուլը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760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մետր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երկարությամբ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AC6AFD"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D43439">
        <w:rPr>
          <w:rFonts w:ascii="GHEA Grapalat" w:hAnsi="GHEA Grapalat"/>
          <w:color w:val="000000"/>
          <w:sz w:val="24"/>
          <w:szCs w:val="24"/>
        </w:rPr>
        <w:t xml:space="preserve">2-րդ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փուլով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նախատեսված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61A2B" w:rsidRPr="00D43439">
        <w:rPr>
          <w:rFonts w:ascii="GHEA Grapalat" w:hAnsi="GHEA Grapalat"/>
          <w:color w:val="000000"/>
          <w:sz w:val="24"/>
          <w:szCs w:val="24"/>
        </w:rPr>
        <w:t>աշխատանքներ</w:t>
      </w:r>
      <w:proofErr w:type="spellEnd"/>
      <w:r w:rsidR="00761A2B"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դեռևս</w:t>
      </w:r>
      <w:proofErr w:type="spellEnd"/>
      <w:r w:rsidR="00761A2B"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չեն</w:t>
      </w:r>
      <w:proofErr w:type="spellEnd"/>
      <w:r w:rsidR="00761A2B"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իրականացվել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>:</w:t>
      </w:r>
      <w:r w:rsidRPr="00D43439">
        <w:rPr>
          <w:rFonts w:ascii="GHEA Grapalat" w:hAnsi="GHEA Grapalat"/>
          <w:color w:val="000000"/>
          <w:sz w:val="24"/>
          <w:szCs w:val="24"/>
        </w:rPr>
        <w:br/>
        <w:t xml:space="preserve">    </w:t>
      </w:r>
      <w:r w:rsidR="00761A2B"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Համայնքի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բնականոն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գործունեությունն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ապահովելու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համար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խիստ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/>
          <w:sz w:val="24"/>
          <w:szCs w:val="24"/>
        </w:rPr>
        <w:t>անհրաժեշտ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 է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հիմնանորոգել</w:t>
      </w:r>
      <w:proofErr w:type="spellEnd"/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Շահումյան</w:t>
      </w:r>
      <w:proofErr w:type="spellEnd"/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փողոցի</w:t>
      </w:r>
      <w:proofErr w:type="spellEnd"/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 2-րդ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փուլով</w:t>
      </w:r>
      <w:proofErr w:type="spellEnd"/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նախատեսված</w:t>
      </w:r>
      <w:proofErr w:type="spellEnd"/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հատվածը</w:t>
      </w:r>
      <w:proofErr w:type="spellEnd"/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,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Հրազդան</w:t>
      </w:r>
      <w:proofErr w:type="spellEnd"/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քաղաքի</w:t>
      </w:r>
      <w:proofErr w:type="spellEnd"/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Ջրառատ</w:t>
      </w:r>
      <w:proofErr w:type="spellEnd"/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թաղամասից</w:t>
      </w:r>
      <w:proofErr w:type="spellEnd"/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 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դեպի</w:t>
      </w:r>
      <w:proofErr w:type="spellEnd"/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 «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Հրազդանի</w:t>
      </w:r>
      <w:proofErr w:type="spellEnd"/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 ՋԷԿ»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տանող</w:t>
      </w:r>
      <w:proofErr w:type="spellEnd"/>
      <w:r w:rsidR="00761A2B" w:rsidRPr="00D4343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ճանապարհի</w:t>
      </w:r>
      <w:proofErr w:type="spellEnd"/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 1264 մ  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երկարությամբ</w:t>
      </w:r>
      <w:proofErr w:type="spellEnd"/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հատվածը</w:t>
      </w:r>
      <w:proofErr w:type="spellEnd"/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, 3-րդ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փողոցի</w:t>
      </w:r>
      <w:proofErr w:type="spellEnd"/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 670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մետր</w:t>
      </w:r>
      <w:proofErr w:type="spellEnd"/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երկարությամբ</w:t>
      </w:r>
      <w:proofErr w:type="spellEnd"/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հատվածը</w:t>
      </w:r>
      <w:proofErr w:type="spellEnd"/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 և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Պուրակային</w:t>
      </w:r>
      <w:proofErr w:type="spellEnd"/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փողոցի</w:t>
      </w:r>
      <w:proofErr w:type="spellEnd"/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 638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մետր</w:t>
      </w:r>
      <w:proofErr w:type="spellEnd"/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երկարությամբ</w:t>
      </w:r>
      <w:proofErr w:type="spellEnd"/>
      <w:r w:rsidRPr="00D4343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D43439">
        <w:rPr>
          <w:rFonts w:ascii="GHEA Grapalat" w:hAnsi="GHEA Grapalat"/>
          <w:color w:val="000000" w:themeColor="text1"/>
          <w:sz w:val="24"/>
          <w:szCs w:val="24"/>
        </w:rPr>
        <w:t>հատվածը</w:t>
      </w:r>
      <w:proofErr w:type="spellEnd"/>
      <w:r w:rsidRPr="00D43439">
        <w:rPr>
          <w:rFonts w:ascii="GHEA Grapalat" w:hAnsi="GHEA Grapalat"/>
          <w:color w:val="000000"/>
          <w:sz w:val="24"/>
          <w:szCs w:val="24"/>
        </w:rPr>
        <w:t xml:space="preserve">: </w:t>
      </w:r>
      <w:r w:rsidR="00AC6AFD" w:rsidRPr="00D43439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Այժմ այդ ճանապարհները գտնվում են գրեթե անանցանելի վիճակում, </w:t>
      </w:r>
      <w:r w:rsidR="00AC6AFD" w:rsidRPr="00D43439">
        <w:rPr>
          <w:rStyle w:val="Emphasis"/>
          <w:rFonts w:ascii="GHEA Grapalat" w:hAnsi="GHEA Grapalat"/>
          <w:i w:val="0"/>
          <w:sz w:val="24"/>
          <w:szCs w:val="24"/>
          <w:lang w:val="hy-AM"/>
        </w:rPr>
        <w:lastRenderedPageBreak/>
        <w:t>ճանապարհների և քանդված հատվածների նիշերի խորությունը կազմում է 40-50 սմ, Ջրառատ թաղամասում քանդման աշխատանքների ընթացքում հանվել է նաև գործող կամրջի վերին շերտը, ինչը նաև խնդիր է անվտանգության տեսանկյունից</w:t>
      </w:r>
      <w:r w:rsidR="00AC6AFD" w:rsidRPr="00D43439">
        <w:rPr>
          <w:rStyle w:val="Emphasis"/>
          <w:rFonts w:ascii="GHEA Grapalat" w:hAnsi="GHEA Grapalat"/>
          <w:sz w:val="24"/>
          <w:szCs w:val="24"/>
          <w:lang w:val="hy-AM"/>
        </w:rPr>
        <w:t xml:space="preserve">: </w:t>
      </w:r>
      <w:r w:rsidR="00AC6AFD" w:rsidRPr="00D43439">
        <w:rPr>
          <w:rStyle w:val="Emphasis"/>
          <w:rFonts w:ascii="GHEA Grapalat" w:hAnsi="GHEA Grapalat"/>
          <w:sz w:val="24"/>
          <w:szCs w:val="24"/>
          <w:lang w:val="hy-AM"/>
        </w:rPr>
        <w:tab/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br/>
        <w:t xml:space="preserve">  Դրանց  արդյունքում  Հրազդան համայնքի  «Հարավային  թաղամասի  Շահումյան  փողոցի հիմնանորոգման» աշխատանքների ձեռք բերման համար  պայմանագիր է կնքվել «Հրազդանի ՃՇՇՁ» ԲԲԸ-ի հետ</w:t>
      </w:r>
      <w:r w:rsidR="00C534E1">
        <w:rPr>
          <w:rFonts w:ascii="GHEA Grapalat" w:hAnsi="GHEA Grapalat"/>
          <w:color w:val="000000"/>
          <w:sz w:val="24"/>
          <w:szCs w:val="24"/>
          <w:lang w:val="hy-AM"/>
        </w:rPr>
        <w:t xml:space="preserve"> 148,413.0 հազ.</w:t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t xml:space="preserve"> դրամի չափով և «Հրազդան համայնքի ճանապարհների</w:t>
      </w:r>
      <w:r w:rsidR="00C534E1">
        <w:rPr>
          <w:rFonts w:ascii="GHEA Grapalat" w:hAnsi="GHEA Grapalat"/>
          <w:color w:val="000000"/>
          <w:sz w:val="24"/>
          <w:szCs w:val="24"/>
          <w:lang w:val="hy-AM"/>
        </w:rPr>
        <w:t xml:space="preserve">  2572</w:t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t xml:space="preserve"> մետր հատվածի (Ջրառատ թաղամասից դեպի «Հրազդան ՋԷԿ</w:t>
      </w:r>
      <w:r w:rsidR="00C534E1">
        <w:rPr>
          <w:rFonts w:ascii="GHEA Grapalat" w:hAnsi="GHEA Grapalat"/>
          <w:color w:val="000000"/>
          <w:sz w:val="24"/>
          <w:szCs w:val="24"/>
          <w:lang w:val="hy-AM"/>
        </w:rPr>
        <w:t>» 1264</w:t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t xml:space="preserve"> մետր, 3-րդ փողոց՝</w:t>
      </w:r>
      <w:r w:rsidR="00C534E1">
        <w:rPr>
          <w:rFonts w:ascii="GHEA Grapalat" w:hAnsi="GHEA Grapalat"/>
          <w:color w:val="000000"/>
          <w:sz w:val="24"/>
          <w:szCs w:val="24"/>
          <w:lang w:val="hy-AM"/>
        </w:rPr>
        <w:t xml:space="preserve"> 670</w:t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t xml:space="preserve"> մետր, Պուրակային փողոց՝</w:t>
      </w:r>
      <w:r w:rsidR="00C534E1">
        <w:rPr>
          <w:rFonts w:ascii="GHEA Grapalat" w:hAnsi="GHEA Grapalat"/>
          <w:color w:val="000000"/>
          <w:sz w:val="24"/>
          <w:szCs w:val="24"/>
          <w:lang w:val="hy-AM"/>
        </w:rPr>
        <w:t xml:space="preserve"> 638</w:t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t xml:space="preserve"> մետր) հիմնանարոգում» աշխատանքների ձեռք բերման համար «ԷՆ ՇԻՆ» ՍՊԸ-ի հետ 44</w:t>
      </w:r>
      <w:r w:rsidR="00C534E1">
        <w:rPr>
          <w:rFonts w:ascii="GHEA Grapalat" w:hAnsi="GHEA Grapalat"/>
          <w:color w:val="000000"/>
          <w:sz w:val="24"/>
          <w:szCs w:val="24"/>
          <w:lang w:val="hy-AM"/>
        </w:rPr>
        <w:t>0,040,0 հազ.</w:t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t xml:space="preserve">դրամի չափով:   </w:t>
      </w:r>
    </w:p>
    <w:p w:rsidR="006E4963" w:rsidRPr="00D43439" w:rsidRDefault="00C534E1" w:rsidP="003E0220">
      <w:pPr>
        <w:spacing w:line="276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43439">
        <w:rPr>
          <w:rFonts w:ascii="GHEA Grapalat" w:hAnsi="GHEA Grapalat"/>
          <w:color w:val="000000"/>
          <w:sz w:val="24"/>
          <w:szCs w:val="24"/>
          <w:lang w:val="hy-AM"/>
        </w:rPr>
        <w:t xml:space="preserve">    Հրազդանի համայնքապետարանում իրականացվել են «ԿՄՀՔ-ՀԲՄԱՇՁ-21/40» ծածկագրով աշխատանքների ձեռք բերման և այդ աշխատանքների համար «ԿՄՀՔ-ԳՀԽԾՁԲ-21/41» ծածկագրով «Աշխատանքների  որակի տեխնիկական  հսկողության  խորհրդատվական» ծառայությունների  ձեռք  բերման  ընթացակարգերը</w:t>
      </w:r>
      <w:r w:rsidRPr="00C534E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t xml:space="preserve"> կնքվել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է պայմանգիր </w:t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t>«Հայասատանի Հանրապետության նախագծերի պետական արտագերատեսչական փորձաքննություն»  ՓԲԸ-ի հետ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որի </w:t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t>արժեքը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t>կազմում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5,496.0 հազ. </w:t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t>դրամ: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 </w:t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br/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</w:t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t xml:space="preserve"> Աշխատանքների համար հեղինակային հսկողության ընդհանուր արժեքը կազ</w:t>
      </w:r>
      <w:r w:rsidR="003E0220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t>ում է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3,482.58</w:t>
      </w:r>
      <w:r w:rsidRPr="00C534E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հազ.</w:t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t xml:space="preserve"> դրամ:</w:t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br/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</w:t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t xml:space="preserve"> Ֆինանսական միջոցները հատկացվելու դեպքում Հրազդան համայնքում  կմեկնարկեն «Հարավային  թաղամասի  Շահումյան  փ</w:t>
      </w:r>
      <w:bookmarkStart w:id="1" w:name="_GoBack"/>
      <w:bookmarkEnd w:id="1"/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t>ողոցի հիմնանորոգման» և «Հրազդան համայնքի ճանապարհների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2572</w:t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t xml:space="preserve"> մետր հատվածի (Ջրառատ թաղամասից դեպի «Հրազդան ՋԷԿ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 1264</w:t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t xml:space="preserve"> մետր, 3-րդ փողոց՝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670</w:t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t xml:space="preserve"> մետր, Պուրակային փողոց՝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638</w:t>
      </w:r>
      <w:r w:rsidR="007B6C85" w:rsidRPr="00D43439">
        <w:rPr>
          <w:rFonts w:ascii="GHEA Grapalat" w:hAnsi="GHEA Grapalat"/>
          <w:color w:val="000000"/>
          <w:sz w:val="24"/>
          <w:szCs w:val="24"/>
          <w:lang w:val="hy-AM"/>
        </w:rPr>
        <w:t xml:space="preserve"> մետր) հիմնանարոգում» աշխատանքները:</w:t>
      </w:r>
    </w:p>
    <w:p w:rsidR="00186897" w:rsidRPr="00D43439" w:rsidRDefault="003C4010" w:rsidP="003E0220">
      <w:pPr>
        <w:spacing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4343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C383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E74FF" w:rsidRPr="00D43439">
        <w:rPr>
          <w:rFonts w:ascii="GHEA Grapalat" w:hAnsi="GHEA Grapalat"/>
          <w:color w:val="000000"/>
          <w:sz w:val="24"/>
          <w:szCs w:val="24"/>
          <w:lang w:val="hy-AM"/>
        </w:rPr>
        <w:t xml:space="preserve">Վերոնշյալ ճանապարհների </w:t>
      </w:r>
      <w:r w:rsidR="00CE74FF" w:rsidRPr="00D43439">
        <w:rPr>
          <w:rFonts w:ascii="GHEA Grapalat" w:hAnsi="GHEA Grapalat"/>
          <w:sz w:val="24"/>
          <w:szCs w:val="24"/>
          <w:lang w:val="af-ZA"/>
        </w:rPr>
        <w:t xml:space="preserve">շարունակական քայքայումը կանխելու նպատակով՝ որպես հրատապ անհրաժեշտություն </w:t>
      </w:r>
      <w:r w:rsidR="00CE74FF" w:rsidRPr="00D43439">
        <w:rPr>
          <w:rFonts w:ascii="GHEA Grapalat" w:hAnsi="GHEA Grapalat"/>
          <w:sz w:val="24"/>
          <w:szCs w:val="24"/>
          <w:lang w:val="hy-AM"/>
        </w:rPr>
        <w:t>առաջարկում</w:t>
      </w:r>
      <w:r w:rsidR="00CE74FF" w:rsidRPr="00D43439">
        <w:rPr>
          <w:rFonts w:ascii="GHEA Grapalat" w:hAnsi="GHEA Grapalat"/>
          <w:sz w:val="24"/>
          <w:szCs w:val="24"/>
          <w:lang w:val="af-ZA"/>
        </w:rPr>
        <w:t xml:space="preserve"> </w:t>
      </w:r>
      <w:r w:rsidR="00CE74FF" w:rsidRPr="00D43439">
        <w:rPr>
          <w:rFonts w:ascii="GHEA Grapalat" w:hAnsi="GHEA Grapalat"/>
          <w:sz w:val="24"/>
          <w:szCs w:val="24"/>
          <w:lang w:val="hy-AM"/>
        </w:rPr>
        <w:t>ենք</w:t>
      </w:r>
      <w:r w:rsidR="00CE74FF" w:rsidRPr="00D43439">
        <w:rPr>
          <w:rFonts w:ascii="GHEA Grapalat" w:hAnsi="GHEA Grapalat"/>
          <w:sz w:val="24"/>
          <w:szCs w:val="24"/>
          <w:lang w:val="af-ZA"/>
        </w:rPr>
        <w:t xml:space="preserve"> </w:t>
      </w:r>
      <w:r w:rsidR="00CE74FF" w:rsidRPr="00D43439">
        <w:rPr>
          <w:rFonts w:ascii="GHEA Grapalat" w:hAnsi="GHEA Grapalat"/>
          <w:sz w:val="24"/>
          <w:szCs w:val="24"/>
          <w:lang w:val="hy-AM"/>
        </w:rPr>
        <w:t>նշված</w:t>
      </w:r>
      <w:r w:rsidR="00CE74FF" w:rsidRPr="00D43439">
        <w:rPr>
          <w:rFonts w:ascii="GHEA Grapalat" w:hAnsi="GHEA Grapalat"/>
          <w:sz w:val="24"/>
          <w:szCs w:val="24"/>
          <w:lang w:val="af-ZA"/>
        </w:rPr>
        <w:t xml:space="preserve"> </w:t>
      </w:r>
      <w:r w:rsidR="00CE74FF" w:rsidRPr="00D43439">
        <w:rPr>
          <w:rFonts w:ascii="GHEA Grapalat" w:hAnsi="GHEA Grapalat"/>
          <w:sz w:val="24"/>
          <w:szCs w:val="24"/>
          <w:lang w:val="hy-AM"/>
        </w:rPr>
        <w:t>գումարը</w:t>
      </w:r>
      <w:r w:rsidR="00CE74FF" w:rsidRPr="00D43439">
        <w:rPr>
          <w:rFonts w:ascii="GHEA Grapalat" w:hAnsi="GHEA Grapalat"/>
          <w:sz w:val="24"/>
          <w:szCs w:val="24"/>
          <w:lang w:val="af-ZA"/>
        </w:rPr>
        <w:t xml:space="preserve"> </w:t>
      </w:r>
      <w:r w:rsidR="00CE74FF" w:rsidRPr="00D43439">
        <w:rPr>
          <w:rFonts w:ascii="GHEA Grapalat" w:hAnsi="GHEA Grapalat"/>
          <w:sz w:val="24"/>
          <w:szCs w:val="24"/>
          <w:lang w:val="hy-AM"/>
        </w:rPr>
        <w:t>վերաբաշխել</w:t>
      </w:r>
      <w:r w:rsidR="00CE74FF" w:rsidRPr="00D4343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43439">
        <w:rPr>
          <w:rFonts w:ascii="GHEA Grapalat" w:hAnsi="GHEA Grapalat"/>
          <w:sz w:val="24"/>
          <w:szCs w:val="24"/>
          <w:lang w:val="hy-AM"/>
        </w:rPr>
        <w:t xml:space="preserve"> </w:t>
      </w:r>
      <w:r w:rsidR="00540CE5" w:rsidRPr="00D43439">
        <w:rPr>
          <w:rFonts w:ascii="GHEA Grapalat" w:hAnsi="GHEA Grapalat"/>
          <w:sz w:val="24"/>
          <w:szCs w:val="24"/>
          <w:lang w:val="hy-AM"/>
        </w:rPr>
        <w:t>ՀՀ</w:t>
      </w:r>
      <w:r w:rsidR="00540CE5" w:rsidRPr="00D43439">
        <w:rPr>
          <w:rFonts w:ascii="GHEA Grapalat" w:hAnsi="GHEA Grapalat"/>
          <w:sz w:val="24"/>
          <w:szCs w:val="24"/>
          <w:lang w:val="af-ZA"/>
        </w:rPr>
        <w:t xml:space="preserve"> 2022 </w:t>
      </w:r>
      <w:r w:rsidR="00540CE5" w:rsidRPr="00D43439">
        <w:rPr>
          <w:rFonts w:ascii="GHEA Grapalat" w:hAnsi="GHEA Grapalat"/>
          <w:sz w:val="24"/>
          <w:szCs w:val="24"/>
          <w:lang w:val="hy-AM"/>
        </w:rPr>
        <w:t>թվականի</w:t>
      </w:r>
      <w:r w:rsidR="00540CE5" w:rsidRPr="00D43439">
        <w:rPr>
          <w:rFonts w:ascii="GHEA Grapalat" w:hAnsi="GHEA Grapalat"/>
          <w:sz w:val="24"/>
          <w:szCs w:val="24"/>
          <w:lang w:val="af-ZA"/>
        </w:rPr>
        <w:t xml:space="preserve"> </w:t>
      </w:r>
      <w:r w:rsidR="00540CE5" w:rsidRPr="00D43439">
        <w:rPr>
          <w:rFonts w:ascii="GHEA Grapalat" w:hAnsi="GHEA Grapalat"/>
          <w:sz w:val="24"/>
          <w:szCs w:val="24"/>
          <w:lang w:val="hy-AM"/>
        </w:rPr>
        <w:t>պետական</w:t>
      </w:r>
      <w:r w:rsidR="00540CE5" w:rsidRPr="00D43439">
        <w:rPr>
          <w:rFonts w:ascii="GHEA Grapalat" w:hAnsi="GHEA Grapalat"/>
          <w:sz w:val="24"/>
          <w:szCs w:val="24"/>
          <w:lang w:val="af-ZA"/>
        </w:rPr>
        <w:t xml:space="preserve"> </w:t>
      </w:r>
      <w:r w:rsidR="00540CE5" w:rsidRPr="00D43439">
        <w:rPr>
          <w:rFonts w:ascii="GHEA Grapalat" w:hAnsi="GHEA Grapalat"/>
          <w:sz w:val="24"/>
          <w:szCs w:val="24"/>
          <w:lang w:val="hy-AM"/>
        </w:rPr>
        <w:t>բյուջեով</w:t>
      </w:r>
      <w:r w:rsidR="00540CE5" w:rsidRPr="00D43439">
        <w:rPr>
          <w:rFonts w:ascii="GHEA Grapalat" w:hAnsi="GHEA Grapalat"/>
          <w:sz w:val="24"/>
          <w:szCs w:val="24"/>
          <w:lang w:val="af-ZA"/>
        </w:rPr>
        <w:t xml:space="preserve"> </w:t>
      </w:r>
      <w:r w:rsidR="00540CE5" w:rsidRPr="00D43439">
        <w:rPr>
          <w:rFonts w:ascii="GHEA Grapalat" w:hAnsi="GHEA Grapalat"/>
          <w:sz w:val="24"/>
          <w:szCs w:val="24"/>
          <w:lang w:val="hy-AM"/>
        </w:rPr>
        <w:t xml:space="preserve">նախատեսված  </w:t>
      </w:r>
      <w:r w:rsidRPr="00D43439">
        <w:rPr>
          <w:rFonts w:ascii="GHEA Grapalat" w:hAnsi="GHEA Grapalat"/>
          <w:sz w:val="24"/>
          <w:szCs w:val="24"/>
          <w:lang w:val="hy-AM"/>
        </w:rPr>
        <w:t xml:space="preserve">ՀՀ կառվարության </w:t>
      </w:r>
      <w:r w:rsidRPr="00D43439">
        <w:rPr>
          <w:rFonts w:ascii="GHEA Grapalat" w:eastAsia="Calibri" w:hAnsi="GHEA Grapalat" w:cs="Times New Roman"/>
          <w:sz w:val="24"/>
          <w:szCs w:val="24"/>
          <w:lang w:val="hy-AM"/>
        </w:rPr>
        <w:t>պահուստային ֆոնդից</w:t>
      </w:r>
      <w:r w:rsidR="00540CE5" w:rsidRPr="00D4343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597,431.6 հազար դրամ</w:t>
      </w:r>
      <w:r w:rsidRPr="00D4343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74FF" w:rsidRPr="00D43439">
        <w:rPr>
          <w:rFonts w:ascii="GHEA Grapalat" w:hAnsi="GHEA Grapalat"/>
          <w:sz w:val="24"/>
          <w:szCs w:val="24"/>
          <w:lang w:val="hy-AM"/>
        </w:rPr>
        <w:t>ՀՀ</w:t>
      </w:r>
      <w:r w:rsidR="00CE74FF" w:rsidRPr="00D43439">
        <w:rPr>
          <w:rFonts w:ascii="GHEA Grapalat" w:hAnsi="GHEA Grapalat"/>
          <w:sz w:val="24"/>
          <w:szCs w:val="24"/>
          <w:lang w:val="af-ZA"/>
        </w:rPr>
        <w:t xml:space="preserve"> </w:t>
      </w:r>
      <w:r w:rsidR="00CE74FF" w:rsidRPr="00D43439">
        <w:rPr>
          <w:rFonts w:ascii="GHEA Grapalat" w:hAnsi="GHEA Grapalat"/>
          <w:sz w:val="24"/>
          <w:szCs w:val="24"/>
          <w:lang w:val="hy-AM"/>
        </w:rPr>
        <w:t>տարածքային</w:t>
      </w:r>
      <w:r w:rsidR="00CE74FF" w:rsidRPr="00D43439">
        <w:rPr>
          <w:rFonts w:ascii="GHEA Grapalat" w:hAnsi="GHEA Grapalat"/>
          <w:sz w:val="24"/>
          <w:szCs w:val="24"/>
          <w:lang w:val="af-ZA"/>
        </w:rPr>
        <w:t xml:space="preserve"> </w:t>
      </w:r>
      <w:r w:rsidR="00CE74FF" w:rsidRPr="00D43439">
        <w:rPr>
          <w:rFonts w:ascii="GHEA Grapalat" w:hAnsi="GHEA Grapalat"/>
          <w:sz w:val="24"/>
          <w:szCs w:val="24"/>
          <w:lang w:val="hy-AM"/>
        </w:rPr>
        <w:t>կառավարման</w:t>
      </w:r>
      <w:r w:rsidR="00CE74FF" w:rsidRPr="00D43439">
        <w:rPr>
          <w:rFonts w:ascii="GHEA Grapalat" w:hAnsi="GHEA Grapalat"/>
          <w:sz w:val="24"/>
          <w:szCs w:val="24"/>
          <w:lang w:val="af-ZA"/>
        </w:rPr>
        <w:t xml:space="preserve"> </w:t>
      </w:r>
      <w:r w:rsidR="00CE74FF" w:rsidRPr="00D43439">
        <w:rPr>
          <w:rFonts w:ascii="GHEA Grapalat" w:hAnsi="GHEA Grapalat"/>
          <w:sz w:val="24"/>
          <w:szCs w:val="24"/>
          <w:lang w:val="hy-AM"/>
        </w:rPr>
        <w:t>և</w:t>
      </w:r>
      <w:r w:rsidR="00CE74FF" w:rsidRPr="00D43439">
        <w:rPr>
          <w:rFonts w:ascii="GHEA Grapalat" w:hAnsi="GHEA Grapalat"/>
          <w:sz w:val="24"/>
          <w:szCs w:val="24"/>
          <w:lang w:val="af-ZA"/>
        </w:rPr>
        <w:t xml:space="preserve"> </w:t>
      </w:r>
      <w:r w:rsidR="00CE74FF" w:rsidRPr="00D43439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="00CE74FF" w:rsidRPr="00D43439">
        <w:rPr>
          <w:rFonts w:ascii="GHEA Grapalat" w:hAnsi="GHEA Grapalat"/>
          <w:sz w:val="24"/>
          <w:szCs w:val="24"/>
          <w:lang w:val="af-ZA"/>
        </w:rPr>
        <w:t xml:space="preserve"> </w:t>
      </w:r>
      <w:r w:rsidR="00CE74FF" w:rsidRPr="00D43439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CE74FF" w:rsidRPr="00D43439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D43439">
        <w:rPr>
          <w:rFonts w:ascii="GHEA Grapalat" w:hAnsi="GHEA Grapalat"/>
          <w:sz w:val="24"/>
          <w:szCs w:val="24"/>
          <w:lang w:val="hy-AM"/>
        </w:rPr>
        <w:t>1212</w:t>
      </w:r>
      <w:r w:rsidR="00CE74FF" w:rsidRPr="00D434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3439">
        <w:rPr>
          <w:rFonts w:ascii="GHEA Grapalat" w:hAnsi="GHEA Grapalat"/>
          <w:sz w:val="24"/>
          <w:szCs w:val="24"/>
          <w:lang w:val="hy-AM"/>
        </w:rPr>
        <w:t>Տարածքային զարգացում</w:t>
      </w:r>
      <w:r w:rsidR="00CE74FF" w:rsidRPr="00D43439">
        <w:rPr>
          <w:rFonts w:ascii="GHEA Grapalat" w:hAnsi="GHEA Grapalat"/>
          <w:sz w:val="24"/>
          <w:szCs w:val="24"/>
          <w:lang w:val="af-ZA"/>
        </w:rPr>
        <w:t xml:space="preserve">» </w:t>
      </w:r>
      <w:r w:rsidR="00CE74FF" w:rsidRPr="00D43439">
        <w:rPr>
          <w:rFonts w:ascii="GHEA Grapalat" w:hAnsi="GHEA Grapalat"/>
          <w:sz w:val="24"/>
          <w:szCs w:val="24"/>
          <w:lang w:val="hy-AM"/>
        </w:rPr>
        <w:t>ծրագրի</w:t>
      </w:r>
      <w:r w:rsidR="00CE74FF" w:rsidRPr="00D43439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D43439">
        <w:rPr>
          <w:rFonts w:ascii="GHEA Grapalat" w:hAnsi="GHEA Grapalat"/>
          <w:sz w:val="24"/>
          <w:szCs w:val="24"/>
          <w:lang w:val="hy-AM"/>
        </w:rPr>
        <w:t xml:space="preserve">12025 </w:t>
      </w:r>
      <w:r w:rsidRPr="00D434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Մարզերում առաջնահերթ լուծում պահանջող հիմնախնդիրների լուծում</w:t>
      </w:r>
      <w:r w:rsidR="00CE74FF" w:rsidRPr="00D43439">
        <w:rPr>
          <w:rFonts w:ascii="GHEA Grapalat" w:hAnsi="GHEA Grapalat"/>
          <w:sz w:val="24"/>
          <w:szCs w:val="24"/>
          <w:lang w:val="af-ZA"/>
        </w:rPr>
        <w:t xml:space="preserve">» </w:t>
      </w:r>
      <w:r w:rsidR="00540CE5" w:rsidRPr="00D43439">
        <w:rPr>
          <w:rFonts w:ascii="GHEA Grapalat" w:hAnsi="GHEA Grapalat"/>
          <w:sz w:val="24"/>
          <w:szCs w:val="24"/>
          <w:lang w:val="hy-AM"/>
        </w:rPr>
        <w:t>միջոցառումանը</w:t>
      </w:r>
      <w:r w:rsidR="00CE74FF" w:rsidRPr="00D43439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186897" w:rsidRPr="00D43439" w:rsidRDefault="00186897" w:rsidP="003E0220">
      <w:pPr>
        <w:numPr>
          <w:ilvl w:val="0"/>
          <w:numId w:val="1"/>
        </w:numPr>
        <w:tabs>
          <w:tab w:val="left" w:pos="1080"/>
        </w:tabs>
        <w:spacing w:after="160" w:line="276" w:lineRule="auto"/>
        <w:ind w:left="0" w:firstLine="45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43439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 w:rsidRPr="00D4343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3439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r w:rsidRPr="00D43439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D43439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r w:rsidRPr="00D4343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3439">
        <w:rPr>
          <w:rFonts w:ascii="GHEA Grapalat" w:hAnsi="GHEA Grapalat" w:cs="Sylfaen"/>
          <w:b/>
          <w:sz w:val="24"/>
          <w:szCs w:val="24"/>
          <w:lang w:val="ro-RO"/>
        </w:rPr>
        <w:t>ինստիտուտները և անձինք.</w:t>
      </w:r>
      <w:r w:rsidRPr="00D43439">
        <w:rPr>
          <w:rFonts w:ascii="GHEA Grapalat" w:hAnsi="GHEA Grapalat"/>
          <w:sz w:val="24"/>
          <w:szCs w:val="24"/>
          <w:lang w:val="hy-AM"/>
        </w:rPr>
        <w:t xml:space="preserve"> Նախագիծը</w:t>
      </w:r>
      <w:r w:rsidRPr="00D43439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43439">
        <w:rPr>
          <w:rFonts w:ascii="GHEA Grapalat" w:hAnsi="GHEA Grapalat"/>
          <w:sz w:val="24"/>
          <w:szCs w:val="24"/>
          <w:lang w:val="hy-AM"/>
        </w:rPr>
        <w:t>մշակվել</w:t>
      </w:r>
      <w:r w:rsidRPr="00D43439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43439">
        <w:rPr>
          <w:rFonts w:ascii="GHEA Grapalat" w:hAnsi="GHEA Grapalat"/>
          <w:sz w:val="24"/>
          <w:szCs w:val="24"/>
          <w:lang w:val="hy-AM"/>
        </w:rPr>
        <w:t>է</w:t>
      </w:r>
      <w:r w:rsidRPr="00D43439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43439">
        <w:rPr>
          <w:rFonts w:ascii="GHEA Grapalat" w:hAnsi="GHEA Grapalat"/>
          <w:sz w:val="24"/>
          <w:szCs w:val="24"/>
          <w:lang w:val="hy-AM"/>
        </w:rPr>
        <w:t>Հայաստանի</w:t>
      </w:r>
      <w:r w:rsidRPr="00D43439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4343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D43439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43439">
        <w:rPr>
          <w:rFonts w:ascii="GHEA Grapalat" w:hAnsi="GHEA Grapalat"/>
          <w:sz w:val="24"/>
          <w:szCs w:val="24"/>
          <w:lang w:val="hy-AM"/>
        </w:rPr>
        <w:t>տարածքային</w:t>
      </w:r>
      <w:r w:rsidRPr="00D43439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43439">
        <w:rPr>
          <w:rFonts w:ascii="GHEA Grapalat" w:hAnsi="GHEA Grapalat"/>
          <w:sz w:val="24"/>
          <w:szCs w:val="24"/>
          <w:lang w:val="hy-AM"/>
        </w:rPr>
        <w:t>կառավարման</w:t>
      </w:r>
      <w:r w:rsidRPr="00D43439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43439">
        <w:rPr>
          <w:rFonts w:ascii="GHEA Grapalat" w:hAnsi="GHEA Grapalat"/>
          <w:sz w:val="24"/>
          <w:szCs w:val="24"/>
          <w:lang w:val="hy-AM"/>
        </w:rPr>
        <w:t>և</w:t>
      </w:r>
      <w:r w:rsidRPr="00D43439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43439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D43439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43439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D43439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43439">
        <w:rPr>
          <w:rFonts w:ascii="GHEA Grapalat" w:hAnsi="GHEA Grapalat"/>
          <w:sz w:val="24"/>
          <w:szCs w:val="24"/>
          <w:lang w:val="hy-AM"/>
        </w:rPr>
        <w:t>կողմից</w:t>
      </w:r>
      <w:r w:rsidR="00467282" w:rsidRPr="00D43439">
        <w:rPr>
          <w:rFonts w:ascii="GHEA Grapalat" w:hAnsi="GHEA Grapalat"/>
          <w:sz w:val="24"/>
          <w:szCs w:val="24"/>
          <w:lang w:val="hy-AM"/>
        </w:rPr>
        <w:t>:</w:t>
      </w:r>
    </w:p>
    <w:p w:rsidR="00186897" w:rsidRPr="00D43439" w:rsidRDefault="00186897" w:rsidP="003E0220">
      <w:pPr>
        <w:tabs>
          <w:tab w:val="left" w:pos="1080"/>
        </w:tabs>
        <w:spacing w:after="160" w:line="276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186897" w:rsidRPr="00D43439" w:rsidRDefault="00186897" w:rsidP="003E0220">
      <w:pPr>
        <w:numPr>
          <w:ilvl w:val="0"/>
          <w:numId w:val="1"/>
        </w:numPr>
        <w:tabs>
          <w:tab w:val="left" w:pos="1080"/>
        </w:tabs>
        <w:spacing w:after="160" w:line="276" w:lineRule="auto"/>
        <w:ind w:left="0" w:firstLine="54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4343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 </w:t>
      </w:r>
    </w:p>
    <w:p w:rsidR="00186897" w:rsidRPr="00D43439" w:rsidRDefault="00186897" w:rsidP="003E0220">
      <w:pPr>
        <w:spacing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4343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D43439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ընդունումը Հայաստանի Հանրապետության 2022 թվականի պետական բյուջեի տարեկան եկամուտների և ծախսերի փոփոխությունների չի հանգեցնում:</w:t>
      </w:r>
    </w:p>
    <w:p w:rsidR="00186897" w:rsidRPr="00D43439" w:rsidRDefault="00186897" w:rsidP="003E0220">
      <w:pPr>
        <w:pStyle w:val="ListParagraph"/>
        <w:tabs>
          <w:tab w:val="left" w:pos="851"/>
        </w:tabs>
        <w:spacing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186897" w:rsidRPr="00D43439" w:rsidRDefault="00186897" w:rsidP="003E0220">
      <w:pPr>
        <w:pStyle w:val="ListParagraph"/>
        <w:numPr>
          <w:ilvl w:val="0"/>
          <w:numId w:val="1"/>
        </w:numPr>
        <w:tabs>
          <w:tab w:val="left" w:pos="851"/>
        </w:tabs>
        <w:spacing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D4343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 Ակնկալվող արդյունքը </w:t>
      </w:r>
    </w:p>
    <w:p w:rsidR="00186897" w:rsidRPr="00D43439" w:rsidRDefault="00AC6AFD" w:rsidP="003E0220">
      <w:pPr>
        <w:pStyle w:val="ListParagraph"/>
        <w:tabs>
          <w:tab w:val="left" w:pos="450"/>
          <w:tab w:val="left" w:pos="720"/>
        </w:tabs>
        <w:spacing w:line="276" w:lineRule="auto"/>
        <w:ind w:left="90" w:firstLine="69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43439">
        <w:rPr>
          <w:rFonts w:ascii="GHEA Grapalat" w:hAnsi="GHEA Grapalat"/>
          <w:color w:val="000000"/>
          <w:sz w:val="24"/>
          <w:szCs w:val="24"/>
          <w:lang w:val="hy-AM"/>
        </w:rPr>
        <w:t xml:space="preserve">   Վերոնշյալ ճանապարհների հիմնանորոգումը կհանգեցնի Հրազդան համայնքի ճանապարհների ծանրաբեռնվածության զգալի նվազմանը, կբեռնաթափվեն համայնքի երեք դպրոցների հարակից ճանապարհները, կսահմանփակվի բեռնատար մեքենաների մուտքը համայնքի կենտրոնական հատվածներ, կնվազեն ճանապարհատրանսպորտային պատահարները: Այդ ճանապարհների հիմնանորոգման արդյունքում համայնքի Գործարանային թաղամաս տանող ճանապարհը կդառնա անցանելի մարդատար եքենաների համար: Կանխատեսվում է, որ աշխատանքների իրականացումը կհանդիսանա  համայնքի տնտեսության զարգացման կարևոր գործոն: </w:t>
      </w:r>
    </w:p>
    <w:p w:rsidR="00186897" w:rsidRPr="00D43439" w:rsidRDefault="00186897" w:rsidP="003E0220">
      <w:pPr>
        <w:pStyle w:val="ListParagraph"/>
        <w:numPr>
          <w:ilvl w:val="0"/>
          <w:numId w:val="1"/>
        </w:numPr>
        <w:shd w:val="clear" w:color="auto" w:fill="FFFFFF"/>
        <w:suppressAutoHyphens/>
        <w:spacing w:after="240"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D4343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186897" w:rsidRPr="00D43439" w:rsidRDefault="00186897" w:rsidP="003E0220">
      <w:pPr>
        <w:shd w:val="clear" w:color="auto" w:fill="FFFFFF"/>
        <w:suppressAutoHyphens/>
        <w:spacing w:after="24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43439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 նախագծի ընդունման առնչությամբ այլ իրավական ակտերում փոփոխություններ և/կամ լրացումներ կատարելու անհարժեշտություն  չկա:</w:t>
      </w:r>
    </w:p>
    <w:p w:rsidR="00186897" w:rsidRPr="00D43439" w:rsidRDefault="00186897" w:rsidP="003E0220">
      <w:pPr>
        <w:pStyle w:val="ListParagraph"/>
        <w:numPr>
          <w:ilvl w:val="0"/>
          <w:numId w:val="1"/>
        </w:numPr>
        <w:tabs>
          <w:tab w:val="left" w:pos="851"/>
        </w:tabs>
        <w:spacing w:after="0"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D4343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186897" w:rsidRPr="00D43439" w:rsidRDefault="00186897" w:rsidP="003E0220">
      <w:pPr>
        <w:tabs>
          <w:tab w:val="left" w:pos="1080"/>
        </w:tabs>
        <w:spacing w:after="160" w:line="276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186897" w:rsidRPr="00D43439" w:rsidRDefault="00601B9E" w:rsidP="003E0220">
      <w:pPr>
        <w:spacing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43439">
        <w:rPr>
          <w:rFonts w:ascii="GHEA Grapalat" w:eastAsia="Times New Roman" w:hAnsi="GHEA Grapalat" w:cs="Times New Roman"/>
          <w:sz w:val="24"/>
          <w:szCs w:val="24"/>
          <w:lang w:val="hy-AM"/>
        </w:rPr>
        <w:t>Նախա</w:t>
      </w:r>
      <w:r w:rsidR="004B08F7" w:rsidRPr="00D43439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Pr="00D43439">
        <w:rPr>
          <w:rFonts w:ascii="GHEA Grapalat" w:eastAsia="Times New Roman" w:hAnsi="GHEA Grapalat" w:cs="Times New Roman"/>
          <w:sz w:val="24"/>
          <w:szCs w:val="24"/>
          <w:lang w:val="hy-AM"/>
        </w:rPr>
        <w:t>իծը բխում է  ՀՀ ԱԺ 2021</w:t>
      </w:r>
      <w:r w:rsidR="004B08F7" w:rsidRPr="00D434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434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թվականի օգոստոսի 26-ի ԱԺՈ-002-Ն  որոշմամբ հավանության արժանացած ՀՀ Կառավարության  2021-2026թթ ծրագրի </w:t>
      </w:r>
      <w:r w:rsidR="00F9361F" w:rsidRPr="00D434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D434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«3. </w:t>
      </w:r>
      <w:r w:rsidR="00F9361F" w:rsidRPr="00D434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Ենթակառուցվածքների </w:t>
      </w:r>
      <w:r w:rsidR="004B08F7" w:rsidRPr="00D43439">
        <w:rPr>
          <w:rFonts w:ascii="GHEA Grapalat" w:eastAsia="Times New Roman" w:hAnsi="GHEA Grapalat" w:cs="Times New Roman"/>
          <w:sz w:val="24"/>
          <w:szCs w:val="24"/>
          <w:lang w:val="hy-AM"/>
        </w:rPr>
        <w:t>զարգացման ոլորտ</w:t>
      </w:r>
      <w:r w:rsidRPr="00D43439">
        <w:rPr>
          <w:rFonts w:ascii="GHEA Grapalat" w:eastAsia="Times New Roman" w:hAnsi="GHEA Grapalat" w:cs="Times New Roman"/>
          <w:sz w:val="24"/>
          <w:szCs w:val="24"/>
          <w:lang w:val="hy-AM"/>
        </w:rPr>
        <w:t>, 3.2</w:t>
      </w:r>
      <w:r w:rsidR="004B08F7" w:rsidRPr="00D434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ճանպարհաշինություն»բաժնից: </w:t>
      </w:r>
    </w:p>
    <w:p w:rsidR="00186897" w:rsidRPr="00D43439" w:rsidRDefault="00186897" w:rsidP="00F9361F">
      <w:pPr>
        <w:tabs>
          <w:tab w:val="left" w:pos="1080"/>
        </w:tabs>
        <w:spacing w:after="160" w:line="360" w:lineRule="auto"/>
        <w:ind w:left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sectPr w:rsidR="00186897" w:rsidRPr="00D434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33AF5"/>
    <w:multiLevelType w:val="hybridMultilevel"/>
    <w:tmpl w:val="0C7A1F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F70D3"/>
    <w:multiLevelType w:val="hybridMultilevel"/>
    <w:tmpl w:val="93D60352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6371C47"/>
    <w:multiLevelType w:val="hybridMultilevel"/>
    <w:tmpl w:val="67CEB276"/>
    <w:lvl w:ilvl="0" w:tplc="32DA4564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897"/>
    <w:rsid w:val="00102AF5"/>
    <w:rsid w:val="00186897"/>
    <w:rsid w:val="00231F83"/>
    <w:rsid w:val="0024232C"/>
    <w:rsid w:val="002C383D"/>
    <w:rsid w:val="003C4010"/>
    <w:rsid w:val="003E0220"/>
    <w:rsid w:val="00467282"/>
    <w:rsid w:val="004B08F7"/>
    <w:rsid w:val="00540CE5"/>
    <w:rsid w:val="00601B9E"/>
    <w:rsid w:val="00641E09"/>
    <w:rsid w:val="006E4963"/>
    <w:rsid w:val="00761A2B"/>
    <w:rsid w:val="007B6C85"/>
    <w:rsid w:val="008623B1"/>
    <w:rsid w:val="00881841"/>
    <w:rsid w:val="009D019D"/>
    <w:rsid w:val="00AC6AFD"/>
    <w:rsid w:val="00AD4E65"/>
    <w:rsid w:val="00C534E1"/>
    <w:rsid w:val="00CC2A00"/>
    <w:rsid w:val="00CE74FF"/>
    <w:rsid w:val="00D014C9"/>
    <w:rsid w:val="00D43439"/>
    <w:rsid w:val="00D82B60"/>
    <w:rsid w:val="00D87A1A"/>
    <w:rsid w:val="00E06C49"/>
    <w:rsid w:val="00ED22CC"/>
    <w:rsid w:val="00F9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A99E9"/>
  <w15:docId w15:val="{29DE08C1-AD43-467C-9503-16307CF0B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897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8689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86897"/>
    <w:pPr>
      <w:spacing w:after="160" w:line="259" w:lineRule="auto"/>
      <w:ind w:left="720"/>
      <w:contextualSpacing/>
    </w:pPr>
  </w:style>
  <w:style w:type="character" w:styleId="Emphasis">
    <w:name w:val="Emphasis"/>
    <w:basedOn w:val="DefaultParagraphFont"/>
    <w:qFormat/>
    <w:rsid w:val="00AC6AF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6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lastModifiedBy>Arpine Martirosyan</cp:lastModifiedBy>
  <cp:revision>13</cp:revision>
  <dcterms:created xsi:type="dcterms:W3CDTF">2022-07-07T08:50:00Z</dcterms:created>
  <dcterms:modified xsi:type="dcterms:W3CDTF">2022-07-18T13:15:00Z</dcterms:modified>
</cp:coreProperties>
</file>