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92A127" w14:textId="1946337F" w:rsidR="00B052F0" w:rsidRPr="00E825F6" w:rsidRDefault="000F65AD" w:rsidP="008F6810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825F6">
        <w:rPr>
          <w:rFonts w:ascii="GHEA Grapalat" w:hAnsi="GHEA Grapalat"/>
          <w:b/>
          <w:sz w:val="24"/>
          <w:szCs w:val="24"/>
        </w:rPr>
        <w:t xml:space="preserve"> </w:t>
      </w:r>
      <w:r w:rsidR="00966C56" w:rsidRPr="00E825F6">
        <w:rPr>
          <w:rFonts w:ascii="GHEA Grapalat" w:hAnsi="GHEA Grapalat"/>
          <w:b/>
          <w:sz w:val="24"/>
          <w:szCs w:val="24"/>
        </w:rPr>
        <w:t>ՀԻՄՆԱՎՈՐՈՒՄ</w:t>
      </w:r>
    </w:p>
    <w:p w14:paraId="3A30F73C" w14:textId="76A08F7A" w:rsidR="00B052F0" w:rsidRPr="00E825F6" w:rsidRDefault="00B335CB" w:rsidP="00405E79">
      <w:pPr>
        <w:tabs>
          <w:tab w:val="left" w:pos="426"/>
        </w:tabs>
        <w:spacing w:line="276" w:lineRule="auto"/>
        <w:jc w:val="center"/>
        <w:rPr>
          <w:rFonts w:ascii="GHEA Grapalat" w:hAnsi="GHEA Grapalat" w:cs="Sylfaen"/>
          <w:b/>
        </w:rPr>
      </w:pPr>
      <w:r w:rsidRPr="00E825F6">
        <w:rPr>
          <w:rFonts w:ascii="GHEA Grapalat" w:hAnsi="GHEA Grapalat"/>
          <w:b/>
        </w:rPr>
        <w:t>«</w:t>
      </w:r>
      <w:r w:rsidR="00405E79" w:rsidRPr="00E825F6">
        <w:rPr>
          <w:rFonts w:ascii="GHEA Grapalat" w:hAnsi="GHEA Grapalat"/>
          <w:b/>
          <w:bCs/>
        </w:rPr>
        <w:t>ՀԱՅԱՍՏԱՆԻ ՀԱՆՐԱՊԵՏՈՒԹՅԱՆ 2022 ԹՎԱԿԱՆԻ ՄԱՐԴԱՀԱՄԱՐԻ ԾՐԱԳԻՐԸ (ՀԱՐՑԱՇԱՐԸ) ՀԱՍՏԱՏԵԼՈՒ ՄԱՍԻՆ</w:t>
      </w:r>
      <w:r w:rsidRPr="00E825F6">
        <w:rPr>
          <w:rFonts w:ascii="GHEA Grapalat" w:hAnsi="GHEA Grapalat"/>
          <w:b/>
        </w:rPr>
        <w:t>»</w:t>
      </w:r>
      <w:r w:rsidR="00FF31AB" w:rsidRPr="00E825F6">
        <w:rPr>
          <w:rFonts w:ascii="GHEA Grapalat" w:hAnsi="GHEA Grapalat"/>
          <w:b/>
        </w:rPr>
        <w:t xml:space="preserve"> </w:t>
      </w:r>
      <w:r w:rsidR="00B052F0" w:rsidRPr="00E825F6">
        <w:rPr>
          <w:rFonts w:ascii="GHEA Grapalat" w:hAnsi="GHEA Grapalat"/>
          <w:b/>
        </w:rPr>
        <w:t>ՀԱՅԱՍՏԱՆԻ ՀԱՆՐԱՊԵՏՈՒԹՅԱՆ</w:t>
      </w:r>
      <w:r w:rsidRPr="00E825F6">
        <w:rPr>
          <w:rFonts w:ascii="GHEA Grapalat" w:hAnsi="GHEA Grapalat"/>
          <w:b/>
        </w:rPr>
        <w:t xml:space="preserve"> </w:t>
      </w:r>
      <w:r w:rsidR="00FF31AB" w:rsidRPr="00E825F6">
        <w:rPr>
          <w:rFonts w:ascii="GHEA Grapalat" w:hAnsi="GHEA Grapalat"/>
          <w:b/>
        </w:rPr>
        <w:t>ԿԱՌԱՎԱՐՈՒԹՅԱՆ</w:t>
      </w:r>
      <w:r w:rsidR="00B052F0" w:rsidRPr="00E825F6">
        <w:rPr>
          <w:rFonts w:ascii="GHEA Grapalat" w:hAnsi="GHEA Grapalat"/>
          <w:b/>
        </w:rPr>
        <w:t xml:space="preserve"> ՈՐՈՇՄ</w:t>
      </w:r>
      <w:r w:rsidR="00FF31AB" w:rsidRPr="00E825F6">
        <w:rPr>
          <w:rFonts w:ascii="GHEA Grapalat" w:hAnsi="GHEA Grapalat"/>
          <w:b/>
        </w:rPr>
        <w:t>Ա</w:t>
      </w:r>
      <w:r w:rsidR="00B052F0" w:rsidRPr="00E825F6">
        <w:rPr>
          <w:rFonts w:ascii="GHEA Grapalat" w:hAnsi="GHEA Grapalat"/>
          <w:b/>
        </w:rPr>
        <w:t>Ն</w:t>
      </w:r>
      <w:r w:rsidR="00FF31AB" w:rsidRPr="00E825F6">
        <w:rPr>
          <w:rFonts w:ascii="GHEA Grapalat" w:hAnsi="GHEA Grapalat"/>
          <w:b/>
        </w:rPr>
        <w:t xml:space="preserve"> </w:t>
      </w:r>
      <w:r w:rsidR="00B052F0" w:rsidRPr="00E825F6">
        <w:rPr>
          <w:rFonts w:ascii="GHEA Grapalat" w:hAnsi="GHEA Grapalat"/>
          <w:b/>
        </w:rPr>
        <w:t>ՆԱԽԱԳԾ</w:t>
      </w:r>
      <w:r w:rsidRPr="00E825F6">
        <w:rPr>
          <w:rFonts w:ascii="GHEA Grapalat" w:hAnsi="GHEA Grapalat"/>
          <w:b/>
        </w:rPr>
        <w:t>Ի</w:t>
      </w:r>
      <w:r w:rsidR="00FF31AB" w:rsidRPr="00E825F6">
        <w:rPr>
          <w:rFonts w:ascii="GHEA Grapalat" w:hAnsi="GHEA Grapalat"/>
          <w:b/>
        </w:rPr>
        <w:t xml:space="preserve"> </w:t>
      </w:r>
      <w:r w:rsidR="005B5234" w:rsidRPr="00E825F6">
        <w:rPr>
          <w:rFonts w:ascii="GHEA Grapalat" w:hAnsi="GHEA Grapalat"/>
          <w:b/>
        </w:rPr>
        <w:t>ԸՆԴՈՒՆՄԱՆ</w:t>
      </w:r>
    </w:p>
    <w:p w14:paraId="0389927D" w14:textId="77777777" w:rsidR="000B3B27" w:rsidRPr="00E825F6" w:rsidRDefault="000B3B27" w:rsidP="008F6810">
      <w:pPr>
        <w:spacing w:line="360" w:lineRule="auto"/>
        <w:jc w:val="both"/>
        <w:rPr>
          <w:rFonts w:ascii="GHEA Grapalat" w:hAnsi="GHEA Grapalat"/>
          <w:b/>
          <w:shd w:val="clear" w:color="auto" w:fill="FFFFFF"/>
        </w:rPr>
      </w:pPr>
    </w:p>
    <w:p w14:paraId="4FC58925" w14:textId="77777777" w:rsidR="00B052F0" w:rsidRPr="00E825F6" w:rsidRDefault="00B052F0" w:rsidP="008F6810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u w:val="single"/>
          <w:lang w:val="hy-AM"/>
        </w:rPr>
      </w:pPr>
      <w:r w:rsidRPr="00E825F6">
        <w:rPr>
          <w:rFonts w:ascii="GHEA Grapalat" w:hAnsi="GHEA Grapalat"/>
          <w:b/>
          <w:lang w:val="hy-AM"/>
        </w:rPr>
        <w:tab/>
        <w:t xml:space="preserve">1. </w:t>
      </w:r>
      <w:r w:rsidRPr="00E825F6">
        <w:rPr>
          <w:rFonts w:ascii="GHEA Grapalat" w:hAnsi="GHEA Grapalat"/>
          <w:b/>
          <w:u w:val="single"/>
          <w:lang w:val="hy-AM"/>
        </w:rPr>
        <w:t>Կարգավորման ենթակա ոլորտի կամ խնդրի սահմանումը, նախագծի ընդունման անհրաժեշտությունը</w:t>
      </w:r>
    </w:p>
    <w:p w14:paraId="5C5B2A94" w14:textId="444BFBEA" w:rsidR="008F6810" w:rsidRPr="00E825F6" w:rsidRDefault="00010C53" w:rsidP="008F681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825F6">
        <w:rPr>
          <w:rFonts w:ascii="GHEA Grapalat" w:hAnsi="GHEA Grapalat" w:cs="Sylfaen"/>
          <w:bCs/>
          <w:shd w:val="clear" w:color="auto" w:fill="FFFFFF"/>
          <w:lang w:val="hy-AM"/>
        </w:rPr>
        <w:t xml:space="preserve"> </w:t>
      </w:r>
      <w:r w:rsidR="00B335CB" w:rsidRPr="00E825F6">
        <w:rPr>
          <w:rFonts w:ascii="GHEA Grapalat" w:hAnsi="GHEA Grapalat" w:cs="Sylfaen"/>
          <w:bCs/>
          <w:shd w:val="clear" w:color="auto" w:fill="FFFFFF"/>
          <w:lang w:val="hy-AM"/>
        </w:rPr>
        <w:tab/>
      </w:r>
      <w:r w:rsidR="0039641D" w:rsidRPr="00E825F6">
        <w:rPr>
          <w:rFonts w:ascii="GHEA Grapalat" w:hAnsi="GHEA Grapalat" w:cs="Sylfaen"/>
          <w:bCs/>
          <w:shd w:val="clear" w:color="auto" w:fill="FFFFFF"/>
          <w:lang w:val="hy-AM"/>
        </w:rPr>
        <w:t>«Պաշտոնական վիճակագրության մասին» օրենքի</w:t>
      </w:r>
      <w:r w:rsidR="002F339E" w:rsidRPr="00E825F6">
        <w:rPr>
          <w:rFonts w:ascii="GHEA Grapalat" w:hAnsi="GHEA Grapalat" w:cs="Sylfaen"/>
          <w:bCs/>
          <w:shd w:val="clear" w:color="auto" w:fill="FFFFFF"/>
          <w:lang w:val="hy-AM"/>
        </w:rPr>
        <w:t xml:space="preserve"> (այսուհետ՝ Օրենք)</w:t>
      </w:r>
      <w:r w:rsidR="00C13BB9" w:rsidRPr="00E825F6">
        <w:rPr>
          <w:rFonts w:ascii="GHEA Grapalat" w:hAnsi="GHEA Grapalat" w:cs="Sylfaen"/>
          <w:bCs/>
          <w:shd w:val="clear" w:color="auto" w:fill="FFFFFF"/>
          <w:lang w:val="hy-AM"/>
        </w:rPr>
        <w:t xml:space="preserve"> </w:t>
      </w:r>
      <w:r w:rsidR="0098691B" w:rsidRPr="00E825F6">
        <w:rPr>
          <w:rFonts w:ascii="GHEA Grapalat" w:hAnsi="GHEA Grapalat" w:cs="Sylfaen"/>
          <w:bCs/>
          <w:shd w:val="clear" w:color="auto" w:fill="FFFFFF"/>
          <w:lang w:val="hy-AM"/>
        </w:rPr>
        <w:t>21</w:t>
      </w:r>
      <w:r w:rsidR="00F602A9" w:rsidRPr="00E825F6">
        <w:rPr>
          <w:rFonts w:ascii="GHEA Grapalat" w:hAnsi="GHEA Grapalat" w:cs="Sylfaen"/>
          <w:bCs/>
          <w:shd w:val="clear" w:color="auto" w:fill="FFFFFF"/>
          <w:lang w:val="hy-AM"/>
        </w:rPr>
        <w:t>-րդ հոդված</w:t>
      </w:r>
      <w:r w:rsidR="0098691B" w:rsidRPr="00E825F6">
        <w:rPr>
          <w:rFonts w:ascii="GHEA Grapalat" w:hAnsi="GHEA Grapalat" w:cs="Sylfaen"/>
          <w:bCs/>
          <w:shd w:val="clear" w:color="auto" w:fill="FFFFFF"/>
          <w:lang w:val="hy-AM"/>
        </w:rPr>
        <w:t>ո</w:t>
      </w:r>
      <w:r w:rsidR="001A6E0B" w:rsidRPr="00E825F6">
        <w:rPr>
          <w:rFonts w:ascii="GHEA Grapalat" w:hAnsi="GHEA Grapalat" w:cs="Sylfaen"/>
          <w:bCs/>
          <w:shd w:val="clear" w:color="auto" w:fill="FFFFFF"/>
          <w:lang w:val="hy-AM"/>
        </w:rPr>
        <w:t>վ</w:t>
      </w:r>
      <w:r w:rsidR="0098691B" w:rsidRPr="00E825F6">
        <w:rPr>
          <w:rFonts w:ascii="GHEA Grapalat" w:hAnsi="GHEA Grapalat" w:cs="Sylfaen"/>
          <w:bCs/>
          <w:shd w:val="clear" w:color="auto" w:fill="FFFFFF"/>
          <w:lang w:val="hy-AM"/>
        </w:rPr>
        <w:t xml:space="preserve"> սահմանված են համատարած հաշվառումներին վերաբերող </w:t>
      </w:r>
      <w:r w:rsidR="008F6810" w:rsidRPr="00E825F6">
        <w:rPr>
          <w:rFonts w:ascii="GHEA Grapalat" w:hAnsi="GHEA Grapalat" w:cs="Sylfaen"/>
          <w:bCs/>
          <w:shd w:val="clear" w:color="auto" w:fill="FFFFFF"/>
          <w:lang w:val="hy-AM"/>
        </w:rPr>
        <w:t>դրույթներ, որոնց</w:t>
      </w:r>
      <w:r w:rsidR="001A6E0B" w:rsidRPr="00E825F6">
        <w:rPr>
          <w:rFonts w:ascii="GHEA Grapalat" w:hAnsi="GHEA Grapalat" w:cs="Sylfaen"/>
          <w:bCs/>
          <w:shd w:val="clear" w:color="auto" w:fill="FFFFFF"/>
          <w:lang w:val="hy-AM"/>
        </w:rPr>
        <w:t xml:space="preserve"> համաձայն</w:t>
      </w:r>
      <w:r w:rsidR="008F6810" w:rsidRPr="00E825F6">
        <w:rPr>
          <w:rFonts w:ascii="GHEA Grapalat" w:hAnsi="GHEA Grapalat" w:cs="Sylfaen"/>
          <w:bCs/>
          <w:shd w:val="clear" w:color="auto" w:fill="FFFFFF"/>
          <w:lang w:val="hy-AM"/>
        </w:rPr>
        <w:t xml:space="preserve">՝ </w:t>
      </w:r>
      <w:r w:rsidR="001A6E0B" w:rsidRPr="00E825F6">
        <w:rPr>
          <w:rFonts w:ascii="GHEA Grapalat" w:hAnsi="GHEA Grapalat" w:cs="Sylfaen"/>
          <w:bCs/>
          <w:shd w:val="clear" w:color="auto" w:fill="FFFFFF"/>
          <w:lang w:val="hy-AM"/>
        </w:rPr>
        <w:t xml:space="preserve">բնակչության </w:t>
      </w:r>
      <w:r w:rsidR="008F6810" w:rsidRPr="00E825F6">
        <w:rPr>
          <w:rFonts w:ascii="GHEA Grapalat" w:eastAsia="Times New Roman" w:hAnsi="GHEA Grapalat" w:cs="Times New Roman"/>
          <w:lang w:val="hy-AM"/>
        </w:rPr>
        <w:t xml:space="preserve">համատարած հաշվառումը միջոցառում է, որն ապահովում է բնակչության </w:t>
      </w:r>
      <w:r w:rsidR="001A6E0B" w:rsidRPr="00E825F6">
        <w:rPr>
          <w:rFonts w:ascii="GHEA Grapalat" w:eastAsia="Times New Roman" w:hAnsi="GHEA Grapalat" w:cs="Times New Roman"/>
          <w:lang w:val="hy-AM"/>
        </w:rPr>
        <w:t>թվա</w:t>
      </w:r>
      <w:r w:rsidR="008F6810" w:rsidRPr="00E825F6">
        <w:rPr>
          <w:rFonts w:ascii="GHEA Grapalat" w:eastAsia="Times New Roman" w:hAnsi="GHEA Grapalat" w:cs="Times New Roman"/>
          <w:lang w:val="hy-AM"/>
        </w:rPr>
        <w:t xml:space="preserve">քանակի և կառուցվածքի, սոցիալ-ժողովրդագրական որոշ բնութագրիչների, բնակարանային պայմանների, տնտեսական միավորների, շենքերի կամ տնտեսությունների համատարած հաշվառման եղանակով տվյալների ստացումը: </w:t>
      </w:r>
      <w:r w:rsidR="008F6810" w:rsidRPr="00E825F6">
        <w:rPr>
          <w:rFonts w:ascii="GHEA Grapalat" w:hAnsi="GHEA Grapalat"/>
          <w:lang w:val="hy-AM"/>
        </w:rPr>
        <w:t xml:space="preserve">Հայաստանի Հանրապետությունում իրականացվող </w:t>
      </w:r>
      <w:r w:rsidR="008F6810" w:rsidRPr="00E825F6">
        <w:rPr>
          <w:rFonts w:ascii="GHEA Grapalat" w:hAnsi="GHEA Grapalat"/>
          <w:i/>
          <w:iCs/>
          <w:lang w:val="hy-AM"/>
        </w:rPr>
        <w:t>համատարած հաշվառումներն են</w:t>
      </w:r>
      <w:r w:rsidR="008F6810" w:rsidRPr="00E825F6">
        <w:rPr>
          <w:rFonts w:ascii="GHEA Grapalat" w:hAnsi="GHEA Grapalat"/>
          <w:lang w:val="hy-AM"/>
        </w:rPr>
        <w:t xml:space="preserve"> </w:t>
      </w:r>
      <w:r w:rsidR="008F6810" w:rsidRPr="00E825F6">
        <w:rPr>
          <w:rFonts w:ascii="GHEA Grapalat" w:hAnsi="GHEA Grapalat"/>
          <w:i/>
          <w:iCs/>
          <w:lang w:val="hy-AM"/>
        </w:rPr>
        <w:t xml:space="preserve">մարդահամարը, </w:t>
      </w:r>
      <w:r w:rsidR="008F6810" w:rsidRPr="00E825F6">
        <w:rPr>
          <w:rFonts w:ascii="GHEA Grapalat" w:hAnsi="GHEA Grapalat"/>
          <w:lang w:val="hy-AM"/>
        </w:rPr>
        <w:t xml:space="preserve">գյուղատնտեսական և տնտեսական համատարած հաշվառումները: </w:t>
      </w:r>
      <w:r w:rsidR="008F6810" w:rsidRPr="00E825F6">
        <w:rPr>
          <w:rFonts w:ascii="GHEA Grapalat" w:hAnsi="GHEA Grapalat"/>
          <w:i/>
          <w:iCs/>
          <w:lang w:val="hy-AM"/>
        </w:rPr>
        <w:t>Մարդահամարները</w:t>
      </w:r>
      <w:r w:rsidR="008F6810" w:rsidRPr="00E825F6">
        <w:rPr>
          <w:rFonts w:ascii="GHEA Grapalat" w:hAnsi="GHEA Grapalat"/>
          <w:lang w:val="hy-AM"/>
        </w:rPr>
        <w:t xml:space="preserve"> և գյուղատնտեսական համատարած հաշվառումներն</w:t>
      </w:r>
      <w:r w:rsidR="008F6810" w:rsidRPr="00E825F6">
        <w:rPr>
          <w:rFonts w:ascii="GHEA Grapalat" w:hAnsi="GHEA Grapalat"/>
          <w:i/>
          <w:iCs/>
          <w:lang w:val="hy-AM"/>
        </w:rPr>
        <w:t xml:space="preserve"> անցկացվում են առնվազն 10 տարին մեկ:</w:t>
      </w:r>
      <w:r w:rsidR="008F6810" w:rsidRPr="00E825F6">
        <w:rPr>
          <w:rFonts w:ascii="GHEA Grapalat" w:hAnsi="GHEA Grapalat"/>
          <w:lang w:val="hy-AM"/>
        </w:rPr>
        <w:t xml:space="preserve"> </w:t>
      </w:r>
    </w:p>
    <w:p w14:paraId="2E0A4A30" w14:textId="6A7A24D0" w:rsidR="008F6810" w:rsidRPr="00E825F6" w:rsidRDefault="008F6810" w:rsidP="00DF3F1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825F6">
        <w:rPr>
          <w:rFonts w:ascii="GHEA Grapalat" w:hAnsi="GHEA Grapalat"/>
          <w:lang w:val="hy-AM"/>
        </w:rPr>
        <w:t xml:space="preserve">Օրենքի 21-րդ հոդվածի 3-րդ մասում սահմանված է, որ համատարած հաշվառում անցկացնելու մասին որոշումը, որով սահմանվում են համատարած հաշվառման անցկացման ժամկետները, ընդունում է Հայաստանի Հանրապետության կառավարությունը ոչ ուշ, </w:t>
      </w:r>
      <w:r w:rsidRPr="00E825F6">
        <w:rPr>
          <w:rFonts w:ascii="GHEA Grapalat" w:hAnsi="GHEA Grapalat"/>
          <w:i/>
          <w:iCs/>
          <w:lang w:val="hy-AM"/>
        </w:rPr>
        <w:t>քան համատարած հաշվառումը սկսելուց երկու տարի առաջ</w:t>
      </w:r>
      <w:r w:rsidRPr="00E825F6">
        <w:rPr>
          <w:rFonts w:ascii="GHEA Grapalat" w:hAnsi="GHEA Grapalat"/>
          <w:lang w:val="hy-AM"/>
        </w:rPr>
        <w:t xml:space="preserve">: </w:t>
      </w:r>
      <w:r w:rsidR="002973E6">
        <w:rPr>
          <w:rFonts w:ascii="GHEA Grapalat" w:hAnsi="GHEA Grapalat"/>
          <w:lang w:val="hy-AM"/>
        </w:rPr>
        <w:t xml:space="preserve">Նույն հոդվածի </w:t>
      </w:r>
      <w:r w:rsidRPr="00E825F6">
        <w:rPr>
          <w:rFonts w:ascii="GHEA Grapalat" w:hAnsi="GHEA Grapalat"/>
          <w:lang w:val="hy-AM"/>
        </w:rPr>
        <w:t xml:space="preserve">8-րդ </w:t>
      </w:r>
      <w:r w:rsidR="002973E6">
        <w:rPr>
          <w:rFonts w:ascii="GHEA Grapalat" w:hAnsi="GHEA Grapalat"/>
          <w:lang w:val="hy-AM"/>
        </w:rPr>
        <w:t>մասի</w:t>
      </w:r>
      <w:r w:rsidRPr="00E825F6">
        <w:rPr>
          <w:rFonts w:ascii="GHEA Grapalat" w:hAnsi="GHEA Grapalat"/>
          <w:lang w:val="hy-AM"/>
        </w:rPr>
        <w:t xml:space="preserve"> համաձայն՝ համատարած հաշվառումների անցկացման ժամկետները</w:t>
      </w:r>
      <w:r w:rsidR="001A6E0B" w:rsidRPr="00E825F6">
        <w:rPr>
          <w:rFonts w:ascii="GHEA Grapalat" w:hAnsi="GHEA Grapalat"/>
          <w:lang w:val="hy-AM"/>
        </w:rPr>
        <w:t xml:space="preserve"> և</w:t>
      </w:r>
      <w:r w:rsidRPr="00E825F6">
        <w:rPr>
          <w:rFonts w:ascii="GHEA Grapalat" w:hAnsi="GHEA Grapalat"/>
          <w:lang w:val="hy-AM"/>
        </w:rPr>
        <w:t xml:space="preserve"> </w:t>
      </w:r>
      <w:r w:rsidRPr="00F57893">
        <w:rPr>
          <w:rFonts w:ascii="GHEA Grapalat" w:hAnsi="GHEA Grapalat"/>
          <w:u w:val="single"/>
          <w:lang w:val="hy-AM"/>
        </w:rPr>
        <w:t>ծրագրերը (հարցաշարերը) հաստատվում են Հայաստանի Հանրապետության կառավարության նորմատիվ որոշմամբ</w:t>
      </w:r>
      <w:r w:rsidRPr="00E825F6">
        <w:rPr>
          <w:rFonts w:ascii="GHEA Grapalat" w:hAnsi="GHEA Grapalat"/>
          <w:lang w:val="hy-AM"/>
        </w:rPr>
        <w:t>, իսկ փաստաթղթերը՝ (</w:t>
      </w:r>
      <w:r w:rsidRPr="00F57893">
        <w:rPr>
          <w:rFonts w:ascii="GHEA Grapalat" w:hAnsi="GHEA Grapalat"/>
          <w:u w:val="single"/>
          <w:lang w:val="hy-AM"/>
        </w:rPr>
        <w:t>հարցաթերթ</w:t>
      </w:r>
      <w:r w:rsidRPr="00E825F6">
        <w:rPr>
          <w:rFonts w:ascii="GHEA Grapalat" w:hAnsi="GHEA Grapalat"/>
          <w:lang w:val="hy-AM"/>
        </w:rPr>
        <w:t xml:space="preserve">, կազմակերպահրահանգչական, մեթոդաբանական և այլ փաստաթղթեր) հաստատում է </w:t>
      </w:r>
      <w:r w:rsidR="001A6E0B" w:rsidRPr="00F57893">
        <w:rPr>
          <w:rFonts w:ascii="GHEA Grapalat" w:hAnsi="GHEA Grapalat"/>
          <w:u w:val="single"/>
          <w:lang w:val="hy-AM"/>
        </w:rPr>
        <w:t xml:space="preserve">Վիճակագրության </w:t>
      </w:r>
      <w:r w:rsidRPr="00F57893">
        <w:rPr>
          <w:rFonts w:ascii="GHEA Grapalat" w:hAnsi="GHEA Grapalat"/>
          <w:u w:val="single"/>
          <w:lang w:val="hy-AM"/>
        </w:rPr>
        <w:t>Պետական խորհուրդը</w:t>
      </w:r>
      <w:r w:rsidRPr="00E825F6">
        <w:rPr>
          <w:rFonts w:ascii="GHEA Grapalat" w:hAnsi="GHEA Grapalat"/>
          <w:lang w:val="hy-AM"/>
        </w:rPr>
        <w:t>:</w:t>
      </w:r>
    </w:p>
    <w:p w14:paraId="01132756" w14:textId="77777777" w:rsidR="001B5568" w:rsidRPr="00E825F6" w:rsidRDefault="001B5568" w:rsidP="001B556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825F6">
        <w:rPr>
          <w:rFonts w:ascii="GHEA Grapalat" w:hAnsi="GHEA Grapalat"/>
          <w:b/>
          <w:bCs/>
          <w:i/>
          <w:iCs/>
          <w:u w:val="single"/>
          <w:lang w:val="hy-AM"/>
        </w:rPr>
        <w:t>Օրենքի 21-րդ հոդվածի 8-րդ մասը պարունակում է Կառավարության համար լիազորող նորմ նորմատիվ որոշմամբ</w:t>
      </w:r>
      <w:r w:rsidRPr="00E825F6">
        <w:rPr>
          <w:rFonts w:ascii="GHEA Grapalat" w:hAnsi="GHEA Grapalat"/>
          <w:lang w:val="hy-AM"/>
        </w:rPr>
        <w:t xml:space="preserve"> </w:t>
      </w:r>
      <w:r w:rsidRPr="00E825F6">
        <w:rPr>
          <w:rFonts w:ascii="GHEA Grapalat" w:hAnsi="GHEA Grapalat"/>
          <w:u w:val="single"/>
          <w:lang w:val="hy-AM"/>
        </w:rPr>
        <w:t>հաստատելու համատարած հաշվառումների</w:t>
      </w:r>
      <w:r w:rsidRPr="00E825F6">
        <w:rPr>
          <w:rFonts w:ascii="GHEA Grapalat" w:hAnsi="GHEA Grapalat"/>
          <w:lang w:val="hy-AM"/>
        </w:rPr>
        <w:t xml:space="preserve"> </w:t>
      </w:r>
      <w:r w:rsidRPr="00E825F6">
        <w:rPr>
          <w:rFonts w:ascii="GHEA Grapalat" w:hAnsi="GHEA Grapalat"/>
          <w:lang w:val="hy-AM"/>
        </w:rPr>
        <w:lastRenderedPageBreak/>
        <w:t xml:space="preserve">անցկացման ժամկետները, </w:t>
      </w:r>
      <w:r w:rsidRPr="00E825F6">
        <w:rPr>
          <w:rFonts w:ascii="GHEA Grapalat" w:hAnsi="GHEA Grapalat"/>
          <w:u w:val="single"/>
          <w:lang w:val="hy-AM"/>
        </w:rPr>
        <w:t>ծրագրերը (հարցաշարերը)</w:t>
      </w:r>
      <w:r w:rsidRPr="00E825F6">
        <w:rPr>
          <w:rFonts w:ascii="GHEA Grapalat" w:hAnsi="GHEA Grapalat"/>
          <w:lang w:val="hy-AM"/>
        </w:rPr>
        <w:t xml:space="preserve">, փորձնական հաշվառումների անցկացման տարածքները, հանրապետական և մարզային հանձնաժողովների կազմը: </w:t>
      </w:r>
    </w:p>
    <w:p w14:paraId="6A006B59" w14:textId="6A152D51" w:rsidR="001D3CF8" w:rsidRDefault="001B5568" w:rsidP="00FF23A3">
      <w:pPr>
        <w:widowControl w:val="0"/>
        <w:spacing w:line="360" w:lineRule="auto"/>
        <w:ind w:firstLine="426"/>
        <w:jc w:val="both"/>
        <w:rPr>
          <w:rFonts w:ascii="GHEA Grapalat" w:hAnsi="GHEA Grapalat"/>
        </w:rPr>
      </w:pPr>
      <w:r w:rsidRPr="00E825F6">
        <w:rPr>
          <w:rFonts w:ascii="GHEA Grapalat" w:hAnsi="GHEA Grapalat"/>
        </w:rPr>
        <w:t>Հ</w:t>
      </w:r>
      <w:r w:rsidR="000344E7" w:rsidRPr="00E825F6">
        <w:rPr>
          <w:rFonts w:ascii="GHEA Grapalat" w:hAnsi="GHEA Grapalat"/>
        </w:rPr>
        <w:t>իշյալ դրույթն</w:t>
      </w:r>
      <w:r w:rsidR="001D3CF8">
        <w:rPr>
          <w:rFonts w:ascii="GHEA Grapalat" w:hAnsi="GHEA Grapalat"/>
        </w:rPr>
        <w:t>եր</w:t>
      </w:r>
      <w:r w:rsidR="000344E7" w:rsidRPr="00E825F6">
        <w:rPr>
          <w:rFonts w:ascii="GHEA Grapalat" w:hAnsi="GHEA Grapalat"/>
        </w:rPr>
        <w:t xml:space="preserve">ով պայմանավորված </w:t>
      </w:r>
      <w:r w:rsidR="001A6E0B" w:rsidRPr="00E825F6">
        <w:rPr>
          <w:rFonts w:ascii="GHEA Grapalat" w:hAnsi="GHEA Grapalat"/>
        </w:rPr>
        <w:t xml:space="preserve">Կառավարության </w:t>
      </w:r>
      <w:r w:rsidR="000344E7" w:rsidRPr="00E825F6">
        <w:rPr>
          <w:rFonts w:ascii="GHEA Grapalat" w:hAnsi="GHEA Grapalat"/>
        </w:rPr>
        <w:t xml:space="preserve">2018 թվականի հոկտեմբերի 10-ի </w:t>
      </w:r>
      <w:r w:rsidR="001A6E0B" w:rsidRPr="00E825F6">
        <w:rPr>
          <w:rFonts w:ascii="GHEA Grapalat" w:hAnsi="GHEA Grapalat"/>
        </w:rPr>
        <w:t>N 1115-Ն որոշ</w:t>
      </w:r>
      <w:r w:rsidR="001D3CF8">
        <w:rPr>
          <w:rFonts w:ascii="GHEA Grapalat" w:hAnsi="GHEA Grapalat"/>
        </w:rPr>
        <w:t xml:space="preserve">մամբ </w:t>
      </w:r>
      <w:r w:rsidR="001A6E0B" w:rsidRPr="00E825F6">
        <w:rPr>
          <w:rFonts w:ascii="GHEA Grapalat" w:hAnsi="GHEA Grapalat"/>
        </w:rPr>
        <w:t xml:space="preserve">Հայաստանի Հանրապետությունում հերթական մարդահամարի անցկացման ժամկետ է սահմանվել՝  </w:t>
      </w:r>
      <w:r w:rsidR="00E01E61" w:rsidRPr="00E825F6">
        <w:rPr>
          <w:rFonts w:ascii="GHEA Grapalat" w:hAnsi="GHEA Grapalat"/>
        </w:rPr>
        <w:t>2022 թվականի</w:t>
      </w:r>
      <w:r w:rsidR="001A6E0B" w:rsidRPr="00E825F6">
        <w:rPr>
          <w:rFonts w:ascii="GHEA Grapalat" w:hAnsi="GHEA Grapalat"/>
        </w:rPr>
        <w:t xml:space="preserve"> հոկտեմբերի 13-22-ը:</w:t>
      </w:r>
      <w:r w:rsidR="00E01E61" w:rsidRPr="00E825F6">
        <w:rPr>
          <w:rFonts w:ascii="GHEA Grapalat" w:hAnsi="GHEA Grapalat"/>
        </w:rPr>
        <w:t xml:space="preserve"> </w:t>
      </w:r>
      <w:r w:rsidR="001D3CF8" w:rsidRPr="001D3CF8">
        <w:rPr>
          <w:rFonts w:ascii="GHEA Grapalat" w:hAnsi="GHEA Grapalat"/>
          <w:u w:val="single"/>
        </w:rPr>
        <w:t xml:space="preserve">Հայաստանի Հանրապետությունում 2022 թվականի մարդահամարի նախապատրաստման և անցկացման հանրապետական </w:t>
      </w:r>
      <w:r w:rsidR="001D3CF8" w:rsidRPr="001D3CF8">
        <w:rPr>
          <w:rFonts w:ascii="GHEA Grapalat" w:hAnsi="GHEA Grapalat"/>
          <w:b/>
          <w:bCs/>
          <w:u w:val="single"/>
        </w:rPr>
        <w:t xml:space="preserve">հանձնաժողովի կազմը </w:t>
      </w:r>
      <w:r w:rsidR="001D3CF8" w:rsidRPr="00E825F6">
        <w:rPr>
          <w:rFonts w:ascii="GHEA Grapalat" w:hAnsi="GHEA Grapalat"/>
        </w:rPr>
        <w:t>հաստատված է համաձայն ՀՀ կառավարության 2018 թվականի հոկտեմբերի 10-ի N 1115-Ն որոշման N 1 հավելվածի</w:t>
      </w:r>
      <w:r w:rsidR="001D3CF8">
        <w:rPr>
          <w:rFonts w:ascii="GHEA Grapalat" w:hAnsi="GHEA Grapalat"/>
        </w:rPr>
        <w:t xml:space="preserve">, որտեղ սահմանված է, որ </w:t>
      </w:r>
      <w:r w:rsidR="001D3CF8" w:rsidRPr="001D3CF8">
        <w:rPr>
          <w:rFonts w:ascii="GHEA Grapalat" w:hAnsi="GHEA Grapalat"/>
        </w:rPr>
        <w:t>փոխվարչապետ</w:t>
      </w:r>
      <w:r w:rsidR="001D3CF8">
        <w:rPr>
          <w:rFonts w:ascii="GHEA Grapalat" w:hAnsi="GHEA Grapalat"/>
        </w:rPr>
        <w:t xml:space="preserve"> </w:t>
      </w:r>
      <w:r w:rsidR="001D3CF8" w:rsidRPr="00E825F6">
        <w:rPr>
          <w:rFonts w:ascii="GHEA Grapalat" w:hAnsi="GHEA Grapalat"/>
        </w:rPr>
        <w:t>Համբարձում Մաթևոսյան</w:t>
      </w:r>
      <w:r w:rsidR="001D3CF8">
        <w:rPr>
          <w:rFonts w:ascii="GHEA Grapalat" w:hAnsi="GHEA Grapalat"/>
        </w:rPr>
        <w:t xml:space="preserve">ը հանդիսանում է հիշյալ </w:t>
      </w:r>
      <w:r w:rsidR="001D3CF8" w:rsidRPr="001D3CF8">
        <w:rPr>
          <w:rFonts w:ascii="GHEA Grapalat" w:hAnsi="GHEA Grapalat"/>
        </w:rPr>
        <w:t>հանձնաժողովի նախագահ</w:t>
      </w:r>
      <w:r w:rsidR="001D3CF8">
        <w:rPr>
          <w:rFonts w:ascii="GHEA Grapalat" w:hAnsi="GHEA Grapalat"/>
        </w:rPr>
        <w:t>:</w:t>
      </w:r>
    </w:p>
    <w:p w14:paraId="6AAA175F" w14:textId="77777777" w:rsidR="001D3CF8" w:rsidRDefault="00437937" w:rsidP="001D3CF8">
      <w:pPr>
        <w:widowControl w:val="0"/>
        <w:spacing w:line="360" w:lineRule="auto"/>
        <w:ind w:firstLine="630"/>
        <w:jc w:val="both"/>
        <w:rPr>
          <w:rFonts w:ascii="GHEA Grapalat" w:hAnsi="GHEA Grapalat" w:cs="Arial"/>
        </w:rPr>
      </w:pPr>
      <w:r w:rsidRPr="001D3CF8">
        <w:rPr>
          <w:rFonts w:ascii="GHEA Grapalat" w:hAnsi="GHEA Grapalat"/>
          <w:u w:val="single"/>
        </w:rPr>
        <w:t xml:space="preserve">ՀՀ փոխվարչապետ Համբարձում </w:t>
      </w:r>
      <w:r w:rsidR="00D86F30" w:rsidRPr="001D3CF8">
        <w:rPr>
          <w:rFonts w:ascii="GHEA Grapalat" w:hAnsi="GHEA Grapalat"/>
          <w:u w:val="single"/>
        </w:rPr>
        <w:t>Մ</w:t>
      </w:r>
      <w:r w:rsidRPr="001D3CF8">
        <w:rPr>
          <w:rFonts w:ascii="GHEA Grapalat" w:hAnsi="GHEA Grapalat"/>
          <w:u w:val="single"/>
        </w:rPr>
        <w:t xml:space="preserve">աթևոսյանի գլխավորությամբ </w:t>
      </w:r>
      <w:r w:rsidR="003F6CB9" w:rsidRPr="001D3CF8">
        <w:rPr>
          <w:rFonts w:ascii="GHEA Grapalat" w:hAnsi="GHEA Grapalat"/>
          <w:u w:val="single"/>
        </w:rPr>
        <w:t xml:space="preserve">2022թ. ապրիլի 8-ին </w:t>
      </w:r>
      <w:r w:rsidRPr="001D3CF8">
        <w:rPr>
          <w:rFonts w:ascii="GHEA Grapalat" w:hAnsi="GHEA Grapalat"/>
          <w:u w:val="single"/>
        </w:rPr>
        <w:t>կայացա</w:t>
      </w:r>
      <w:r w:rsidR="00D86F30" w:rsidRPr="001D3CF8">
        <w:rPr>
          <w:rFonts w:ascii="GHEA Grapalat" w:hAnsi="GHEA Grapalat"/>
          <w:u w:val="single"/>
        </w:rPr>
        <w:t>ծ</w:t>
      </w:r>
      <w:r w:rsidR="003F6CB9" w:rsidRPr="001D3CF8">
        <w:rPr>
          <w:rFonts w:ascii="GHEA Grapalat" w:hAnsi="GHEA Grapalat"/>
          <w:u w:val="single"/>
        </w:rPr>
        <w:t>՝</w:t>
      </w:r>
      <w:r w:rsidRPr="001D3CF8">
        <w:rPr>
          <w:rFonts w:ascii="GHEA Grapalat" w:hAnsi="GHEA Grapalat"/>
          <w:u w:val="single"/>
        </w:rPr>
        <w:t xml:space="preserve"> </w:t>
      </w:r>
      <w:r w:rsidRPr="001D3CF8">
        <w:rPr>
          <w:rFonts w:ascii="GHEA Grapalat" w:hAnsi="GHEA Grapalat" w:cs="Arial"/>
          <w:u w:val="single"/>
        </w:rPr>
        <w:t>ՀՀ 2022թ. մարդահամարի հա</w:t>
      </w:r>
      <w:r w:rsidR="003F6CB9" w:rsidRPr="001D3CF8">
        <w:rPr>
          <w:rFonts w:ascii="GHEA Grapalat" w:hAnsi="GHEA Grapalat" w:cs="Arial"/>
          <w:u w:val="single"/>
        </w:rPr>
        <w:t>նր</w:t>
      </w:r>
      <w:r w:rsidRPr="001D3CF8">
        <w:rPr>
          <w:rFonts w:ascii="GHEA Grapalat" w:hAnsi="GHEA Grapalat" w:cs="Arial"/>
          <w:u w:val="single"/>
        </w:rPr>
        <w:t>ապետական հանձնաժողովի նիստ</w:t>
      </w:r>
      <w:r w:rsidR="00D86F30" w:rsidRPr="001D3CF8">
        <w:rPr>
          <w:rFonts w:ascii="GHEA Grapalat" w:hAnsi="GHEA Grapalat" w:cs="Arial"/>
          <w:u w:val="single"/>
        </w:rPr>
        <w:t>ի</w:t>
      </w:r>
      <w:r w:rsidRPr="001D3CF8">
        <w:rPr>
          <w:rFonts w:ascii="GHEA Grapalat" w:hAnsi="GHEA Grapalat" w:cs="Arial"/>
          <w:u w:val="single"/>
        </w:rPr>
        <w:t xml:space="preserve"> ընթացքում </w:t>
      </w:r>
      <w:r w:rsidR="00956372" w:rsidRPr="001D3CF8">
        <w:rPr>
          <w:rFonts w:ascii="GHEA Grapalat" w:hAnsi="GHEA Grapalat" w:cs="Arial"/>
          <w:u w:val="single"/>
        </w:rPr>
        <w:t>Վիճակագրական կոմիտեն Հանձնաժողովի քննարկման</w:t>
      </w:r>
      <w:r w:rsidR="00D86F30" w:rsidRPr="001D3CF8">
        <w:rPr>
          <w:rFonts w:ascii="GHEA Grapalat" w:hAnsi="GHEA Grapalat" w:cs="Arial"/>
          <w:u w:val="single"/>
        </w:rPr>
        <w:t>ն է</w:t>
      </w:r>
      <w:r w:rsidR="00956372" w:rsidRPr="001D3CF8">
        <w:rPr>
          <w:rFonts w:ascii="GHEA Grapalat" w:hAnsi="GHEA Grapalat" w:cs="Arial"/>
          <w:u w:val="single"/>
        </w:rPr>
        <w:t xml:space="preserve"> ներկայացրել 2022թ. մարդահամարի ծրագրի (հարցաշարի) նախագիծը</w:t>
      </w:r>
      <w:r w:rsidR="00956372" w:rsidRPr="00E825F6">
        <w:rPr>
          <w:rFonts w:ascii="GHEA Grapalat" w:hAnsi="GHEA Grapalat" w:cs="Arial"/>
        </w:rPr>
        <w:t>, որը մշակվել է ՄԱԿ-ի ուղեցույցներով սահմանված մեթոդաբանությանը համահունչ՝ հաշվի առնելով ՀՀ շահագրգիռ մարմիններից և գործընկեր միջազգային կառույցներից ստացված կարծիքները, առաջարկություններն ու դիտարկումները</w:t>
      </w:r>
      <w:r w:rsidR="009D6A29" w:rsidRPr="00E825F6">
        <w:rPr>
          <w:rFonts w:ascii="GHEA Grapalat" w:hAnsi="GHEA Grapalat" w:cs="Arial"/>
        </w:rPr>
        <w:t>, ինչպես նաև ապահովելով նախորդ մարդահամարների տվյալների հետ առավելագույն համադրելիություն</w:t>
      </w:r>
      <w:r w:rsidR="0011586C" w:rsidRPr="00E825F6">
        <w:rPr>
          <w:rFonts w:ascii="GHEA Grapalat" w:hAnsi="GHEA Grapalat" w:cs="Arial"/>
        </w:rPr>
        <w:t>ը</w:t>
      </w:r>
      <w:r w:rsidR="00623FDA" w:rsidRPr="00E825F6">
        <w:rPr>
          <w:rFonts w:ascii="GHEA Grapalat" w:hAnsi="GHEA Grapalat" w:cs="Arial"/>
        </w:rPr>
        <w:t>, այդ թվում՝ նաև միջազգային</w:t>
      </w:r>
      <w:r w:rsidR="00956372" w:rsidRPr="00E825F6">
        <w:rPr>
          <w:rFonts w:ascii="GHEA Grapalat" w:hAnsi="GHEA Grapalat" w:cs="Arial"/>
        </w:rPr>
        <w:t xml:space="preserve">: Հանձնաժողովի </w:t>
      </w:r>
      <w:r w:rsidR="002963EE" w:rsidRPr="00E825F6">
        <w:rPr>
          <w:rFonts w:ascii="GHEA Grapalat" w:hAnsi="GHEA Grapalat" w:cs="Arial"/>
        </w:rPr>
        <w:t>նիստի</w:t>
      </w:r>
      <w:r w:rsidR="003F6CB9" w:rsidRPr="00E825F6">
        <w:rPr>
          <w:rFonts w:ascii="GHEA Grapalat" w:hAnsi="GHEA Grapalat" w:cs="Arial"/>
        </w:rPr>
        <w:t xml:space="preserve"> </w:t>
      </w:r>
      <w:r w:rsidR="00B6054D" w:rsidRPr="00E825F6">
        <w:rPr>
          <w:rFonts w:ascii="GHEA Grapalat" w:hAnsi="GHEA Grapalat" w:cs="Arial"/>
        </w:rPr>
        <w:t>08.04.2022թ.</w:t>
      </w:r>
      <w:r w:rsidR="002963EE" w:rsidRPr="00E825F6">
        <w:rPr>
          <w:rFonts w:ascii="GHEA Grapalat" w:hAnsi="GHEA Grapalat" w:cs="Arial"/>
        </w:rPr>
        <w:t xml:space="preserve"> </w:t>
      </w:r>
      <w:r w:rsidR="002963EE" w:rsidRPr="00E825F6">
        <w:rPr>
          <w:rFonts w:ascii="GHEA Grapalat" w:hAnsi="GHEA Grapalat"/>
        </w:rPr>
        <w:t xml:space="preserve">N ՓՎ/31-2022 արձանագրային որոշման 2-րդ կետով </w:t>
      </w:r>
      <w:r w:rsidR="002963EE" w:rsidRPr="00E825F6">
        <w:rPr>
          <w:rFonts w:ascii="GHEA Grapalat" w:hAnsi="GHEA Grapalat" w:cs="Arial"/>
          <w:b/>
          <w:bCs/>
        </w:rPr>
        <w:t>2022</w:t>
      </w:r>
      <w:r w:rsidR="003F6CB9" w:rsidRPr="00E825F6">
        <w:rPr>
          <w:rFonts w:ascii="GHEA Grapalat" w:hAnsi="GHEA Grapalat" w:cs="Arial"/>
          <w:b/>
          <w:bCs/>
        </w:rPr>
        <w:t xml:space="preserve"> </w:t>
      </w:r>
      <w:r w:rsidR="002963EE" w:rsidRPr="00E825F6">
        <w:rPr>
          <w:rFonts w:ascii="GHEA Grapalat" w:hAnsi="GHEA Grapalat" w:cs="Arial"/>
          <w:b/>
          <w:bCs/>
        </w:rPr>
        <w:t>թ</w:t>
      </w:r>
      <w:r w:rsidR="003F6CB9" w:rsidRPr="00E825F6">
        <w:rPr>
          <w:rFonts w:ascii="GHEA Grapalat" w:hAnsi="GHEA Grapalat" w:cs="Arial"/>
          <w:b/>
          <w:bCs/>
        </w:rPr>
        <w:t>վականի</w:t>
      </w:r>
      <w:r w:rsidR="002963EE" w:rsidRPr="00E825F6">
        <w:rPr>
          <w:rFonts w:ascii="GHEA Grapalat" w:hAnsi="GHEA Grapalat" w:cs="Arial"/>
          <w:b/>
          <w:bCs/>
        </w:rPr>
        <w:t xml:space="preserve"> մարդահամարի ծրագրի (հարցաշարի) նախագիծը </w:t>
      </w:r>
      <w:r w:rsidR="002963EE" w:rsidRPr="00E825F6">
        <w:rPr>
          <w:rFonts w:ascii="GHEA Grapalat" w:hAnsi="GHEA Grapalat" w:cs="Arial"/>
          <w:b/>
          <w:bCs/>
          <w:u w:val="single"/>
        </w:rPr>
        <w:t xml:space="preserve">հավանության է արժանացել </w:t>
      </w:r>
      <w:r w:rsidR="002963EE" w:rsidRPr="00E825F6">
        <w:rPr>
          <w:rFonts w:ascii="GHEA Grapalat" w:hAnsi="GHEA Grapalat"/>
          <w:b/>
          <w:bCs/>
          <w:u w:val="single"/>
        </w:rPr>
        <w:t>հանձնաժողովի անդամների կողմից</w:t>
      </w:r>
      <w:r w:rsidR="002963EE" w:rsidRPr="00E825F6">
        <w:rPr>
          <w:rFonts w:ascii="GHEA Grapalat" w:hAnsi="GHEA Grapalat"/>
        </w:rPr>
        <w:t>, հաշվի առնելով հնգ</w:t>
      </w:r>
      <w:r w:rsidR="002E0CCE" w:rsidRPr="00E825F6">
        <w:rPr>
          <w:rFonts w:ascii="GHEA Grapalat" w:hAnsi="GHEA Grapalat"/>
        </w:rPr>
        <w:t>օ</w:t>
      </w:r>
      <w:r w:rsidR="002963EE" w:rsidRPr="00E825F6">
        <w:rPr>
          <w:rFonts w:ascii="GHEA Grapalat" w:hAnsi="GHEA Grapalat"/>
        </w:rPr>
        <w:t xml:space="preserve">րյա ժամկետում ՀՀ ԱԺ աշխատանքի և սոցիալական հարցերի հանձնաժողովի նախագահ Հերիքնազ Տիգրանյանի և ՀՀ աշխատանքի և սոցիալական հարցերի նախարար </w:t>
      </w:r>
      <w:r w:rsidR="002E0CCE" w:rsidRPr="00E825F6">
        <w:rPr>
          <w:rFonts w:ascii="GHEA Grapalat" w:hAnsi="GHEA Grapalat"/>
        </w:rPr>
        <w:t>Ն</w:t>
      </w:r>
      <w:r w:rsidR="002963EE" w:rsidRPr="00E825F6">
        <w:rPr>
          <w:rFonts w:ascii="GHEA Grapalat" w:hAnsi="GHEA Grapalat"/>
        </w:rPr>
        <w:t>արեկ Մկրտչյանի</w:t>
      </w:r>
      <w:r w:rsidR="003F6CB9" w:rsidRPr="00E825F6">
        <w:rPr>
          <w:rFonts w:ascii="GHEA Grapalat" w:hAnsi="GHEA Grapalat"/>
        </w:rPr>
        <w:t>, ինչպես նաև հանձնաժողովի այլ անդամների</w:t>
      </w:r>
      <w:r w:rsidR="002E3B28" w:rsidRPr="00E825F6">
        <w:rPr>
          <w:rFonts w:ascii="GHEA Grapalat" w:hAnsi="GHEA Grapalat"/>
        </w:rPr>
        <w:t xml:space="preserve"> (եթե կլինեն)</w:t>
      </w:r>
      <w:r w:rsidR="00B6054D" w:rsidRPr="00E825F6">
        <w:rPr>
          <w:rFonts w:ascii="GHEA Grapalat" w:hAnsi="GHEA Grapalat"/>
        </w:rPr>
        <w:t>՝</w:t>
      </w:r>
      <w:r w:rsidR="002963EE" w:rsidRPr="00E825F6">
        <w:rPr>
          <w:rFonts w:ascii="GHEA Grapalat" w:hAnsi="GHEA Grapalat"/>
        </w:rPr>
        <w:t xml:space="preserve"> </w:t>
      </w:r>
      <w:r w:rsidR="00B6054D" w:rsidRPr="00E825F6">
        <w:rPr>
          <w:rFonts w:ascii="GHEA Grapalat" w:hAnsi="GHEA Grapalat"/>
        </w:rPr>
        <w:t>Հ</w:t>
      </w:r>
      <w:r w:rsidR="002E0CCE" w:rsidRPr="00E825F6">
        <w:rPr>
          <w:rFonts w:ascii="GHEA Grapalat" w:hAnsi="GHEA Grapalat"/>
        </w:rPr>
        <w:t xml:space="preserve">արցաշարի </w:t>
      </w:r>
      <w:r w:rsidR="002963EE" w:rsidRPr="00E825F6">
        <w:rPr>
          <w:rFonts w:ascii="GHEA Grapalat" w:hAnsi="GHEA Grapalat"/>
        </w:rPr>
        <w:t xml:space="preserve">վերանայման վերաբերյալ </w:t>
      </w:r>
      <w:r w:rsidR="00B6054D" w:rsidRPr="00E825F6">
        <w:rPr>
          <w:rFonts w:ascii="GHEA Grapalat" w:hAnsi="GHEA Grapalat"/>
        </w:rPr>
        <w:t xml:space="preserve">ՀՀ վիճակագրական կոմիտե ներկայացվելիք </w:t>
      </w:r>
      <w:r w:rsidR="002963EE" w:rsidRPr="00E825F6">
        <w:rPr>
          <w:rFonts w:ascii="GHEA Grapalat" w:hAnsi="GHEA Grapalat"/>
        </w:rPr>
        <w:t>գրավոր առաջարկները</w:t>
      </w:r>
      <w:r w:rsidR="002E0CCE" w:rsidRPr="00E825F6">
        <w:rPr>
          <w:rFonts w:ascii="GHEA Grapalat" w:hAnsi="GHEA Grapalat"/>
        </w:rPr>
        <w:t>: Համապատասխանաբար, ՀՀ վիճակագրական կոմիտե</w:t>
      </w:r>
      <w:r w:rsidR="002E3B28" w:rsidRPr="00E825F6">
        <w:rPr>
          <w:rFonts w:ascii="GHEA Grapalat" w:hAnsi="GHEA Grapalat"/>
        </w:rPr>
        <w:t>ի նախագահ Ստեփան Մնացականյանին առաջարկվել է</w:t>
      </w:r>
      <w:r w:rsidR="002E0CCE" w:rsidRPr="00E825F6">
        <w:rPr>
          <w:rFonts w:ascii="GHEA Grapalat" w:hAnsi="GHEA Grapalat"/>
        </w:rPr>
        <w:t xml:space="preserve"> հանձնաժողովի անդամներից ստացված գրավոր առաջարկների</w:t>
      </w:r>
      <w:r w:rsidR="002963EE" w:rsidRPr="00E825F6">
        <w:rPr>
          <w:rFonts w:ascii="GHEA Grapalat" w:hAnsi="GHEA Grapalat"/>
        </w:rPr>
        <w:t xml:space="preserve"> </w:t>
      </w:r>
      <w:r w:rsidR="009D6A29" w:rsidRPr="00E825F6">
        <w:rPr>
          <w:rFonts w:ascii="GHEA Grapalat" w:hAnsi="GHEA Grapalat" w:cs="Arial"/>
        </w:rPr>
        <w:t xml:space="preserve">հիման վրա </w:t>
      </w:r>
      <w:r w:rsidR="002E0CCE" w:rsidRPr="00E825F6">
        <w:rPr>
          <w:rFonts w:ascii="GHEA Grapalat" w:hAnsi="GHEA Grapalat" w:cs="Arial"/>
        </w:rPr>
        <w:t>լրամշակել ՀՀ 2022 թվականի մարդահամարի ծրագիրը</w:t>
      </w:r>
      <w:r w:rsidR="002E3B28" w:rsidRPr="00E825F6">
        <w:rPr>
          <w:rFonts w:ascii="GHEA Grapalat" w:hAnsi="GHEA Grapalat" w:cs="Arial"/>
        </w:rPr>
        <w:t xml:space="preserve"> (հարցաշարը) </w:t>
      </w:r>
      <w:r w:rsidR="002E0CCE" w:rsidRPr="00E825F6">
        <w:rPr>
          <w:rFonts w:ascii="GHEA Grapalat" w:hAnsi="GHEA Grapalat" w:cs="Arial"/>
        </w:rPr>
        <w:t xml:space="preserve">և սահմանված կարգով </w:t>
      </w:r>
      <w:r w:rsidR="002E0CCE" w:rsidRPr="00E825F6">
        <w:rPr>
          <w:rFonts w:ascii="GHEA Grapalat" w:hAnsi="GHEA Grapalat" w:cs="Arial"/>
        </w:rPr>
        <w:lastRenderedPageBreak/>
        <w:t xml:space="preserve">ներկայացնել ՀՀ կառավարության հաստատմանը: </w:t>
      </w:r>
    </w:p>
    <w:p w14:paraId="180F478D" w14:textId="5A4F1093" w:rsidR="00291754" w:rsidRPr="00E825F6" w:rsidRDefault="002E3B28" w:rsidP="001D3CF8">
      <w:pPr>
        <w:widowControl w:val="0"/>
        <w:spacing w:line="360" w:lineRule="auto"/>
        <w:ind w:firstLine="630"/>
        <w:jc w:val="both"/>
        <w:rPr>
          <w:rFonts w:ascii="GHEA Grapalat" w:hAnsi="GHEA Grapalat" w:cs="Arial"/>
        </w:rPr>
      </w:pPr>
      <w:r w:rsidRPr="00E825F6">
        <w:rPr>
          <w:rFonts w:ascii="GHEA Grapalat" w:hAnsi="GHEA Grapalat" w:cs="Arial"/>
        </w:rPr>
        <w:t xml:space="preserve">Վիճակագրական կոմիտեի կողմից </w:t>
      </w:r>
      <w:r w:rsidRPr="00E825F6">
        <w:rPr>
          <w:rFonts w:ascii="GHEA Grapalat" w:hAnsi="GHEA Grapalat"/>
        </w:rPr>
        <w:t xml:space="preserve"> մանրամասն քննարկվել են </w:t>
      </w:r>
      <w:r w:rsidR="002E0CCE" w:rsidRPr="00E825F6">
        <w:rPr>
          <w:rFonts w:ascii="GHEA Grapalat" w:hAnsi="GHEA Grapalat"/>
        </w:rPr>
        <w:t xml:space="preserve">ՀՀ ԱԺ աշխատանքի և սոցիալական հարցերի հանձնաժողովի նախագահ Հերիքնազ Տիգրանյանի, ՀՀ աշխատանքի և սոցիալական հարցերի  և </w:t>
      </w:r>
      <w:r w:rsidR="00FB1BFE" w:rsidRPr="00E825F6">
        <w:rPr>
          <w:rFonts w:ascii="GHEA Grapalat" w:hAnsi="GHEA Grapalat"/>
        </w:rPr>
        <w:t>ՀՀ ա</w:t>
      </w:r>
      <w:r w:rsidR="002E0CCE" w:rsidRPr="00E825F6">
        <w:rPr>
          <w:rFonts w:ascii="GHEA Grapalat" w:hAnsi="GHEA Grapalat"/>
        </w:rPr>
        <w:t>րդարադատության նախարարություններից ստացված գրավոր առաջարկ</w:t>
      </w:r>
      <w:r w:rsidR="00291754" w:rsidRPr="00E825F6">
        <w:rPr>
          <w:rFonts w:ascii="GHEA Grapalat" w:hAnsi="GHEA Grapalat"/>
        </w:rPr>
        <w:t>ություն</w:t>
      </w:r>
      <w:r w:rsidR="002E0CCE" w:rsidRPr="00E825F6">
        <w:rPr>
          <w:rFonts w:ascii="GHEA Grapalat" w:hAnsi="GHEA Grapalat"/>
        </w:rPr>
        <w:t>ները</w:t>
      </w:r>
      <w:r w:rsidR="00B6054D" w:rsidRPr="00E825F6">
        <w:rPr>
          <w:rFonts w:ascii="GHEA Grapalat" w:hAnsi="GHEA Grapalat" w:cs="Arial"/>
        </w:rPr>
        <w:t>,</w:t>
      </w:r>
      <w:r w:rsidR="00291754" w:rsidRPr="00E825F6">
        <w:rPr>
          <w:rFonts w:ascii="GHEA Grapalat" w:hAnsi="GHEA Grapalat" w:cs="Arial"/>
        </w:rPr>
        <w:t xml:space="preserve"> </w:t>
      </w:r>
      <w:r w:rsidR="00FF23A3" w:rsidRPr="00E825F6">
        <w:rPr>
          <w:rFonts w:ascii="GHEA Grapalat" w:hAnsi="GHEA Grapalat" w:cs="Arial"/>
        </w:rPr>
        <w:t>դիտարկվել</w:t>
      </w:r>
      <w:r w:rsidR="00291754" w:rsidRPr="00E825F6">
        <w:rPr>
          <w:rFonts w:ascii="GHEA Grapalat" w:hAnsi="GHEA Grapalat" w:cs="Arial"/>
        </w:rPr>
        <w:t xml:space="preserve"> </w:t>
      </w:r>
      <w:r w:rsidR="00B6054D" w:rsidRPr="00E825F6">
        <w:rPr>
          <w:rFonts w:ascii="GHEA Grapalat" w:hAnsi="GHEA Grapalat" w:cs="Arial"/>
        </w:rPr>
        <w:t>և</w:t>
      </w:r>
      <w:r w:rsidR="00291754" w:rsidRPr="00E825F6">
        <w:rPr>
          <w:rFonts w:ascii="GHEA Grapalat" w:hAnsi="GHEA Grapalat" w:cs="Arial"/>
        </w:rPr>
        <w:t xml:space="preserve"> </w:t>
      </w:r>
      <w:r w:rsidR="00FF23A3" w:rsidRPr="00E825F6">
        <w:rPr>
          <w:rFonts w:ascii="GHEA Grapalat" w:hAnsi="GHEA Grapalat" w:cs="Arial"/>
        </w:rPr>
        <w:t>պարզաբանվել են ամփոփա</w:t>
      </w:r>
      <w:r w:rsidR="00190456" w:rsidRPr="00E825F6">
        <w:rPr>
          <w:rFonts w:ascii="GHEA Grapalat" w:hAnsi="GHEA Grapalat" w:cs="Arial"/>
        </w:rPr>
        <w:t>թերթում</w:t>
      </w:r>
      <w:r w:rsidR="00956372" w:rsidRPr="00E825F6">
        <w:rPr>
          <w:rFonts w:ascii="GHEA Grapalat" w:hAnsi="GHEA Grapalat" w:cs="Arial"/>
        </w:rPr>
        <w:t xml:space="preserve">: </w:t>
      </w:r>
      <w:r w:rsidR="00E825F6" w:rsidRPr="00E825F6">
        <w:rPr>
          <w:rFonts w:ascii="GHEA Grapalat" w:hAnsi="GHEA Grapalat"/>
        </w:rPr>
        <w:t>Հանձնաժողովի այլ անդամների կողմից հիշյալ հանձնարարականով սահմանված ժամկետում որևէ</w:t>
      </w:r>
      <w:r w:rsidR="001D3CF8">
        <w:rPr>
          <w:rFonts w:ascii="GHEA Grapalat" w:hAnsi="GHEA Grapalat"/>
        </w:rPr>
        <w:t xml:space="preserve"> լրացուցիչ</w:t>
      </w:r>
      <w:r w:rsidR="00E825F6" w:rsidRPr="00E825F6">
        <w:rPr>
          <w:rFonts w:ascii="GHEA Grapalat" w:hAnsi="GHEA Grapalat"/>
        </w:rPr>
        <w:t xml:space="preserve"> առաջարկ չի ներկայացվել: </w:t>
      </w:r>
    </w:p>
    <w:p w14:paraId="5C2CD060" w14:textId="77777777" w:rsidR="00B052F0" w:rsidRPr="00E825F6" w:rsidRDefault="00B34F9F" w:rsidP="00E10DB4">
      <w:pPr>
        <w:spacing w:line="360" w:lineRule="auto"/>
        <w:ind w:firstLine="630"/>
        <w:jc w:val="both"/>
        <w:rPr>
          <w:rFonts w:ascii="GHEA Grapalat" w:hAnsi="GHEA Grapalat"/>
          <w:b/>
          <w:shd w:val="clear" w:color="auto" w:fill="FFFFFF"/>
        </w:rPr>
      </w:pPr>
      <w:r w:rsidRPr="00E825F6">
        <w:rPr>
          <w:rFonts w:ascii="GHEA Grapalat" w:hAnsi="GHEA Grapalat"/>
        </w:rPr>
        <w:tab/>
      </w:r>
      <w:r w:rsidR="00B052F0" w:rsidRPr="00E825F6">
        <w:rPr>
          <w:rFonts w:ascii="GHEA Grapalat" w:hAnsi="GHEA Grapalat"/>
          <w:b/>
        </w:rPr>
        <w:t xml:space="preserve">2. </w:t>
      </w:r>
      <w:r w:rsidR="00B052F0" w:rsidRPr="00E825F6">
        <w:rPr>
          <w:rFonts w:ascii="GHEA Grapalat" w:hAnsi="GHEA Grapalat"/>
          <w:b/>
          <w:u w:val="single"/>
        </w:rPr>
        <w:t>Կարգավորման նպատակը և ա</w:t>
      </w:r>
      <w:r w:rsidR="00B052F0" w:rsidRPr="00E825F6">
        <w:rPr>
          <w:rFonts w:ascii="GHEA Grapalat" w:hAnsi="GHEA Grapalat"/>
          <w:b/>
          <w:bCs/>
          <w:u w:val="single"/>
          <w:shd w:val="clear" w:color="auto" w:fill="FFFFFF"/>
        </w:rPr>
        <w:t>կնակալվող արդյունքը</w:t>
      </w:r>
    </w:p>
    <w:p w14:paraId="3E42EC09" w14:textId="6E2DEBC0" w:rsidR="00E67E8E" w:rsidRPr="00E825F6" w:rsidRDefault="00400A7B" w:rsidP="00E148AD">
      <w:pPr>
        <w:spacing w:line="360" w:lineRule="auto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E825F6">
        <w:rPr>
          <w:rFonts w:ascii="GHEA Grapalat" w:eastAsiaTheme="minorHAnsi" w:hAnsi="GHEA Grapalat" w:cs="Sylfaen"/>
          <w:bCs/>
          <w:shd w:val="clear" w:color="auto" w:fill="FFFFFF"/>
        </w:rPr>
        <w:tab/>
      </w:r>
      <w:r w:rsidR="00F602A9" w:rsidRPr="00E825F6">
        <w:rPr>
          <w:rFonts w:ascii="GHEA Grapalat" w:hAnsi="GHEA Grapalat"/>
          <w:shd w:val="clear" w:color="auto" w:fill="FFFFFF"/>
        </w:rPr>
        <w:t xml:space="preserve">Նախագծի ընդունման դեպքում կապահովվի </w:t>
      </w:r>
      <w:r w:rsidR="00F602A9" w:rsidRPr="00E825F6">
        <w:rPr>
          <w:rFonts w:ascii="GHEA Grapalat" w:hAnsi="GHEA Grapalat"/>
        </w:rPr>
        <w:t>«Պաշտոնական վիճակագրության մասին» օրենքի պահանջներին համապատասխան</w:t>
      </w:r>
      <w:r w:rsidR="003536F7" w:rsidRPr="00E825F6">
        <w:rPr>
          <w:rFonts w:ascii="GHEA Grapalat" w:hAnsi="GHEA Grapalat"/>
        </w:rPr>
        <w:t xml:space="preserve"> </w:t>
      </w:r>
      <w:r w:rsidR="001B5568" w:rsidRPr="00E825F6">
        <w:rPr>
          <w:rFonts w:ascii="GHEA Grapalat" w:hAnsi="GHEA Grapalat"/>
        </w:rPr>
        <w:t>2022թ.-ի</w:t>
      </w:r>
      <w:r w:rsidR="008637DB" w:rsidRPr="00E825F6">
        <w:rPr>
          <w:rFonts w:ascii="GHEA Grapalat" w:hAnsi="GHEA Grapalat"/>
        </w:rPr>
        <w:t xml:space="preserve"> մարդահամար</w:t>
      </w:r>
      <w:r w:rsidR="001B5568" w:rsidRPr="00E825F6">
        <w:rPr>
          <w:rFonts w:ascii="GHEA Grapalat" w:hAnsi="GHEA Grapalat"/>
        </w:rPr>
        <w:t>ի ծրագր</w:t>
      </w:r>
      <w:r w:rsidR="003536F7" w:rsidRPr="00E825F6">
        <w:rPr>
          <w:rFonts w:ascii="GHEA Grapalat" w:hAnsi="GHEA Grapalat"/>
        </w:rPr>
        <w:t xml:space="preserve">ի </w:t>
      </w:r>
      <w:r w:rsidR="001B5568" w:rsidRPr="00E825F6">
        <w:rPr>
          <w:rFonts w:ascii="GHEA Grapalat" w:hAnsi="GHEA Grapalat" w:cs="Arial"/>
        </w:rPr>
        <w:t>(հարցաշար</w:t>
      </w:r>
      <w:r w:rsidR="003536F7" w:rsidRPr="00E825F6">
        <w:rPr>
          <w:rFonts w:ascii="GHEA Grapalat" w:hAnsi="GHEA Grapalat" w:cs="Arial"/>
        </w:rPr>
        <w:t>ի</w:t>
      </w:r>
      <w:r w:rsidR="001B5568" w:rsidRPr="00E825F6">
        <w:rPr>
          <w:rFonts w:ascii="GHEA Grapalat" w:hAnsi="GHEA Grapalat" w:cs="Arial"/>
        </w:rPr>
        <w:t>)</w:t>
      </w:r>
      <w:r w:rsidR="003536F7" w:rsidRPr="00E825F6">
        <w:rPr>
          <w:rFonts w:ascii="GHEA Grapalat" w:hAnsi="GHEA Grapalat"/>
        </w:rPr>
        <w:t xml:space="preserve"> հաստատումը</w:t>
      </w:r>
      <w:r w:rsidR="001B5568" w:rsidRPr="00E825F6">
        <w:rPr>
          <w:rFonts w:ascii="GHEA Grapalat" w:hAnsi="GHEA Grapalat" w:cs="Arial"/>
        </w:rPr>
        <w:t>, որի հիման վրա կմշակվի մարդահամարի հարցաթերթը՝ ընտրանքային հարցումների իրականացման համար, ինչի հիման վրա, ապահովելով</w:t>
      </w:r>
      <w:r w:rsidR="00F602A9" w:rsidRPr="00E825F6">
        <w:rPr>
          <w:rFonts w:ascii="GHEA Grapalat" w:hAnsi="GHEA Grapalat"/>
        </w:rPr>
        <w:t xml:space="preserve"> </w:t>
      </w:r>
      <w:r w:rsidR="008637DB" w:rsidRPr="00E825F6">
        <w:rPr>
          <w:rFonts w:ascii="GHEA Grapalat" w:hAnsi="GHEA Grapalat"/>
        </w:rPr>
        <w:t xml:space="preserve">մարդահամարի </w:t>
      </w:r>
      <w:r w:rsidR="00F602A9" w:rsidRPr="00E825F6">
        <w:rPr>
          <w:rFonts w:ascii="GHEA Grapalat" w:hAnsi="GHEA Grapalat"/>
        </w:rPr>
        <w:t>ծրագրին համապատասխան վիճակագրական տվյալների հավաքում</w:t>
      </w:r>
      <w:r w:rsidR="00B11923" w:rsidRPr="00E825F6">
        <w:rPr>
          <w:rFonts w:ascii="GHEA Grapalat" w:hAnsi="GHEA Grapalat"/>
        </w:rPr>
        <w:t>ը, մշակում</w:t>
      </w:r>
      <w:r w:rsidR="00F602A9" w:rsidRPr="00E825F6">
        <w:rPr>
          <w:rFonts w:ascii="GHEA Grapalat" w:hAnsi="GHEA Grapalat"/>
        </w:rPr>
        <w:t xml:space="preserve">ն ու </w:t>
      </w:r>
      <w:r w:rsidR="00B11923" w:rsidRPr="00E825F6">
        <w:rPr>
          <w:rFonts w:ascii="GHEA Grapalat" w:hAnsi="GHEA Grapalat"/>
        </w:rPr>
        <w:t>ամփոփում</w:t>
      </w:r>
      <w:r w:rsidR="00F602A9" w:rsidRPr="00E825F6">
        <w:rPr>
          <w:rFonts w:ascii="GHEA Grapalat" w:hAnsi="GHEA Grapalat"/>
        </w:rPr>
        <w:t xml:space="preserve">ն ըստ սահմանված ժամկետների: </w:t>
      </w:r>
      <w:r w:rsidR="00046531" w:rsidRPr="00E825F6">
        <w:rPr>
          <w:rFonts w:ascii="GHEA Grapalat" w:hAnsi="GHEA Grapalat"/>
        </w:rPr>
        <w:t>Ա</w:t>
      </w:r>
      <w:r w:rsidR="008637DB" w:rsidRPr="00E825F6">
        <w:rPr>
          <w:rFonts w:ascii="GHEA Grapalat" w:hAnsi="GHEA Grapalat" w:cs="Sylfaen"/>
          <w:bCs/>
          <w:shd w:val="clear" w:color="auto" w:fill="FFFFFF"/>
        </w:rPr>
        <w:t>րդյունքում կապահովվի</w:t>
      </w:r>
      <w:r w:rsidR="008637DB" w:rsidRPr="00E825F6">
        <w:rPr>
          <w:rFonts w:ascii="GHEA Grapalat" w:hAnsi="GHEA Grapalat"/>
        </w:rPr>
        <w:t xml:space="preserve"> Հայաստանի Հանրապետությունում հերթական մարդահամարի անցկացումը օրենսդրությամբ սահմանված կարգով և Միջազգային հանձնարարականներով սահմանված ընթացակարգերին համապատասխան</w:t>
      </w:r>
      <w:r w:rsidR="00E148AD" w:rsidRPr="00E825F6">
        <w:rPr>
          <w:rFonts w:ascii="GHEA Grapalat" w:eastAsiaTheme="minorHAnsi" w:hAnsi="GHEA Grapalat" w:cs="Sylfaen"/>
          <w:bCs/>
          <w:shd w:val="clear" w:color="auto" w:fill="FFFFFF"/>
        </w:rPr>
        <w:t>:</w:t>
      </w:r>
      <w:r w:rsidR="008637DB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</w:p>
    <w:p w14:paraId="15C4E905" w14:textId="4DAB5145" w:rsidR="00F0267E" w:rsidRPr="00E825F6" w:rsidRDefault="00F0267E" w:rsidP="00E148AD">
      <w:pPr>
        <w:spacing w:line="360" w:lineRule="auto"/>
        <w:jc w:val="both"/>
        <w:rPr>
          <w:rFonts w:ascii="GHEA Grapalat" w:eastAsiaTheme="minorHAnsi" w:hAnsi="GHEA Grapalat" w:cs="Sylfaen"/>
          <w:b/>
          <w:shd w:val="clear" w:color="auto" w:fill="FFFFFF"/>
        </w:rPr>
      </w:pPr>
      <w:r w:rsidRPr="00E825F6">
        <w:rPr>
          <w:rFonts w:ascii="GHEA Grapalat" w:eastAsiaTheme="minorHAnsi" w:hAnsi="GHEA Grapalat" w:cs="Sylfaen"/>
          <w:bCs/>
          <w:shd w:val="clear" w:color="auto" w:fill="FFFFFF"/>
        </w:rPr>
        <w:tab/>
      </w:r>
      <w:r w:rsidRPr="00E825F6">
        <w:rPr>
          <w:rFonts w:ascii="GHEA Grapalat" w:eastAsiaTheme="minorHAnsi" w:hAnsi="GHEA Grapalat" w:cs="Sylfaen"/>
          <w:b/>
          <w:shd w:val="clear" w:color="auto" w:fill="FFFFFF"/>
        </w:rPr>
        <w:t>3.</w:t>
      </w:r>
      <w:r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EF5FC0" w:rsidRPr="00E825F6">
        <w:rPr>
          <w:rFonts w:ascii="GHEA Grapalat" w:eastAsiaTheme="minorHAnsi" w:hAnsi="GHEA Grapalat" w:cs="Sylfaen"/>
          <w:b/>
          <w:u w:val="single"/>
          <w:shd w:val="clear" w:color="auto" w:fill="FFFFFF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0C1BFE5" w14:textId="278FB2C9" w:rsidR="00EF5FC0" w:rsidRPr="00E825F6" w:rsidRDefault="00EF5FC0" w:rsidP="00E148AD">
      <w:pPr>
        <w:spacing w:line="360" w:lineRule="auto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E825F6">
        <w:rPr>
          <w:rFonts w:ascii="GHEA Grapalat" w:eastAsiaTheme="minorHAnsi" w:hAnsi="GHEA Grapalat" w:cs="Sylfaen"/>
          <w:b/>
          <w:shd w:val="clear" w:color="auto" w:fill="FFFFFF"/>
        </w:rPr>
        <w:tab/>
      </w:r>
      <w:r w:rsidR="00F85AF9" w:rsidRPr="00E825F6">
        <w:rPr>
          <w:rFonts w:ascii="GHEA Grapalat" w:eastAsiaTheme="minorHAnsi" w:hAnsi="GHEA Grapalat" w:cs="Sylfaen"/>
          <w:bCs/>
          <w:shd w:val="clear" w:color="auto" w:fill="FFFFFF"/>
        </w:rPr>
        <w:t>«Պաշտոնական վիճակագրության մասին» օրենքի 14-րդ հոդված</w:t>
      </w:r>
      <w:r w:rsidR="00487F36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ի 1-ին և 5-րդ մասերի համաձայն՝ </w:t>
      </w:r>
      <w:r w:rsidR="00F85AF9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Հայաստանի Հանրապետության տարածքում </w:t>
      </w:r>
      <w:r w:rsidR="00F85AF9" w:rsidRPr="00E825F6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պաշտոնական վիճակագրության իրագործման հիմքը</w:t>
      </w:r>
      <w:r w:rsidR="00F85AF9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 վիճակագրական ծրագրերն են՝ հնգամյա և տարեկան վիճակագրական ծրագրերը</w:t>
      </w:r>
      <w:r w:rsidR="006D62C4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, որոնք մշակվում են որպես արդյունավետ </w:t>
      </w:r>
      <w:r w:rsidR="006D62C4" w:rsidRPr="00E825F6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ռազմավարական և օպերատիվ կառավարման ու համակարգման առանցքային գործիքներ</w:t>
      </w:r>
      <w:r w:rsidR="006D62C4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՝ ողջ ազգային վիճակագրական համակարգի համար: </w:t>
      </w:r>
      <w:r w:rsidR="00F7309F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Օրենքի 15-րդ հոդվածում սահմանաված է, որ հնգամյա վիճակագրական ծրագիրը մշակվում է ազգային վիճակագրական համակարգի համար և սահմանում է Հայաստանի Հանրապետության </w:t>
      </w:r>
      <w:r w:rsidR="00F7309F" w:rsidRPr="00E825F6">
        <w:rPr>
          <w:rFonts w:ascii="GHEA Grapalat" w:eastAsiaTheme="minorHAnsi" w:hAnsi="GHEA Grapalat" w:cs="Sylfaen"/>
          <w:bCs/>
          <w:i/>
          <w:iCs/>
          <w:shd w:val="clear" w:color="auto" w:fill="FFFFFF"/>
        </w:rPr>
        <w:t>պաշտոնական վիճակագրության ռազմավարական զարգացման ուղղությունները</w:t>
      </w:r>
      <w:r w:rsidR="00F7309F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F7309F" w:rsidRPr="00E825F6">
        <w:rPr>
          <w:rFonts w:ascii="GHEA Grapalat" w:eastAsiaTheme="minorHAnsi" w:hAnsi="GHEA Grapalat" w:cs="Sylfaen"/>
          <w:bCs/>
          <w:shd w:val="clear" w:color="auto" w:fill="FFFFFF"/>
        </w:rPr>
        <w:lastRenderedPageBreak/>
        <w:t>օգտագործողների ընթացիկ և զարգացող կարիքները բավարարելու նպատակով:</w:t>
      </w:r>
      <w:r w:rsidR="003F2599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 ՀՀ վիճակագրության պետական խորհրդի</w:t>
      </w:r>
      <w:r w:rsidR="00FF2824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 2018 թվականի հոկտեմբերի 31-ի թիվ </w:t>
      </w:r>
      <w:r w:rsidR="008E0C6F" w:rsidRPr="00E825F6">
        <w:rPr>
          <w:rFonts w:ascii="GHEA Grapalat" w:eastAsiaTheme="minorHAnsi" w:hAnsi="GHEA Grapalat" w:cs="Sylfaen"/>
          <w:bCs/>
          <w:shd w:val="clear" w:color="auto" w:fill="FFFFFF"/>
        </w:rPr>
        <w:t>61-Ն</w:t>
      </w:r>
      <w:r w:rsidR="00FF2824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 </w:t>
      </w:r>
      <w:r w:rsidR="008E0C6F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որոշմամբ </w:t>
      </w:r>
      <w:r w:rsidR="00FF2824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հաստատվել է Հայաստանի Հանրապետության 2019-2023 թվականների վիճակագրական ծրագիրը (Հնգամյա ծրագիրը), որի </w:t>
      </w:r>
      <w:r w:rsidR="00DF3C53" w:rsidRPr="00E825F6">
        <w:rPr>
          <w:rFonts w:ascii="GHEA Grapalat" w:eastAsiaTheme="minorHAnsi" w:hAnsi="GHEA Grapalat" w:cs="Sylfaen"/>
          <w:bCs/>
          <w:shd w:val="clear" w:color="auto" w:fill="FFFFFF"/>
        </w:rPr>
        <w:t>18</w:t>
      </w:r>
      <w:r w:rsidR="00B73095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-րդ կետի </w:t>
      </w:r>
      <w:r w:rsidR="00DF3C53" w:rsidRPr="00E825F6">
        <w:rPr>
          <w:rFonts w:ascii="GHEA Grapalat" w:eastAsiaTheme="minorHAnsi" w:hAnsi="GHEA Grapalat" w:cs="Sylfaen"/>
          <w:bCs/>
          <w:shd w:val="clear" w:color="auto" w:fill="FFFFFF"/>
        </w:rPr>
        <w:t>6</w:t>
      </w:r>
      <w:r w:rsidR="00B73095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-րդ ենթակետում որպես նախատեսվող միջոցառում սահմանված է </w:t>
      </w:r>
      <w:r w:rsidR="00DF3C53" w:rsidRPr="00E825F6">
        <w:rPr>
          <w:rFonts w:ascii="GHEA Grapalat" w:eastAsiaTheme="minorHAnsi" w:hAnsi="GHEA Grapalat" w:cs="Sylfaen"/>
          <w:bCs/>
          <w:shd w:val="clear" w:color="auto" w:fill="FFFFFF"/>
        </w:rPr>
        <w:t>«Պաշտոնական վիճակագրության մասին» օրենքով նախատեսված հերթական մարդահամարի (2020 թվական) երկրի նպատակներին, ժամանակի պահանջներին, ինչպես նաև ՄԱԿ-ի Եվրոպայի տնտեսական հանձնաժողովի հանձնարարականներին համահունչ ծրագրավորելու և դրա կազմակերպական գործառույթների նախապատրաստմանն ուղղված աշխատանքների իրականացումը, այդ թվում՝ Հայաստանի Հանրապետության բնակչության պետական ռեգիստրի (վարչական ռեգիստրի) տվյալների հիման վրա մարդահամար անցկացնելու հնարավորությունների ուսումնասիրումը</w:t>
      </w:r>
      <w:r w:rsidR="00B73095" w:rsidRPr="00E825F6">
        <w:rPr>
          <w:rFonts w:ascii="GHEA Grapalat" w:eastAsiaTheme="minorHAnsi" w:hAnsi="GHEA Grapalat" w:cs="Sylfaen"/>
          <w:bCs/>
          <w:shd w:val="clear" w:color="auto" w:fill="FFFFFF"/>
        </w:rPr>
        <w:t xml:space="preserve">:  </w:t>
      </w:r>
    </w:p>
    <w:p w14:paraId="332766A7" w14:textId="2FA0DC62" w:rsidR="008E0C6F" w:rsidRPr="00E825F6" w:rsidRDefault="008E0C6F" w:rsidP="008E0C6F">
      <w:pPr>
        <w:spacing w:line="360" w:lineRule="auto"/>
        <w:ind w:firstLine="720"/>
        <w:jc w:val="both"/>
        <w:rPr>
          <w:rFonts w:ascii="GHEA Grapalat" w:eastAsiaTheme="minorHAnsi" w:hAnsi="GHEA Grapalat" w:cs="Sylfaen"/>
          <w:bCs/>
          <w:shd w:val="clear" w:color="auto" w:fill="FFFFFF"/>
        </w:rPr>
      </w:pPr>
      <w:r w:rsidRPr="00E825F6">
        <w:rPr>
          <w:rFonts w:ascii="GHEA Grapalat" w:hAnsi="GHEA Grapalat"/>
          <w:b/>
          <w:bCs/>
        </w:rPr>
        <w:t>4.</w:t>
      </w:r>
      <w:r w:rsidRPr="00E825F6">
        <w:rPr>
          <w:rFonts w:ascii="GHEA Grapalat" w:hAnsi="GHEA Grapalat"/>
        </w:rPr>
        <w:t xml:space="preserve"> ՀՀ կառավարության որոշման նախագծի ընդունման կապակցությամբ                          ՀՀ պետական </w:t>
      </w:r>
      <w:r w:rsidR="004B6F2A" w:rsidRPr="00E825F6">
        <w:rPr>
          <w:rFonts w:ascii="GHEA Grapalat" w:hAnsi="GHEA Grapalat"/>
        </w:rPr>
        <w:t xml:space="preserve">և համայնքի բյուջեների </w:t>
      </w:r>
      <w:r w:rsidRPr="00E825F6">
        <w:rPr>
          <w:rFonts w:ascii="GHEA Grapalat" w:hAnsi="GHEA Grapalat"/>
        </w:rPr>
        <w:t>եկամուտների և ծախսերի ավելացում կամ նվազեցում չի նախատեսվում:</w:t>
      </w:r>
    </w:p>
    <w:p w14:paraId="2865E419" w14:textId="67E1E423" w:rsidR="00B052F0" w:rsidRPr="00E825F6" w:rsidRDefault="00B052F0" w:rsidP="000B3B27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shd w:val="clear" w:color="auto" w:fill="FFFFFF"/>
        </w:rPr>
      </w:pPr>
      <w:r w:rsidRPr="00E825F6">
        <w:rPr>
          <w:rFonts w:ascii="GHEA Grapalat" w:hAnsi="GHEA Grapalat"/>
          <w:b/>
          <w:bCs/>
          <w:shd w:val="clear" w:color="auto" w:fill="FFFFFF"/>
        </w:rPr>
        <w:tab/>
      </w:r>
      <w:r w:rsidR="00F0267E" w:rsidRPr="00E825F6">
        <w:rPr>
          <w:rFonts w:ascii="GHEA Grapalat" w:hAnsi="GHEA Grapalat"/>
          <w:b/>
          <w:bCs/>
          <w:shd w:val="clear" w:color="auto" w:fill="FFFFFF"/>
        </w:rPr>
        <w:t>5</w:t>
      </w:r>
      <w:r w:rsidRPr="00E825F6">
        <w:rPr>
          <w:rFonts w:ascii="GHEA Grapalat" w:hAnsi="GHEA Grapalat"/>
          <w:b/>
          <w:bCs/>
          <w:shd w:val="clear" w:color="auto" w:fill="FFFFFF"/>
        </w:rPr>
        <w:t xml:space="preserve">. </w:t>
      </w:r>
      <w:r w:rsidRPr="00E825F6">
        <w:rPr>
          <w:rFonts w:ascii="GHEA Grapalat" w:hAnsi="GHEA Grapalat"/>
          <w:b/>
          <w:bCs/>
          <w:u w:val="single"/>
          <w:shd w:val="clear" w:color="auto" w:fill="FFFFFF"/>
        </w:rPr>
        <w:t xml:space="preserve">Նախագծի </w:t>
      </w:r>
      <w:r w:rsidR="003749F6" w:rsidRPr="00E825F6">
        <w:rPr>
          <w:rFonts w:ascii="GHEA Grapalat" w:hAnsi="GHEA Grapalat"/>
          <w:b/>
          <w:bCs/>
          <w:u w:val="single"/>
          <w:shd w:val="clear" w:color="auto" w:fill="FFFFFF"/>
        </w:rPr>
        <w:t>մշակման գործընթացում ներգրավված</w:t>
      </w:r>
      <w:r w:rsidR="002E0894" w:rsidRPr="00E825F6">
        <w:rPr>
          <w:rFonts w:ascii="GHEA Grapalat" w:hAnsi="GHEA Grapalat"/>
          <w:b/>
          <w:bCs/>
          <w:u w:val="single"/>
          <w:shd w:val="clear" w:color="auto" w:fill="FFFFFF"/>
        </w:rPr>
        <w:t xml:space="preserve"> </w:t>
      </w:r>
      <w:r w:rsidR="003749F6" w:rsidRPr="00E825F6">
        <w:rPr>
          <w:rFonts w:ascii="GHEA Grapalat" w:hAnsi="GHEA Grapalat"/>
          <w:b/>
          <w:bCs/>
          <w:u w:val="single"/>
          <w:shd w:val="clear" w:color="auto" w:fill="FFFFFF"/>
        </w:rPr>
        <w:t>մարմինները</w:t>
      </w:r>
    </w:p>
    <w:p w14:paraId="423AB957" w14:textId="04449122" w:rsidR="00DE1D06" w:rsidRPr="00E825F6" w:rsidRDefault="00B052F0" w:rsidP="00B052F0">
      <w:pPr>
        <w:pStyle w:val="NormalWeb"/>
        <w:widowControl w:val="0"/>
        <w:tabs>
          <w:tab w:val="left" w:pos="720"/>
          <w:tab w:val="left" w:pos="108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E825F6">
        <w:rPr>
          <w:rFonts w:ascii="GHEA Grapalat" w:hAnsi="GHEA Grapalat"/>
          <w:lang w:val="hy-AM"/>
        </w:rPr>
        <w:tab/>
      </w:r>
      <w:r w:rsidRPr="00E825F6">
        <w:rPr>
          <w:rFonts w:ascii="GHEA Grapalat" w:hAnsi="GHEA Grapalat" w:cs="Sylfaen"/>
          <w:lang w:val="hy-AM"/>
        </w:rPr>
        <w:t>Նախագ</w:t>
      </w:r>
      <w:r w:rsidR="00F602A9" w:rsidRPr="00E825F6">
        <w:rPr>
          <w:rFonts w:ascii="GHEA Grapalat" w:hAnsi="GHEA Grapalat" w:cs="Sylfaen"/>
          <w:lang w:val="hy-AM"/>
        </w:rPr>
        <w:t>իծ</w:t>
      </w:r>
      <w:r w:rsidRPr="00E825F6">
        <w:rPr>
          <w:rFonts w:ascii="GHEA Grapalat" w:hAnsi="GHEA Grapalat" w:cs="Sylfaen"/>
          <w:lang w:val="hy-AM"/>
        </w:rPr>
        <w:t>ը</w:t>
      </w:r>
      <w:r w:rsidRPr="00E825F6">
        <w:rPr>
          <w:rFonts w:ascii="GHEA Grapalat" w:hAnsi="GHEA Grapalat"/>
          <w:lang w:val="hy-AM"/>
        </w:rPr>
        <w:t xml:space="preserve"> մշակվել </w:t>
      </w:r>
      <w:r w:rsidR="00F602A9" w:rsidRPr="00E825F6">
        <w:rPr>
          <w:rFonts w:ascii="GHEA Grapalat" w:hAnsi="GHEA Grapalat"/>
          <w:lang w:val="hy-AM"/>
        </w:rPr>
        <w:t>է</w:t>
      </w:r>
      <w:r w:rsidR="00966C56" w:rsidRPr="00E825F6">
        <w:rPr>
          <w:rFonts w:ascii="GHEA Grapalat" w:hAnsi="GHEA Grapalat"/>
          <w:lang w:val="hy-AM"/>
        </w:rPr>
        <w:t xml:space="preserve"> </w:t>
      </w:r>
      <w:r w:rsidR="00973948" w:rsidRPr="00E825F6">
        <w:rPr>
          <w:rFonts w:ascii="GHEA Grapalat" w:hAnsi="GHEA Grapalat"/>
          <w:lang w:val="hy-AM"/>
        </w:rPr>
        <w:t>ՀՀ վ</w:t>
      </w:r>
      <w:r w:rsidRPr="00E825F6">
        <w:rPr>
          <w:rFonts w:ascii="GHEA Grapalat" w:hAnsi="GHEA Grapalat"/>
          <w:lang w:val="hy-AM"/>
        </w:rPr>
        <w:t>իճակագրական կոմիտեի</w:t>
      </w:r>
      <w:r w:rsidR="00DE1D06" w:rsidRPr="00E825F6">
        <w:rPr>
          <w:rFonts w:ascii="GHEA Grapalat" w:hAnsi="GHEA Grapalat"/>
          <w:lang w:val="hy-AM"/>
        </w:rPr>
        <w:t xml:space="preserve"> </w:t>
      </w:r>
      <w:r w:rsidRPr="00E825F6">
        <w:rPr>
          <w:rFonts w:ascii="GHEA Grapalat" w:hAnsi="GHEA Grapalat" w:cs="GHEA Grapalat"/>
          <w:lang w:val="hy-AM"/>
        </w:rPr>
        <w:t>կողմից</w:t>
      </w:r>
      <w:r w:rsidRPr="00E825F6">
        <w:rPr>
          <w:rFonts w:ascii="GHEA Grapalat" w:hAnsi="GHEA Grapalat" w:cs="Sylfaen"/>
          <w:lang w:val="hy-AM"/>
        </w:rPr>
        <w:t>:</w:t>
      </w:r>
    </w:p>
    <w:sectPr w:rsidR="00DE1D06" w:rsidRPr="00E825F6" w:rsidSect="00DE1D06">
      <w:pgSz w:w="12240" w:h="15840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EAB"/>
    <w:rsid w:val="00002ACB"/>
    <w:rsid w:val="00010C53"/>
    <w:rsid w:val="00016EFF"/>
    <w:rsid w:val="0002214A"/>
    <w:rsid w:val="000228A1"/>
    <w:rsid w:val="00032A31"/>
    <w:rsid w:val="000344E7"/>
    <w:rsid w:val="00046531"/>
    <w:rsid w:val="00061CF0"/>
    <w:rsid w:val="00064321"/>
    <w:rsid w:val="00094573"/>
    <w:rsid w:val="000B3B27"/>
    <w:rsid w:val="000B59B3"/>
    <w:rsid w:val="000C29E8"/>
    <w:rsid w:val="000F65AD"/>
    <w:rsid w:val="001117FD"/>
    <w:rsid w:val="0011586C"/>
    <w:rsid w:val="00130C28"/>
    <w:rsid w:val="00190456"/>
    <w:rsid w:val="0019521E"/>
    <w:rsid w:val="00195836"/>
    <w:rsid w:val="001A6E0B"/>
    <w:rsid w:val="001B4D06"/>
    <w:rsid w:val="001B5568"/>
    <w:rsid w:val="001D349F"/>
    <w:rsid w:val="001D3CF8"/>
    <w:rsid w:val="001D500D"/>
    <w:rsid w:val="001D6D4F"/>
    <w:rsid w:val="001E3F46"/>
    <w:rsid w:val="00235B21"/>
    <w:rsid w:val="00245315"/>
    <w:rsid w:val="00271840"/>
    <w:rsid w:val="002771BF"/>
    <w:rsid w:val="00285825"/>
    <w:rsid w:val="00291754"/>
    <w:rsid w:val="002963EE"/>
    <w:rsid w:val="002973E6"/>
    <w:rsid w:val="002B1DB4"/>
    <w:rsid w:val="002B2210"/>
    <w:rsid w:val="002E02ED"/>
    <w:rsid w:val="002E0894"/>
    <w:rsid w:val="002E0CCE"/>
    <w:rsid w:val="002E3B28"/>
    <w:rsid w:val="002F339E"/>
    <w:rsid w:val="00304258"/>
    <w:rsid w:val="00324435"/>
    <w:rsid w:val="003372B7"/>
    <w:rsid w:val="00341C20"/>
    <w:rsid w:val="00343DC4"/>
    <w:rsid w:val="003536F7"/>
    <w:rsid w:val="003749F6"/>
    <w:rsid w:val="0039641D"/>
    <w:rsid w:val="003B5D13"/>
    <w:rsid w:val="003F2599"/>
    <w:rsid w:val="003F6CB9"/>
    <w:rsid w:val="00400A7B"/>
    <w:rsid w:val="00405E79"/>
    <w:rsid w:val="0040776D"/>
    <w:rsid w:val="00427AA2"/>
    <w:rsid w:val="00433B04"/>
    <w:rsid w:val="00437937"/>
    <w:rsid w:val="00437FDF"/>
    <w:rsid w:val="00487F36"/>
    <w:rsid w:val="004A464D"/>
    <w:rsid w:val="004B6F2A"/>
    <w:rsid w:val="004C1A00"/>
    <w:rsid w:val="004F0E1D"/>
    <w:rsid w:val="00500D98"/>
    <w:rsid w:val="005443EB"/>
    <w:rsid w:val="00555C03"/>
    <w:rsid w:val="005741CB"/>
    <w:rsid w:val="005A3EE6"/>
    <w:rsid w:val="005B5234"/>
    <w:rsid w:val="005C7B8B"/>
    <w:rsid w:val="00623FDA"/>
    <w:rsid w:val="00670228"/>
    <w:rsid w:val="006A5BB1"/>
    <w:rsid w:val="006C54AC"/>
    <w:rsid w:val="006D1C91"/>
    <w:rsid w:val="006D54AC"/>
    <w:rsid w:val="006D62C4"/>
    <w:rsid w:val="0070078C"/>
    <w:rsid w:val="00722791"/>
    <w:rsid w:val="00783F9B"/>
    <w:rsid w:val="007B52E3"/>
    <w:rsid w:val="007B5FBB"/>
    <w:rsid w:val="007C2028"/>
    <w:rsid w:val="007E5DF4"/>
    <w:rsid w:val="00805A61"/>
    <w:rsid w:val="0081143E"/>
    <w:rsid w:val="0082365C"/>
    <w:rsid w:val="00836C28"/>
    <w:rsid w:val="008433C9"/>
    <w:rsid w:val="008637DB"/>
    <w:rsid w:val="008771A6"/>
    <w:rsid w:val="00885A69"/>
    <w:rsid w:val="008E0C6F"/>
    <w:rsid w:val="008F1582"/>
    <w:rsid w:val="008F6810"/>
    <w:rsid w:val="00900AC4"/>
    <w:rsid w:val="00905A8B"/>
    <w:rsid w:val="0093623C"/>
    <w:rsid w:val="00956372"/>
    <w:rsid w:val="00966C56"/>
    <w:rsid w:val="00973948"/>
    <w:rsid w:val="009802AF"/>
    <w:rsid w:val="0098691B"/>
    <w:rsid w:val="009943DC"/>
    <w:rsid w:val="0099483B"/>
    <w:rsid w:val="009968F5"/>
    <w:rsid w:val="009A1C73"/>
    <w:rsid w:val="009D1F49"/>
    <w:rsid w:val="009D6A29"/>
    <w:rsid w:val="009F7102"/>
    <w:rsid w:val="00A14057"/>
    <w:rsid w:val="00A71384"/>
    <w:rsid w:val="00A809FE"/>
    <w:rsid w:val="00A829D9"/>
    <w:rsid w:val="00A91A80"/>
    <w:rsid w:val="00A92F14"/>
    <w:rsid w:val="00AA5E8C"/>
    <w:rsid w:val="00AD4647"/>
    <w:rsid w:val="00B03F09"/>
    <w:rsid w:val="00B052F0"/>
    <w:rsid w:val="00B11923"/>
    <w:rsid w:val="00B20A19"/>
    <w:rsid w:val="00B335CB"/>
    <w:rsid w:val="00B34F9F"/>
    <w:rsid w:val="00B376FF"/>
    <w:rsid w:val="00B6054D"/>
    <w:rsid w:val="00B73095"/>
    <w:rsid w:val="00BC58B5"/>
    <w:rsid w:val="00BF5242"/>
    <w:rsid w:val="00C13BB9"/>
    <w:rsid w:val="00C56E01"/>
    <w:rsid w:val="00C64417"/>
    <w:rsid w:val="00CD6DA9"/>
    <w:rsid w:val="00D54CE0"/>
    <w:rsid w:val="00D66869"/>
    <w:rsid w:val="00D86F30"/>
    <w:rsid w:val="00DE1D06"/>
    <w:rsid w:val="00DF3C53"/>
    <w:rsid w:val="00DF3F11"/>
    <w:rsid w:val="00E01E61"/>
    <w:rsid w:val="00E065AE"/>
    <w:rsid w:val="00E10DB4"/>
    <w:rsid w:val="00E148AD"/>
    <w:rsid w:val="00E23EAB"/>
    <w:rsid w:val="00E27CAA"/>
    <w:rsid w:val="00E67E8E"/>
    <w:rsid w:val="00E825F6"/>
    <w:rsid w:val="00E906FA"/>
    <w:rsid w:val="00EB7FEE"/>
    <w:rsid w:val="00EE5115"/>
    <w:rsid w:val="00EF5FC0"/>
    <w:rsid w:val="00F0267E"/>
    <w:rsid w:val="00F02F52"/>
    <w:rsid w:val="00F05E6C"/>
    <w:rsid w:val="00F45930"/>
    <w:rsid w:val="00F50786"/>
    <w:rsid w:val="00F57893"/>
    <w:rsid w:val="00F602A9"/>
    <w:rsid w:val="00F7309F"/>
    <w:rsid w:val="00F817B6"/>
    <w:rsid w:val="00F83AE8"/>
    <w:rsid w:val="00F85AF9"/>
    <w:rsid w:val="00F93330"/>
    <w:rsid w:val="00FB0072"/>
    <w:rsid w:val="00FB1BFE"/>
    <w:rsid w:val="00FE7544"/>
    <w:rsid w:val="00FF23A3"/>
    <w:rsid w:val="00FF2824"/>
    <w:rsid w:val="00FF31AB"/>
    <w:rsid w:val="00FF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5568D"/>
  <w15:docId w15:val="{29EA97B3-E42A-4B9B-88C8-DA66947A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2F0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B052F0"/>
    <w:rPr>
      <w:lang w:val="hy-AM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,Абзац списка1"/>
    <w:basedOn w:val="Normal"/>
    <w:link w:val="ListParagraphChar"/>
    <w:uiPriority w:val="34"/>
    <w:qFormat/>
    <w:rsid w:val="00B052F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alWebChar">
    <w:name w:val="Normal (Web) Char"/>
    <w:aliases w:val="webb Char"/>
    <w:link w:val="NormalWeb"/>
    <w:locked/>
    <w:rsid w:val="00B052F0"/>
    <w:rPr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052F0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81143E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DE1D0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DE1D06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58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836"/>
    <w:rPr>
      <w:rFonts w:ascii="Segoe UI" w:eastAsia="Times New Roman" w:hAnsi="Segoe UI" w:cs="Segoe UI"/>
      <w:sz w:val="18"/>
      <w:szCs w:val="18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0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45A27-3949-4C8A-84F2-AD6E9DBB8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Panosyan</dc:creator>
  <cp:keywords/>
  <dc:description/>
  <cp:lastModifiedBy>Arman Panosyan</cp:lastModifiedBy>
  <cp:revision>5</cp:revision>
  <cp:lastPrinted>2021-06-21T12:26:00Z</cp:lastPrinted>
  <dcterms:created xsi:type="dcterms:W3CDTF">2022-06-07T10:28:00Z</dcterms:created>
  <dcterms:modified xsi:type="dcterms:W3CDTF">2022-06-28T10:27:00Z</dcterms:modified>
</cp:coreProperties>
</file>