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9883"/>
      </w:tblGrid>
      <w:tr w:rsidR="0080128B" w:rsidRPr="00816F77" w14:paraId="6392CC44" w14:textId="77777777" w:rsidTr="00032BAE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A9BD" w14:textId="66FDDCCE" w:rsidR="00FC194D" w:rsidRPr="00816F77" w:rsidRDefault="008A607E" w:rsidP="00531201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</w:t>
            </w:r>
            <w:r w:rsidR="0080128B" w:rsidRPr="00816F7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14:paraId="0AF49207" w14:textId="2BBE4D91" w:rsidR="0080128B" w:rsidRPr="00816F77" w:rsidRDefault="00032BAE" w:rsidP="005047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 ՎԵՐԱԲԱՇԽՈՒՄ,</w:t>
            </w:r>
            <w:r w:rsidR="005808A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16F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2021 ԹՎԱԿԱՆԻ ԴԵԿՏԵՄԲԵՐԻ 23-Ի N 2121-Ն ՈՐՈՇՄԱՆ ՄԵՋ ՓՈՓՈԽՈՒԹՅՈՒՆՆԵՐ ԵՎ ԼՐԱՑՈՒՄՆԵՐ ԿԱՏԱՐԵԼՈՒ ՄԱՍԻՆ» ՀԱՅԱՍՏԱՆԻ ՀԱՆՐԱՊԵՏՈՒԹՅԱՆ ԿԱՌԱՎԱՐՈՒԹՅԱՆ ՈՐՈՇՄԱՆ ՆԱԽԱԳԾԻ</w:t>
            </w:r>
            <w:r w:rsidRPr="00816F7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F060E8" w:rsidRPr="00816F77" w14:paraId="16EF7BC9" w14:textId="77777777" w:rsidTr="00DA6518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2F9D" w14:textId="77777777" w:rsidR="00F060E8" w:rsidRPr="00816F77" w:rsidRDefault="00F060E8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16F7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4486" w14:textId="77777777" w:rsidR="00F060E8" w:rsidRPr="00816F77" w:rsidRDefault="00F060E8" w:rsidP="0053120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r w:rsidR="00172AD3"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816F77" w14:paraId="15B4B0B2" w14:textId="77777777" w:rsidTr="00DA6518">
        <w:trPr>
          <w:trHeight w:val="5466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CD9" w14:textId="77777777" w:rsidR="00F060E8" w:rsidRPr="00816F77" w:rsidRDefault="00F060E8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A17B" w14:textId="465CEF98" w:rsidR="005047CD" w:rsidRPr="00816F77" w:rsidRDefault="00032BAE" w:rsidP="008A6622">
            <w:p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««Հայաստանի Հանրապետության 2022 թվականի պետական բյուջեի մասին» օրենքում վերաբաշխում, </w:t>
            </w:r>
            <w:r w:rsidR="009C418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կառավարության 2021 թվականի դեկտեմբերի 23-ի N2121-Ն որոշման մեջ փոփոխություններ և լրացումներ կատարելու մասին» Հայաստանի Հանրապետության կառավարության որոշման </w:t>
            </w:r>
            <w:r w:rsidR="00F060E8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ընդունումը պայմանավորված է </w:t>
            </w:r>
            <w:r w:rsidR="005047C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ՏԿԵՆ միգրացիոն </w:t>
            </w:r>
            <w:r w:rsidR="005047C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ծառայության </w:t>
            </w:r>
            <w:r w:rsidR="009A622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="00F16C3B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16C3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օտարերկրաց</w:t>
            </w:r>
            <w:r w:rsidR="008A662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իներին</w:t>
            </w:r>
            <w:r w:rsidR="00F16C3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7EA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տրամադրվող</w:t>
            </w:r>
            <w:r w:rsidR="008A662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աշխատանքի հիմքով</w:t>
            </w:r>
            <w:r w:rsidR="00A70B96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ժամանակավոր կացության</w:t>
            </w:r>
            <w:r w:rsidR="008A662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կարգավիճակը հաստատող</w:t>
            </w:r>
            <w:r w:rsidR="00A70B96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քարտ</w:t>
            </w:r>
            <w:r w:rsidR="00507EA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81F18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E2701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662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ՀՀ-ում աշխատող ԵԱՏՄ քաղաքացիներին տրամադրվող ՀՀ-ում բնակության օրինականությունը հավաստող տեղեկանքի քարտի </w:t>
            </w:r>
            <w:r w:rsidR="00507EA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տպագրման աշխատանքների իրականացման</w:t>
            </w:r>
            <w:r w:rsidR="00A70B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7EAB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 անհրաժեշտ </w:t>
            </w:r>
            <w:r w:rsidR="00AC734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տպիչ սարքի </w:t>
            </w:r>
            <w:r w:rsidR="00507EAB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քարթրիջների</w:t>
            </w:r>
            <w:r w:rsidR="003E27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E2701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ծառայության հաճախակի և երկարաժամկետ հոսանքազրկումների դեպքում էներգամատակարարման ապահովման</w:t>
            </w:r>
            <w:r w:rsidR="003E27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դիզելային գեներատորի </w:t>
            </w:r>
            <w:r w:rsidR="002F3C4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գնման </w:t>
            </w:r>
            <w:r w:rsidR="007D197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 ՀՀ ՏԿԵՆ միգրացիոն ծառայության «Հանրակացարաններ» ՊՈԱԿ-ի փախստակա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ններով բնակեցված Մոլդովական 29/</w:t>
            </w:r>
            <w:r w:rsidR="004F4AF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4F4AF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29/2</w:t>
            </w:r>
            <w:r w:rsidR="007D197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հանրակացարանային մասնաշենքի նկուղ լցվող կոյուղաջրերի ջրահեռացման համակարգի խողովակաշարի վերականգնման աշխատանքների </w:t>
            </w:r>
            <w:r w:rsidR="002F3C4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 </w:t>
            </w:r>
            <w:r w:rsidR="00AC734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գումարի</w:t>
            </w:r>
            <w:r w:rsidR="007D197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607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հատկացման անհրաժեշտությամբ: </w:t>
            </w:r>
          </w:p>
        </w:tc>
      </w:tr>
      <w:tr w:rsidR="00F060E8" w:rsidRPr="00816F77" w14:paraId="7D98AED8" w14:textId="77777777" w:rsidTr="00DA6518">
        <w:trPr>
          <w:trHeight w:val="60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5B4E" w14:textId="77777777" w:rsidR="00F060E8" w:rsidRPr="00816F7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16F7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937C" w14:textId="77777777" w:rsidR="00F060E8" w:rsidRPr="00816F77" w:rsidRDefault="00F060E8" w:rsidP="0053120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816F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816F77" w14:paraId="0F64D21B" w14:textId="77777777" w:rsidTr="00DA6518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9A83" w14:textId="77777777" w:rsidR="00F060E8" w:rsidRPr="00816F77" w:rsidRDefault="00F060E8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723A" w14:textId="26F7C80B" w:rsidR="00381500" w:rsidRPr="00816F77" w:rsidRDefault="006609DF" w:rsidP="005A65CA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2021թ. դեկտեմբերի 16-ին ՀՀ կառավարությունը ընդունել է «Օտարերկրացի աշխատողի ներգրավման միասնական էլեկտրոնային հարթակի վարման կարգը, հասանելիություն ունեցող պետական մարմինները, հարթակի տեխնիկական նկարագիրը, հայտերի լրացման և ներկայացման կարգը, աշխատանքային գործունեության հիմքով ժամանակավոր կացության կարգավիճակի տրամադրման, գործողության ժամկետի երկարաձգման կարգը, Հայաստանի Հանրապետության համապատասխան միջազգային պայմանագրերի ուժով աշխատանքի թույտվություն ստանալու պահանջից ազատված</w:t>
            </w:r>
            <w:r w:rsidR="00CB751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օտարերկրացիներին տրամադրվող բնակության օրինականությունը հավաստող տեղեկանքի ձևը, այն ստանալու համար պահանջվող փաստաթղթերը, տրամադրման կարգը և ժամկետները հաստատելու մասին» N 2087-Ն որոշումը: Օտարերկրացուն աշխատանքի թույլտվության կամ աշխատանքի հիմքով ժամանակավոր կացության կարգավիճակի տրամադրման ծառայությունը մատուցվում է Միգրացիոն ծառայության կողմից առաջին անգամ</w:t>
            </w:r>
            <w:r w:rsidR="008A607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C207D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6023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տպագրված քարտը հանձնելու </w:t>
            </w:r>
            <w:r w:rsidR="00AD4D7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միջոցով:</w:t>
            </w:r>
            <w:r w:rsidR="00D13C9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207D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="00586DC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առայությունը իրկանացնում է նաև օտարերկրյա քաղա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</w:t>
            </w:r>
            <w:r w:rsidR="00586DC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ցիների ապաստանի</w:t>
            </w:r>
            <w:r w:rsidR="0002516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86DC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տրամա</w:t>
            </w:r>
            <w:r w:rsidR="0002516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86DC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րման գործընթաց</w:t>
            </w:r>
            <w:r w:rsidR="000B007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օտարերկրյա քաղա</w:t>
            </w:r>
            <w:r w:rsidR="007C5FC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ցիներին տրամադրում</w:t>
            </w:r>
            <w:r w:rsidR="00E0307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 w:rsidR="0002516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-ում</w:t>
            </w:r>
            <w:r w:rsidR="0002516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ապաստան </w:t>
            </w:r>
            <w:r w:rsidR="0002516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հայցողի անձը հաստատող վկայական</w:t>
            </w:r>
            <w:r w:rsidR="00E0307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պլաստիկ քարտի տեսքով</w:t>
            </w:r>
            <w:r w:rsidR="00AD4D7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Տարեկան </w:t>
            </w:r>
            <w:r w:rsidR="0042412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կտրվածքով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ապաստանի կարգավիճակ ստանալու համար ծառայություն է դիմում 200-ից ավելի ապաստան հայցող,</w:t>
            </w:r>
            <w:r w:rsidR="00681F18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որոնց անձը հաստատող վկայականի քարտը տրամադրվում է 3 ամիս ժամկետով և յուրաքանչյուր անգամ երկարաձգվում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607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ևս 3 ամսով: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2022 թվականի հունվարից մինչև մայիս </w:t>
            </w:r>
            <w:r w:rsidR="0042412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ամիսներին 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ծառայություն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արդեն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դիմել է </w:t>
            </w:r>
            <w:r w:rsidR="0042412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230</w:t>
            </w:r>
            <w:r w:rsidR="003E27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օտարերկրացի</w:t>
            </w:r>
            <w:r w:rsidR="003E27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ինչը պայմանավորված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3E27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Ուկրաինայում տեղի ունեցող ռազմական գործողություն</w:t>
            </w:r>
            <w:r w:rsidR="00CB751C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ներով: 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2022 թվականի առաջին եռամսյակում քարտեր տպագրելու համար օգտագործվել է 10 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ժապավեն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Վերոգրյալով պայմանավորված տրամադրվող քարտերի տպագրման համար 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քարթրիջ</w:t>
            </w:r>
            <w:r w:rsidR="00E942E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/ժապավենի</w:t>
            </w:r>
            <w:r w:rsidR="00E942E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գնման</w:t>
            </w:r>
            <w:r w:rsidR="00FE50C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անհրաժեշտություն է առաջացել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որի համար կպահանջվի 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00.000 դրամ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(1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քարթրիջի արժեքը 70.0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2538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հազ դրամ)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8F88178" w14:textId="5F3D1836" w:rsidR="00381500" w:rsidRPr="00816F77" w:rsidRDefault="0037645D" w:rsidP="00381500">
            <w:pPr>
              <w:pStyle w:val="ListParagraph"/>
              <w:spacing w:line="276" w:lineRule="auto"/>
              <w:ind w:left="92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Միգրացիոն ծառայության սերվերային հանգ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ույցում տեղադրված են 8 ֆիզիկական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սերվերներ, ինչպես նաև ՄԾ-ը սպասարկող կապի 11 հանգույցներ։ Սերվերային տնտեսությունը սպասարկում է 5 տեղեկատվական համակարգ (Ապաստանի գործերի կառավարման համակարգ (ԱԳԿՀ), Ադրբեջանից բռնագաղթածների տեղեկատվական համակարգ, Արցախից տեղահանվածների տեղեկատվական համակարգ (ԱՏՏՀ), Ռեադմիսիոն հայցերի կառավարման տեղեկատվական համակարգ (ՌՀԿՏՀ), Օտարերկրացի աշխատողների ներգրավման միասնական էլեկտրոնային հարթակ (workpermit.am վերբկայքը և ստացված դիմումների կառավարման համակարգ)), ինչպես նաև Միգրացիոն ծառայության պաշտոնական վեբկայքը՝ migration.am, և backtoarmenia.am վեբկայքը։ Նշված համակարգերը համակցված են ՀՀ տարբեր պետական կառավ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րման մարմինների, ինչպես նաև օտարերկրյա գործընկեր մարմինների հետ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(մասնավորապես ռեադմիսիոն համակարգը)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 Էլեկտրաէներգիայի հաճախակի անջատումների պատճառով ՄԾ սերվերային տնտեսությունում տեղադրված անխափան սնուցման սարքերի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(UPS)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հզորությունը չի բավարարում համակարգերի անխափան աշխատանքի ապահովման համար։ Սերվերների անջատման արդյունքում </w:t>
            </w:r>
            <w:r w:rsidR="005A65C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տուժում է ոչ միայն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ՄԾ կողմից իրականացվող աշխատանքի արդյունավետությունը</w:t>
            </w:r>
            <w:r w:rsidR="005A65C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 պետական </w:t>
            </w:r>
            <w:r w:rsidR="005A65C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այլ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մարմինների և օտարերկրյա գործընկեր մարմինների</w:t>
            </w:r>
            <w:r w:rsidR="005A65C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համագործակցությունը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Մասնավորապես ՌՀԿՏ համակարգի միջոցով իրականացվում է ԵՄ մի շարք երկրներից ստացվող ռեադմիսիոն հայցերի կառավարումը, ինչը կարող է բացասական ազդել </w:t>
            </w:r>
            <w:r w:rsidR="008A662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հիմնականում եվրոպական երկրների գործընկեր գերատեսչությունների </w:t>
            </w:r>
            <w:r w:rsidR="003401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համագործակցության</w:t>
            </w:r>
            <w:r w:rsidR="003401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արդյունավետության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վրա։ Օտարերկրացի աշխատողների ներգրավման միասնական հարթակի շահառու են հանդիսանում ՀՀ-ում գրանցված ավելի քան 300 ընկերություններ, որոնց թիվը օրեցօր աճում է, ինչպես նաև հազարից ավելի օտարերկրացիներ</w:t>
            </w:r>
            <w:r w:rsidR="003401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5A65C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01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արթակի անհասանելիությունը առաջացնում է լրացուցիչ բարդություններ թե</w:t>
            </w:r>
            <w:r w:rsidR="003401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´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իրավաբանական անձանց և թե</w:t>
            </w:r>
            <w:r w:rsidR="00A1184B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´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օտարերկրացիների համար։ Բացի այդ Հարթակի անհասանելիության պատճառով առաջանում են ՀՀ կառավարության 2021թ. դեկտեմբերի 16-ի N2087</w:t>
            </w:r>
            <w:r w:rsidR="00A1184B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="00A1184B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«Վարչարարության հիմունքների և վարչական վարույթի մասին»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օրենքով սահմանված վերջնաժամկետների խախտումներ։</w:t>
            </w:r>
            <w:r w:rsidR="0038150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Նկարագրված իրավիճակից խուսափելու համար՝ </w:t>
            </w:r>
            <w:r w:rsidR="001A06F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Միգրացիոն ծառայությունում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ձեռքբերել և տեղադրել </w:t>
            </w:r>
            <w:r w:rsidR="001A06F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ռեզերվային էլեկտրաէներգիա սնուցող 16 կվ/ժ հզորությամբ (ըստ՝ էներգոաուդիտի) </w:t>
            </w:r>
            <w:r w:rsidR="003E2701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դիզելային </w:t>
            </w:r>
            <w:r w:rsidR="001A06F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գեներատոր։</w:t>
            </w:r>
          </w:p>
          <w:p w14:paraId="690F6743" w14:textId="1C486F01" w:rsidR="00F060E8" w:rsidRPr="00816F77" w:rsidRDefault="003A1DF3" w:rsidP="00381500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ՏԿԵՆ միգրացիոն ծառայության «Հանրակացարաններ» ՊՈԱԿ-ի փախստականներով բնակեցված 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հանրակացարանային 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շենքերից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Մոլդովական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29/2 մասնաշենքի նկուղը, 29/1 և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29/2 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մասնաշենքերի բակերը</w:t>
            </w:r>
            <w:r w:rsidR="00E92FB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ամբողջությամբ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ողողված են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Մոլդովական 29/3 մասնաշենքից լցվո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ղ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կոյուղաջրեր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ով, որոնք ստեղծում են հակասանիտարական վիճակ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գարշահոտ 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տարածող ճահիճներ՝ 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հատկապես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սաստիկ շոգերին և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անհարմարություններ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առաջացնո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ւմ</w:t>
            </w:r>
            <w:r w:rsidR="00C4471A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բնակիչների համար: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0758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</w:t>
            </w:r>
            <w:r w:rsidR="00C207D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="00BC0758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իրականացնել շ</w:t>
            </w:r>
            <w:r w:rsidR="007F2BE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ենքի նկուղի և արտաքին դիտահորերի 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ջրահեռացման համակարգի խողովակաշարի վերականգնման</w:t>
            </w:r>
            <w:r w:rsidR="00BC0758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վերանորոգման աշխատանքներ</w:t>
            </w:r>
            <w:r w:rsidR="00091FAE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ինչի համար կպահանջվի 2.638.000 դրամ</w:t>
            </w:r>
            <w:r w:rsidR="0012459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որը տրամադրվում է</w:t>
            </w:r>
            <w:r w:rsidR="00A53DD4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որպես դրամաշնորհ</w:t>
            </w:r>
            <w:r w:rsidR="00EC0060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EF95CAB" w14:textId="77777777" w:rsidR="00CC7F8E" w:rsidRPr="00816F77" w:rsidRDefault="00CC7F8E" w:rsidP="00BC0758">
            <w:p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0128B" w:rsidRPr="00816F77" w14:paraId="1E90E3AD" w14:textId="77777777" w:rsidTr="00DA6518">
        <w:trPr>
          <w:trHeight w:val="377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2250" w14:textId="77777777" w:rsidR="0080128B" w:rsidRPr="00816F7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</w:t>
            </w:r>
            <w:r w:rsidR="0080128B" w:rsidRPr="00816F7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1C00" w14:textId="77777777" w:rsidR="0080128B" w:rsidRPr="00816F77" w:rsidRDefault="0080128B" w:rsidP="0053120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6F7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 նպատակը</w:t>
            </w:r>
            <w:r w:rsidR="00E86E04" w:rsidRPr="00816F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r w:rsidRPr="00816F7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r w:rsidR="00403F3E" w:rsidRPr="00816F7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816F77" w14:paraId="433CBBD9" w14:textId="77777777" w:rsidTr="00DA6518">
        <w:trPr>
          <w:trHeight w:val="112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15C0" w14:textId="77777777" w:rsidR="0080128B" w:rsidRPr="00816F77" w:rsidRDefault="0080128B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07FE3F8B" w14:textId="77777777" w:rsidR="0080128B" w:rsidRPr="00816F77" w:rsidRDefault="0080128B" w:rsidP="0053120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3FD87457" w14:textId="77777777" w:rsidR="0080128B" w:rsidRPr="00816F77" w:rsidRDefault="0080128B" w:rsidP="0053120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6DF3F3F6" w14:textId="77777777" w:rsidR="0080128B" w:rsidRPr="00816F77" w:rsidRDefault="0080128B" w:rsidP="0053120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03F6" w14:textId="60267031" w:rsidR="00FF078A" w:rsidRPr="00816F77" w:rsidRDefault="00006EE4" w:rsidP="003E2701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 w:rsidRPr="00816F7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Որոշման նախագծով առաջարկվում է </w:t>
            </w:r>
            <w:r w:rsidR="00932457" w:rsidRPr="00816F77">
              <w:rPr>
                <w:rFonts w:ascii="GHEA Grapalat" w:hAnsi="GHEA Grapalat" w:cs="Sylfaen"/>
                <w:kern w:val="16"/>
                <w:sz w:val="24"/>
                <w:szCs w:val="24"/>
              </w:rPr>
              <w:t>ՀՀ</w:t>
            </w:r>
            <w:r w:rsidR="00932457" w:rsidRPr="00816F77">
              <w:rPr>
                <w:rFonts w:ascii="GHEA Grapalat" w:hAnsi="GHEA Grapalat" w:cs="Sylfaen"/>
                <w:kern w:val="16"/>
                <w:sz w:val="24"/>
                <w:szCs w:val="24"/>
                <w:lang w:val="fr-FR"/>
              </w:rPr>
              <w:t xml:space="preserve"> ՏԿԵՆ </w:t>
            </w:r>
            <w:proofErr w:type="spellStart"/>
            <w:r w:rsidR="002D6402" w:rsidRPr="00816F77">
              <w:rPr>
                <w:rFonts w:ascii="GHEA Grapalat" w:hAnsi="GHEA Grapalat" w:cs="Sylfaen"/>
                <w:kern w:val="16"/>
                <w:sz w:val="24"/>
                <w:szCs w:val="24"/>
              </w:rPr>
              <w:t>Միգրացիոն</w:t>
            </w:r>
            <w:proofErr w:type="spellEnd"/>
            <w:r w:rsidR="002D6402" w:rsidRPr="00816F77">
              <w:rPr>
                <w:rFonts w:ascii="GHEA Grapalat" w:hAnsi="GHEA Grapalat" w:cs="Sylfaen"/>
                <w:kern w:val="16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6402" w:rsidRPr="00816F77">
              <w:rPr>
                <w:rFonts w:ascii="GHEA Grapalat" w:hAnsi="GHEA Grapalat" w:cs="Sylfaen"/>
                <w:kern w:val="16"/>
                <w:sz w:val="24"/>
                <w:szCs w:val="24"/>
              </w:rPr>
              <w:t>ծառայության</w:t>
            </w:r>
            <w:proofErr w:type="spellEnd"/>
            <w:r w:rsidR="002D6402" w:rsidRPr="00816F77">
              <w:rPr>
                <w:rFonts w:ascii="GHEA Grapalat" w:hAnsi="GHEA Grapalat" w:cs="Sylfaen"/>
                <w:kern w:val="16"/>
                <w:sz w:val="24"/>
                <w:szCs w:val="24"/>
                <w:lang w:val="fr-FR"/>
              </w:rPr>
              <w:t xml:space="preserve"> </w:t>
            </w:r>
            <w:r w:rsidRPr="00816F7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202</w:t>
            </w:r>
            <w:r w:rsidR="00AB75D1" w:rsidRPr="00816F7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2</w:t>
            </w:r>
            <w:r w:rsidRPr="00816F7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թվականի </w:t>
            </w:r>
            <w:r w:rsidR="0080128B" w:rsidRPr="00816F77">
              <w:rPr>
                <w:rFonts w:ascii="GHEA Grapalat" w:hAnsi="GHEA Grapalat" w:cs="Miriam"/>
                <w:sz w:val="24"/>
                <w:szCs w:val="24"/>
                <w:lang w:val="hy-AM"/>
              </w:rPr>
              <w:t>Հայաստանի Հանրապետության</w:t>
            </w:r>
            <w:r w:rsidR="0080128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0128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80128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0128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</w:t>
            </w:r>
            <w:r w:rsidR="0080128B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="002D640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1070</w:t>
            </w:r>
            <w:r w:rsidR="002D6402" w:rsidRPr="00816F77">
              <w:rPr>
                <w:lang w:val="fr-FR"/>
              </w:rPr>
              <w:t xml:space="preserve"> </w:t>
            </w:r>
            <w:r w:rsidR="002D640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Աջակցություն փախստականների ինտեգրմանը ծրագրի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» «11002  Ժամանակավոր կացարաններում բնակվող փախստականների կենցաղային խնդիրների լուծման միջոցառումների իրականացում» միջոցառմանը հատկացնել 2.638.000 դրամ</w:t>
            </w:r>
            <w:r w:rsidR="005B542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«Հանրակացարանների» ՊՈԱԿ-ի Մոլդովական 29/1, 29/2, 29/3 շենքերի </w:t>
            </w:r>
            <w:r w:rsidR="005B542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վերականգնման</w:t>
            </w:r>
            <w:r w:rsidR="005B542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="005B542D" w:rsidRPr="00816F77">
              <w:rPr>
                <w:rFonts w:ascii="GHEA Grapalat" w:hAnsi="GHEA Grapalat" w:cs="Arial"/>
                <w:sz w:val="24"/>
                <w:szCs w:val="24"/>
                <w:lang w:val="fr-FR"/>
              </w:rPr>
              <w:t>վերանորոգման աշխատանքների համար</w:t>
            </w:r>
            <w:r w:rsidR="00CF389F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«1106  Միգրացիոն բնագավառում պետական քաղաքականության մշակում և իրականացում» ծրագրի «11001 Միգրացիոն բնագավառում պետական քաղաքականության մշակում և իրականացում» միջոցառմանը հատկացնել </w:t>
            </w:r>
            <w:r w:rsidR="00F76083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.</w:t>
            </w:r>
            <w:r w:rsidR="00F76083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8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00.000 դրամ</w:t>
            </w:r>
            <w:r w:rsidR="0095186F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՝ </w:t>
            </w:r>
            <w:r w:rsidR="005B542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քարթրիջների գնման համար</w:t>
            </w:r>
            <w:r w:rsidR="006A5D96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«31001 Միգրացիոն ծառայության կարողությունների զարգացում և տեխնիկական հագեցվածության ապահովում» միջոցառմանը հատկացնել 4.000.000 դրամ՝ դիզելային գեներատորի գնման համար, 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նվազեցնելով 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1070</w:t>
            </w:r>
            <w:r w:rsidR="00762EAD" w:rsidRPr="00816F77">
              <w:rPr>
                <w:lang w:val="fr-FR"/>
              </w:rPr>
              <w:t xml:space="preserve"> 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Աջակցություն փախստականների ինտեգրմանը ծրագրի»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31C02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«11003 ՀՀ-ում փախստական ճանաչված և ապաստան ստացած անձանց համար քաղաքացիական կողմնորոշման դասընթացների կազմակերպում»</w:t>
            </w:r>
            <w:r w:rsidR="00D14724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միջոցառման  գումարից </w:t>
            </w:r>
            <w:r w:rsidR="00423301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</w:t>
            </w:r>
            <w:r w:rsidR="00D14724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.</w:t>
            </w:r>
            <w:r w:rsidR="00423301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250</w:t>
            </w:r>
            <w:r w:rsidR="00D14724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.000</w:t>
            </w:r>
            <w:r w:rsidR="0095186F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92EBE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դրամ</w:t>
            </w:r>
            <w:r w:rsidR="00381500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="008A607E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00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2 ՀՀ-ում փախստական ճանաչված և ապաստան ստացած անձանց վարձակալությամբ բնակարանների ձեռքբերման ծախսերի փոխհատուցման տրամադրում» միջոցառման 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գումար</w:t>
            </w:r>
            <w:r w:rsidR="00762EA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ից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381500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4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.</w:t>
            </w:r>
            <w:r w:rsidR="00381500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000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.000</w:t>
            </w:r>
            <w:r w:rsidR="0095186F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93245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դրամ</w:t>
            </w:r>
            <w:r w:rsidR="00381500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«12004 Հայաստանի Հանրապետություն վերադարձող քաղաքացիների վերաինտեգրմանն ուղղված առաջնային աջակցության պետական</w:t>
            </w:r>
            <w:r w:rsidR="003E2701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ծրագիր» </w:t>
            </w:r>
            <w:r w:rsidR="003E2701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lastRenderedPageBreak/>
              <w:t>միջոցառման գումարից 3.1</w:t>
            </w:r>
            <w:r w:rsidR="00381500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88.000 դրամ</w:t>
            </w:r>
            <w:r w:rsidR="008A607E" w:rsidRPr="00816F7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="008A607E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</w:tr>
      <w:tr w:rsidR="0080128B" w:rsidRPr="00816F77" w14:paraId="711CE8F4" w14:textId="77777777" w:rsidTr="00DA6518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589D" w14:textId="77777777" w:rsidR="0080128B" w:rsidRPr="00816F7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80128B" w:rsidRPr="00816F7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3E46" w14:textId="77777777" w:rsidR="0080128B" w:rsidRPr="00816F77" w:rsidRDefault="0080128B" w:rsidP="0053120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16F7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 մշակման գործընթացում ներգրավված ինստիտուտները և անձինք</w:t>
            </w:r>
            <w:r w:rsidR="00403F3E" w:rsidRPr="00816F7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816F77" w14:paraId="37011566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DD8F" w14:textId="77777777" w:rsidR="0080128B" w:rsidRPr="00816F77" w:rsidRDefault="0080128B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DC025" w14:textId="77777777" w:rsidR="0080128B" w:rsidRPr="00816F77" w:rsidRDefault="0080128B" w:rsidP="00E0280D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proofErr w:type="spellStart"/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է</w:t>
            </w:r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816F7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816F77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816F7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816F77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816F7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proofErr w:type="spellStart"/>
            <w:r w:rsidR="00E0280D" w:rsidRPr="00816F77">
              <w:rPr>
                <w:rFonts w:ascii="GHEA Grapalat" w:hAnsi="GHEA Grapalat"/>
                <w:sz w:val="24"/>
                <w:szCs w:val="24"/>
              </w:rPr>
              <w:t>միգրացիոն</w:t>
            </w:r>
            <w:proofErr w:type="spellEnd"/>
            <w:r w:rsidR="00E0280D" w:rsidRPr="00816F7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0280D" w:rsidRPr="00816F77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կողմից</w:t>
            </w:r>
            <w:r w:rsidRPr="00816F7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816F77" w14:paraId="2D78CB05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A83F" w14:textId="77777777" w:rsidR="00E86E04" w:rsidRPr="00816F7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16F7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4996" w14:textId="77777777" w:rsidR="00E86E04" w:rsidRPr="00816F77" w:rsidRDefault="00E86E04" w:rsidP="00531201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816F77" w14:paraId="4A730B88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5C41" w14:textId="77777777" w:rsidR="00E86E04" w:rsidRPr="00816F77" w:rsidRDefault="00E86E04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F07F" w14:textId="4D4D9D9F" w:rsidR="00E86E04" w:rsidRPr="00816F77" w:rsidRDefault="007F259D" w:rsidP="00D1716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ընդունմամբ կապահովվի </w:t>
            </w:r>
            <w:r w:rsidR="0095186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օտարերկրա</w:t>
            </w:r>
            <w:r w:rsidR="009F551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ցի</w:t>
            </w:r>
            <w:r w:rsidR="0095186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proofErr w:type="spellStart"/>
            <w:r w:rsidR="009F551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երին</w:t>
            </w:r>
            <w:proofErr w:type="spellEnd"/>
            <w:r w:rsidR="00E277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ապաստան հայցող</w:t>
            </w:r>
            <w:proofErr w:type="spellStart"/>
            <w:r w:rsidR="009F551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="00E277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95186F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3F9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պլաստիկ քարտերի տպագրություն</w:t>
            </w:r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277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տրամադրում,</w:t>
            </w:r>
            <w:r w:rsidR="006A5D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ՄԾ-ն </w:t>
            </w:r>
            <w:proofErr w:type="spellStart"/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>կունենա</w:t>
            </w:r>
            <w:proofErr w:type="spellEnd"/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ռեզերվային էլեկտրաէներգիա սնուցման աղբյուր,</w:t>
            </w:r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277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ինչը կապահովի ծառայության բնականոն աշխատանքի շարունակականությունը, կվերանորոգվ</w:t>
            </w:r>
            <w:proofErr w:type="spellStart"/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E27796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31C8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31C8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Մոլդովական</w:t>
            </w:r>
            <w:proofErr w:type="spellEnd"/>
            <w:r w:rsidR="00131C8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29/1, 29/2, 29/3 </w:t>
            </w:r>
            <w:proofErr w:type="spellStart"/>
            <w:r w:rsidR="00131C87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շենքերի</w:t>
            </w:r>
            <w:proofErr w:type="spellEnd"/>
            <w:r w:rsidR="00D1716D"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31C8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նկուղի</w:t>
            </w:r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D1716D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31C8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արտաքին դիտահորերի ջրահեռացման համակարգի խողովակաշար</w:t>
            </w:r>
            <w:proofErr w:type="spellStart"/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եր</w:t>
            </w:r>
            <w:proofErr w:type="spellEnd"/>
            <w:r w:rsidR="00131C8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ը, կվերանա</w:t>
            </w:r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131C8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հակահիգիենիկ վիճակ</w:t>
            </w:r>
            <w:proofErr w:type="spellStart"/>
            <w:r w:rsidR="00453EA5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ները</w:t>
            </w:r>
            <w:proofErr w:type="spellEnd"/>
            <w:r w:rsidR="00131C87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տարածքում։ </w:t>
            </w:r>
          </w:p>
        </w:tc>
      </w:tr>
      <w:tr w:rsidR="007F259D" w:rsidRPr="00816F77" w14:paraId="1DE2F40C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409D" w14:textId="77777777" w:rsidR="007F259D" w:rsidRPr="00816F77" w:rsidRDefault="007F259D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816F7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A990" w14:textId="77777777" w:rsidR="007F259D" w:rsidRPr="00816F77" w:rsidRDefault="007F259D" w:rsidP="00531201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816F77" w14:paraId="02213029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3838" w14:textId="77777777" w:rsidR="007F259D" w:rsidRPr="00816F77" w:rsidRDefault="007F259D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773D" w14:textId="42F4B11B" w:rsidR="007F259D" w:rsidRPr="00816F77" w:rsidRDefault="00032BAE" w:rsidP="009C4182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 վերաբաշխում</w:t>
            </w:r>
            <w:r w:rsidR="005808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9C4182"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Pr="00816F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կառավարության 2021 թվականի դեկտեմբերի 23-ի N2121-Ն որոշման մեջ փոփոխություններ և լրացումներ կատարելու մասին» Հայաստանի Հանրապետության կառավարության որոշման </w:t>
            </w:r>
            <w:r w:rsidRPr="00816F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259D" w:rsidRPr="00816F7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816F77" w14:paraId="4B2E77AD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55EF" w14:textId="77777777" w:rsidR="007F259D" w:rsidRPr="00816F77" w:rsidRDefault="007F259D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6F7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816F7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7EC7" w14:textId="77777777" w:rsidR="007F259D" w:rsidRPr="00816F77" w:rsidRDefault="007F259D" w:rsidP="00531201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816F7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816F7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816F77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816F77" w14:paraId="35553545" w14:textId="77777777" w:rsidTr="00DA6518">
        <w:trPr>
          <w:trHeight w:val="8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0A74" w14:textId="77777777" w:rsidR="007F259D" w:rsidRPr="00816F77" w:rsidRDefault="007F259D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DF7A" w14:textId="154FE8EC" w:rsidR="007F259D" w:rsidRPr="0092351A" w:rsidRDefault="00FC3AD0" w:rsidP="0092351A">
            <w:pPr>
              <w:spacing w:line="360" w:lineRule="auto"/>
              <w:ind w:left="360" w:firstLine="348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 w:rsidRPr="00816F77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 նախագիծը բխում է Կառավարության 2021-2026թթ. ծրագրի 4.</w:t>
            </w:r>
            <w:r w:rsidRPr="00816F77">
              <w:rPr>
                <w:rFonts w:ascii="GHEA Grapalat" w:hAnsi="GHEA Grapalat" w:cs="Arial"/>
                <w:sz w:val="24"/>
                <w:szCs w:val="24"/>
                <w:lang w:val="fr-FR"/>
              </w:rPr>
              <w:t>2</w:t>
            </w:r>
            <w:r w:rsidRPr="00816F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բաժնի՝ «Օտարերկրյա քաղաքացիներին Հայաստանի Հանրապետությունում աշխատանքի թույլտվության և կացության տրամադրման համակարգի թվայնացում և պարզեցում» առաջնահերթ ուղղությունից</w:t>
            </w:r>
            <w:r w:rsidRPr="00816F7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ինչպես նաև </w:t>
            </w:r>
            <w:r w:rsidRPr="00816F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2021 թ. մայիսի 20-ի Հայաստանի Հանրապետության միգրացիայի պետական կառավարման հայեցակարգը և գործողությունների ծրագիրը հաստատելու մասին N 801-Լ որոշմամբ </w:t>
            </w:r>
            <w:r w:rsidRPr="00816F7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16F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հաստատված ՀՀ  միգրացիայի պետական կառավարման հայեցակարգում ձևակերպված «Միգրանտների տարբեր խմբերի իրավունքների և </w:t>
            </w:r>
            <w:r w:rsidRPr="00816F7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շահերի պաշտպանության բարելավում, միջազգային պաշտպանության համակարգի կատարելագործում» նպատակի</w:t>
            </w:r>
            <w:r w:rsidR="0092351A">
              <w:rPr>
                <w:rFonts w:ascii="GHEA Grapalat" w:hAnsi="GHEA Grapalat" w:cs="Arial"/>
                <w:sz w:val="24"/>
                <w:szCs w:val="24"/>
              </w:rPr>
              <w:t>ց</w:t>
            </w:r>
            <w:r w:rsidR="0092351A" w:rsidRPr="0092351A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</w:tc>
      </w:tr>
    </w:tbl>
    <w:p w14:paraId="3A7AFCF7" w14:textId="77777777" w:rsidR="00FC3AD0" w:rsidRPr="006A252E" w:rsidRDefault="00FC3AD0">
      <w:pPr>
        <w:spacing w:line="360" w:lineRule="auto"/>
        <w:ind w:left="360" w:firstLine="348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FC3AD0" w:rsidRPr="006A252E" w:rsidSect="00FD0C1E">
      <w:pgSz w:w="11906" w:h="16838"/>
      <w:pgMar w:top="142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C0E57"/>
    <w:multiLevelType w:val="hybridMultilevel"/>
    <w:tmpl w:val="4C748E2A"/>
    <w:lvl w:ilvl="0" w:tplc="D6262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536C98"/>
    <w:multiLevelType w:val="hybridMultilevel"/>
    <w:tmpl w:val="C114CBA0"/>
    <w:lvl w:ilvl="0" w:tplc="D6262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17678209">
    <w:abstractNumId w:val="1"/>
  </w:num>
  <w:num w:numId="2" w16cid:durableId="1739205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128B"/>
    <w:rsid w:val="00006EE4"/>
    <w:rsid w:val="00007145"/>
    <w:rsid w:val="00025167"/>
    <w:rsid w:val="0002538F"/>
    <w:rsid w:val="00032BAE"/>
    <w:rsid w:val="000445BC"/>
    <w:rsid w:val="00045581"/>
    <w:rsid w:val="00091172"/>
    <w:rsid w:val="00091FAE"/>
    <w:rsid w:val="000A0A10"/>
    <w:rsid w:val="000A17A1"/>
    <w:rsid w:val="000B007E"/>
    <w:rsid w:val="000C4BCD"/>
    <w:rsid w:val="000F42A3"/>
    <w:rsid w:val="00124590"/>
    <w:rsid w:val="00131C02"/>
    <w:rsid w:val="00131C87"/>
    <w:rsid w:val="0013377B"/>
    <w:rsid w:val="00143109"/>
    <w:rsid w:val="00160DAD"/>
    <w:rsid w:val="00172AD3"/>
    <w:rsid w:val="0019459D"/>
    <w:rsid w:val="001A06F7"/>
    <w:rsid w:val="001C0A81"/>
    <w:rsid w:val="001D3D5E"/>
    <w:rsid w:val="001E5BFB"/>
    <w:rsid w:val="001F1F87"/>
    <w:rsid w:val="002206DC"/>
    <w:rsid w:val="002302B7"/>
    <w:rsid w:val="00231671"/>
    <w:rsid w:val="0023616E"/>
    <w:rsid w:val="0024014D"/>
    <w:rsid w:val="00250C98"/>
    <w:rsid w:val="00265D03"/>
    <w:rsid w:val="002708B1"/>
    <w:rsid w:val="002926C5"/>
    <w:rsid w:val="002C6809"/>
    <w:rsid w:val="002D6402"/>
    <w:rsid w:val="002F3C40"/>
    <w:rsid w:val="0030762C"/>
    <w:rsid w:val="003361F5"/>
    <w:rsid w:val="00340101"/>
    <w:rsid w:val="0037645D"/>
    <w:rsid w:val="00381500"/>
    <w:rsid w:val="003A1DF3"/>
    <w:rsid w:val="003B0B53"/>
    <w:rsid w:val="003B52CA"/>
    <w:rsid w:val="003E2701"/>
    <w:rsid w:val="00403F3E"/>
    <w:rsid w:val="00404801"/>
    <w:rsid w:val="00423301"/>
    <w:rsid w:val="0042412D"/>
    <w:rsid w:val="004507C7"/>
    <w:rsid w:val="004537E3"/>
    <w:rsid w:val="00453EA5"/>
    <w:rsid w:val="004A224D"/>
    <w:rsid w:val="004F4AFC"/>
    <w:rsid w:val="005047CD"/>
    <w:rsid w:val="005052A3"/>
    <w:rsid w:val="00507EAB"/>
    <w:rsid w:val="00510476"/>
    <w:rsid w:val="005226FA"/>
    <w:rsid w:val="00524034"/>
    <w:rsid w:val="00531201"/>
    <w:rsid w:val="00540763"/>
    <w:rsid w:val="0054785F"/>
    <w:rsid w:val="005762A3"/>
    <w:rsid w:val="005766B1"/>
    <w:rsid w:val="005808AE"/>
    <w:rsid w:val="005862CF"/>
    <w:rsid w:val="00586DCC"/>
    <w:rsid w:val="005A65CA"/>
    <w:rsid w:val="005B542D"/>
    <w:rsid w:val="005F1AA1"/>
    <w:rsid w:val="006009B6"/>
    <w:rsid w:val="006013CE"/>
    <w:rsid w:val="00630724"/>
    <w:rsid w:val="0063158E"/>
    <w:rsid w:val="006609DF"/>
    <w:rsid w:val="006714E1"/>
    <w:rsid w:val="00681F18"/>
    <w:rsid w:val="00683E2F"/>
    <w:rsid w:val="006862C0"/>
    <w:rsid w:val="006A252E"/>
    <w:rsid w:val="006A5D96"/>
    <w:rsid w:val="006B1D37"/>
    <w:rsid w:val="006D255C"/>
    <w:rsid w:val="006E049C"/>
    <w:rsid w:val="006E4E50"/>
    <w:rsid w:val="006E74EA"/>
    <w:rsid w:val="006F2DC4"/>
    <w:rsid w:val="006F406F"/>
    <w:rsid w:val="006F79AA"/>
    <w:rsid w:val="00730240"/>
    <w:rsid w:val="007346C0"/>
    <w:rsid w:val="007471D8"/>
    <w:rsid w:val="00760237"/>
    <w:rsid w:val="00762EAD"/>
    <w:rsid w:val="00773F9D"/>
    <w:rsid w:val="00797078"/>
    <w:rsid w:val="007A3002"/>
    <w:rsid w:val="007A7C55"/>
    <w:rsid w:val="007C4578"/>
    <w:rsid w:val="007C5FCE"/>
    <w:rsid w:val="007D192E"/>
    <w:rsid w:val="007D1976"/>
    <w:rsid w:val="007F254C"/>
    <w:rsid w:val="007F259D"/>
    <w:rsid w:val="007F2BE4"/>
    <w:rsid w:val="0080128B"/>
    <w:rsid w:val="00804E61"/>
    <w:rsid w:val="008053A2"/>
    <w:rsid w:val="00814777"/>
    <w:rsid w:val="00816F77"/>
    <w:rsid w:val="008206E0"/>
    <w:rsid w:val="00837BC5"/>
    <w:rsid w:val="008444EB"/>
    <w:rsid w:val="008513E6"/>
    <w:rsid w:val="00856FE6"/>
    <w:rsid w:val="008667FE"/>
    <w:rsid w:val="00882964"/>
    <w:rsid w:val="00892EBE"/>
    <w:rsid w:val="0089414B"/>
    <w:rsid w:val="00894F5A"/>
    <w:rsid w:val="008A607E"/>
    <w:rsid w:val="008A6622"/>
    <w:rsid w:val="008A7F48"/>
    <w:rsid w:val="008B56B7"/>
    <w:rsid w:val="008C03FC"/>
    <w:rsid w:val="008D5EB4"/>
    <w:rsid w:val="008D66AD"/>
    <w:rsid w:val="00907020"/>
    <w:rsid w:val="0092351A"/>
    <w:rsid w:val="00932273"/>
    <w:rsid w:val="00932457"/>
    <w:rsid w:val="0094199E"/>
    <w:rsid w:val="0094273A"/>
    <w:rsid w:val="0095186F"/>
    <w:rsid w:val="00962205"/>
    <w:rsid w:val="00973247"/>
    <w:rsid w:val="00977DF7"/>
    <w:rsid w:val="00983829"/>
    <w:rsid w:val="009A622E"/>
    <w:rsid w:val="009C4182"/>
    <w:rsid w:val="009D5E89"/>
    <w:rsid w:val="009D5FFD"/>
    <w:rsid w:val="009F551D"/>
    <w:rsid w:val="00A005F0"/>
    <w:rsid w:val="00A066DF"/>
    <w:rsid w:val="00A1184B"/>
    <w:rsid w:val="00A21937"/>
    <w:rsid w:val="00A53DD4"/>
    <w:rsid w:val="00A578A7"/>
    <w:rsid w:val="00A607D1"/>
    <w:rsid w:val="00A70B96"/>
    <w:rsid w:val="00A7243E"/>
    <w:rsid w:val="00A90998"/>
    <w:rsid w:val="00A9791D"/>
    <w:rsid w:val="00AB3459"/>
    <w:rsid w:val="00AB4B68"/>
    <w:rsid w:val="00AB70C5"/>
    <w:rsid w:val="00AB75D1"/>
    <w:rsid w:val="00AC1999"/>
    <w:rsid w:val="00AC3348"/>
    <w:rsid w:val="00AC49B3"/>
    <w:rsid w:val="00AC7347"/>
    <w:rsid w:val="00AD108B"/>
    <w:rsid w:val="00AD4D77"/>
    <w:rsid w:val="00B03003"/>
    <w:rsid w:val="00B0701A"/>
    <w:rsid w:val="00B173C2"/>
    <w:rsid w:val="00B26F90"/>
    <w:rsid w:val="00B37DD0"/>
    <w:rsid w:val="00B53AC8"/>
    <w:rsid w:val="00B74CBC"/>
    <w:rsid w:val="00B85096"/>
    <w:rsid w:val="00BA2840"/>
    <w:rsid w:val="00BA53F5"/>
    <w:rsid w:val="00BC0758"/>
    <w:rsid w:val="00BC4822"/>
    <w:rsid w:val="00BD2B15"/>
    <w:rsid w:val="00BE64B7"/>
    <w:rsid w:val="00C0260A"/>
    <w:rsid w:val="00C04EF7"/>
    <w:rsid w:val="00C207D2"/>
    <w:rsid w:val="00C216D8"/>
    <w:rsid w:val="00C339D1"/>
    <w:rsid w:val="00C35B57"/>
    <w:rsid w:val="00C4471A"/>
    <w:rsid w:val="00C460A1"/>
    <w:rsid w:val="00C5573D"/>
    <w:rsid w:val="00CB3317"/>
    <w:rsid w:val="00CB5290"/>
    <w:rsid w:val="00CB751C"/>
    <w:rsid w:val="00CC4FF7"/>
    <w:rsid w:val="00CC7F8E"/>
    <w:rsid w:val="00CD0A18"/>
    <w:rsid w:val="00CD3C0F"/>
    <w:rsid w:val="00CE678A"/>
    <w:rsid w:val="00CF389F"/>
    <w:rsid w:val="00CF7D85"/>
    <w:rsid w:val="00D13C9A"/>
    <w:rsid w:val="00D14724"/>
    <w:rsid w:val="00D1716D"/>
    <w:rsid w:val="00D1744D"/>
    <w:rsid w:val="00D25959"/>
    <w:rsid w:val="00D6068A"/>
    <w:rsid w:val="00D64962"/>
    <w:rsid w:val="00D65B63"/>
    <w:rsid w:val="00D8515B"/>
    <w:rsid w:val="00D948B0"/>
    <w:rsid w:val="00DA6518"/>
    <w:rsid w:val="00DB12CA"/>
    <w:rsid w:val="00DB6E3D"/>
    <w:rsid w:val="00DB79EC"/>
    <w:rsid w:val="00DC691B"/>
    <w:rsid w:val="00DE7DCF"/>
    <w:rsid w:val="00DF2F89"/>
    <w:rsid w:val="00E0280D"/>
    <w:rsid w:val="00E03076"/>
    <w:rsid w:val="00E27796"/>
    <w:rsid w:val="00E359A1"/>
    <w:rsid w:val="00E83C8A"/>
    <w:rsid w:val="00E86877"/>
    <w:rsid w:val="00E86E04"/>
    <w:rsid w:val="00E92FB0"/>
    <w:rsid w:val="00E942E0"/>
    <w:rsid w:val="00E97731"/>
    <w:rsid w:val="00EA4848"/>
    <w:rsid w:val="00EA6AC1"/>
    <w:rsid w:val="00EB584A"/>
    <w:rsid w:val="00EB704F"/>
    <w:rsid w:val="00EC0060"/>
    <w:rsid w:val="00ED118D"/>
    <w:rsid w:val="00EE6241"/>
    <w:rsid w:val="00EF5F8A"/>
    <w:rsid w:val="00F060E8"/>
    <w:rsid w:val="00F16C3B"/>
    <w:rsid w:val="00F34CA0"/>
    <w:rsid w:val="00F67C6E"/>
    <w:rsid w:val="00F76083"/>
    <w:rsid w:val="00F83266"/>
    <w:rsid w:val="00FA6B20"/>
    <w:rsid w:val="00FB0D73"/>
    <w:rsid w:val="00FC194D"/>
    <w:rsid w:val="00FC3AD0"/>
    <w:rsid w:val="00FD32C9"/>
    <w:rsid w:val="00FE50C7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158FF"/>
  <w15:docId w15:val="{743181FD-EE9A-446A-84CB-3B3FF23E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5047C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A622E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9A622E"/>
    <w:rPr>
      <w:b/>
      <w:bCs/>
    </w:rPr>
  </w:style>
  <w:style w:type="paragraph" w:styleId="ListParagraph">
    <w:name w:val="List Paragraph"/>
    <w:basedOn w:val="Normal"/>
    <w:uiPriority w:val="34"/>
    <w:qFormat/>
    <w:rsid w:val="008A6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5</Pages>
  <Words>1374</Words>
  <Characters>7833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https:/mul2-lori.gov.am/tasks/500006/oneclick/himnavorum.docx?token=88e64b58d3b217c4519173845181cb7c</cp:keywords>
  <cp:lastModifiedBy>Gayane Khachatryan</cp:lastModifiedBy>
  <cp:revision>123</cp:revision>
  <cp:lastPrinted>2021-09-23T06:05:00Z</cp:lastPrinted>
  <dcterms:created xsi:type="dcterms:W3CDTF">2021-10-28T06:46:00Z</dcterms:created>
  <dcterms:modified xsi:type="dcterms:W3CDTF">2022-07-13T05:33:00Z</dcterms:modified>
</cp:coreProperties>
</file>