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6A" w:rsidRPr="00D5486A" w:rsidRDefault="00D5486A" w:rsidP="00D5486A">
      <w:pPr>
        <w:spacing w:line="360" w:lineRule="auto"/>
        <w:jc w:val="right"/>
        <w:rPr>
          <w:rFonts w:ascii="GHEA Grapalat" w:hAnsi="GHEA Grapalat" w:cs="GHEA Grapalat"/>
          <w:b/>
          <w:bCs/>
          <w:sz w:val="24"/>
          <w:szCs w:val="24"/>
          <w:lang w:val="hy-AM"/>
        </w:rPr>
      </w:pPr>
      <w:bookmarkStart w:id="0" w:name="_GoBack"/>
      <w:bookmarkEnd w:id="0"/>
      <w:r w:rsidRPr="00D5486A">
        <w:rPr>
          <w:rFonts w:ascii="GHEA Grapalat" w:hAnsi="GHEA Grapalat"/>
          <w:sz w:val="24"/>
          <w:szCs w:val="24"/>
          <w:lang w:val="hy-AM"/>
        </w:rPr>
        <w:tab/>
      </w:r>
      <w:r w:rsidRPr="00D5486A">
        <w:rPr>
          <w:rFonts w:ascii="GHEA Grapalat" w:hAnsi="GHEA Grapalat" w:cs="GHEA Grapalat"/>
          <w:b/>
          <w:bCs/>
          <w:sz w:val="24"/>
          <w:szCs w:val="24"/>
          <w:lang w:val="hy-AM"/>
        </w:rPr>
        <w:t>ՆԱԽԱԳԻԾ</w:t>
      </w:r>
    </w:p>
    <w:p w:rsidR="00D5486A" w:rsidRPr="00D5486A" w:rsidRDefault="00D5486A" w:rsidP="00D5486A">
      <w:pPr>
        <w:spacing w:line="360" w:lineRule="auto"/>
        <w:jc w:val="right"/>
        <w:rPr>
          <w:rFonts w:ascii="GHEA Grapalat" w:hAnsi="GHEA Grapalat" w:cs="GHEA Grapalat"/>
          <w:b/>
          <w:bCs/>
          <w:sz w:val="24"/>
          <w:szCs w:val="24"/>
          <w:lang w:val="hy-AM"/>
        </w:rPr>
      </w:pP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ՀԱՅԱՍՏԱՆԻ    ՀԱՆՐԱՊԵՏՈՒԹՅԱՆ  ԿԱՌԱՎԱՐՈՒԹՅՈՒՆ</w:t>
      </w:r>
    </w:p>
    <w:p w:rsidR="00D5486A" w:rsidRPr="00D5486A" w:rsidRDefault="00D5486A" w:rsidP="00D5486A">
      <w:pPr>
        <w:spacing w:line="360" w:lineRule="auto"/>
        <w:jc w:val="center"/>
        <w:rPr>
          <w:rFonts w:ascii="GHEA Grapalat" w:hAnsi="GHEA Grapalat" w:cs="GHEA Grapalat"/>
          <w:b/>
          <w:bCs/>
          <w:sz w:val="24"/>
          <w:szCs w:val="24"/>
          <w:lang w:val="hy-AM"/>
        </w:rPr>
      </w:pPr>
      <w:r w:rsidRPr="00D5486A">
        <w:rPr>
          <w:rFonts w:ascii="GHEA Grapalat" w:hAnsi="GHEA Grapalat" w:cs="GHEA Grapalat"/>
          <w:b/>
          <w:bCs/>
          <w:sz w:val="24"/>
          <w:szCs w:val="24"/>
          <w:lang w:val="hy-AM"/>
        </w:rPr>
        <w:t>ՈՐՈՇՈՒՄ</w:t>
      </w:r>
    </w:p>
    <w:p w:rsidR="00D5486A" w:rsidRPr="00C15E12" w:rsidRDefault="009B3D1A" w:rsidP="00D5486A">
      <w:pPr>
        <w:spacing w:line="360" w:lineRule="auto"/>
        <w:jc w:val="center"/>
        <w:rPr>
          <w:rFonts w:ascii="GHEA Grapalat" w:hAnsi="GHEA Grapalat" w:cs="GHEA Grapalat"/>
          <w:b/>
          <w:bCs/>
          <w:sz w:val="24"/>
          <w:szCs w:val="24"/>
          <w:lang w:val="hy-AM"/>
        </w:rPr>
      </w:pPr>
      <w:r>
        <w:rPr>
          <w:rFonts w:ascii="GHEA Grapalat" w:hAnsi="GHEA Grapalat" w:cs="GHEA Grapalat"/>
          <w:b/>
          <w:bCs/>
          <w:sz w:val="24"/>
          <w:szCs w:val="24"/>
          <w:lang w:val="hy-AM"/>
        </w:rPr>
        <w:t xml:space="preserve">_____2022 ԹՎԱԿԱՆ     N  </w:t>
      </w:r>
      <w:r w:rsidR="00F6220F">
        <w:rPr>
          <w:rFonts w:ascii="GHEA Grapalat" w:hAnsi="GHEA Grapalat" w:cs="GHEA Grapalat"/>
          <w:b/>
          <w:bCs/>
          <w:sz w:val="24"/>
          <w:szCs w:val="24"/>
          <w:lang w:val="hy-AM"/>
        </w:rPr>
        <w:t xml:space="preserve">  </w:t>
      </w:r>
      <w:r w:rsidR="00C15E12">
        <w:rPr>
          <w:rFonts w:ascii="GHEA Grapalat" w:hAnsi="GHEA Grapalat" w:cs="GHEA Grapalat"/>
          <w:b/>
          <w:bCs/>
          <w:sz w:val="24"/>
          <w:szCs w:val="24"/>
          <w:lang w:val="hy-AM"/>
        </w:rPr>
        <w:t>Ա</w:t>
      </w:r>
    </w:p>
    <w:p w:rsidR="00D21E09" w:rsidRPr="00D5486A" w:rsidRDefault="00D21E09" w:rsidP="00D5486A">
      <w:pPr>
        <w:tabs>
          <w:tab w:val="left" w:pos="2925"/>
        </w:tabs>
        <w:rPr>
          <w:rFonts w:ascii="GHEA Grapalat" w:hAnsi="GHEA Grapalat"/>
          <w:sz w:val="24"/>
          <w:szCs w:val="24"/>
          <w:lang w:val="hy-AM"/>
        </w:rPr>
      </w:pPr>
    </w:p>
    <w:p w:rsidR="00D21E09" w:rsidRPr="00D5486A" w:rsidRDefault="00D21E09" w:rsidP="00D21E09">
      <w:pPr>
        <w:jc w:val="center"/>
        <w:rPr>
          <w:rFonts w:ascii="GHEA Grapalat" w:hAnsi="GHEA Grapalat"/>
          <w:sz w:val="24"/>
          <w:szCs w:val="24"/>
          <w:lang w:val="hy-AM"/>
        </w:rPr>
      </w:pPr>
    </w:p>
    <w:p w:rsidR="00D21E09" w:rsidRPr="00D5486A" w:rsidRDefault="00D21E09" w:rsidP="00D21E09">
      <w:pPr>
        <w:jc w:val="center"/>
        <w:rPr>
          <w:rFonts w:ascii="GHEA Grapalat" w:hAnsi="GHEA Grapalat"/>
          <w:bCs/>
          <w:spacing w:val="-6"/>
          <w:sz w:val="24"/>
          <w:szCs w:val="24"/>
          <w:lang w:val="hy-AM"/>
        </w:rPr>
      </w:pPr>
      <w:r w:rsidRPr="00D5486A">
        <w:rPr>
          <w:rFonts w:ascii="GHEA Grapalat" w:hAnsi="GHEA Grapalat" w:cs="GHEA Grapalat"/>
          <w:spacing w:val="-6"/>
          <w:sz w:val="24"/>
          <w:szCs w:val="24"/>
          <w:lang w:val="hy-AM"/>
        </w:rPr>
        <w:t xml:space="preserve">ՀԱՅԱՍՏԱՆԻ ՀԱՆՐԱՊԵՏՈՒԹՅԱՆ ԿՐԹՈՒԹՅԱՆ, ԳԻՏՈՒԹՅԱՆ, ՄՇԱԿՈՒՅԹԻ ԵՎ ՍՊՈՐՏԻ ՆԱԽԱՐԱՐՈՒԹՅԱՆ </w:t>
      </w:r>
      <w:r w:rsidRPr="00D5486A">
        <w:rPr>
          <w:rFonts w:ascii="GHEA Grapalat" w:hAnsi="GHEA Grapalat"/>
          <w:bCs/>
          <w:spacing w:val="-6"/>
          <w:sz w:val="24"/>
          <w:szCs w:val="24"/>
          <w:lang w:val="hy-AM"/>
        </w:rPr>
        <w:t>«</w:t>
      </w:r>
      <w:r w:rsidR="0000157F">
        <w:rPr>
          <w:rFonts w:ascii="GHEA Grapalat" w:hAnsi="GHEA Grapalat"/>
          <w:bCs/>
          <w:spacing w:val="-6"/>
          <w:sz w:val="24"/>
          <w:szCs w:val="24"/>
          <w:lang w:val="hy-AM"/>
        </w:rPr>
        <w:t>ՏԱՎՈՒՇԻ ՏԱՐԱԾԱՇՐՋԱՆԱՅԻՆ ՊԵՏԱԿԱՆ ՔՈԼԵՋ</w:t>
      </w:r>
      <w:r w:rsidRPr="00D5486A">
        <w:rPr>
          <w:rFonts w:ascii="GHEA Grapalat" w:hAnsi="GHEA Grapalat"/>
          <w:bCs/>
          <w:spacing w:val="-6"/>
          <w:sz w:val="24"/>
          <w:szCs w:val="24"/>
          <w:lang w:val="hy-AM"/>
        </w:rPr>
        <w:t>» ՊԵՏԱԿԱՆ ՈՉ ԱՌԵՎՏՐԱՅԻՆ ԿԱԶՄԱԿԵՐՊՈՒԹՅՈՒՆԸ «</w:t>
      </w:r>
      <w:r w:rsidR="0000157F">
        <w:rPr>
          <w:rFonts w:ascii="GHEA Grapalat" w:hAnsi="GHEA Grapalat"/>
          <w:bCs/>
          <w:spacing w:val="-6"/>
          <w:sz w:val="24"/>
          <w:szCs w:val="24"/>
          <w:lang w:val="hy-AM"/>
        </w:rPr>
        <w:t xml:space="preserve">ՏԱՎՈՒՇԻ </w:t>
      </w:r>
      <w:r w:rsidR="0092462D" w:rsidRPr="00AC6CBE">
        <w:rPr>
          <w:rFonts w:ascii="GHEA Grapalat" w:eastAsia="GHEA Grapalat" w:hAnsi="GHEA Grapalat" w:cs="GHEA Grapalat"/>
          <w:sz w:val="24"/>
          <w:szCs w:val="24"/>
          <w:u w:color="FF0000"/>
          <w:lang w:val="hy-AM"/>
        </w:rPr>
        <w:t>ՊԱՏՐԻԿ ՏԷՎԷՃԵԱՆ</w:t>
      </w:r>
      <w:r w:rsidR="0092462D" w:rsidRPr="00AC6CBE">
        <w:rPr>
          <w:rFonts w:ascii="GHEA Grapalat" w:hAnsi="GHEA Grapalat"/>
          <w:bCs/>
          <w:spacing w:val="-6"/>
          <w:sz w:val="24"/>
          <w:szCs w:val="24"/>
          <w:lang w:val="hy-AM"/>
        </w:rPr>
        <w:t xml:space="preserve"> </w:t>
      </w:r>
      <w:r w:rsidR="009B3D1A">
        <w:rPr>
          <w:rFonts w:ascii="GHEA Grapalat" w:hAnsi="GHEA Grapalat"/>
          <w:bCs/>
          <w:spacing w:val="-6"/>
          <w:sz w:val="24"/>
          <w:szCs w:val="24"/>
          <w:lang w:val="hy-AM"/>
        </w:rPr>
        <w:t>ՏԱՐԱԾԱՇՐՋԱՆԱՅԻՆ</w:t>
      </w:r>
      <w:r w:rsidR="0000157F" w:rsidRPr="00AC6CBE">
        <w:rPr>
          <w:rFonts w:ascii="GHEA Grapalat" w:hAnsi="GHEA Grapalat"/>
          <w:bCs/>
          <w:spacing w:val="-6"/>
          <w:sz w:val="24"/>
          <w:szCs w:val="24"/>
          <w:lang w:val="hy-AM"/>
        </w:rPr>
        <w:t xml:space="preserve"> ՔՈԼԵՋ</w:t>
      </w:r>
      <w:r w:rsidRPr="00AC6CBE">
        <w:rPr>
          <w:rFonts w:ascii="GHEA Grapalat" w:hAnsi="GHEA Grapalat"/>
          <w:bCs/>
          <w:spacing w:val="-6"/>
          <w:sz w:val="24"/>
          <w:szCs w:val="24"/>
          <w:lang w:val="hy-AM"/>
        </w:rPr>
        <w:t>»</w:t>
      </w:r>
      <w:r w:rsidRPr="00D5486A">
        <w:rPr>
          <w:rFonts w:ascii="GHEA Grapalat" w:hAnsi="GHEA Grapalat"/>
          <w:bCs/>
          <w:spacing w:val="-6"/>
          <w:sz w:val="24"/>
          <w:szCs w:val="24"/>
          <w:lang w:val="hy-AM"/>
        </w:rPr>
        <w:t xml:space="preserve">  </w:t>
      </w:r>
      <w:r w:rsidRPr="00D5486A">
        <w:rPr>
          <w:rFonts w:ascii="GHEA Grapalat" w:hAnsi="GHEA Grapalat"/>
          <w:spacing w:val="-6"/>
          <w:sz w:val="24"/>
          <w:szCs w:val="24"/>
          <w:lang w:val="hy-AM"/>
        </w:rPr>
        <w:t>ՀԻՄՆԱԴՐԱՄԻ ՎԵՐԱԿԱԶՄԱՎՈՐԵԼՈՒ</w:t>
      </w:r>
      <w:r w:rsidRPr="00D5486A">
        <w:rPr>
          <w:rFonts w:ascii="GHEA Grapalat" w:hAnsi="GHEA Grapalat" w:cs="Tahoma"/>
          <w:spacing w:val="-6"/>
          <w:sz w:val="24"/>
          <w:szCs w:val="24"/>
          <w:lang w:val="fr-FR"/>
        </w:rPr>
        <w:t xml:space="preserve"> </w:t>
      </w:r>
      <w:r w:rsidRPr="00D5486A">
        <w:rPr>
          <w:rFonts w:ascii="GHEA Grapalat" w:hAnsi="GHEA Grapalat"/>
          <w:bCs/>
          <w:spacing w:val="-6"/>
          <w:sz w:val="24"/>
          <w:szCs w:val="24"/>
          <w:lang w:val="hy-AM"/>
        </w:rPr>
        <w:t>ՄԱՍԻՆ</w:t>
      </w:r>
    </w:p>
    <w:p w:rsidR="00D21E09" w:rsidRPr="00D5486A" w:rsidRDefault="00D21E09" w:rsidP="00D21E09">
      <w:pPr>
        <w:jc w:val="center"/>
        <w:rPr>
          <w:rFonts w:ascii="GHEA Grapalat" w:hAnsi="GHEA Grapalat"/>
          <w:bCs/>
          <w:sz w:val="24"/>
          <w:szCs w:val="24"/>
          <w:lang w:val="hy-AM"/>
        </w:rPr>
      </w:pPr>
      <w:r w:rsidRPr="00D5486A">
        <w:rPr>
          <w:rStyle w:val="Strong"/>
          <w:rFonts w:ascii="GHEA Grapalat" w:hAnsi="GHEA Grapalat" w:cs="Sylfaen"/>
          <w:bCs/>
          <w:color w:val="000000"/>
          <w:sz w:val="24"/>
          <w:szCs w:val="24"/>
          <w:shd w:val="clear" w:color="auto" w:fill="FFFFFF"/>
          <w:lang w:val="hy-AM"/>
        </w:rPr>
        <w:t>-----------------------------------------------------------------------------------------</w:t>
      </w:r>
      <w:r w:rsidRPr="00D5486A">
        <w:rPr>
          <w:rFonts w:ascii="GHEA Grapalat" w:hAnsi="GHEA Grapalat"/>
          <w:bCs/>
          <w:sz w:val="24"/>
          <w:szCs w:val="24"/>
          <w:lang w:val="hy-AM"/>
        </w:rPr>
        <w:t>-------------</w:t>
      </w:r>
    </w:p>
    <w:p w:rsidR="00D21E09" w:rsidRPr="00D5486A" w:rsidRDefault="00D21E09" w:rsidP="00D21E09">
      <w:pPr>
        <w:ind w:firstLine="375"/>
        <w:jc w:val="center"/>
        <w:rPr>
          <w:rFonts w:ascii="GHEA Grapalat" w:hAnsi="GHEA Grapalat"/>
          <w:sz w:val="24"/>
          <w:szCs w:val="24"/>
          <w:lang w:val="hy-AM"/>
        </w:rPr>
      </w:pPr>
    </w:p>
    <w:p w:rsidR="0000157F" w:rsidRDefault="00CA7665" w:rsidP="00CA7665">
      <w:pPr>
        <w:ind w:firstLine="375"/>
        <w:jc w:val="both"/>
        <w:rPr>
          <w:rFonts w:ascii="GHEA Grapalat" w:hAnsi="GHEA Grapalat"/>
          <w:sz w:val="24"/>
          <w:szCs w:val="24"/>
          <w:lang w:val="hy-AM"/>
        </w:rPr>
      </w:pPr>
      <w:r w:rsidRPr="00CA7665">
        <w:rPr>
          <w:rFonts w:ascii="GHEA Grapalat" w:hAnsi="GHEA Grapalat"/>
          <w:sz w:val="24"/>
          <w:szCs w:val="24"/>
          <w:shd w:val="clear" w:color="auto" w:fill="FFFFFF"/>
          <w:lang w:val="hy-AM"/>
        </w:rPr>
        <w:t xml:space="preserve">Ղեկավարվելով </w:t>
      </w:r>
      <w:r w:rsidR="0000157F" w:rsidRPr="00CA7665">
        <w:rPr>
          <w:rFonts w:ascii="Calibri" w:hAnsi="Calibri" w:cs="Calibri"/>
          <w:sz w:val="24"/>
          <w:szCs w:val="24"/>
          <w:shd w:val="clear" w:color="auto" w:fill="FFFFFF"/>
          <w:lang w:val="hy-AM"/>
        </w:rPr>
        <w:t> </w:t>
      </w:r>
      <w:r w:rsidRPr="00CA7665">
        <w:rPr>
          <w:rFonts w:ascii="GHEA Grapalat" w:hAnsi="GHEA Grapalat"/>
          <w:sz w:val="24"/>
          <w:szCs w:val="24"/>
          <w:shd w:val="clear" w:color="auto" w:fill="FFFFFF"/>
          <w:lang w:val="hy-AM"/>
        </w:rPr>
        <w:t>«Պետական ոչ առևտրային կազմակերպությունների մասին» օրենքի 5-րդ հոդվածի 2-րդ մասով, 24-րդ հոդվածի 1-ին մասով, «Հիմնադրամների մասին» օրենքի 9-րդ հոդվածով, 10-րդ հոդվածի 4-րդ մասով</w:t>
      </w:r>
      <w:r w:rsidR="009930EF">
        <w:rPr>
          <w:rFonts w:ascii="GHEA Grapalat" w:hAnsi="GHEA Grapalat"/>
          <w:sz w:val="24"/>
          <w:szCs w:val="24"/>
          <w:shd w:val="clear" w:color="auto" w:fill="FFFFFF"/>
          <w:lang w:val="hy-AM"/>
        </w:rPr>
        <w:t xml:space="preserve"> և</w:t>
      </w:r>
      <w:r w:rsidRPr="00CA7665">
        <w:rPr>
          <w:rFonts w:ascii="GHEA Grapalat" w:hAnsi="GHEA Grapalat"/>
          <w:sz w:val="24"/>
          <w:szCs w:val="24"/>
          <w:shd w:val="clear" w:color="auto" w:fill="FFFFFF"/>
          <w:lang w:val="hy-AM"/>
        </w:rPr>
        <w:t xml:space="preserve"> 13-րդ հոդվածով, Հայաստանի Հանրապետության քաղաքացիական օրենսգրքի 63-րդ</w:t>
      </w:r>
      <w:r w:rsidR="009930EF">
        <w:rPr>
          <w:rFonts w:ascii="GHEA Grapalat" w:hAnsi="GHEA Grapalat"/>
          <w:sz w:val="24"/>
          <w:szCs w:val="24"/>
          <w:shd w:val="clear" w:color="auto" w:fill="FFFFFF"/>
          <w:lang w:val="hy-AM"/>
        </w:rPr>
        <w:t xml:space="preserve"> և</w:t>
      </w:r>
      <w:r w:rsidRPr="00CA7665">
        <w:rPr>
          <w:rFonts w:ascii="GHEA Grapalat" w:hAnsi="GHEA Grapalat"/>
          <w:sz w:val="24"/>
          <w:szCs w:val="24"/>
          <w:shd w:val="clear" w:color="auto" w:fill="FFFFFF"/>
          <w:lang w:val="hy-AM"/>
        </w:rPr>
        <w:t xml:space="preserve"> 65-րդ հոդվածով</w:t>
      </w:r>
      <w:r w:rsidR="0000157F" w:rsidRPr="00CA7665">
        <w:rPr>
          <w:rFonts w:ascii="GHEA Grapalat" w:hAnsi="GHEA Grapalat"/>
          <w:sz w:val="24"/>
          <w:szCs w:val="24"/>
          <w:shd w:val="clear" w:color="auto" w:fill="FFFFFF"/>
          <w:lang w:val="hy-AM"/>
        </w:rPr>
        <w:t>՝ Հայաստանի Հանրապետության</w:t>
      </w:r>
      <w:r w:rsidR="0000157F" w:rsidRPr="00CA7665">
        <w:rPr>
          <w:rFonts w:ascii="GHEA Grapalat" w:hAnsi="GHEA Grapalat"/>
          <w:sz w:val="24"/>
          <w:szCs w:val="24"/>
          <w:lang w:val="hy-AM"/>
        </w:rPr>
        <w:t xml:space="preserve"> կառավարությունը</w:t>
      </w:r>
      <w:r w:rsidR="0000157F" w:rsidRPr="00CA7665">
        <w:rPr>
          <w:rFonts w:ascii="Courier New" w:hAnsi="Courier New" w:cs="Courier New"/>
          <w:sz w:val="24"/>
          <w:szCs w:val="24"/>
          <w:lang w:val="hy-AM"/>
        </w:rPr>
        <w:t> </w:t>
      </w:r>
      <w:r w:rsidR="0000157F" w:rsidRPr="00CA7665">
        <w:rPr>
          <w:rFonts w:ascii="GHEA Grapalat" w:hAnsi="GHEA Grapalat"/>
          <w:b/>
          <w:sz w:val="24"/>
          <w:szCs w:val="24"/>
          <w:lang w:val="hy-AM"/>
        </w:rPr>
        <w:t>որոշում է</w:t>
      </w:r>
      <w:r w:rsidR="0000157F" w:rsidRPr="00CA7665">
        <w:rPr>
          <w:rFonts w:ascii="GHEA Grapalat" w:hAnsi="GHEA Grapalat"/>
          <w:sz w:val="24"/>
          <w:szCs w:val="24"/>
          <w:lang w:val="hy-AM"/>
        </w:rPr>
        <w:t>.</w:t>
      </w:r>
    </w:p>
    <w:p w:rsidR="00CA7665" w:rsidRPr="00CA7665" w:rsidRDefault="00CA7665" w:rsidP="00CA7665">
      <w:pPr>
        <w:ind w:firstLine="375"/>
        <w:jc w:val="both"/>
        <w:rPr>
          <w:rFonts w:ascii="GHEA Grapalat" w:hAnsi="GHEA Grapalat"/>
          <w:sz w:val="24"/>
          <w:szCs w:val="24"/>
          <w:lang w:val="hy-AM"/>
        </w:rPr>
      </w:pPr>
    </w:p>
    <w:p w:rsidR="00D21E09" w:rsidRPr="00D5486A" w:rsidRDefault="0000157F" w:rsidP="00FE5EDB">
      <w:pPr>
        <w:spacing w:line="336" w:lineRule="auto"/>
        <w:ind w:left="-90" w:firstLine="375"/>
        <w:jc w:val="both"/>
        <w:rPr>
          <w:rFonts w:ascii="GHEA Grapalat" w:hAnsi="GHEA Grapalat"/>
          <w:color w:val="000000"/>
          <w:spacing w:val="-6"/>
          <w:sz w:val="24"/>
          <w:szCs w:val="24"/>
          <w:lang w:val="hy-AM"/>
        </w:rPr>
      </w:pPr>
      <w:r w:rsidRPr="00D5486A">
        <w:rPr>
          <w:rFonts w:ascii="GHEA Grapalat" w:hAnsi="GHEA Grapalat"/>
          <w:color w:val="000000"/>
          <w:spacing w:val="-6"/>
          <w:sz w:val="24"/>
          <w:szCs w:val="24"/>
          <w:lang w:val="hy-AM"/>
        </w:rPr>
        <w:t xml:space="preserve"> </w:t>
      </w:r>
      <w:r w:rsidR="00D21E09" w:rsidRPr="00D5486A">
        <w:rPr>
          <w:rFonts w:ascii="GHEA Grapalat" w:hAnsi="GHEA Grapalat"/>
          <w:color w:val="000000"/>
          <w:spacing w:val="-6"/>
          <w:sz w:val="24"/>
          <w:szCs w:val="24"/>
          <w:lang w:val="hy-AM"/>
        </w:rPr>
        <w:t>1</w:t>
      </w:r>
      <w:r w:rsidR="00D21E09" w:rsidRPr="00D5486A">
        <w:rPr>
          <w:rFonts w:ascii="GHEA Grapalat" w:hAnsi="GHEA Grapalat"/>
          <w:color w:val="000000"/>
          <w:spacing w:val="-6"/>
          <w:sz w:val="24"/>
          <w:szCs w:val="24"/>
          <w:lang w:val="pt-BR"/>
        </w:rPr>
        <w:t>.</w:t>
      </w:r>
      <w:r w:rsidR="00D21E09" w:rsidRPr="00D5486A">
        <w:rPr>
          <w:rFonts w:ascii="GHEA Grapalat" w:hAnsi="GHEA Grapalat"/>
          <w:color w:val="000000"/>
          <w:spacing w:val="-6"/>
          <w:sz w:val="24"/>
          <w:szCs w:val="24"/>
          <w:lang w:val="hy-AM"/>
        </w:rPr>
        <w:t xml:space="preserve"> </w:t>
      </w:r>
      <w:r w:rsidR="00D21E09" w:rsidRPr="00D5486A">
        <w:rPr>
          <w:rFonts w:ascii="GHEA Grapalat" w:hAnsi="GHEA Grapalat" w:cs="GHEA Grapalat"/>
          <w:spacing w:val="-6"/>
          <w:sz w:val="24"/>
          <w:szCs w:val="24"/>
          <w:lang w:val="hy-AM"/>
        </w:rPr>
        <w:t>Հայաստանի Հանրապետության կրթության, գիտության, մշակույթի և սպորտի նախարարության</w:t>
      </w:r>
      <w:r w:rsidR="00D21E09" w:rsidRPr="00D5486A">
        <w:rPr>
          <w:rFonts w:ascii="GHEA Grapalat" w:hAnsi="GHEA Grapalat" w:cs="GHEA Grapalat"/>
          <w:sz w:val="24"/>
          <w:szCs w:val="24"/>
          <w:lang w:val="hy-AM"/>
        </w:rPr>
        <w:t xml:space="preserve"> «</w:t>
      </w:r>
      <w:r w:rsidR="00A0435E">
        <w:rPr>
          <w:rFonts w:ascii="GHEA Grapalat" w:hAnsi="GHEA Grapalat" w:cs="GHEA Grapalat"/>
          <w:sz w:val="24"/>
          <w:szCs w:val="24"/>
          <w:lang w:val="hy-AM"/>
        </w:rPr>
        <w:t>Տավուշի տարածաշրջանային պետական</w:t>
      </w:r>
      <w:r w:rsidR="00D21E09" w:rsidRPr="00D5486A">
        <w:rPr>
          <w:rFonts w:ascii="GHEA Grapalat" w:hAnsi="GHEA Grapalat" w:cs="GHEA Grapalat"/>
          <w:sz w:val="24"/>
          <w:szCs w:val="24"/>
          <w:lang w:val="hy-AM"/>
        </w:rPr>
        <w:t xml:space="preserve"> քոլեջ» </w:t>
      </w:r>
      <w:r w:rsidR="00D21E09" w:rsidRPr="00D5486A">
        <w:rPr>
          <w:rFonts w:ascii="GHEA Grapalat" w:hAnsi="GHEA Grapalat"/>
          <w:color w:val="000000"/>
          <w:sz w:val="24"/>
          <w:szCs w:val="24"/>
          <w:lang w:val="hy-AM"/>
        </w:rPr>
        <w:t xml:space="preserve">պետական </w:t>
      </w:r>
      <w:r w:rsidR="00D21E09" w:rsidRPr="00D5486A">
        <w:rPr>
          <w:rFonts w:ascii="GHEA Grapalat" w:hAnsi="GHEA Grapalat"/>
          <w:color w:val="000000"/>
          <w:spacing w:val="-2"/>
          <w:sz w:val="24"/>
          <w:szCs w:val="24"/>
          <w:lang w:val="hy-AM"/>
        </w:rPr>
        <w:t>ոչ առևտրային կազմակերպությունը</w:t>
      </w:r>
      <w:r w:rsidR="00D21E09" w:rsidRPr="00D5486A">
        <w:rPr>
          <w:rFonts w:ascii="GHEA Grapalat" w:hAnsi="GHEA Grapalat"/>
          <w:color w:val="000000"/>
          <w:spacing w:val="-2"/>
          <w:sz w:val="24"/>
          <w:szCs w:val="24"/>
          <w:lang w:val="pt-BR"/>
        </w:rPr>
        <w:t xml:space="preserve"> (պետական գրանցման համարը՝</w:t>
      </w:r>
      <w:r w:rsidR="00D21E09" w:rsidRPr="00D5486A">
        <w:rPr>
          <w:rFonts w:ascii="GHEA Grapalat" w:hAnsi="GHEA Grapalat"/>
          <w:color w:val="000000"/>
          <w:spacing w:val="-2"/>
          <w:sz w:val="24"/>
          <w:szCs w:val="24"/>
          <w:lang w:val="hy-AM"/>
        </w:rPr>
        <w:t xml:space="preserve"> </w:t>
      </w:r>
      <w:r w:rsidR="009C3C6B">
        <w:rPr>
          <w:rFonts w:ascii="GHEA Grapalat" w:hAnsi="GHEA Grapalat"/>
          <w:color w:val="000000"/>
          <w:spacing w:val="-2"/>
          <w:sz w:val="24"/>
          <w:szCs w:val="24"/>
          <w:lang w:val="hy-AM"/>
        </w:rPr>
        <w:t>67.210.00734</w:t>
      </w:r>
      <w:r w:rsidR="00D21E09" w:rsidRPr="00D5486A">
        <w:rPr>
          <w:rFonts w:ascii="GHEA Grapalat" w:hAnsi="GHEA Grapalat"/>
          <w:color w:val="000000"/>
          <w:spacing w:val="-2"/>
          <w:sz w:val="24"/>
          <w:szCs w:val="24"/>
          <w:lang w:val="pt-BR"/>
        </w:rPr>
        <w:t xml:space="preserve">) </w:t>
      </w:r>
      <w:r w:rsidR="00D21E09" w:rsidRPr="00D5486A">
        <w:rPr>
          <w:rFonts w:ascii="GHEA Grapalat" w:hAnsi="GHEA Grapalat"/>
          <w:color w:val="000000"/>
          <w:spacing w:val="-6"/>
          <w:sz w:val="24"/>
          <w:szCs w:val="24"/>
          <w:lang w:val="pt-BR"/>
        </w:rPr>
        <w:t xml:space="preserve">վերակազմավորման ձևով </w:t>
      </w:r>
      <w:r w:rsidR="00D21E09" w:rsidRPr="00D5486A">
        <w:rPr>
          <w:rFonts w:ascii="GHEA Grapalat" w:hAnsi="GHEA Grapalat"/>
          <w:color w:val="000000"/>
          <w:spacing w:val="-6"/>
          <w:sz w:val="24"/>
          <w:szCs w:val="24"/>
          <w:lang w:val="hy-AM"/>
        </w:rPr>
        <w:t xml:space="preserve">վերակազմակերպել </w:t>
      </w:r>
      <w:r w:rsidR="00D21E09" w:rsidRPr="00D5486A">
        <w:rPr>
          <w:rFonts w:ascii="GHEA Grapalat" w:hAnsi="GHEA Grapalat" w:cs="GHEA Grapalat"/>
          <w:spacing w:val="-6"/>
          <w:sz w:val="24"/>
          <w:szCs w:val="24"/>
          <w:lang w:val="hy-AM"/>
        </w:rPr>
        <w:t>«</w:t>
      </w:r>
      <w:r w:rsidR="006B5213">
        <w:rPr>
          <w:rFonts w:ascii="GHEA Grapalat" w:hAnsi="GHEA Grapalat" w:cs="GHEA Grapalat"/>
          <w:sz w:val="24"/>
          <w:szCs w:val="24"/>
          <w:lang w:val="hy-AM"/>
        </w:rPr>
        <w:t xml:space="preserve">Տավուշի </w:t>
      </w:r>
      <w:r w:rsidR="0092462D" w:rsidRPr="0092462D">
        <w:rPr>
          <w:rFonts w:ascii="GHEA Grapalat" w:eastAsia="GHEA Grapalat" w:hAnsi="GHEA Grapalat" w:cs="GHEA Grapalat"/>
          <w:sz w:val="24"/>
          <w:szCs w:val="24"/>
          <w:u w:color="FF0000"/>
          <w:lang w:val="hy-AM"/>
        </w:rPr>
        <w:t xml:space="preserve">Պատրիկ Տէվէճեան </w:t>
      </w:r>
      <w:r w:rsidR="006B5213">
        <w:rPr>
          <w:rFonts w:ascii="GHEA Grapalat" w:hAnsi="GHEA Grapalat" w:cs="GHEA Grapalat"/>
          <w:sz w:val="24"/>
          <w:szCs w:val="24"/>
          <w:lang w:val="hy-AM"/>
        </w:rPr>
        <w:t xml:space="preserve">տարածաշրջանային </w:t>
      </w:r>
      <w:r w:rsidR="006B5213" w:rsidRPr="00D5486A">
        <w:rPr>
          <w:rFonts w:ascii="GHEA Grapalat" w:hAnsi="GHEA Grapalat" w:cs="GHEA Grapalat"/>
          <w:sz w:val="24"/>
          <w:szCs w:val="24"/>
          <w:lang w:val="hy-AM"/>
        </w:rPr>
        <w:t>քոլեջ</w:t>
      </w:r>
      <w:r w:rsidR="00D21E09" w:rsidRPr="00D5486A">
        <w:rPr>
          <w:rFonts w:ascii="GHEA Grapalat" w:hAnsi="GHEA Grapalat" w:cs="GHEA Grapalat"/>
          <w:spacing w:val="-6"/>
          <w:sz w:val="24"/>
          <w:szCs w:val="24"/>
          <w:lang w:val="hy-AM"/>
        </w:rPr>
        <w:t xml:space="preserve">» </w:t>
      </w:r>
      <w:r w:rsidR="00D21E09" w:rsidRPr="00D5486A">
        <w:rPr>
          <w:rFonts w:ascii="GHEA Grapalat" w:hAnsi="GHEA Grapalat"/>
          <w:color w:val="000000"/>
          <w:spacing w:val="-6"/>
          <w:sz w:val="24"/>
          <w:szCs w:val="24"/>
          <w:lang w:val="hy-AM"/>
        </w:rPr>
        <w:t>հիմնադրամի</w:t>
      </w:r>
      <w:r w:rsidR="00EA5AD9">
        <w:rPr>
          <w:rFonts w:ascii="GHEA Grapalat" w:hAnsi="GHEA Grapalat"/>
          <w:color w:val="000000"/>
          <w:spacing w:val="-6"/>
          <w:sz w:val="24"/>
          <w:szCs w:val="24"/>
          <w:lang w:val="pt-BR"/>
        </w:rPr>
        <w:t xml:space="preserve"> (այսուհետ՝ </w:t>
      </w:r>
      <w:r w:rsidR="00EA5AD9">
        <w:rPr>
          <w:rFonts w:ascii="GHEA Grapalat" w:hAnsi="GHEA Grapalat"/>
          <w:color w:val="000000"/>
          <w:spacing w:val="-6"/>
          <w:sz w:val="24"/>
          <w:szCs w:val="24"/>
          <w:lang w:val="hy-AM"/>
        </w:rPr>
        <w:t>Հ</w:t>
      </w:r>
      <w:r w:rsidR="00D21E09" w:rsidRPr="00D5486A">
        <w:rPr>
          <w:rFonts w:ascii="GHEA Grapalat" w:hAnsi="GHEA Grapalat"/>
          <w:color w:val="000000"/>
          <w:spacing w:val="-6"/>
          <w:sz w:val="24"/>
          <w:szCs w:val="24"/>
          <w:lang w:val="pt-BR"/>
        </w:rPr>
        <w:t>իմնադրամ):</w:t>
      </w:r>
    </w:p>
    <w:p w:rsidR="00D21E09" w:rsidRDefault="00D21E09" w:rsidP="00FE5EDB">
      <w:pPr>
        <w:tabs>
          <w:tab w:val="left" w:pos="993"/>
        </w:tabs>
        <w:spacing w:line="336" w:lineRule="auto"/>
        <w:ind w:left="-90" w:firstLine="375"/>
        <w:jc w:val="both"/>
        <w:rPr>
          <w:rFonts w:ascii="GHEA Grapalat" w:hAnsi="GHEA Grapalat"/>
          <w:color w:val="000000"/>
          <w:sz w:val="24"/>
          <w:szCs w:val="24"/>
          <w:lang w:val="pt-BR"/>
        </w:rPr>
      </w:pPr>
      <w:r w:rsidRPr="00D5486A">
        <w:rPr>
          <w:rFonts w:ascii="GHEA Grapalat" w:hAnsi="GHEA Grapalat"/>
          <w:color w:val="000000"/>
          <w:sz w:val="24"/>
          <w:szCs w:val="24"/>
          <w:lang w:val="hy-AM"/>
        </w:rPr>
        <w:t>2. Հաստատել</w:t>
      </w:r>
      <w:r w:rsidRPr="00D5486A">
        <w:rPr>
          <w:rFonts w:ascii="GHEA Grapalat" w:hAnsi="GHEA Grapalat"/>
          <w:color w:val="000000"/>
          <w:sz w:val="24"/>
          <w:szCs w:val="24"/>
          <w:lang w:val="pt-BR"/>
        </w:rPr>
        <w:t xml:space="preserve"> </w:t>
      </w:r>
      <w:r w:rsidR="00EA5AD9">
        <w:rPr>
          <w:rFonts w:ascii="GHEA Grapalat" w:hAnsi="GHEA Grapalat"/>
          <w:color w:val="000000"/>
          <w:sz w:val="24"/>
          <w:szCs w:val="24"/>
          <w:lang w:val="hy-AM"/>
        </w:rPr>
        <w:t>Հ</w:t>
      </w:r>
      <w:r w:rsidRPr="00D5486A">
        <w:rPr>
          <w:rFonts w:ascii="GHEA Grapalat" w:hAnsi="GHEA Grapalat"/>
          <w:color w:val="000000"/>
          <w:sz w:val="24"/>
          <w:szCs w:val="24"/>
          <w:lang w:val="pt-BR"/>
        </w:rPr>
        <w:t xml:space="preserve">իմնադրամի </w:t>
      </w:r>
      <w:r w:rsidRPr="00D5486A">
        <w:rPr>
          <w:rFonts w:ascii="GHEA Grapalat" w:hAnsi="GHEA Grapalat"/>
          <w:color w:val="000000"/>
          <w:sz w:val="24"/>
          <w:szCs w:val="24"/>
          <w:lang w:val="hy-AM"/>
        </w:rPr>
        <w:t>կանոնադրությունը</w:t>
      </w:r>
      <w:r w:rsidRPr="00D5486A">
        <w:rPr>
          <w:rFonts w:ascii="GHEA Grapalat" w:hAnsi="GHEA Grapalat"/>
          <w:color w:val="000000"/>
          <w:sz w:val="24"/>
          <w:szCs w:val="24"/>
          <w:lang w:val="pt-BR"/>
        </w:rPr>
        <w:t xml:space="preserve">` </w:t>
      </w:r>
      <w:r w:rsidRPr="00D5486A">
        <w:rPr>
          <w:rFonts w:ascii="GHEA Grapalat" w:hAnsi="GHEA Grapalat"/>
          <w:color w:val="000000"/>
          <w:sz w:val="24"/>
          <w:szCs w:val="24"/>
          <w:lang w:val="hy-AM"/>
        </w:rPr>
        <w:t>համաձայն հավելվածի</w:t>
      </w:r>
      <w:r w:rsidRPr="00D5486A">
        <w:rPr>
          <w:rFonts w:ascii="GHEA Grapalat" w:hAnsi="GHEA Grapalat"/>
          <w:color w:val="000000"/>
          <w:sz w:val="24"/>
          <w:szCs w:val="24"/>
          <w:lang w:val="pt-BR"/>
        </w:rPr>
        <w:t>:</w:t>
      </w:r>
    </w:p>
    <w:p w:rsidR="00964DF9" w:rsidRPr="009930EF" w:rsidRDefault="00964DF9" w:rsidP="00FE5EDB">
      <w:pPr>
        <w:tabs>
          <w:tab w:val="left" w:pos="993"/>
        </w:tabs>
        <w:spacing w:line="336" w:lineRule="auto"/>
        <w:ind w:left="-90" w:firstLine="375"/>
        <w:jc w:val="both"/>
        <w:rPr>
          <w:rFonts w:ascii="GHEA Grapalat" w:hAnsi="GHEA Grapalat"/>
          <w:color w:val="000000"/>
          <w:sz w:val="24"/>
          <w:szCs w:val="24"/>
          <w:lang w:val="pt-BR"/>
        </w:rPr>
      </w:pPr>
      <w:r w:rsidRPr="009930EF">
        <w:rPr>
          <w:rFonts w:ascii="GHEA Grapalat" w:hAnsi="GHEA Grapalat"/>
          <w:color w:val="000000"/>
          <w:sz w:val="24"/>
          <w:szCs w:val="24"/>
          <w:shd w:val="clear" w:color="auto" w:fill="FFFFFF"/>
          <w:lang w:val="hy-AM"/>
        </w:rPr>
        <w:t xml:space="preserve">3. </w:t>
      </w:r>
      <w:proofErr w:type="spellStart"/>
      <w:r w:rsidRPr="009930EF">
        <w:rPr>
          <w:rFonts w:ascii="GHEA Grapalat" w:hAnsi="GHEA Grapalat"/>
          <w:color w:val="000000"/>
          <w:sz w:val="24"/>
          <w:szCs w:val="24"/>
          <w:shd w:val="clear" w:color="auto" w:fill="FFFFFF"/>
        </w:rPr>
        <w:t>Հիմնադրամի</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հիմնադիրն</w:t>
      </w:r>
      <w:proofErr w:type="spellEnd"/>
      <w:r w:rsidRPr="009930EF">
        <w:rPr>
          <w:rFonts w:ascii="GHEA Grapalat" w:hAnsi="GHEA Grapalat"/>
          <w:color w:val="000000"/>
          <w:sz w:val="24"/>
          <w:szCs w:val="24"/>
          <w:shd w:val="clear" w:color="auto" w:fill="FFFFFF"/>
          <w:lang w:val="pt-BR"/>
        </w:rPr>
        <w:t xml:space="preserve"> </w:t>
      </w:r>
      <w:r w:rsidRPr="009930EF">
        <w:rPr>
          <w:rFonts w:ascii="GHEA Grapalat" w:hAnsi="GHEA Grapalat"/>
          <w:color w:val="000000"/>
          <w:sz w:val="24"/>
          <w:szCs w:val="24"/>
          <w:shd w:val="clear" w:color="auto" w:fill="FFFFFF"/>
        </w:rPr>
        <w:t>է</w:t>
      </w:r>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Հայաստանի</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Հանրապետությունը</w:t>
      </w:r>
      <w:proofErr w:type="spellEnd"/>
      <w:r w:rsidRPr="009930EF">
        <w:rPr>
          <w:rFonts w:ascii="GHEA Grapalat" w:hAnsi="GHEA Grapalat"/>
          <w:color w:val="000000"/>
          <w:sz w:val="24"/>
          <w:szCs w:val="24"/>
          <w:shd w:val="clear" w:color="auto" w:fill="FFFFFF"/>
          <w:lang w:val="pt-BR"/>
        </w:rPr>
        <w:t xml:space="preserve">` </w:t>
      </w:r>
      <w:r w:rsidRPr="009930EF">
        <w:rPr>
          <w:rFonts w:ascii="GHEA Grapalat" w:hAnsi="GHEA Grapalat"/>
          <w:color w:val="000000"/>
          <w:sz w:val="24"/>
          <w:szCs w:val="24"/>
          <w:shd w:val="clear" w:color="auto" w:fill="FFFFFF"/>
        </w:rPr>
        <w:t>ի</w:t>
      </w:r>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դեմս</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Հայաստանի</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Հանրապետության</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կառավարության</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որի</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լիազորված</w:t>
      </w:r>
      <w:proofErr w:type="spellEnd"/>
      <w:r w:rsidRPr="009930EF">
        <w:rPr>
          <w:rFonts w:ascii="GHEA Grapalat" w:hAnsi="GHEA Grapalat"/>
          <w:color w:val="000000"/>
          <w:sz w:val="24"/>
          <w:szCs w:val="24"/>
          <w:shd w:val="clear" w:color="auto" w:fill="FFFFFF"/>
          <w:lang w:val="pt-BR"/>
        </w:rPr>
        <w:t xml:space="preserve"> </w:t>
      </w:r>
      <w:proofErr w:type="spellStart"/>
      <w:r w:rsidRPr="009930EF">
        <w:rPr>
          <w:rFonts w:ascii="GHEA Grapalat" w:hAnsi="GHEA Grapalat"/>
          <w:color w:val="000000"/>
          <w:sz w:val="24"/>
          <w:szCs w:val="24"/>
          <w:shd w:val="clear" w:color="auto" w:fill="FFFFFF"/>
        </w:rPr>
        <w:t>մարմինն</w:t>
      </w:r>
      <w:proofErr w:type="spellEnd"/>
      <w:r w:rsidRPr="009930EF">
        <w:rPr>
          <w:rFonts w:ascii="GHEA Grapalat" w:hAnsi="GHEA Grapalat"/>
          <w:color w:val="000000"/>
          <w:sz w:val="24"/>
          <w:szCs w:val="24"/>
          <w:shd w:val="clear" w:color="auto" w:fill="FFFFFF"/>
          <w:lang w:val="pt-BR"/>
        </w:rPr>
        <w:t xml:space="preserve"> </w:t>
      </w:r>
      <w:r w:rsidRPr="009930EF">
        <w:rPr>
          <w:rFonts w:ascii="GHEA Grapalat" w:hAnsi="GHEA Grapalat"/>
          <w:color w:val="000000"/>
          <w:sz w:val="24"/>
          <w:szCs w:val="24"/>
          <w:shd w:val="clear" w:color="auto" w:fill="FFFFFF"/>
        </w:rPr>
        <w:t>է</w:t>
      </w:r>
      <w:r w:rsidRPr="009930EF">
        <w:rPr>
          <w:rFonts w:ascii="GHEA Grapalat" w:hAnsi="GHEA Grapalat"/>
          <w:color w:val="000000"/>
          <w:sz w:val="24"/>
          <w:szCs w:val="24"/>
          <w:shd w:val="clear" w:color="auto" w:fill="FFFFFF"/>
          <w:lang w:val="pt-BR"/>
        </w:rPr>
        <w:t xml:space="preserve"> </w:t>
      </w:r>
      <w:r w:rsidRPr="009930EF">
        <w:rPr>
          <w:rFonts w:ascii="GHEA Grapalat" w:eastAsiaTheme="minorHAnsi" w:hAnsi="GHEA Grapalat" w:cstheme="minorBidi"/>
          <w:bCs/>
          <w:sz w:val="24"/>
          <w:szCs w:val="24"/>
          <w:lang w:val="hy-AM" w:eastAsia="en-US"/>
        </w:rPr>
        <w:t>Հայաստանի Հանրապետության կրթության, գիտության, մշակույթի և սպորտի նախարարությունը</w:t>
      </w:r>
      <w:r w:rsidRPr="009930EF">
        <w:rPr>
          <w:rFonts w:ascii="GHEA Grapalat" w:hAnsi="GHEA Grapalat"/>
          <w:color w:val="000000"/>
          <w:sz w:val="24"/>
          <w:szCs w:val="24"/>
          <w:shd w:val="clear" w:color="auto" w:fill="FFFFFF"/>
          <w:lang w:val="pt-BR"/>
        </w:rPr>
        <w:t>:</w:t>
      </w:r>
    </w:p>
    <w:p w:rsidR="00D21E09" w:rsidRPr="00D5486A" w:rsidRDefault="00316FE4" w:rsidP="00FE5EDB">
      <w:pPr>
        <w:tabs>
          <w:tab w:val="left" w:pos="993"/>
        </w:tabs>
        <w:spacing w:line="336" w:lineRule="auto"/>
        <w:ind w:left="-90" w:firstLine="375"/>
        <w:jc w:val="both"/>
        <w:rPr>
          <w:rFonts w:ascii="GHEA Grapalat" w:hAnsi="GHEA Grapalat"/>
          <w:color w:val="000000"/>
          <w:sz w:val="24"/>
          <w:szCs w:val="24"/>
          <w:lang w:val="pt-BR"/>
        </w:rPr>
      </w:pPr>
      <w:r w:rsidRPr="009930EF">
        <w:rPr>
          <w:rFonts w:ascii="GHEA Grapalat" w:hAnsi="GHEA Grapalat"/>
          <w:color w:val="000000"/>
          <w:sz w:val="24"/>
          <w:szCs w:val="24"/>
          <w:lang w:val="hy-AM"/>
        </w:rPr>
        <w:t>4</w:t>
      </w:r>
      <w:r w:rsidR="00D21E09" w:rsidRPr="009930EF">
        <w:rPr>
          <w:rFonts w:ascii="GHEA Grapalat" w:hAnsi="GHEA Grapalat"/>
          <w:color w:val="000000"/>
          <w:sz w:val="24"/>
          <w:szCs w:val="24"/>
          <w:lang w:val="hy-AM"/>
        </w:rPr>
        <w:t xml:space="preserve">. Հայաստանի Հանրապետության անունից հանդես եկող պետական կառավարման լիազոր մարմին սահմանել </w:t>
      </w:r>
      <w:r w:rsidR="00D21E09" w:rsidRPr="009930EF">
        <w:rPr>
          <w:rFonts w:ascii="GHEA Grapalat" w:eastAsiaTheme="minorHAnsi" w:hAnsi="GHEA Grapalat" w:cstheme="minorBidi"/>
          <w:bCs/>
          <w:sz w:val="24"/>
          <w:szCs w:val="24"/>
          <w:lang w:val="hy-AM" w:eastAsia="en-US"/>
        </w:rPr>
        <w:t>Հայաստանի Հանրապետության կրթության, գիտության, մշակույթի և սպորտի</w:t>
      </w:r>
      <w:r w:rsidR="00D21E09" w:rsidRPr="00D5486A">
        <w:rPr>
          <w:rFonts w:ascii="GHEA Grapalat" w:eastAsiaTheme="minorHAnsi" w:hAnsi="GHEA Grapalat" w:cstheme="minorBidi"/>
          <w:bCs/>
          <w:sz w:val="24"/>
          <w:szCs w:val="24"/>
          <w:lang w:val="hy-AM" w:eastAsia="en-US"/>
        </w:rPr>
        <w:t xml:space="preserve"> նախարարությունը</w:t>
      </w:r>
      <w:r w:rsidR="00D21E09" w:rsidRPr="00D5486A">
        <w:rPr>
          <w:rFonts w:ascii="GHEA Grapalat" w:hAnsi="GHEA Grapalat"/>
          <w:color w:val="000000"/>
          <w:sz w:val="24"/>
          <w:szCs w:val="24"/>
          <w:lang w:val="pt-BR"/>
        </w:rPr>
        <w:t xml:space="preserve">: </w:t>
      </w:r>
    </w:p>
    <w:p w:rsidR="00D21E09" w:rsidRPr="00544340" w:rsidRDefault="00316FE4" w:rsidP="00FE5EDB">
      <w:pPr>
        <w:tabs>
          <w:tab w:val="left" w:pos="567"/>
          <w:tab w:val="left" w:pos="709"/>
          <w:tab w:val="left" w:pos="993"/>
        </w:tabs>
        <w:spacing w:line="336" w:lineRule="auto"/>
        <w:ind w:left="-90" w:firstLine="375"/>
        <w:jc w:val="both"/>
        <w:rPr>
          <w:rFonts w:ascii="GHEA Grapalat" w:hAnsi="GHEA Grapalat"/>
          <w:sz w:val="24"/>
          <w:szCs w:val="24"/>
          <w:lang w:val="pt-BR"/>
        </w:rPr>
      </w:pPr>
      <w:r>
        <w:rPr>
          <w:rFonts w:ascii="GHEA Grapalat" w:hAnsi="GHEA Grapalat"/>
          <w:color w:val="000000"/>
          <w:sz w:val="24"/>
          <w:szCs w:val="24"/>
          <w:lang w:val="hy-AM"/>
        </w:rPr>
        <w:t>5</w:t>
      </w:r>
      <w:r w:rsidR="00D21E09" w:rsidRPr="00D5486A">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lang w:val="pt-BR"/>
        </w:rPr>
        <w:t>Հիմնադրամի</w:t>
      </w:r>
      <w:proofErr w:type="spellEnd"/>
      <w:r w:rsidR="00D21E09" w:rsidRPr="00544340">
        <w:rPr>
          <w:rFonts w:ascii="GHEA Grapalat" w:hAnsi="GHEA Grapalat"/>
          <w:color w:val="000000"/>
          <w:sz w:val="24"/>
          <w:szCs w:val="24"/>
          <w:lang w:val="pt-BR"/>
        </w:rPr>
        <w:t xml:space="preserve"> </w:t>
      </w:r>
      <w:r w:rsidR="007B53C6" w:rsidRPr="00544340">
        <w:rPr>
          <w:rFonts w:ascii="GHEA Grapalat" w:hAnsi="GHEA Grapalat"/>
          <w:color w:val="000000"/>
          <w:sz w:val="24"/>
          <w:szCs w:val="24"/>
          <w:lang w:val="hy-AM"/>
        </w:rPr>
        <w:t xml:space="preserve">գործադիր </w:t>
      </w:r>
      <w:proofErr w:type="spellStart"/>
      <w:r w:rsidR="00D21E09" w:rsidRPr="00544340">
        <w:rPr>
          <w:rFonts w:ascii="GHEA Grapalat" w:hAnsi="GHEA Grapalat"/>
          <w:color w:val="000000"/>
          <w:sz w:val="24"/>
          <w:szCs w:val="24"/>
        </w:rPr>
        <w:t>տնօրեն</w:t>
      </w:r>
      <w:proofErr w:type="spellEnd"/>
      <w:r w:rsidR="00D21E09" w:rsidRPr="00544340">
        <w:rPr>
          <w:rFonts w:ascii="GHEA Grapalat" w:hAnsi="GHEA Grapalat"/>
          <w:color w:val="000000"/>
          <w:sz w:val="24"/>
          <w:szCs w:val="24"/>
          <w:lang w:val="hy-AM"/>
        </w:rPr>
        <w:t xml:space="preserve">ի </w:t>
      </w:r>
      <w:proofErr w:type="spellStart"/>
      <w:r w:rsidR="00D21E09" w:rsidRPr="00544340">
        <w:rPr>
          <w:rFonts w:ascii="GHEA Grapalat" w:hAnsi="GHEA Grapalat"/>
          <w:color w:val="000000"/>
          <w:sz w:val="24"/>
          <w:szCs w:val="24"/>
        </w:rPr>
        <w:t>ժամանակավոր</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պաշտոնակատար</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նշանակել</w:t>
      </w:r>
      <w:proofErr w:type="spellEnd"/>
      <w:r w:rsidR="00D21E09" w:rsidRPr="00544340">
        <w:rPr>
          <w:rFonts w:ascii="GHEA Grapalat" w:hAnsi="GHEA Grapalat"/>
          <w:color w:val="000000"/>
          <w:sz w:val="24"/>
          <w:szCs w:val="24"/>
          <w:lang w:val="hy-AM"/>
        </w:rPr>
        <w:t xml:space="preserve"> </w:t>
      </w:r>
      <w:r w:rsidR="006B5213" w:rsidRPr="00544340">
        <w:rPr>
          <w:rFonts w:ascii="GHEA Grapalat" w:hAnsi="GHEA Grapalat"/>
          <w:color w:val="000000"/>
          <w:sz w:val="24"/>
          <w:szCs w:val="24"/>
          <w:lang w:val="hy-AM"/>
        </w:rPr>
        <w:t xml:space="preserve">Հայկ </w:t>
      </w:r>
      <w:proofErr w:type="spellStart"/>
      <w:r w:rsidR="006B5213" w:rsidRPr="00544340">
        <w:rPr>
          <w:rFonts w:ascii="GHEA Grapalat" w:hAnsi="GHEA Grapalat"/>
          <w:color w:val="000000"/>
          <w:sz w:val="24"/>
          <w:szCs w:val="24"/>
          <w:lang w:val="hy-AM"/>
        </w:rPr>
        <w:t>Բրուտյանին</w:t>
      </w:r>
      <w:proofErr w:type="spellEnd"/>
      <w:r w:rsidR="006B5213" w:rsidRPr="00544340">
        <w:rPr>
          <w:rFonts w:ascii="GHEA Grapalat" w:hAnsi="GHEA Grapalat"/>
          <w:color w:val="000000"/>
          <w:sz w:val="24"/>
          <w:szCs w:val="24"/>
          <w:lang w:val="hy-AM"/>
        </w:rPr>
        <w:t xml:space="preserve"> </w:t>
      </w:r>
      <w:r w:rsidR="00D21E09" w:rsidRPr="00544340">
        <w:rPr>
          <w:rFonts w:ascii="GHEA Grapalat" w:hAnsi="GHEA Grapalat"/>
          <w:spacing w:val="-8"/>
          <w:sz w:val="24"/>
          <w:szCs w:val="24"/>
          <w:lang w:val="pt-BR"/>
        </w:rPr>
        <w:t>(</w:t>
      </w:r>
      <w:proofErr w:type="spellStart"/>
      <w:r w:rsidR="00D21E09" w:rsidRPr="00544340">
        <w:rPr>
          <w:rFonts w:ascii="GHEA Grapalat" w:hAnsi="GHEA Grapalat"/>
          <w:spacing w:val="-8"/>
          <w:sz w:val="24"/>
          <w:szCs w:val="24"/>
        </w:rPr>
        <w:t>անձնագիր</w:t>
      </w:r>
      <w:proofErr w:type="spellEnd"/>
      <w:r w:rsidR="00D21E09" w:rsidRPr="00544340">
        <w:rPr>
          <w:rFonts w:ascii="GHEA Grapalat" w:hAnsi="GHEA Grapalat"/>
          <w:spacing w:val="-8"/>
          <w:sz w:val="24"/>
          <w:szCs w:val="24"/>
          <w:lang w:val="pt-BR"/>
        </w:rPr>
        <w:t xml:space="preserve">` </w:t>
      </w:r>
      <w:r w:rsidR="00D21E09" w:rsidRPr="00544340">
        <w:rPr>
          <w:rFonts w:ascii="GHEA Grapalat" w:hAnsi="GHEA Grapalat"/>
          <w:spacing w:val="-8"/>
          <w:sz w:val="24"/>
          <w:szCs w:val="24"/>
          <w:lang w:val="hy-AM"/>
        </w:rPr>
        <w:t>A</w:t>
      </w:r>
      <w:r w:rsidR="00B82241" w:rsidRPr="00544340">
        <w:rPr>
          <w:rFonts w:ascii="GHEA Grapalat" w:hAnsi="GHEA Grapalat"/>
          <w:spacing w:val="-8"/>
          <w:sz w:val="24"/>
          <w:szCs w:val="24"/>
          <w:lang w:val="pt-BR"/>
        </w:rPr>
        <w:t>P0477713,</w:t>
      </w:r>
      <w:r w:rsidR="00D21E09" w:rsidRPr="00544340">
        <w:rPr>
          <w:rFonts w:ascii="GHEA Grapalat" w:hAnsi="GHEA Grapalat"/>
          <w:spacing w:val="-8"/>
          <w:sz w:val="24"/>
          <w:szCs w:val="24"/>
          <w:lang w:val="pt-BR"/>
        </w:rPr>
        <w:t xml:space="preserve"> </w:t>
      </w:r>
      <w:proofErr w:type="spellStart"/>
      <w:r w:rsidR="00D21E09" w:rsidRPr="00544340">
        <w:rPr>
          <w:rFonts w:ascii="GHEA Grapalat" w:hAnsi="GHEA Grapalat"/>
          <w:spacing w:val="-8"/>
          <w:sz w:val="24"/>
          <w:szCs w:val="24"/>
        </w:rPr>
        <w:t>տրված</w:t>
      </w:r>
      <w:proofErr w:type="spellEnd"/>
      <w:r w:rsidR="00D21E09" w:rsidRPr="00544340">
        <w:rPr>
          <w:rFonts w:ascii="GHEA Grapalat" w:hAnsi="GHEA Grapalat"/>
          <w:spacing w:val="-8"/>
          <w:sz w:val="24"/>
          <w:szCs w:val="24"/>
        </w:rPr>
        <w:t>՝</w:t>
      </w:r>
      <w:r w:rsidR="00B82241" w:rsidRPr="00544340">
        <w:rPr>
          <w:rFonts w:ascii="GHEA Grapalat" w:hAnsi="GHEA Grapalat"/>
          <w:spacing w:val="-8"/>
          <w:sz w:val="24"/>
          <w:szCs w:val="24"/>
          <w:lang w:val="hy-AM"/>
        </w:rPr>
        <w:t xml:space="preserve"> </w:t>
      </w:r>
      <w:r w:rsidR="00B82241" w:rsidRPr="00544340">
        <w:rPr>
          <w:rFonts w:ascii="GHEA Grapalat" w:hAnsi="GHEA Grapalat"/>
          <w:spacing w:val="-8"/>
          <w:sz w:val="24"/>
          <w:szCs w:val="24"/>
          <w:lang w:val="pt-BR"/>
        </w:rPr>
        <w:t>12</w:t>
      </w:r>
      <w:r w:rsidR="00D21E09" w:rsidRPr="00544340">
        <w:rPr>
          <w:rFonts w:ascii="GHEA Grapalat" w:hAnsi="GHEA Grapalat"/>
          <w:spacing w:val="-8"/>
          <w:sz w:val="24"/>
          <w:szCs w:val="24"/>
          <w:lang w:val="pt-BR"/>
        </w:rPr>
        <w:t>.</w:t>
      </w:r>
      <w:r w:rsidR="00B82241" w:rsidRPr="00544340">
        <w:rPr>
          <w:rFonts w:ascii="GHEA Grapalat" w:hAnsi="GHEA Grapalat"/>
          <w:spacing w:val="-8"/>
          <w:sz w:val="24"/>
          <w:szCs w:val="24"/>
          <w:lang w:val="pt-BR"/>
        </w:rPr>
        <w:t>07</w:t>
      </w:r>
      <w:r w:rsidR="00D21E09" w:rsidRPr="00544340">
        <w:rPr>
          <w:rFonts w:ascii="GHEA Grapalat" w:hAnsi="GHEA Grapalat"/>
          <w:spacing w:val="-8"/>
          <w:sz w:val="24"/>
          <w:szCs w:val="24"/>
          <w:lang w:val="pt-BR"/>
        </w:rPr>
        <w:t>.201</w:t>
      </w:r>
      <w:r w:rsidR="00B82241" w:rsidRPr="00544340">
        <w:rPr>
          <w:rFonts w:ascii="GHEA Grapalat" w:hAnsi="GHEA Grapalat"/>
          <w:spacing w:val="-8"/>
          <w:sz w:val="24"/>
          <w:szCs w:val="24"/>
          <w:lang w:val="pt-BR"/>
        </w:rPr>
        <w:t>6</w:t>
      </w:r>
      <w:r w:rsidR="00D21E09" w:rsidRPr="00544340">
        <w:rPr>
          <w:rFonts w:ascii="GHEA Grapalat" w:hAnsi="GHEA Grapalat"/>
          <w:spacing w:val="-8"/>
          <w:sz w:val="24"/>
          <w:szCs w:val="24"/>
          <w:lang w:val="hy-AM"/>
        </w:rPr>
        <w:t xml:space="preserve"> </w:t>
      </w:r>
      <w:r w:rsidR="00D21E09" w:rsidRPr="00544340">
        <w:rPr>
          <w:rFonts w:ascii="GHEA Grapalat" w:hAnsi="GHEA Grapalat"/>
          <w:spacing w:val="-8"/>
          <w:sz w:val="24"/>
          <w:szCs w:val="24"/>
        </w:rPr>
        <w:t>թ</w:t>
      </w:r>
      <w:r w:rsidR="00D21E09" w:rsidRPr="00544340">
        <w:rPr>
          <w:rFonts w:ascii="GHEA Grapalat" w:hAnsi="GHEA Grapalat"/>
          <w:spacing w:val="-8"/>
          <w:sz w:val="24"/>
          <w:szCs w:val="24"/>
          <w:lang w:val="pt-BR"/>
        </w:rPr>
        <w:t>., 0</w:t>
      </w:r>
      <w:r w:rsidR="00B82241" w:rsidRPr="00544340">
        <w:rPr>
          <w:rFonts w:ascii="GHEA Grapalat" w:hAnsi="GHEA Grapalat"/>
          <w:spacing w:val="-8"/>
          <w:sz w:val="24"/>
          <w:szCs w:val="24"/>
          <w:lang w:val="pt-BR"/>
        </w:rPr>
        <w:t>3</w:t>
      </w:r>
      <w:r w:rsidR="00D21E09" w:rsidRPr="00544340">
        <w:rPr>
          <w:rFonts w:ascii="GHEA Grapalat" w:hAnsi="GHEA Grapalat"/>
          <w:spacing w:val="-8"/>
          <w:sz w:val="24"/>
          <w:szCs w:val="24"/>
          <w:lang w:val="hy-AM"/>
        </w:rPr>
        <w:t>8</w:t>
      </w:r>
      <w:r w:rsidR="00D21E09" w:rsidRPr="00544340">
        <w:rPr>
          <w:rFonts w:ascii="GHEA Grapalat" w:hAnsi="GHEA Grapalat"/>
          <w:spacing w:val="-8"/>
          <w:sz w:val="24"/>
          <w:szCs w:val="24"/>
          <w:lang w:val="pt-BR"/>
        </w:rPr>
        <w:t>-</w:t>
      </w:r>
      <w:r w:rsidR="00D21E09" w:rsidRPr="00544340">
        <w:rPr>
          <w:rFonts w:ascii="GHEA Grapalat" w:hAnsi="GHEA Grapalat"/>
          <w:spacing w:val="-8"/>
          <w:sz w:val="24"/>
          <w:szCs w:val="24"/>
        </w:rPr>
        <w:t>ի</w:t>
      </w:r>
      <w:r w:rsidR="00D21E09" w:rsidRPr="00544340">
        <w:rPr>
          <w:rFonts w:ascii="GHEA Grapalat" w:hAnsi="GHEA Grapalat"/>
          <w:sz w:val="24"/>
          <w:szCs w:val="24"/>
          <w:lang w:val="hy-AM"/>
        </w:rPr>
        <w:t xml:space="preserve"> </w:t>
      </w:r>
      <w:proofErr w:type="spellStart"/>
      <w:r w:rsidR="00D21E09" w:rsidRPr="00544340">
        <w:rPr>
          <w:rFonts w:ascii="GHEA Grapalat" w:hAnsi="GHEA Grapalat"/>
          <w:sz w:val="24"/>
          <w:szCs w:val="24"/>
        </w:rPr>
        <w:t>կողմից</w:t>
      </w:r>
      <w:proofErr w:type="spellEnd"/>
      <w:r w:rsidR="00D21E09" w:rsidRPr="00544340">
        <w:rPr>
          <w:rFonts w:ascii="GHEA Grapalat" w:hAnsi="GHEA Grapalat"/>
          <w:sz w:val="24"/>
          <w:szCs w:val="24"/>
          <w:lang w:val="pt-BR"/>
        </w:rPr>
        <w:t>):</w:t>
      </w:r>
    </w:p>
    <w:p w:rsidR="00D21E09" w:rsidRPr="00D5486A" w:rsidRDefault="00316FE4" w:rsidP="00FE5EDB">
      <w:pPr>
        <w:spacing w:line="336" w:lineRule="auto"/>
        <w:ind w:left="-90" w:firstLine="375"/>
        <w:jc w:val="both"/>
        <w:rPr>
          <w:rFonts w:ascii="GHEA Grapalat" w:hAnsi="GHEA Grapalat"/>
          <w:color w:val="000000"/>
          <w:spacing w:val="-6"/>
          <w:sz w:val="24"/>
          <w:szCs w:val="24"/>
          <w:lang w:val="hy-AM"/>
        </w:rPr>
      </w:pPr>
      <w:r>
        <w:rPr>
          <w:rFonts w:ascii="GHEA Grapalat" w:hAnsi="GHEA Grapalat"/>
          <w:color w:val="000000"/>
          <w:sz w:val="24"/>
          <w:szCs w:val="24"/>
          <w:lang w:val="hy-AM"/>
        </w:rPr>
        <w:lastRenderedPageBreak/>
        <w:t>6</w:t>
      </w:r>
      <w:r w:rsidR="00D21E09" w:rsidRPr="00544340">
        <w:rPr>
          <w:rFonts w:ascii="GHEA Grapalat" w:hAnsi="GHEA Grapalat"/>
          <w:color w:val="000000"/>
          <w:sz w:val="24"/>
          <w:szCs w:val="24"/>
          <w:lang w:val="pt-BR"/>
        </w:rPr>
        <w:t xml:space="preserve">. </w:t>
      </w:r>
      <w:proofErr w:type="spellStart"/>
      <w:r w:rsidR="00D21E09" w:rsidRPr="00544340">
        <w:rPr>
          <w:rFonts w:ascii="GHEA Grapalat" w:hAnsi="GHEA Grapalat"/>
          <w:color w:val="000000"/>
          <w:sz w:val="24"/>
          <w:szCs w:val="24"/>
        </w:rPr>
        <w:t>Առաջարկել</w:t>
      </w:r>
      <w:proofErr w:type="spellEnd"/>
      <w:r w:rsidR="00D21E09" w:rsidRPr="00544340">
        <w:rPr>
          <w:rFonts w:ascii="GHEA Grapalat" w:hAnsi="GHEA Grapalat"/>
          <w:color w:val="000000"/>
          <w:sz w:val="24"/>
          <w:szCs w:val="24"/>
          <w:lang w:val="hy-AM"/>
        </w:rPr>
        <w:t xml:space="preserve"> </w:t>
      </w:r>
      <w:r w:rsidR="00C11DF2" w:rsidRPr="00544340">
        <w:rPr>
          <w:rFonts w:ascii="GHEA Grapalat" w:hAnsi="GHEA Grapalat"/>
          <w:color w:val="000000"/>
          <w:sz w:val="24"/>
          <w:szCs w:val="24"/>
          <w:lang w:val="hy-AM"/>
        </w:rPr>
        <w:t xml:space="preserve">գործադիր </w:t>
      </w:r>
      <w:r w:rsidR="00D21E09" w:rsidRPr="00544340">
        <w:rPr>
          <w:rFonts w:ascii="GHEA Grapalat" w:hAnsi="GHEA Grapalat"/>
          <w:color w:val="000000"/>
          <w:sz w:val="24"/>
          <w:szCs w:val="24"/>
          <w:lang w:val="hy-AM"/>
        </w:rPr>
        <w:t xml:space="preserve">տնօրենի </w:t>
      </w:r>
      <w:proofErr w:type="spellStart"/>
      <w:r w:rsidR="00D21E09" w:rsidRPr="00544340">
        <w:rPr>
          <w:rFonts w:ascii="GHEA Grapalat" w:hAnsi="GHEA Grapalat"/>
          <w:color w:val="000000"/>
          <w:sz w:val="24"/>
          <w:szCs w:val="24"/>
        </w:rPr>
        <w:t>ժամանակավոր</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պաշտոնակատարին</w:t>
      </w:r>
      <w:proofErr w:type="spellEnd"/>
      <w:r w:rsidR="00D21E09" w:rsidRPr="00544340">
        <w:rPr>
          <w:rFonts w:ascii="GHEA Grapalat" w:hAnsi="GHEA Grapalat"/>
          <w:color w:val="000000"/>
          <w:sz w:val="24"/>
          <w:szCs w:val="24"/>
          <w:lang w:val="pt-BR"/>
        </w:rPr>
        <w:t xml:space="preserve">` </w:t>
      </w:r>
      <w:proofErr w:type="spellStart"/>
      <w:r w:rsidR="00D21E09" w:rsidRPr="00544340">
        <w:rPr>
          <w:rFonts w:ascii="GHEA Grapalat" w:hAnsi="GHEA Grapalat"/>
          <w:color w:val="000000"/>
          <w:sz w:val="24"/>
          <w:szCs w:val="24"/>
        </w:rPr>
        <w:t>սույն</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որոշումն</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ուժի</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մեջ</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մտնելուց</w:t>
      </w:r>
      <w:proofErr w:type="spellEnd"/>
      <w:r w:rsidR="00D21E09" w:rsidRPr="00544340">
        <w:rPr>
          <w:rFonts w:ascii="GHEA Grapalat" w:hAnsi="GHEA Grapalat"/>
          <w:color w:val="000000"/>
          <w:sz w:val="24"/>
          <w:szCs w:val="24"/>
          <w:lang w:val="hy-AM"/>
        </w:rPr>
        <w:t xml:space="preserve"> </w:t>
      </w:r>
      <w:proofErr w:type="spellStart"/>
      <w:r w:rsidR="00D21E09" w:rsidRPr="00544340">
        <w:rPr>
          <w:rFonts w:ascii="GHEA Grapalat" w:hAnsi="GHEA Grapalat"/>
          <w:color w:val="000000"/>
          <w:sz w:val="24"/>
          <w:szCs w:val="24"/>
        </w:rPr>
        <w:t>հետո</w:t>
      </w:r>
      <w:proofErr w:type="spellEnd"/>
      <w:r w:rsidR="00D21E09" w:rsidRPr="00D5486A">
        <w:rPr>
          <w:rFonts w:ascii="GHEA Grapalat" w:hAnsi="GHEA Grapalat"/>
          <w:color w:val="000000"/>
          <w:sz w:val="24"/>
          <w:szCs w:val="24"/>
          <w:lang w:val="hy-AM"/>
        </w:rPr>
        <w:t xml:space="preserve"> </w:t>
      </w:r>
      <w:proofErr w:type="spellStart"/>
      <w:r w:rsidR="00D21E09" w:rsidRPr="00D5486A">
        <w:rPr>
          <w:rFonts w:ascii="GHEA Grapalat" w:hAnsi="GHEA Grapalat"/>
          <w:color w:val="000000"/>
          <w:sz w:val="24"/>
          <w:szCs w:val="24"/>
        </w:rPr>
        <w:t>երկամսյա</w:t>
      </w:r>
      <w:proofErr w:type="spellEnd"/>
      <w:r w:rsidR="00D21E09" w:rsidRPr="00D5486A">
        <w:rPr>
          <w:rFonts w:ascii="GHEA Grapalat" w:hAnsi="GHEA Grapalat"/>
          <w:color w:val="000000"/>
          <w:sz w:val="24"/>
          <w:szCs w:val="24"/>
          <w:lang w:val="hy-AM"/>
        </w:rPr>
        <w:t xml:space="preserve"> </w:t>
      </w:r>
      <w:proofErr w:type="spellStart"/>
      <w:r w:rsidR="00D21E09" w:rsidRPr="00D5486A">
        <w:rPr>
          <w:rFonts w:ascii="GHEA Grapalat" w:hAnsi="GHEA Grapalat"/>
          <w:color w:val="000000"/>
          <w:sz w:val="24"/>
          <w:szCs w:val="24"/>
        </w:rPr>
        <w:t>ժամկետում</w:t>
      </w:r>
      <w:proofErr w:type="spellEnd"/>
      <w:r w:rsidR="00D21E09" w:rsidRPr="00D5486A">
        <w:rPr>
          <w:rFonts w:ascii="GHEA Grapalat" w:hAnsi="GHEA Grapalat"/>
          <w:color w:val="000000"/>
          <w:sz w:val="24"/>
          <w:szCs w:val="24"/>
          <w:lang w:val="hy-AM"/>
        </w:rPr>
        <w:t xml:space="preserve"> </w:t>
      </w:r>
      <w:proofErr w:type="spellStart"/>
      <w:r w:rsidR="00D21E09" w:rsidRPr="00D5486A">
        <w:rPr>
          <w:rFonts w:ascii="GHEA Grapalat" w:hAnsi="GHEA Grapalat"/>
          <w:color w:val="000000"/>
          <w:sz w:val="24"/>
          <w:szCs w:val="24"/>
        </w:rPr>
        <w:t>Հայաստանի</w:t>
      </w:r>
      <w:proofErr w:type="spellEnd"/>
      <w:r w:rsidR="00D21E09" w:rsidRPr="00D5486A">
        <w:rPr>
          <w:rFonts w:ascii="GHEA Grapalat" w:hAnsi="GHEA Grapalat"/>
          <w:color w:val="000000"/>
          <w:sz w:val="24"/>
          <w:szCs w:val="24"/>
          <w:lang w:val="hy-AM"/>
        </w:rPr>
        <w:t xml:space="preserve"> </w:t>
      </w:r>
      <w:proofErr w:type="spellStart"/>
      <w:r w:rsidR="00D21E09" w:rsidRPr="00D5486A">
        <w:rPr>
          <w:rFonts w:ascii="GHEA Grapalat" w:hAnsi="GHEA Grapalat"/>
          <w:color w:val="000000"/>
          <w:sz w:val="24"/>
          <w:szCs w:val="24"/>
        </w:rPr>
        <w:t>Հանրապետության</w:t>
      </w:r>
      <w:proofErr w:type="spellEnd"/>
      <w:r w:rsidR="00D21E09" w:rsidRPr="00D5486A">
        <w:rPr>
          <w:rFonts w:ascii="GHEA Grapalat" w:hAnsi="GHEA Grapalat"/>
          <w:color w:val="000000"/>
          <w:sz w:val="24"/>
          <w:szCs w:val="24"/>
          <w:lang w:val="hy-AM"/>
        </w:rPr>
        <w:t xml:space="preserve"> </w:t>
      </w:r>
      <w:proofErr w:type="spellStart"/>
      <w:r w:rsidR="00D21E09" w:rsidRPr="00D5486A">
        <w:rPr>
          <w:rFonts w:ascii="GHEA Grapalat" w:hAnsi="GHEA Grapalat"/>
          <w:color w:val="000000"/>
          <w:spacing w:val="-6"/>
          <w:sz w:val="24"/>
          <w:szCs w:val="24"/>
        </w:rPr>
        <w:t>օրենսդրությամբ</w:t>
      </w:r>
      <w:proofErr w:type="spellEnd"/>
      <w:r w:rsidR="00D21E09" w:rsidRPr="00D5486A">
        <w:rPr>
          <w:rFonts w:ascii="GHEA Grapalat" w:hAnsi="GHEA Grapalat"/>
          <w:color w:val="000000"/>
          <w:spacing w:val="-6"/>
          <w:sz w:val="24"/>
          <w:szCs w:val="24"/>
          <w:lang w:val="hy-AM"/>
        </w:rPr>
        <w:t xml:space="preserve"> </w:t>
      </w:r>
      <w:proofErr w:type="spellStart"/>
      <w:r w:rsidR="00D21E09" w:rsidRPr="00D5486A">
        <w:rPr>
          <w:rFonts w:ascii="GHEA Grapalat" w:hAnsi="GHEA Grapalat"/>
          <w:color w:val="000000"/>
          <w:spacing w:val="-6"/>
          <w:sz w:val="24"/>
          <w:szCs w:val="24"/>
        </w:rPr>
        <w:t>սահմանված</w:t>
      </w:r>
      <w:proofErr w:type="spellEnd"/>
      <w:r w:rsidR="00D21E09" w:rsidRPr="00D5486A">
        <w:rPr>
          <w:rFonts w:ascii="GHEA Grapalat" w:hAnsi="GHEA Grapalat"/>
          <w:color w:val="000000"/>
          <w:spacing w:val="-6"/>
          <w:sz w:val="24"/>
          <w:szCs w:val="24"/>
          <w:lang w:val="hy-AM"/>
        </w:rPr>
        <w:t xml:space="preserve"> </w:t>
      </w:r>
      <w:proofErr w:type="spellStart"/>
      <w:r w:rsidR="00D21E09" w:rsidRPr="00D5486A">
        <w:rPr>
          <w:rFonts w:ascii="GHEA Grapalat" w:hAnsi="GHEA Grapalat"/>
          <w:color w:val="000000"/>
          <w:spacing w:val="-6"/>
          <w:sz w:val="24"/>
          <w:szCs w:val="24"/>
        </w:rPr>
        <w:t>կարգով</w:t>
      </w:r>
      <w:proofErr w:type="spellEnd"/>
      <w:r w:rsidR="00D21E09" w:rsidRPr="00D5486A">
        <w:rPr>
          <w:rFonts w:ascii="GHEA Grapalat" w:hAnsi="GHEA Grapalat"/>
          <w:color w:val="000000"/>
          <w:spacing w:val="-6"/>
          <w:sz w:val="24"/>
          <w:szCs w:val="24"/>
          <w:lang w:val="hy-AM"/>
        </w:rPr>
        <w:t xml:space="preserve"> </w:t>
      </w:r>
      <w:proofErr w:type="spellStart"/>
      <w:r w:rsidR="00D21E09" w:rsidRPr="00D5486A">
        <w:rPr>
          <w:rFonts w:ascii="GHEA Grapalat" w:hAnsi="GHEA Grapalat"/>
          <w:color w:val="000000"/>
          <w:spacing w:val="-6"/>
          <w:sz w:val="24"/>
          <w:szCs w:val="24"/>
        </w:rPr>
        <w:t>ապահովել</w:t>
      </w:r>
      <w:proofErr w:type="spellEnd"/>
      <w:r w:rsidR="00D21E09" w:rsidRPr="00D5486A">
        <w:rPr>
          <w:rFonts w:ascii="GHEA Grapalat" w:hAnsi="GHEA Grapalat"/>
          <w:color w:val="000000"/>
          <w:spacing w:val="-6"/>
          <w:sz w:val="24"/>
          <w:szCs w:val="24"/>
          <w:lang w:val="hy-AM"/>
        </w:rPr>
        <w:t xml:space="preserve"> </w:t>
      </w:r>
      <w:r w:rsidR="00584BAC">
        <w:rPr>
          <w:rFonts w:ascii="GHEA Grapalat" w:hAnsi="GHEA Grapalat"/>
          <w:color w:val="000000"/>
          <w:spacing w:val="-6"/>
          <w:sz w:val="24"/>
          <w:szCs w:val="24"/>
          <w:lang w:val="hy-AM"/>
        </w:rPr>
        <w:t>Հ</w:t>
      </w:r>
      <w:proofErr w:type="spellStart"/>
      <w:r w:rsidR="00D21E09" w:rsidRPr="00D5486A">
        <w:rPr>
          <w:rFonts w:ascii="GHEA Grapalat" w:hAnsi="GHEA Grapalat"/>
          <w:color w:val="000000"/>
          <w:spacing w:val="-6"/>
          <w:sz w:val="24"/>
          <w:szCs w:val="24"/>
        </w:rPr>
        <w:t>իմնադրամի</w:t>
      </w:r>
      <w:proofErr w:type="spellEnd"/>
      <w:r w:rsidR="00D21E09" w:rsidRPr="00D5486A">
        <w:rPr>
          <w:rFonts w:ascii="GHEA Grapalat" w:hAnsi="GHEA Grapalat"/>
          <w:color w:val="000000"/>
          <w:spacing w:val="-6"/>
          <w:sz w:val="24"/>
          <w:szCs w:val="24"/>
          <w:lang w:val="hy-AM"/>
        </w:rPr>
        <w:t xml:space="preserve"> </w:t>
      </w:r>
      <w:proofErr w:type="spellStart"/>
      <w:r w:rsidR="00D21E09" w:rsidRPr="00D5486A">
        <w:rPr>
          <w:rFonts w:ascii="GHEA Grapalat" w:hAnsi="GHEA Grapalat"/>
          <w:color w:val="000000"/>
          <w:spacing w:val="-6"/>
          <w:sz w:val="24"/>
          <w:szCs w:val="24"/>
        </w:rPr>
        <w:t>պետական</w:t>
      </w:r>
      <w:proofErr w:type="spellEnd"/>
      <w:r w:rsidR="00D21E09" w:rsidRPr="00D5486A">
        <w:rPr>
          <w:rFonts w:ascii="GHEA Grapalat" w:hAnsi="GHEA Grapalat"/>
          <w:color w:val="000000"/>
          <w:spacing w:val="-6"/>
          <w:sz w:val="24"/>
          <w:szCs w:val="24"/>
          <w:lang w:val="hy-AM"/>
        </w:rPr>
        <w:t xml:space="preserve"> </w:t>
      </w:r>
      <w:proofErr w:type="spellStart"/>
      <w:r w:rsidR="00D21E09" w:rsidRPr="00D5486A">
        <w:rPr>
          <w:rFonts w:ascii="GHEA Grapalat" w:hAnsi="GHEA Grapalat"/>
          <w:color w:val="000000"/>
          <w:spacing w:val="-6"/>
          <w:sz w:val="24"/>
          <w:szCs w:val="24"/>
        </w:rPr>
        <w:t>գրանցումը</w:t>
      </w:r>
      <w:proofErr w:type="spellEnd"/>
      <w:r w:rsidR="00D21E09" w:rsidRPr="00D5486A">
        <w:rPr>
          <w:rFonts w:ascii="GHEA Grapalat" w:hAnsi="GHEA Grapalat"/>
          <w:color w:val="000000"/>
          <w:spacing w:val="-6"/>
          <w:sz w:val="24"/>
          <w:szCs w:val="24"/>
          <w:lang w:val="pt-BR"/>
        </w:rPr>
        <w:t>:</w:t>
      </w:r>
    </w:p>
    <w:p w:rsidR="00D21E09" w:rsidRPr="00316FE4" w:rsidRDefault="00316FE4" w:rsidP="00FE5EDB">
      <w:pPr>
        <w:pStyle w:val="norm"/>
        <w:spacing w:line="336" w:lineRule="auto"/>
        <w:ind w:left="-90" w:firstLine="375"/>
        <w:rPr>
          <w:rFonts w:ascii="GHEA Grapalat" w:hAnsi="GHEA Grapalat"/>
          <w:color w:val="000000"/>
          <w:sz w:val="24"/>
          <w:szCs w:val="24"/>
          <w:lang w:val="hy-AM"/>
        </w:rPr>
      </w:pPr>
      <w:r>
        <w:rPr>
          <w:rFonts w:ascii="GHEA Grapalat" w:hAnsi="GHEA Grapalat"/>
          <w:color w:val="000000"/>
          <w:sz w:val="24"/>
          <w:szCs w:val="24"/>
          <w:lang w:val="hy-AM"/>
        </w:rPr>
        <w:t>7</w:t>
      </w:r>
      <w:r w:rsidR="00D21E09" w:rsidRPr="00316FE4">
        <w:rPr>
          <w:rFonts w:ascii="GHEA Grapalat" w:hAnsi="GHEA Grapalat"/>
          <w:color w:val="000000"/>
          <w:sz w:val="24"/>
          <w:szCs w:val="24"/>
          <w:lang w:val="hy-AM"/>
        </w:rPr>
        <w:t>. Հայաստանի Հանրապետության կրթության, գիտության, մշակույթի և սպորտի  նախարարին՝</w:t>
      </w:r>
    </w:p>
    <w:p w:rsidR="00D21E09" w:rsidRPr="00316FE4" w:rsidRDefault="00D21E09" w:rsidP="00FE5EDB">
      <w:pPr>
        <w:pStyle w:val="norm"/>
        <w:spacing w:line="336" w:lineRule="auto"/>
        <w:ind w:left="-90" w:firstLine="375"/>
        <w:rPr>
          <w:rFonts w:ascii="GHEA Grapalat" w:hAnsi="GHEA Grapalat"/>
          <w:color w:val="000000"/>
          <w:sz w:val="24"/>
          <w:szCs w:val="24"/>
          <w:lang w:val="hy-AM"/>
        </w:rPr>
      </w:pPr>
      <w:r w:rsidRPr="00316FE4">
        <w:rPr>
          <w:rFonts w:ascii="GHEA Grapalat" w:hAnsi="GHEA Grapalat"/>
          <w:color w:val="000000"/>
          <w:sz w:val="24"/>
          <w:szCs w:val="24"/>
          <w:lang w:val="hy-AM"/>
        </w:rPr>
        <w:t>1)  սույն որոշումն ուժի մեջ մտնելուց հետո  մեկամսյա  ժամկետում՝</w:t>
      </w:r>
    </w:p>
    <w:p w:rsidR="00D21E09" w:rsidRPr="00316FE4" w:rsidRDefault="00D21E09" w:rsidP="00FE5EDB">
      <w:pPr>
        <w:pStyle w:val="norm"/>
        <w:tabs>
          <w:tab w:val="decimal" w:pos="1134"/>
        </w:tabs>
        <w:spacing w:line="336" w:lineRule="auto"/>
        <w:ind w:left="-90" w:firstLine="375"/>
        <w:rPr>
          <w:rFonts w:ascii="GHEA Grapalat" w:hAnsi="GHEA Grapalat"/>
          <w:color w:val="000000"/>
          <w:sz w:val="24"/>
          <w:szCs w:val="24"/>
          <w:lang w:val="hy-AM"/>
        </w:rPr>
      </w:pPr>
      <w:r w:rsidRPr="00316FE4">
        <w:rPr>
          <w:rFonts w:ascii="GHEA Grapalat" w:hAnsi="GHEA Grapalat"/>
          <w:color w:val="000000"/>
          <w:sz w:val="24"/>
          <w:szCs w:val="24"/>
          <w:lang w:val="hy-AM"/>
        </w:rPr>
        <w:t>ա. ապահովել Հայաստանի Հանրապետության կրթության, գիտության, մշակույթի և սպորտի  նախարարության «</w:t>
      </w:r>
      <w:r w:rsidR="006B5213" w:rsidRPr="00316FE4">
        <w:rPr>
          <w:rFonts w:ascii="GHEA Grapalat" w:hAnsi="GHEA Grapalat"/>
          <w:color w:val="000000"/>
          <w:sz w:val="24"/>
          <w:szCs w:val="24"/>
          <w:lang w:val="hy-AM"/>
        </w:rPr>
        <w:t>Տավուշի տարածաշրջանային պետական քոլեջ</w:t>
      </w:r>
      <w:r w:rsidRPr="00316FE4">
        <w:rPr>
          <w:rFonts w:ascii="GHEA Grapalat" w:hAnsi="GHEA Grapalat"/>
          <w:color w:val="000000"/>
          <w:sz w:val="24"/>
          <w:szCs w:val="24"/>
          <w:lang w:val="hy-AM"/>
        </w:rPr>
        <w:t>» պետական ոչ առևտրային կազմակերպությանը սեփականության իրավունքով և անհատույց օգտագործման իրավունքով պատկանող գույքի, ինչպես նաև պարտավորու</w:t>
      </w:r>
      <w:r w:rsidRPr="00316FE4">
        <w:rPr>
          <w:rFonts w:ascii="GHEA Grapalat" w:hAnsi="GHEA Grapalat"/>
          <w:color w:val="000000"/>
          <w:sz w:val="24"/>
          <w:szCs w:val="24"/>
          <w:lang w:val="hy-AM"/>
        </w:rPr>
        <w:softHyphen/>
        <w:t>թյուն</w:t>
      </w:r>
      <w:r w:rsidRPr="00316FE4">
        <w:rPr>
          <w:rFonts w:ascii="GHEA Grapalat" w:hAnsi="GHEA Grapalat"/>
          <w:color w:val="000000"/>
          <w:sz w:val="24"/>
          <w:szCs w:val="24"/>
          <w:lang w:val="hy-AM"/>
        </w:rPr>
        <w:softHyphen/>
        <w:t>ների կազմի ճշտման գործընթացը,</w:t>
      </w:r>
    </w:p>
    <w:p w:rsidR="00D21E09" w:rsidRPr="00316FE4" w:rsidRDefault="00D21E09" w:rsidP="00FE5EDB">
      <w:pPr>
        <w:pStyle w:val="norm"/>
        <w:spacing w:line="336" w:lineRule="auto"/>
        <w:ind w:left="-90" w:firstLine="375"/>
        <w:rPr>
          <w:rFonts w:ascii="GHEA Grapalat" w:hAnsi="GHEA Grapalat"/>
          <w:color w:val="000000"/>
          <w:sz w:val="24"/>
          <w:szCs w:val="24"/>
          <w:lang w:val="hy-AM"/>
        </w:rPr>
      </w:pPr>
      <w:r w:rsidRPr="00316FE4">
        <w:rPr>
          <w:rFonts w:ascii="GHEA Grapalat" w:hAnsi="GHEA Grapalat"/>
          <w:color w:val="000000"/>
          <w:sz w:val="24"/>
          <w:szCs w:val="24"/>
          <w:lang w:val="hy-AM"/>
        </w:rPr>
        <w:t>բ. հաստատել Հայաստանի Հանրապետության կրթության, գիտության, մշակույթի և սպորտի  նախարարության «</w:t>
      </w:r>
      <w:r w:rsidR="006B5213" w:rsidRPr="00316FE4">
        <w:rPr>
          <w:rFonts w:ascii="GHEA Grapalat" w:hAnsi="GHEA Grapalat"/>
          <w:color w:val="000000"/>
          <w:sz w:val="24"/>
          <w:szCs w:val="24"/>
          <w:lang w:val="hy-AM"/>
        </w:rPr>
        <w:t>Տավուշի տարածաշրջանային պետական քոլեջ</w:t>
      </w:r>
      <w:r w:rsidRPr="00316FE4">
        <w:rPr>
          <w:rFonts w:ascii="GHEA Grapalat" w:hAnsi="GHEA Grapalat"/>
          <w:color w:val="000000"/>
          <w:sz w:val="24"/>
          <w:szCs w:val="24"/>
          <w:lang w:val="hy-AM"/>
        </w:rPr>
        <w:t>» պետական ոչ առևտրային կազմակերպության գույքի, այլ գույքային իրավունք</w:t>
      </w:r>
      <w:r w:rsidRPr="00316FE4">
        <w:rPr>
          <w:rFonts w:ascii="GHEA Grapalat" w:hAnsi="GHEA Grapalat"/>
          <w:color w:val="000000"/>
          <w:sz w:val="24"/>
          <w:szCs w:val="24"/>
          <w:lang w:val="hy-AM"/>
        </w:rPr>
        <w:softHyphen/>
        <w:t>ների, ինչպես նաև պարտատերերին և պարտապաններին վերաբերող բոլոր (ներառյալ՝ վիճարկվող) պարտա</w:t>
      </w:r>
      <w:r w:rsidRPr="00316FE4">
        <w:rPr>
          <w:rFonts w:ascii="GHEA Grapalat" w:hAnsi="GHEA Grapalat"/>
          <w:color w:val="000000"/>
          <w:sz w:val="24"/>
          <w:szCs w:val="24"/>
          <w:lang w:val="hy-AM"/>
        </w:rPr>
        <w:softHyphen/>
        <w:t>վորությունների` հիմնադրամին փոխանցման ակտը.</w:t>
      </w:r>
    </w:p>
    <w:p w:rsidR="003C125E" w:rsidRPr="00316FE4" w:rsidRDefault="003C125E" w:rsidP="00FE5EDB">
      <w:pPr>
        <w:spacing w:line="336" w:lineRule="auto"/>
        <w:ind w:left="-90" w:firstLine="375"/>
        <w:jc w:val="both"/>
        <w:rPr>
          <w:rFonts w:ascii="GHEA Grapalat" w:hAnsi="GHEA Grapalat"/>
          <w:color w:val="000000"/>
          <w:sz w:val="24"/>
          <w:szCs w:val="24"/>
          <w:lang w:val="hy-AM"/>
        </w:rPr>
      </w:pPr>
      <w:r w:rsidRPr="00316FE4">
        <w:rPr>
          <w:rFonts w:ascii="GHEA Grapalat" w:hAnsi="GHEA Grapalat"/>
          <w:color w:val="000000"/>
          <w:sz w:val="24"/>
          <w:szCs w:val="24"/>
          <w:lang w:val="hy-AM"/>
        </w:rPr>
        <w:t>գ.</w:t>
      </w:r>
      <w:r w:rsidR="006A1284" w:rsidRPr="00316FE4">
        <w:rPr>
          <w:rFonts w:ascii="GHEA Grapalat" w:hAnsi="GHEA Grapalat"/>
          <w:color w:val="000000"/>
          <w:sz w:val="24"/>
          <w:szCs w:val="24"/>
          <w:lang w:val="hy-AM"/>
        </w:rPr>
        <w:t xml:space="preserve"> ապահովել </w:t>
      </w:r>
      <w:r w:rsidRPr="00316FE4">
        <w:rPr>
          <w:rFonts w:ascii="GHEA Grapalat" w:hAnsi="GHEA Grapalat"/>
          <w:color w:val="000000"/>
          <w:sz w:val="24"/>
          <w:szCs w:val="24"/>
          <w:lang w:val="hy-AM"/>
        </w:rPr>
        <w:t>սույն որոշմամբ վերակազմակերպված «Տավուշի տարածաշրջանային պետական քոլեջ» պետա</w:t>
      </w:r>
      <w:r w:rsidRPr="00316FE4">
        <w:rPr>
          <w:rFonts w:ascii="GHEA Grapalat" w:hAnsi="GHEA Grapalat"/>
          <w:color w:val="000000"/>
          <w:sz w:val="24"/>
          <w:szCs w:val="24"/>
          <w:lang w:val="hy-AM"/>
        </w:rPr>
        <w:softHyphen/>
        <w:t>կան ոչ առևտրային կազմակերպության գործունեության դադարման պետական գրանցումը.</w:t>
      </w:r>
    </w:p>
    <w:p w:rsidR="00E80C89" w:rsidRPr="00316FE4" w:rsidRDefault="00E80C89" w:rsidP="00FE5EDB">
      <w:pPr>
        <w:spacing w:line="336" w:lineRule="auto"/>
        <w:ind w:left="-90" w:firstLine="375"/>
        <w:jc w:val="both"/>
        <w:rPr>
          <w:rFonts w:ascii="GHEA Grapalat" w:hAnsi="GHEA Grapalat"/>
          <w:color w:val="000000"/>
          <w:sz w:val="24"/>
          <w:szCs w:val="24"/>
          <w:lang w:val="hy-AM"/>
        </w:rPr>
      </w:pPr>
      <w:r w:rsidRPr="00316FE4">
        <w:rPr>
          <w:rFonts w:ascii="GHEA Grapalat" w:hAnsi="GHEA Grapalat"/>
          <w:color w:val="000000"/>
          <w:sz w:val="24"/>
          <w:szCs w:val="24"/>
          <w:lang w:val="hy-AM"/>
        </w:rPr>
        <w:t>2)</w:t>
      </w:r>
      <w:r w:rsidR="006A1284" w:rsidRPr="00316FE4">
        <w:rPr>
          <w:rFonts w:ascii="GHEA Grapalat" w:hAnsi="GHEA Grapalat"/>
          <w:color w:val="000000"/>
          <w:sz w:val="24"/>
          <w:szCs w:val="24"/>
          <w:lang w:val="hy-AM"/>
        </w:rPr>
        <w:t xml:space="preserve"> ապահովել </w:t>
      </w:r>
      <w:r w:rsidRPr="00316FE4">
        <w:rPr>
          <w:rFonts w:ascii="GHEA Grapalat" w:hAnsi="GHEA Grapalat"/>
          <w:color w:val="000000"/>
          <w:sz w:val="24"/>
          <w:szCs w:val="24"/>
          <w:lang w:val="hy-AM"/>
        </w:rPr>
        <w:t xml:space="preserve"> սույն որոշման 6-րդ կետի 1-ին ենթակետի </w:t>
      </w:r>
      <w:r w:rsidR="00651970" w:rsidRPr="00316FE4">
        <w:rPr>
          <w:rFonts w:ascii="GHEA Grapalat" w:hAnsi="GHEA Grapalat"/>
          <w:color w:val="000000"/>
          <w:sz w:val="24"/>
          <w:szCs w:val="24"/>
          <w:lang w:val="hy-AM"/>
        </w:rPr>
        <w:t>աշխատանք</w:t>
      </w:r>
      <w:r w:rsidRPr="00316FE4">
        <w:rPr>
          <w:rFonts w:ascii="GHEA Grapalat" w:hAnsi="GHEA Grapalat"/>
          <w:color w:val="000000"/>
          <w:sz w:val="24"/>
          <w:szCs w:val="24"/>
          <w:lang w:val="hy-AM"/>
        </w:rPr>
        <w:t>ների  ավարտից հետո մեկամսյա ժամկետում Հայաստանի Հանրապետության կրթության, գիտության, մշակույթի և սպորտի նախարարության «Տավուշի տարածաշրջանային պետական քոլեջ» պետական ոչ առևտրային կազմակերպությանը սեփականության իրավունքով պատկանող գույքը սեփականության իրավունքով հիմնադրամին փոխանցելու հանձնման-ընդունման  գործըն</w:t>
      </w:r>
      <w:r w:rsidRPr="00316FE4">
        <w:rPr>
          <w:rFonts w:ascii="GHEA Grapalat" w:hAnsi="GHEA Grapalat"/>
          <w:color w:val="000000"/>
          <w:sz w:val="24"/>
          <w:szCs w:val="24"/>
          <w:lang w:val="hy-AM"/>
        </w:rPr>
        <w:softHyphen/>
        <w:t>թացը։</w:t>
      </w:r>
    </w:p>
    <w:p w:rsidR="003C125E" w:rsidRPr="00316FE4" w:rsidRDefault="003C125E" w:rsidP="00FE5EDB">
      <w:pPr>
        <w:spacing w:line="336" w:lineRule="auto"/>
        <w:ind w:left="-90" w:firstLine="375"/>
        <w:jc w:val="both"/>
        <w:rPr>
          <w:rFonts w:ascii="GHEA Grapalat" w:hAnsi="GHEA Grapalat"/>
          <w:color w:val="000000"/>
          <w:sz w:val="24"/>
          <w:szCs w:val="24"/>
          <w:lang w:val="hy-AM"/>
        </w:rPr>
      </w:pPr>
      <w:r w:rsidRPr="00316FE4">
        <w:rPr>
          <w:rFonts w:ascii="GHEA Grapalat" w:hAnsi="GHEA Grapalat"/>
          <w:color w:val="000000"/>
          <w:sz w:val="24"/>
          <w:szCs w:val="24"/>
          <w:lang w:val="hy-AM"/>
        </w:rPr>
        <w:t>3) սույն որոշմամբ վերակազմակերպված «Տավուշի տարածաշրջանային պետական քոլեջ» պետա</w:t>
      </w:r>
      <w:r w:rsidRPr="00316FE4">
        <w:rPr>
          <w:rFonts w:ascii="GHEA Grapalat" w:hAnsi="GHEA Grapalat"/>
          <w:color w:val="000000"/>
          <w:sz w:val="24"/>
          <w:szCs w:val="24"/>
          <w:lang w:val="hy-AM"/>
        </w:rPr>
        <w:softHyphen/>
        <w:t>կան ոչ առևտրային կազմակերպության սովորողների շարու</w:t>
      </w:r>
      <w:r w:rsidRPr="00316FE4">
        <w:rPr>
          <w:rFonts w:ascii="GHEA Grapalat" w:hAnsi="GHEA Grapalat"/>
          <w:color w:val="000000"/>
          <w:sz w:val="24"/>
          <w:szCs w:val="24"/>
          <w:lang w:val="hy-AM"/>
        </w:rPr>
        <w:softHyphen/>
        <w:t>նակական ուսումնառության բնականոն գործընթաց</w:t>
      </w:r>
      <w:r w:rsidR="00EA5AD9" w:rsidRPr="00316FE4">
        <w:rPr>
          <w:rFonts w:ascii="GHEA Grapalat" w:hAnsi="GHEA Grapalat"/>
          <w:color w:val="000000"/>
          <w:sz w:val="24"/>
          <w:szCs w:val="24"/>
          <w:lang w:val="hy-AM"/>
        </w:rPr>
        <w:t>ն</w:t>
      </w:r>
      <w:r w:rsidRPr="00316FE4">
        <w:rPr>
          <w:rFonts w:ascii="GHEA Grapalat" w:hAnsi="GHEA Grapalat"/>
          <w:color w:val="000000"/>
          <w:sz w:val="24"/>
          <w:szCs w:val="24"/>
          <w:lang w:val="hy-AM"/>
        </w:rPr>
        <w:t xml:space="preserve"> իրականացնել «Տավուշի Պատրիկ </w:t>
      </w:r>
      <w:r w:rsidR="005F1D98" w:rsidRPr="00316FE4">
        <w:rPr>
          <w:rFonts w:ascii="GHEA Grapalat" w:hAnsi="GHEA Grapalat"/>
          <w:color w:val="000000"/>
          <w:sz w:val="24"/>
          <w:szCs w:val="24"/>
          <w:lang w:val="hy-AM"/>
        </w:rPr>
        <w:t>Տէվէճեան</w:t>
      </w:r>
      <w:r w:rsidRPr="00316FE4">
        <w:rPr>
          <w:rFonts w:ascii="GHEA Grapalat" w:hAnsi="GHEA Grapalat"/>
          <w:color w:val="000000"/>
          <w:sz w:val="24"/>
          <w:szCs w:val="24"/>
          <w:lang w:val="hy-AM"/>
        </w:rPr>
        <w:t xml:space="preserve"> տարածաշրջանային քոլեջ» հիմնադրամի կազմում:</w:t>
      </w:r>
    </w:p>
    <w:p w:rsidR="00E80C89" w:rsidRPr="00316FE4" w:rsidRDefault="00E80C89" w:rsidP="00FE5EDB">
      <w:pPr>
        <w:pStyle w:val="norm"/>
        <w:spacing w:line="336" w:lineRule="auto"/>
        <w:ind w:left="-90" w:firstLine="375"/>
        <w:rPr>
          <w:rFonts w:ascii="GHEA Grapalat" w:hAnsi="GHEA Grapalat"/>
          <w:color w:val="000000"/>
          <w:sz w:val="24"/>
          <w:szCs w:val="24"/>
          <w:lang w:val="hy-AM"/>
        </w:rPr>
      </w:pPr>
      <w:r w:rsidRPr="00316FE4">
        <w:rPr>
          <w:rFonts w:ascii="GHEA Grapalat" w:hAnsi="GHEA Grapalat"/>
          <w:color w:val="000000"/>
          <w:sz w:val="24"/>
          <w:szCs w:val="24"/>
          <w:lang w:val="hy-AM"/>
        </w:rPr>
        <w:lastRenderedPageBreak/>
        <w:t xml:space="preserve">4) </w:t>
      </w:r>
      <w:r w:rsidR="00EA5AD9" w:rsidRPr="00316FE4">
        <w:rPr>
          <w:rFonts w:ascii="GHEA Grapalat" w:hAnsi="GHEA Grapalat"/>
          <w:color w:val="000000"/>
          <w:sz w:val="24"/>
          <w:szCs w:val="24"/>
          <w:lang w:val="hy-AM"/>
        </w:rPr>
        <w:t>Հ</w:t>
      </w:r>
      <w:r w:rsidR="00651970" w:rsidRPr="00316FE4">
        <w:rPr>
          <w:rFonts w:ascii="GHEA Grapalat" w:hAnsi="GHEA Grapalat"/>
          <w:color w:val="000000"/>
          <w:sz w:val="24"/>
          <w:szCs w:val="24"/>
          <w:lang w:val="hy-AM"/>
        </w:rPr>
        <w:t xml:space="preserve">իմնադրամի </w:t>
      </w:r>
      <w:r w:rsidRPr="00316FE4">
        <w:rPr>
          <w:rFonts w:ascii="GHEA Grapalat" w:hAnsi="GHEA Grapalat"/>
          <w:color w:val="000000"/>
          <w:sz w:val="24"/>
          <w:szCs w:val="24"/>
          <w:lang w:val="hy-AM"/>
        </w:rPr>
        <w:t xml:space="preserve">պետական գրանցումից հետո եռամսյա ժամկետում Հայաստանի Հանրապետության վարչապետի հաստատմանը ներկայացնել </w:t>
      </w:r>
      <w:r w:rsidR="00EA5AD9" w:rsidRPr="00316FE4">
        <w:rPr>
          <w:rFonts w:ascii="GHEA Grapalat" w:hAnsi="GHEA Grapalat"/>
          <w:color w:val="000000"/>
          <w:sz w:val="24"/>
          <w:szCs w:val="24"/>
          <w:lang w:val="hy-AM"/>
        </w:rPr>
        <w:t>Հ</w:t>
      </w:r>
      <w:r w:rsidRPr="00316FE4">
        <w:rPr>
          <w:rFonts w:ascii="GHEA Grapalat" w:hAnsi="GHEA Grapalat"/>
          <w:color w:val="000000"/>
          <w:sz w:val="24"/>
          <w:szCs w:val="24"/>
          <w:lang w:val="hy-AM"/>
        </w:rPr>
        <w:t>իմնադրամի  հոգաբարձուների խորհրդի կազմը</w:t>
      </w:r>
      <w:r w:rsidR="00C15E12" w:rsidRPr="00316FE4">
        <w:rPr>
          <w:rFonts w:ascii="GHEA Grapalat" w:hAnsi="GHEA Grapalat"/>
          <w:color w:val="000000"/>
          <w:sz w:val="24"/>
          <w:szCs w:val="24"/>
          <w:lang w:val="hy-AM"/>
        </w:rPr>
        <w:t>:</w:t>
      </w:r>
      <w:r w:rsidRPr="00316FE4">
        <w:rPr>
          <w:rFonts w:ascii="GHEA Grapalat" w:hAnsi="GHEA Grapalat"/>
          <w:color w:val="000000"/>
          <w:sz w:val="24"/>
          <w:szCs w:val="24"/>
          <w:lang w:val="hy-AM"/>
        </w:rPr>
        <w:t xml:space="preserve"> </w:t>
      </w:r>
    </w:p>
    <w:p w:rsidR="00D21E09" w:rsidRPr="00316FE4" w:rsidRDefault="00316FE4" w:rsidP="00FE5EDB">
      <w:pPr>
        <w:pStyle w:val="norm"/>
        <w:spacing w:line="336" w:lineRule="auto"/>
        <w:ind w:left="-90" w:firstLine="375"/>
        <w:rPr>
          <w:rFonts w:ascii="GHEA Grapalat" w:hAnsi="GHEA Grapalat"/>
          <w:color w:val="000000"/>
          <w:sz w:val="24"/>
          <w:szCs w:val="24"/>
          <w:lang w:val="hy-AM"/>
        </w:rPr>
      </w:pPr>
      <w:r>
        <w:rPr>
          <w:rFonts w:ascii="GHEA Grapalat" w:hAnsi="GHEA Grapalat"/>
          <w:color w:val="000000"/>
          <w:sz w:val="24"/>
          <w:szCs w:val="24"/>
          <w:lang w:val="hy-AM"/>
        </w:rPr>
        <w:t>8</w:t>
      </w:r>
      <w:r w:rsidR="00D21E09" w:rsidRPr="00316FE4">
        <w:rPr>
          <w:rFonts w:ascii="GHEA Grapalat" w:hAnsi="GHEA Grapalat"/>
          <w:color w:val="000000"/>
          <w:sz w:val="24"/>
          <w:szCs w:val="24"/>
          <w:lang w:val="hy-AM"/>
        </w:rPr>
        <w:t xml:space="preserve">. Սահմանել, որ </w:t>
      </w:r>
      <w:r w:rsidR="00EA5AD9" w:rsidRPr="00316FE4">
        <w:rPr>
          <w:rFonts w:ascii="GHEA Grapalat" w:hAnsi="GHEA Grapalat"/>
          <w:color w:val="000000"/>
          <w:sz w:val="24"/>
          <w:szCs w:val="24"/>
          <w:lang w:val="hy-AM"/>
        </w:rPr>
        <w:t>Հ</w:t>
      </w:r>
      <w:r w:rsidR="00D21E09" w:rsidRPr="00316FE4">
        <w:rPr>
          <w:rFonts w:ascii="GHEA Grapalat" w:hAnsi="GHEA Grapalat"/>
          <w:color w:val="000000"/>
          <w:sz w:val="24"/>
          <w:szCs w:val="24"/>
          <w:lang w:val="hy-AM"/>
        </w:rPr>
        <w:t>իմնադրամը Հայաստանի Հանրապետության կրթության, գիտության, մշակույթի և սպորտի նախարարության «</w:t>
      </w:r>
      <w:r w:rsidR="006B5213" w:rsidRPr="00316FE4">
        <w:rPr>
          <w:rFonts w:ascii="GHEA Grapalat" w:hAnsi="GHEA Grapalat"/>
          <w:color w:val="000000"/>
          <w:sz w:val="24"/>
          <w:szCs w:val="24"/>
          <w:lang w:val="hy-AM"/>
        </w:rPr>
        <w:t>Տավուշի տարածաշրջանային պետական քոլեջ</w:t>
      </w:r>
      <w:r w:rsidR="00D21E09" w:rsidRPr="00316FE4">
        <w:rPr>
          <w:rFonts w:ascii="GHEA Grapalat" w:hAnsi="GHEA Grapalat"/>
          <w:color w:val="000000"/>
          <w:sz w:val="24"/>
          <w:szCs w:val="24"/>
          <w:lang w:val="hy-AM"/>
        </w:rPr>
        <w:t>» պետա</w:t>
      </w:r>
      <w:r w:rsidR="00D21E09" w:rsidRPr="00316FE4">
        <w:rPr>
          <w:rFonts w:ascii="GHEA Grapalat" w:hAnsi="GHEA Grapalat"/>
          <w:color w:val="000000"/>
          <w:sz w:val="24"/>
          <w:szCs w:val="24"/>
          <w:lang w:val="hy-AM"/>
        </w:rPr>
        <w:softHyphen/>
        <w:t>կան ոչ առևտրային կազմակերպության իրավա</w:t>
      </w:r>
      <w:r w:rsidR="00D21E09" w:rsidRPr="00316FE4">
        <w:rPr>
          <w:rFonts w:ascii="GHEA Grapalat" w:hAnsi="GHEA Grapalat"/>
          <w:color w:val="000000"/>
          <w:sz w:val="24"/>
          <w:szCs w:val="24"/>
          <w:lang w:val="hy-AM"/>
        </w:rPr>
        <w:softHyphen/>
      </w:r>
      <w:r w:rsidR="00D21E09" w:rsidRPr="00316FE4">
        <w:rPr>
          <w:rFonts w:ascii="GHEA Grapalat" w:hAnsi="GHEA Grapalat"/>
          <w:color w:val="000000"/>
          <w:sz w:val="24"/>
          <w:szCs w:val="24"/>
          <w:lang w:val="hy-AM"/>
        </w:rPr>
        <w:softHyphen/>
        <w:t>հաջորդն է, և նրան են անցնում վերակազ</w:t>
      </w:r>
      <w:r w:rsidR="00D21E09" w:rsidRPr="00316FE4">
        <w:rPr>
          <w:rFonts w:ascii="GHEA Grapalat" w:hAnsi="GHEA Grapalat"/>
          <w:color w:val="000000"/>
          <w:sz w:val="24"/>
          <w:szCs w:val="24"/>
          <w:lang w:val="hy-AM"/>
        </w:rPr>
        <w:softHyphen/>
        <w:t>մա</w:t>
      </w:r>
      <w:r w:rsidR="00D21E09" w:rsidRPr="00316FE4">
        <w:rPr>
          <w:rFonts w:ascii="GHEA Grapalat" w:hAnsi="GHEA Grapalat"/>
          <w:color w:val="000000"/>
          <w:sz w:val="24"/>
          <w:szCs w:val="24"/>
          <w:lang w:val="hy-AM"/>
        </w:rPr>
        <w:softHyphen/>
        <w:t>կերպված իրավաբանական անձի իրավունքներն ու պարտականություն</w:t>
      </w:r>
      <w:r w:rsidR="00D21E09" w:rsidRPr="00316FE4">
        <w:rPr>
          <w:rFonts w:ascii="GHEA Grapalat" w:hAnsi="GHEA Grapalat"/>
          <w:color w:val="000000"/>
          <w:sz w:val="24"/>
          <w:szCs w:val="24"/>
          <w:lang w:val="hy-AM"/>
        </w:rPr>
        <w:softHyphen/>
        <w:t>ները՝ փոխանց</w:t>
      </w:r>
      <w:r w:rsidR="00D21E09" w:rsidRPr="00316FE4">
        <w:rPr>
          <w:rFonts w:ascii="GHEA Grapalat" w:hAnsi="GHEA Grapalat"/>
          <w:color w:val="000000"/>
          <w:sz w:val="24"/>
          <w:szCs w:val="24"/>
          <w:lang w:val="hy-AM"/>
        </w:rPr>
        <w:softHyphen/>
        <w:t>ման ակտին համա</w:t>
      </w:r>
      <w:r w:rsidR="00D21E09" w:rsidRPr="00316FE4">
        <w:rPr>
          <w:rFonts w:ascii="GHEA Grapalat" w:hAnsi="GHEA Grapalat"/>
          <w:color w:val="000000"/>
          <w:sz w:val="24"/>
          <w:szCs w:val="24"/>
          <w:lang w:val="hy-AM"/>
        </w:rPr>
        <w:softHyphen/>
        <w:t>պա</w:t>
      </w:r>
      <w:r w:rsidR="00D21E09" w:rsidRPr="00316FE4">
        <w:rPr>
          <w:rFonts w:ascii="GHEA Grapalat" w:hAnsi="GHEA Grapalat"/>
          <w:color w:val="000000"/>
          <w:sz w:val="24"/>
          <w:szCs w:val="24"/>
          <w:lang w:val="hy-AM"/>
        </w:rPr>
        <w:softHyphen/>
        <w:t>տաս</w:t>
      </w:r>
      <w:r w:rsidR="00D21E09" w:rsidRPr="00316FE4">
        <w:rPr>
          <w:rFonts w:ascii="GHEA Grapalat" w:hAnsi="GHEA Grapalat"/>
          <w:color w:val="000000"/>
          <w:sz w:val="24"/>
          <w:szCs w:val="24"/>
          <w:lang w:val="hy-AM"/>
        </w:rPr>
        <w:softHyphen/>
        <w:t>խան:</w:t>
      </w:r>
    </w:p>
    <w:p w:rsidR="00651970" w:rsidRPr="00316FE4" w:rsidRDefault="00316FE4" w:rsidP="00FE5EDB">
      <w:pPr>
        <w:pStyle w:val="norm"/>
        <w:spacing w:line="336" w:lineRule="auto"/>
        <w:ind w:left="-90" w:firstLine="375"/>
        <w:rPr>
          <w:rFonts w:ascii="GHEA Grapalat" w:hAnsi="GHEA Grapalat"/>
          <w:color w:val="000000"/>
          <w:sz w:val="24"/>
          <w:szCs w:val="24"/>
          <w:lang w:val="hy-AM"/>
        </w:rPr>
      </w:pPr>
      <w:r>
        <w:rPr>
          <w:rFonts w:ascii="GHEA Grapalat" w:hAnsi="GHEA Grapalat"/>
          <w:color w:val="000000"/>
          <w:sz w:val="24"/>
          <w:szCs w:val="24"/>
          <w:lang w:val="hy-AM"/>
        </w:rPr>
        <w:t>9</w:t>
      </w:r>
      <w:r w:rsidR="00651970" w:rsidRPr="00316FE4">
        <w:rPr>
          <w:rFonts w:ascii="GHEA Grapalat" w:hAnsi="GHEA Grapalat"/>
          <w:color w:val="000000"/>
          <w:sz w:val="24"/>
          <w:szCs w:val="24"/>
          <w:lang w:val="hy-AM"/>
        </w:rPr>
        <w:t>.  Հայաստանի Հանրա</w:t>
      </w:r>
      <w:r w:rsidR="00651970" w:rsidRPr="00316FE4">
        <w:rPr>
          <w:rFonts w:ascii="GHEA Grapalat" w:hAnsi="GHEA Grapalat"/>
          <w:color w:val="000000"/>
          <w:sz w:val="24"/>
          <w:szCs w:val="24"/>
          <w:lang w:val="hy-AM"/>
        </w:rPr>
        <w:softHyphen/>
        <w:t>պետության տարածքային կառավարման և ենթակառուց</w:t>
      </w:r>
      <w:r w:rsidR="00651970" w:rsidRPr="00316FE4">
        <w:rPr>
          <w:rFonts w:ascii="GHEA Grapalat" w:hAnsi="GHEA Grapalat"/>
          <w:color w:val="000000"/>
          <w:sz w:val="24"/>
          <w:szCs w:val="24"/>
          <w:lang w:val="hy-AM"/>
        </w:rPr>
        <w:softHyphen/>
        <w:t xml:space="preserve">վածքների նախարարության պետական գույքի կառավարման կոմիտեի </w:t>
      </w:r>
      <w:r w:rsidR="00B07D76" w:rsidRPr="00316FE4">
        <w:rPr>
          <w:rFonts w:ascii="GHEA Grapalat" w:hAnsi="GHEA Grapalat"/>
          <w:color w:val="000000"/>
          <w:sz w:val="24"/>
          <w:szCs w:val="24"/>
          <w:lang w:val="hy-AM"/>
        </w:rPr>
        <w:t>նախագահին՝ սույն որոշման 6</w:t>
      </w:r>
      <w:r w:rsidR="00651970" w:rsidRPr="00316FE4">
        <w:rPr>
          <w:rFonts w:ascii="GHEA Grapalat" w:hAnsi="GHEA Grapalat"/>
          <w:color w:val="000000"/>
          <w:sz w:val="24"/>
          <w:szCs w:val="24"/>
          <w:lang w:val="hy-AM"/>
        </w:rPr>
        <w:t xml:space="preserve">-րդ կետի </w:t>
      </w:r>
      <w:r w:rsidR="00B07D76" w:rsidRPr="00316FE4">
        <w:rPr>
          <w:rFonts w:ascii="GHEA Grapalat" w:hAnsi="GHEA Grapalat"/>
          <w:color w:val="000000"/>
          <w:sz w:val="24"/>
          <w:szCs w:val="24"/>
          <w:lang w:val="hy-AM"/>
        </w:rPr>
        <w:t xml:space="preserve">1-ին և </w:t>
      </w:r>
      <w:r w:rsidR="00651970" w:rsidRPr="00316FE4">
        <w:rPr>
          <w:rFonts w:ascii="GHEA Grapalat" w:hAnsi="GHEA Grapalat"/>
          <w:color w:val="000000"/>
          <w:sz w:val="24"/>
          <w:szCs w:val="24"/>
          <w:lang w:val="hy-AM"/>
        </w:rPr>
        <w:t>2-րդ ենթակետ</w:t>
      </w:r>
      <w:r w:rsidR="00EA5AD9" w:rsidRPr="00316FE4">
        <w:rPr>
          <w:rFonts w:ascii="GHEA Grapalat" w:hAnsi="GHEA Grapalat"/>
          <w:color w:val="000000"/>
          <w:sz w:val="24"/>
          <w:szCs w:val="24"/>
          <w:lang w:val="hy-AM"/>
        </w:rPr>
        <w:t>եր</w:t>
      </w:r>
      <w:r w:rsidR="00651970" w:rsidRPr="00316FE4">
        <w:rPr>
          <w:rFonts w:ascii="GHEA Grapalat" w:hAnsi="GHEA Grapalat"/>
          <w:color w:val="000000"/>
          <w:sz w:val="24"/>
          <w:szCs w:val="24"/>
          <w:lang w:val="hy-AM"/>
        </w:rPr>
        <w:t>ի աշխատանքների ավարտից հետո վեցամսյա ժամկետում</w:t>
      </w:r>
      <w:r w:rsidR="00B07D76" w:rsidRPr="00316FE4">
        <w:rPr>
          <w:rFonts w:ascii="GHEA Grapalat" w:hAnsi="GHEA Grapalat"/>
          <w:color w:val="000000"/>
          <w:sz w:val="24"/>
          <w:szCs w:val="24"/>
          <w:lang w:val="hy-AM"/>
        </w:rPr>
        <w:t xml:space="preserve"> </w:t>
      </w:r>
      <w:r w:rsidR="005F1D98" w:rsidRPr="00316FE4">
        <w:rPr>
          <w:rFonts w:ascii="GHEA Grapalat" w:hAnsi="GHEA Grapalat"/>
          <w:color w:val="000000"/>
          <w:sz w:val="24"/>
          <w:szCs w:val="24"/>
          <w:lang w:val="hy-AM"/>
        </w:rPr>
        <w:t>«Տավուշի Պատրիկ Տէվէճեան</w:t>
      </w:r>
      <w:r w:rsidR="00B07D76" w:rsidRPr="00316FE4">
        <w:rPr>
          <w:rFonts w:ascii="GHEA Grapalat" w:hAnsi="GHEA Grapalat"/>
          <w:color w:val="000000"/>
          <w:sz w:val="24"/>
          <w:szCs w:val="24"/>
          <w:lang w:val="hy-AM"/>
        </w:rPr>
        <w:t xml:space="preserve"> տարածաշրջանային պետական քոլեջ» հիմնադրամի</w:t>
      </w:r>
      <w:r w:rsidR="00651970" w:rsidRPr="00316FE4">
        <w:rPr>
          <w:rFonts w:ascii="GHEA Grapalat" w:hAnsi="GHEA Grapalat"/>
          <w:color w:val="000000"/>
          <w:sz w:val="24"/>
          <w:szCs w:val="24"/>
          <w:lang w:val="hy-AM"/>
        </w:rPr>
        <w:t xml:space="preserve"> հետ կնքել Հայաստանի Հանրապետության կրթության, գիտության, մշակույթի և սպորտի նախարարության  </w:t>
      </w:r>
      <w:r w:rsidR="00B07D76" w:rsidRPr="00316FE4">
        <w:rPr>
          <w:rFonts w:ascii="GHEA Grapalat" w:hAnsi="GHEA Grapalat"/>
          <w:color w:val="000000"/>
          <w:sz w:val="24"/>
          <w:szCs w:val="24"/>
          <w:lang w:val="hy-AM"/>
        </w:rPr>
        <w:t xml:space="preserve">«Տավուշի տարածաշրջանային պետական քոլեջ» </w:t>
      </w:r>
      <w:r w:rsidR="00651970" w:rsidRPr="00316FE4">
        <w:rPr>
          <w:rFonts w:ascii="GHEA Grapalat" w:hAnsi="GHEA Grapalat"/>
          <w:color w:val="000000"/>
          <w:sz w:val="24"/>
          <w:szCs w:val="24"/>
          <w:lang w:val="hy-AM"/>
        </w:rPr>
        <w:t>պետական ոչ առ</w:t>
      </w:r>
      <w:r w:rsidR="00397016" w:rsidRPr="00316FE4">
        <w:rPr>
          <w:rFonts w:ascii="GHEA Grapalat" w:hAnsi="GHEA Grapalat"/>
          <w:color w:val="000000"/>
          <w:sz w:val="24"/>
          <w:szCs w:val="24"/>
          <w:lang w:val="hy-AM"/>
        </w:rPr>
        <w:t>ևտրային կազմակերպության հետ 20</w:t>
      </w:r>
      <w:r w:rsidR="00777809" w:rsidRPr="00316FE4">
        <w:rPr>
          <w:rFonts w:ascii="GHEA Grapalat" w:hAnsi="GHEA Grapalat"/>
          <w:color w:val="000000"/>
          <w:sz w:val="24"/>
          <w:szCs w:val="24"/>
          <w:lang w:val="hy-AM"/>
        </w:rPr>
        <w:t>0</w:t>
      </w:r>
      <w:r w:rsidR="00397016" w:rsidRPr="00316FE4">
        <w:rPr>
          <w:rFonts w:ascii="GHEA Grapalat" w:hAnsi="GHEA Grapalat"/>
          <w:color w:val="000000"/>
          <w:sz w:val="24"/>
          <w:szCs w:val="24"/>
          <w:lang w:val="hy-AM"/>
        </w:rPr>
        <w:t xml:space="preserve">8 թվականի օգոստոսի 15-ին </w:t>
      </w:r>
      <w:r w:rsidR="00777809" w:rsidRPr="00316FE4">
        <w:rPr>
          <w:rFonts w:ascii="GHEA Grapalat" w:hAnsi="GHEA Grapalat"/>
          <w:color w:val="000000"/>
          <w:sz w:val="24"/>
          <w:szCs w:val="24"/>
          <w:lang w:val="hy-AM"/>
        </w:rPr>
        <w:t xml:space="preserve">կնքված </w:t>
      </w:r>
      <w:r w:rsidR="00397016" w:rsidRPr="00316FE4">
        <w:rPr>
          <w:rFonts w:ascii="GHEA Grapalat" w:hAnsi="GHEA Grapalat"/>
          <w:color w:val="000000"/>
          <w:sz w:val="24"/>
          <w:szCs w:val="24"/>
          <w:lang w:val="hy-AM"/>
        </w:rPr>
        <w:t>N 24/008</w:t>
      </w:r>
      <w:r w:rsidR="00EA5AD9" w:rsidRPr="00316FE4">
        <w:rPr>
          <w:rFonts w:ascii="GHEA Grapalat" w:hAnsi="GHEA Grapalat"/>
          <w:color w:val="000000"/>
          <w:sz w:val="24"/>
          <w:szCs w:val="24"/>
          <w:lang w:val="hy-AM"/>
        </w:rPr>
        <w:t xml:space="preserve"> </w:t>
      </w:r>
      <w:r w:rsidR="00651970" w:rsidRPr="00316FE4">
        <w:rPr>
          <w:rFonts w:ascii="GHEA Grapalat" w:hAnsi="GHEA Grapalat"/>
          <w:color w:val="000000"/>
          <w:sz w:val="24"/>
          <w:szCs w:val="24"/>
          <w:lang w:val="hy-AM"/>
        </w:rPr>
        <w:t>անհատույց օգտագործման պայմ</w:t>
      </w:r>
      <w:r w:rsidR="00B07D76" w:rsidRPr="00316FE4">
        <w:rPr>
          <w:rFonts w:ascii="GHEA Grapalat" w:hAnsi="GHEA Grapalat"/>
          <w:color w:val="000000"/>
          <w:sz w:val="24"/>
          <w:szCs w:val="24"/>
          <w:lang w:val="hy-AM"/>
        </w:rPr>
        <w:t>ա</w:t>
      </w:r>
      <w:r w:rsidR="00B07D76" w:rsidRPr="00316FE4">
        <w:rPr>
          <w:rFonts w:ascii="GHEA Grapalat" w:hAnsi="GHEA Grapalat"/>
          <w:color w:val="000000"/>
          <w:sz w:val="24"/>
          <w:szCs w:val="24"/>
          <w:lang w:val="hy-AM"/>
        </w:rPr>
        <w:softHyphen/>
        <w:t>նագրում</w:t>
      </w:r>
      <w:r w:rsidR="00651970" w:rsidRPr="00316FE4">
        <w:rPr>
          <w:rFonts w:ascii="GHEA Grapalat" w:hAnsi="GHEA Grapalat"/>
          <w:color w:val="000000"/>
          <w:sz w:val="24"/>
          <w:szCs w:val="24"/>
          <w:lang w:val="hy-AM"/>
        </w:rPr>
        <w:t xml:space="preserve"> սույն որոշումից բխող փոփոխությունն</w:t>
      </w:r>
      <w:r w:rsidR="00B07D76" w:rsidRPr="00316FE4">
        <w:rPr>
          <w:rFonts w:ascii="GHEA Grapalat" w:hAnsi="GHEA Grapalat"/>
          <w:color w:val="000000"/>
          <w:sz w:val="24"/>
          <w:szCs w:val="24"/>
          <w:lang w:val="hy-AM"/>
        </w:rPr>
        <w:t xml:space="preserve">եր կատարելու մասին </w:t>
      </w:r>
      <w:r w:rsidR="00371AC6" w:rsidRPr="00316FE4">
        <w:rPr>
          <w:rFonts w:ascii="GHEA Grapalat" w:hAnsi="GHEA Grapalat"/>
          <w:color w:val="000000"/>
          <w:sz w:val="24"/>
          <w:szCs w:val="24"/>
          <w:lang w:val="hy-AM"/>
        </w:rPr>
        <w:t>համաձայնագիր (այսուհետ՝ համաձայ</w:t>
      </w:r>
      <w:r w:rsidR="00B07D76" w:rsidRPr="00316FE4">
        <w:rPr>
          <w:rFonts w:ascii="GHEA Grapalat" w:hAnsi="GHEA Grapalat"/>
          <w:color w:val="000000"/>
          <w:sz w:val="24"/>
          <w:szCs w:val="24"/>
          <w:lang w:val="hy-AM"/>
        </w:rPr>
        <w:t>նագիր)</w:t>
      </w:r>
      <w:r w:rsidR="00777809" w:rsidRPr="00316FE4">
        <w:rPr>
          <w:rFonts w:ascii="GHEA Grapalat" w:hAnsi="GHEA Grapalat"/>
          <w:color w:val="000000"/>
          <w:sz w:val="24"/>
          <w:szCs w:val="24"/>
          <w:lang w:val="hy-AM"/>
        </w:rPr>
        <w:t>՝ դրանում նախատեսելով, որ հ</w:t>
      </w:r>
      <w:r w:rsidR="00B07D76" w:rsidRPr="00316FE4">
        <w:rPr>
          <w:rFonts w:ascii="GHEA Grapalat" w:hAnsi="GHEA Grapalat"/>
          <w:color w:val="000000"/>
          <w:sz w:val="24"/>
          <w:szCs w:val="24"/>
          <w:lang w:val="hy-AM"/>
        </w:rPr>
        <w:t>ամաձայնագր</w:t>
      </w:r>
      <w:r w:rsidR="00651970" w:rsidRPr="00316FE4">
        <w:rPr>
          <w:rFonts w:ascii="GHEA Grapalat" w:hAnsi="GHEA Grapalat"/>
          <w:color w:val="000000"/>
          <w:sz w:val="24"/>
          <w:szCs w:val="24"/>
          <w:lang w:val="hy-AM"/>
        </w:rPr>
        <w:t>ի նոտա</w:t>
      </w:r>
      <w:r w:rsidR="00B07D76" w:rsidRPr="00316FE4">
        <w:rPr>
          <w:rFonts w:ascii="GHEA Grapalat" w:hAnsi="GHEA Grapalat"/>
          <w:color w:val="000000"/>
          <w:sz w:val="24"/>
          <w:szCs w:val="24"/>
          <w:lang w:val="hy-AM"/>
        </w:rPr>
        <w:t>րական վավերացման և համաձայնագր</w:t>
      </w:r>
      <w:r w:rsidR="00651970" w:rsidRPr="00316FE4">
        <w:rPr>
          <w:rFonts w:ascii="GHEA Grapalat" w:hAnsi="GHEA Grapalat"/>
          <w:color w:val="000000"/>
          <w:sz w:val="24"/>
          <w:szCs w:val="24"/>
          <w:lang w:val="hy-AM"/>
        </w:rPr>
        <w:t>ից ծագող գույքային իրավունք</w:t>
      </w:r>
      <w:r w:rsidR="00651970" w:rsidRPr="00316FE4">
        <w:rPr>
          <w:rFonts w:ascii="GHEA Grapalat" w:hAnsi="GHEA Grapalat"/>
          <w:color w:val="000000"/>
          <w:sz w:val="24"/>
          <w:szCs w:val="24"/>
          <w:lang w:val="hy-AM"/>
        </w:rPr>
        <w:softHyphen/>
        <w:t>ների</w:t>
      </w:r>
      <w:r w:rsidR="001F09F9" w:rsidRPr="00316FE4">
        <w:rPr>
          <w:rFonts w:ascii="GHEA Grapalat" w:hAnsi="GHEA Grapalat"/>
          <w:color w:val="000000"/>
          <w:sz w:val="24"/>
          <w:szCs w:val="24"/>
          <w:lang w:val="hy-AM"/>
        </w:rPr>
        <w:t xml:space="preserve"> գրանցման ծախսերն</w:t>
      </w:r>
      <w:r w:rsidR="00651970" w:rsidRPr="00316FE4">
        <w:rPr>
          <w:rFonts w:ascii="GHEA Grapalat" w:hAnsi="GHEA Grapalat"/>
          <w:color w:val="000000"/>
          <w:sz w:val="24"/>
          <w:szCs w:val="24"/>
          <w:lang w:val="hy-AM"/>
        </w:rPr>
        <w:t xml:space="preserve"> ենթակա են իրականացման </w:t>
      </w:r>
      <w:r w:rsidR="00B07D76" w:rsidRPr="00316FE4">
        <w:rPr>
          <w:rFonts w:ascii="GHEA Grapalat" w:hAnsi="GHEA Grapalat"/>
          <w:color w:val="000000"/>
          <w:sz w:val="24"/>
          <w:szCs w:val="24"/>
          <w:lang w:val="hy-AM"/>
        </w:rPr>
        <w:t xml:space="preserve">«Տավուշի Պատրիկ </w:t>
      </w:r>
      <w:r w:rsidR="005F1D98" w:rsidRPr="00316FE4">
        <w:rPr>
          <w:rFonts w:ascii="GHEA Grapalat" w:hAnsi="GHEA Grapalat"/>
          <w:color w:val="000000"/>
          <w:sz w:val="24"/>
          <w:szCs w:val="24"/>
          <w:lang w:val="hy-AM"/>
        </w:rPr>
        <w:t>Տէվէճեան</w:t>
      </w:r>
      <w:r w:rsidR="00B07D76" w:rsidRPr="00316FE4">
        <w:rPr>
          <w:rFonts w:ascii="GHEA Grapalat" w:hAnsi="GHEA Grapalat"/>
          <w:color w:val="000000"/>
          <w:sz w:val="24"/>
          <w:szCs w:val="24"/>
          <w:lang w:val="hy-AM"/>
        </w:rPr>
        <w:t xml:space="preserve"> տարածաշրջանային քոլեջ» հիմնադրամի </w:t>
      </w:r>
      <w:r w:rsidR="00651970" w:rsidRPr="00316FE4">
        <w:rPr>
          <w:rFonts w:ascii="GHEA Grapalat" w:hAnsi="GHEA Grapalat"/>
          <w:color w:val="000000"/>
          <w:sz w:val="24"/>
          <w:szCs w:val="24"/>
          <w:lang w:val="hy-AM"/>
        </w:rPr>
        <w:t xml:space="preserve"> միջոցների հաշվին</w:t>
      </w:r>
      <w:r w:rsidR="00B07D76" w:rsidRPr="00316FE4">
        <w:rPr>
          <w:rFonts w:ascii="GHEA Grapalat" w:hAnsi="GHEA Grapalat"/>
          <w:color w:val="000000"/>
          <w:sz w:val="24"/>
          <w:szCs w:val="24"/>
          <w:lang w:val="hy-AM"/>
        </w:rPr>
        <w:t>:</w:t>
      </w:r>
      <w:r w:rsidR="00724404" w:rsidRPr="00316FE4">
        <w:rPr>
          <w:rFonts w:ascii="GHEA Grapalat" w:hAnsi="GHEA Grapalat"/>
          <w:color w:val="000000"/>
          <w:sz w:val="24"/>
          <w:szCs w:val="24"/>
          <w:lang w:val="hy-AM"/>
        </w:rPr>
        <w:t xml:space="preserve"> </w:t>
      </w:r>
    </w:p>
    <w:p w:rsidR="00D21E09" w:rsidRPr="00D5486A" w:rsidRDefault="00063367" w:rsidP="00FE5EDB">
      <w:pPr>
        <w:spacing w:line="360" w:lineRule="auto"/>
        <w:ind w:left="-90" w:firstLine="375"/>
        <w:jc w:val="both"/>
        <w:rPr>
          <w:rFonts w:ascii="GHEA Grapalat" w:hAnsi="GHEA Grapalat"/>
          <w:sz w:val="24"/>
          <w:szCs w:val="24"/>
          <w:lang w:val="pt-BR"/>
        </w:rPr>
      </w:pPr>
      <w:r w:rsidRPr="00D5486A">
        <w:rPr>
          <w:rFonts w:ascii="GHEA Grapalat" w:hAnsi="GHEA Grapalat"/>
          <w:sz w:val="24"/>
          <w:szCs w:val="24"/>
          <w:lang w:val="hy-AM"/>
        </w:rPr>
        <w:t xml:space="preserve">  </w:t>
      </w:r>
      <w:r w:rsidR="00C92A2A">
        <w:rPr>
          <w:rFonts w:ascii="GHEA Grapalat" w:hAnsi="GHEA Grapalat"/>
          <w:sz w:val="24"/>
          <w:szCs w:val="24"/>
          <w:lang w:val="hy-AM"/>
        </w:rPr>
        <w:tab/>
      </w:r>
    </w:p>
    <w:p w:rsidR="00D21E09" w:rsidRDefault="00D21E09" w:rsidP="00FE5EDB">
      <w:pPr>
        <w:pStyle w:val="mechtex"/>
        <w:ind w:left="-90" w:firstLine="375"/>
        <w:rPr>
          <w:rFonts w:ascii="GHEA Grapalat" w:hAnsi="GHEA Grapalat" w:cs="Arial"/>
          <w:sz w:val="24"/>
          <w:szCs w:val="24"/>
          <w:lang w:val="pt-BR"/>
        </w:rPr>
      </w:pPr>
    </w:p>
    <w:p w:rsidR="009E145A" w:rsidRPr="00D5486A" w:rsidRDefault="009E145A" w:rsidP="00FE5EDB">
      <w:pPr>
        <w:pStyle w:val="mechtex"/>
        <w:ind w:left="-90" w:firstLine="375"/>
        <w:rPr>
          <w:rFonts w:ascii="GHEA Grapalat" w:hAnsi="GHEA Grapalat" w:cs="Arial"/>
          <w:sz w:val="24"/>
          <w:szCs w:val="24"/>
          <w:lang w:val="pt-BR"/>
        </w:rPr>
      </w:pPr>
    </w:p>
    <w:p w:rsidR="00D21E09" w:rsidRPr="00D5486A" w:rsidRDefault="00D21E09" w:rsidP="00FE5EDB">
      <w:pPr>
        <w:pStyle w:val="mechtex"/>
        <w:ind w:left="-90" w:firstLine="375"/>
        <w:jc w:val="left"/>
        <w:rPr>
          <w:rFonts w:ascii="GHEA Grapalat" w:hAnsi="GHEA Grapalat" w:cs="Arial Armenian"/>
          <w:sz w:val="24"/>
          <w:szCs w:val="24"/>
          <w:lang w:val="hy-AM"/>
        </w:rPr>
      </w:pPr>
      <w:r w:rsidRPr="00D5486A">
        <w:rPr>
          <w:rFonts w:ascii="GHEA Grapalat" w:hAnsi="GHEA Grapalat" w:cs="Sylfaen"/>
          <w:sz w:val="24"/>
          <w:szCs w:val="24"/>
          <w:lang w:val="hy-AM"/>
        </w:rPr>
        <w:t>ՀԱՅԱՍՏԱՆԻ</w:t>
      </w:r>
      <w:r w:rsidRPr="00D5486A">
        <w:rPr>
          <w:rFonts w:ascii="GHEA Grapalat" w:hAnsi="GHEA Grapalat" w:cs="Arial Armenian"/>
          <w:sz w:val="24"/>
          <w:szCs w:val="24"/>
          <w:lang w:val="hy-AM"/>
        </w:rPr>
        <w:t xml:space="preserve"> </w:t>
      </w:r>
      <w:r w:rsidRPr="00D5486A">
        <w:rPr>
          <w:rFonts w:ascii="GHEA Grapalat" w:hAnsi="GHEA Grapalat" w:cs="Sylfaen"/>
          <w:sz w:val="24"/>
          <w:szCs w:val="24"/>
          <w:lang w:val="hy-AM"/>
        </w:rPr>
        <w:t>ՀԱՆՐԱՊԵՏՈՒԹՅԱՆ</w:t>
      </w:r>
    </w:p>
    <w:p w:rsidR="00D21E09" w:rsidRDefault="00D21E09" w:rsidP="00FE5EDB">
      <w:pPr>
        <w:pStyle w:val="NormalWeb"/>
        <w:tabs>
          <w:tab w:val="left" w:pos="993"/>
          <w:tab w:val="left" w:pos="1260"/>
        </w:tabs>
        <w:spacing w:before="0" w:beforeAutospacing="0" w:after="0" w:afterAutospacing="0"/>
        <w:ind w:left="-90" w:firstLine="375"/>
        <w:contextualSpacing/>
        <w:jc w:val="both"/>
        <w:rPr>
          <w:rFonts w:ascii="GHEA Grapalat" w:hAnsi="GHEA Grapalat" w:cs="Sylfaen"/>
          <w:lang w:val="hy-AM"/>
        </w:rPr>
      </w:pPr>
      <w:r w:rsidRPr="00D5486A">
        <w:rPr>
          <w:rFonts w:ascii="GHEA Grapalat" w:hAnsi="GHEA Grapalat"/>
          <w:lang w:val="hy-AM"/>
        </w:rPr>
        <w:t xml:space="preserve">                        </w:t>
      </w:r>
      <w:r w:rsidRPr="00D5486A">
        <w:rPr>
          <w:rFonts w:ascii="GHEA Grapalat" w:hAnsi="GHEA Grapalat" w:cs="Sylfaen"/>
          <w:lang w:val="hy-AM"/>
        </w:rPr>
        <w:t>ՎԱՐՉԱՊԵՏ</w:t>
      </w:r>
      <w:r w:rsidR="00063367" w:rsidRPr="00D5486A">
        <w:rPr>
          <w:rFonts w:ascii="GHEA Grapalat" w:hAnsi="GHEA Grapalat" w:cs="Arial Armenian"/>
          <w:lang w:val="hy-AM"/>
        </w:rPr>
        <w:tab/>
      </w:r>
      <w:r w:rsidR="00063367" w:rsidRPr="00D5486A">
        <w:rPr>
          <w:rFonts w:ascii="GHEA Grapalat" w:hAnsi="GHEA Grapalat" w:cs="Arial Armenian"/>
          <w:lang w:val="hy-AM"/>
        </w:rPr>
        <w:tab/>
      </w:r>
      <w:r w:rsidR="00063367" w:rsidRPr="00D5486A">
        <w:rPr>
          <w:rFonts w:ascii="GHEA Grapalat" w:hAnsi="GHEA Grapalat" w:cs="Arial Armenian"/>
          <w:lang w:val="hy-AM"/>
        </w:rPr>
        <w:tab/>
        <w:t xml:space="preserve">              </w:t>
      </w:r>
      <w:r w:rsidRPr="00D5486A">
        <w:rPr>
          <w:rFonts w:ascii="GHEA Grapalat" w:hAnsi="GHEA Grapalat" w:cs="Arial Armenian"/>
          <w:lang w:val="hy-AM"/>
        </w:rPr>
        <w:t xml:space="preserve">               Ն</w:t>
      </w:r>
      <w:r w:rsidRPr="00D5486A">
        <w:rPr>
          <w:rFonts w:ascii="GHEA Grapalat" w:hAnsi="GHEA Grapalat" w:cs="Sylfaen"/>
          <w:lang w:val="hy-AM"/>
        </w:rPr>
        <w:t>.</w:t>
      </w:r>
      <w:r w:rsidRPr="00D5486A">
        <w:rPr>
          <w:rFonts w:ascii="GHEA Grapalat" w:hAnsi="GHEA Grapalat" w:cs="Arial Armenian"/>
          <w:lang w:val="hy-AM"/>
        </w:rPr>
        <w:t xml:space="preserve"> ՓԱՇԻՆ</w:t>
      </w:r>
      <w:r w:rsidRPr="00D5486A">
        <w:rPr>
          <w:rFonts w:ascii="GHEA Grapalat" w:hAnsi="GHEA Grapalat" w:cs="Sylfaen"/>
          <w:lang w:val="hy-AM"/>
        </w:rPr>
        <w:t>ՅԱՆ</w:t>
      </w:r>
    </w:p>
    <w:p w:rsidR="00D72BD6" w:rsidRDefault="00D72BD6" w:rsidP="00FE5EDB">
      <w:pPr>
        <w:pStyle w:val="NormalWeb"/>
        <w:tabs>
          <w:tab w:val="left" w:pos="993"/>
          <w:tab w:val="left" w:pos="1260"/>
        </w:tabs>
        <w:spacing w:before="0" w:beforeAutospacing="0" w:after="0" w:afterAutospacing="0"/>
        <w:ind w:left="-90" w:firstLine="375"/>
        <w:contextualSpacing/>
        <w:jc w:val="both"/>
        <w:rPr>
          <w:rFonts w:ascii="GHEA Grapalat" w:hAnsi="GHEA Grapalat" w:cs="Sylfaen"/>
          <w:lang w:val="hy-AM"/>
        </w:rPr>
      </w:pPr>
    </w:p>
    <w:p w:rsidR="00D72BD6" w:rsidRPr="00D5486A" w:rsidRDefault="00D72BD6" w:rsidP="00FE5EDB">
      <w:pPr>
        <w:pStyle w:val="NormalWeb"/>
        <w:tabs>
          <w:tab w:val="left" w:pos="993"/>
          <w:tab w:val="left" w:pos="1260"/>
        </w:tabs>
        <w:spacing w:before="0" w:beforeAutospacing="0" w:after="0" w:afterAutospacing="0"/>
        <w:ind w:left="-90" w:firstLine="375"/>
        <w:contextualSpacing/>
        <w:jc w:val="both"/>
        <w:rPr>
          <w:rFonts w:ascii="GHEA Grapalat" w:hAnsi="GHEA Grapalat" w:cs="Sylfaen"/>
          <w:lang w:val="hy-AM"/>
        </w:rPr>
      </w:pPr>
    </w:p>
    <w:p w:rsidR="00D5486A" w:rsidRPr="00D5486A" w:rsidRDefault="00D21E09" w:rsidP="00FE5EDB">
      <w:pPr>
        <w:spacing w:line="360" w:lineRule="auto"/>
        <w:ind w:left="-90" w:firstLine="375"/>
        <w:rPr>
          <w:rFonts w:ascii="GHEA Grapalat" w:hAnsi="GHEA Grapalat"/>
          <w:spacing w:val="-6"/>
          <w:sz w:val="24"/>
          <w:szCs w:val="24"/>
          <w:lang w:val="hy-AM"/>
        </w:rPr>
      </w:pPr>
      <w:r w:rsidRPr="00D5486A">
        <w:rPr>
          <w:rFonts w:ascii="GHEA Grapalat" w:hAnsi="GHEA Grapalat" w:cs="Sylfaen"/>
          <w:sz w:val="24"/>
          <w:szCs w:val="24"/>
          <w:lang w:val="hy-AM"/>
        </w:rPr>
        <w:t xml:space="preserve">  Երևան</w:t>
      </w:r>
      <w:r w:rsidRPr="00D5486A">
        <w:rPr>
          <w:rFonts w:ascii="GHEA Grapalat" w:hAnsi="GHEA Grapalat"/>
          <w:spacing w:val="-6"/>
          <w:sz w:val="24"/>
          <w:szCs w:val="24"/>
          <w:lang w:val="hy-AM"/>
        </w:rPr>
        <w:t xml:space="preserve">            </w:t>
      </w:r>
    </w:p>
    <w:sectPr w:rsidR="00D5486A" w:rsidRPr="00D5486A" w:rsidSect="003365EC">
      <w:headerReference w:type="even" r:id="rId8"/>
      <w:headerReference w:type="default" r:id="rId9"/>
      <w:footerReference w:type="even" r:id="rId10"/>
      <w:pgSz w:w="11909" w:h="16834" w:code="9"/>
      <w:pgMar w:top="1440" w:right="1019" w:bottom="1021" w:left="108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6C" w:rsidRDefault="0001626C" w:rsidP="00CF2682">
      <w:r>
        <w:separator/>
      </w:r>
    </w:p>
  </w:endnote>
  <w:endnote w:type="continuationSeparator" w:id="0">
    <w:p w:rsidR="0001626C" w:rsidRDefault="0001626C" w:rsidP="00C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09" w:rsidRDefault="007C732C">
    <w:pPr>
      <w:pStyle w:val="Footer"/>
    </w:pPr>
    <w:r>
      <w:rPr>
        <w:noProof/>
        <w:sz w:val="18"/>
      </w:rPr>
      <w:fldChar w:fldCharType="begin"/>
    </w:r>
    <w:r>
      <w:rPr>
        <w:noProof/>
        <w:sz w:val="18"/>
      </w:rPr>
      <w:instrText xml:space="preserve"> FILENAME  \* MERGEFORMAT </w:instrText>
    </w:r>
    <w:r>
      <w:rPr>
        <w:noProof/>
        <w:sz w:val="18"/>
      </w:rPr>
      <w:fldChar w:fldCharType="separate"/>
    </w:r>
    <w:r w:rsidR="00D21E09">
      <w:rPr>
        <w:noProof/>
        <w:sz w:val="18"/>
      </w:rPr>
      <w:t>Normal.dot</w:t>
    </w:r>
    <w:r>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6C" w:rsidRDefault="0001626C" w:rsidP="00CF2682">
      <w:r>
        <w:separator/>
      </w:r>
    </w:p>
  </w:footnote>
  <w:footnote w:type="continuationSeparator" w:id="0">
    <w:p w:rsidR="0001626C" w:rsidRDefault="0001626C" w:rsidP="00CF26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09" w:rsidRDefault="008E6E94">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D21E09">
      <w:rPr>
        <w:rStyle w:val="PageNumber"/>
        <w:noProof/>
      </w:rPr>
      <w:t>2</w:t>
    </w:r>
    <w:r>
      <w:rPr>
        <w:rStyle w:val="PageNumber"/>
      </w:rPr>
      <w:fldChar w:fldCharType="end"/>
    </w:r>
  </w:p>
  <w:p w:rsidR="00D21E09" w:rsidRDefault="00D21E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09" w:rsidRDefault="008E6E94">
    <w:pPr>
      <w:pStyle w:val="Header"/>
      <w:framePr w:wrap="around" w:vAnchor="text" w:hAnchor="margin" w:xAlign="center" w:y="1"/>
      <w:rPr>
        <w:rStyle w:val="PageNumber"/>
      </w:rPr>
    </w:pPr>
    <w:r>
      <w:rPr>
        <w:rStyle w:val="PageNumber"/>
      </w:rPr>
      <w:fldChar w:fldCharType="begin"/>
    </w:r>
    <w:r w:rsidR="00D21E09">
      <w:rPr>
        <w:rStyle w:val="PageNumber"/>
      </w:rPr>
      <w:instrText xml:space="preserve">PAGE  </w:instrText>
    </w:r>
    <w:r>
      <w:rPr>
        <w:rStyle w:val="PageNumber"/>
      </w:rPr>
      <w:fldChar w:fldCharType="separate"/>
    </w:r>
    <w:r w:rsidR="00C65F7C">
      <w:rPr>
        <w:rStyle w:val="PageNumber"/>
        <w:noProof/>
      </w:rPr>
      <w:t>3</w:t>
    </w:r>
    <w:r>
      <w:rPr>
        <w:rStyle w:val="PageNumber"/>
      </w:rPr>
      <w:fldChar w:fldCharType="end"/>
    </w:r>
  </w:p>
  <w:p w:rsidR="00D21E09" w:rsidRDefault="00D21E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432CE"/>
    <w:multiLevelType w:val="hybridMultilevel"/>
    <w:tmpl w:val="F22C1E5C"/>
    <w:lvl w:ilvl="0" w:tplc="1E74AB1C">
      <w:start w:val="1"/>
      <w:numFmt w:val="decimal"/>
      <w:lvlText w:val="%1."/>
      <w:lvlJc w:val="left"/>
      <w:pPr>
        <w:ind w:left="645" w:hanging="645"/>
      </w:pPr>
      <w:rPr>
        <w:rFonts w:hint="default"/>
        <w:lang w:val="hy-AM"/>
      </w:rPr>
    </w:lvl>
    <w:lvl w:ilvl="1" w:tplc="001A1C5C">
      <w:start w:val="1"/>
      <w:numFmt w:val="decimal"/>
      <w:lvlText w:val="%2)"/>
      <w:lvlJc w:val="left"/>
      <w:pPr>
        <w:ind w:left="644" w:hanging="360"/>
      </w:pPr>
      <w:rPr>
        <w:rFonts w:hint="default"/>
        <w:lang w:val="hy-AM"/>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09"/>
    <w:rsid w:val="000010AB"/>
    <w:rsid w:val="0000157F"/>
    <w:rsid w:val="0001626C"/>
    <w:rsid w:val="000448C9"/>
    <w:rsid w:val="00063367"/>
    <w:rsid w:val="00096A63"/>
    <w:rsid w:val="000C3EA9"/>
    <w:rsid w:val="001B5F7A"/>
    <w:rsid w:val="001E6750"/>
    <w:rsid w:val="001F09F9"/>
    <w:rsid w:val="002C0852"/>
    <w:rsid w:val="00316FE4"/>
    <w:rsid w:val="003365EC"/>
    <w:rsid w:val="00360D96"/>
    <w:rsid w:val="00371AC6"/>
    <w:rsid w:val="003808EA"/>
    <w:rsid w:val="00397016"/>
    <w:rsid w:val="003C125E"/>
    <w:rsid w:val="004A617F"/>
    <w:rsid w:val="004F5EC1"/>
    <w:rsid w:val="0050362D"/>
    <w:rsid w:val="00544340"/>
    <w:rsid w:val="00584BAC"/>
    <w:rsid w:val="005C29E1"/>
    <w:rsid w:val="005E7161"/>
    <w:rsid w:val="005F1D98"/>
    <w:rsid w:val="005F3444"/>
    <w:rsid w:val="0062026C"/>
    <w:rsid w:val="00651970"/>
    <w:rsid w:val="00691837"/>
    <w:rsid w:val="006A1284"/>
    <w:rsid w:val="006B5213"/>
    <w:rsid w:val="00724404"/>
    <w:rsid w:val="00777809"/>
    <w:rsid w:val="007925AA"/>
    <w:rsid w:val="007A7C21"/>
    <w:rsid w:val="007B27E5"/>
    <w:rsid w:val="007B53C6"/>
    <w:rsid w:val="007C732C"/>
    <w:rsid w:val="00821DB7"/>
    <w:rsid w:val="00873DD0"/>
    <w:rsid w:val="008A5BDB"/>
    <w:rsid w:val="008E01B9"/>
    <w:rsid w:val="008E3DBC"/>
    <w:rsid w:val="008E6E94"/>
    <w:rsid w:val="0092462D"/>
    <w:rsid w:val="009303D7"/>
    <w:rsid w:val="00934841"/>
    <w:rsid w:val="009436C2"/>
    <w:rsid w:val="009475C3"/>
    <w:rsid w:val="00964DF9"/>
    <w:rsid w:val="009866BA"/>
    <w:rsid w:val="0099055D"/>
    <w:rsid w:val="009930EF"/>
    <w:rsid w:val="009B3D1A"/>
    <w:rsid w:val="009C3C6B"/>
    <w:rsid w:val="009E145A"/>
    <w:rsid w:val="009E6BD5"/>
    <w:rsid w:val="00A0435E"/>
    <w:rsid w:val="00A127AE"/>
    <w:rsid w:val="00A85A98"/>
    <w:rsid w:val="00A94A11"/>
    <w:rsid w:val="00AB1991"/>
    <w:rsid w:val="00AC6CBE"/>
    <w:rsid w:val="00AF6D31"/>
    <w:rsid w:val="00AF6F93"/>
    <w:rsid w:val="00AF7BCA"/>
    <w:rsid w:val="00B07D76"/>
    <w:rsid w:val="00B326E8"/>
    <w:rsid w:val="00B40938"/>
    <w:rsid w:val="00B5668F"/>
    <w:rsid w:val="00B74FC9"/>
    <w:rsid w:val="00B82241"/>
    <w:rsid w:val="00B90D67"/>
    <w:rsid w:val="00BB5B8F"/>
    <w:rsid w:val="00BD3887"/>
    <w:rsid w:val="00BE229B"/>
    <w:rsid w:val="00BE3217"/>
    <w:rsid w:val="00BF055B"/>
    <w:rsid w:val="00BF47F4"/>
    <w:rsid w:val="00BF505B"/>
    <w:rsid w:val="00BF7C5A"/>
    <w:rsid w:val="00C11DF2"/>
    <w:rsid w:val="00C151D5"/>
    <w:rsid w:val="00C15E08"/>
    <w:rsid w:val="00C15E12"/>
    <w:rsid w:val="00C21043"/>
    <w:rsid w:val="00C65F7C"/>
    <w:rsid w:val="00C92A2A"/>
    <w:rsid w:val="00CA7665"/>
    <w:rsid w:val="00CB14DA"/>
    <w:rsid w:val="00CB78B1"/>
    <w:rsid w:val="00CF2682"/>
    <w:rsid w:val="00D02F96"/>
    <w:rsid w:val="00D21E09"/>
    <w:rsid w:val="00D5486A"/>
    <w:rsid w:val="00D6667A"/>
    <w:rsid w:val="00D72BD6"/>
    <w:rsid w:val="00D80B20"/>
    <w:rsid w:val="00D85D7B"/>
    <w:rsid w:val="00DA78F1"/>
    <w:rsid w:val="00DC60B5"/>
    <w:rsid w:val="00DD4F62"/>
    <w:rsid w:val="00DF41A6"/>
    <w:rsid w:val="00E05F99"/>
    <w:rsid w:val="00E61564"/>
    <w:rsid w:val="00E80C89"/>
    <w:rsid w:val="00EA5AD9"/>
    <w:rsid w:val="00F0743E"/>
    <w:rsid w:val="00F2270A"/>
    <w:rsid w:val="00F6220F"/>
    <w:rsid w:val="00F77660"/>
    <w:rsid w:val="00FD6BB3"/>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AB04-EE11-4608-992E-F0204D1F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09"/>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E09"/>
    <w:pPr>
      <w:tabs>
        <w:tab w:val="center" w:pos="4320"/>
        <w:tab w:val="right" w:pos="8640"/>
      </w:tabs>
    </w:pPr>
  </w:style>
  <w:style w:type="character" w:customStyle="1" w:styleId="HeaderChar">
    <w:name w:val="Header Char"/>
    <w:basedOn w:val="DefaultParagraphFont"/>
    <w:link w:val="Header"/>
    <w:rsid w:val="00D21E09"/>
    <w:rPr>
      <w:rFonts w:ascii="Arial Armenian" w:eastAsia="Times New Roman" w:hAnsi="Arial Armenian" w:cs="Times New Roman"/>
      <w:sz w:val="20"/>
      <w:szCs w:val="20"/>
      <w:lang w:eastAsia="ru-RU"/>
    </w:rPr>
  </w:style>
  <w:style w:type="paragraph" w:styleId="Footer">
    <w:name w:val="footer"/>
    <w:basedOn w:val="Normal"/>
    <w:link w:val="FooterChar"/>
    <w:rsid w:val="00D21E09"/>
    <w:pPr>
      <w:tabs>
        <w:tab w:val="center" w:pos="4320"/>
        <w:tab w:val="right" w:pos="8640"/>
      </w:tabs>
    </w:pPr>
  </w:style>
  <w:style w:type="character" w:customStyle="1" w:styleId="FooterChar">
    <w:name w:val="Footer Char"/>
    <w:basedOn w:val="DefaultParagraphFont"/>
    <w:link w:val="Footer"/>
    <w:rsid w:val="00D21E09"/>
    <w:rPr>
      <w:rFonts w:ascii="Arial Armenian" w:eastAsia="Times New Roman" w:hAnsi="Arial Armenian" w:cs="Times New Roman"/>
      <w:sz w:val="20"/>
      <w:szCs w:val="20"/>
      <w:lang w:eastAsia="ru-RU"/>
    </w:rPr>
  </w:style>
  <w:style w:type="character" w:styleId="PageNumber">
    <w:name w:val="page number"/>
    <w:basedOn w:val="DefaultParagraphFont"/>
    <w:rsid w:val="00D21E09"/>
  </w:style>
  <w:style w:type="paragraph" w:customStyle="1" w:styleId="norm">
    <w:name w:val="norm"/>
    <w:basedOn w:val="Normal"/>
    <w:link w:val="normChar"/>
    <w:qFormat/>
    <w:rsid w:val="00D21E09"/>
    <w:pPr>
      <w:spacing w:line="480" w:lineRule="auto"/>
      <w:ind w:firstLine="709"/>
      <w:jc w:val="both"/>
    </w:pPr>
    <w:rPr>
      <w:sz w:val="22"/>
    </w:rPr>
  </w:style>
  <w:style w:type="paragraph" w:customStyle="1" w:styleId="mechtex">
    <w:name w:val="mechtex"/>
    <w:basedOn w:val="Normal"/>
    <w:link w:val="mechtexChar"/>
    <w:qFormat/>
    <w:rsid w:val="00D21E09"/>
    <w:pPr>
      <w:jc w:val="center"/>
    </w:pPr>
    <w:rPr>
      <w:sz w:val="22"/>
    </w:rPr>
  </w:style>
  <w:style w:type="paragraph" w:customStyle="1" w:styleId="Style15">
    <w:name w:val="Style1.5"/>
    <w:basedOn w:val="Normal"/>
    <w:rsid w:val="00D21E09"/>
    <w:pPr>
      <w:spacing w:line="360" w:lineRule="auto"/>
      <w:ind w:firstLine="709"/>
      <w:jc w:val="both"/>
    </w:pPr>
    <w:rPr>
      <w:sz w:val="22"/>
    </w:rPr>
  </w:style>
  <w:style w:type="paragraph" w:customStyle="1" w:styleId="Style1">
    <w:name w:val="Style1"/>
    <w:basedOn w:val="mechtex"/>
    <w:rsid w:val="00D21E09"/>
    <w:pPr>
      <w:jc w:val="both"/>
    </w:pPr>
  </w:style>
  <w:style w:type="paragraph" w:customStyle="1" w:styleId="russtyle">
    <w:name w:val="russtyle"/>
    <w:basedOn w:val="Normal"/>
    <w:rsid w:val="00D21E09"/>
    <w:rPr>
      <w:rFonts w:ascii="Russian Baltica" w:hAnsi="Russian Baltica"/>
      <w:sz w:val="22"/>
    </w:rPr>
  </w:style>
  <w:style w:type="character" w:customStyle="1" w:styleId="PersonalComposeStyle">
    <w:name w:val="Personal Compose Style"/>
    <w:basedOn w:val="DefaultParagraphFont"/>
    <w:rsid w:val="00D21E09"/>
    <w:rPr>
      <w:rFonts w:ascii="Arial" w:hAnsi="Arial" w:cs="Arial"/>
      <w:color w:val="auto"/>
      <w:sz w:val="20"/>
    </w:rPr>
  </w:style>
  <w:style w:type="character" w:customStyle="1" w:styleId="PersonalReplyStyle">
    <w:name w:val="Personal Reply Style"/>
    <w:basedOn w:val="DefaultParagraphFont"/>
    <w:rsid w:val="00D21E09"/>
    <w:rPr>
      <w:rFonts w:ascii="Arial" w:hAnsi="Arial" w:cs="Arial"/>
      <w:color w:val="auto"/>
      <w:sz w:val="20"/>
    </w:rPr>
  </w:style>
  <w:style w:type="paragraph" w:customStyle="1" w:styleId="Style2">
    <w:name w:val="Style2"/>
    <w:basedOn w:val="mechtex"/>
    <w:rsid w:val="00D21E09"/>
    <w:rPr>
      <w:w w:val="90"/>
    </w:rPr>
  </w:style>
  <w:style w:type="paragraph" w:customStyle="1" w:styleId="Style3">
    <w:name w:val="Style3"/>
    <w:basedOn w:val="mechtex"/>
    <w:rsid w:val="00D21E09"/>
    <w:rPr>
      <w:w w:val="90"/>
    </w:rPr>
  </w:style>
  <w:style w:type="paragraph" w:customStyle="1" w:styleId="Style6">
    <w:name w:val="Style6"/>
    <w:basedOn w:val="mechtex"/>
    <w:rsid w:val="00D21E09"/>
  </w:style>
  <w:style w:type="character" w:customStyle="1" w:styleId="mechtexChar">
    <w:name w:val="mechtex Char"/>
    <w:link w:val="mechtex"/>
    <w:rsid w:val="00D21E09"/>
    <w:rPr>
      <w:rFonts w:ascii="Arial Armenian" w:eastAsia="Times New Roman" w:hAnsi="Arial Armenian" w:cs="Times New Roman"/>
      <w:szCs w:val="20"/>
      <w:lang w:eastAsia="ru-RU"/>
    </w:rPr>
  </w:style>
  <w:style w:type="character" w:styleId="Strong">
    <w:name w:val="Strong"/>
    <w:basedOn w:val="DefaultParagraphFont"/>
    <w:uiPriority w:val="22"/>
    <w:qFormat/>
    <w:rsid w:val="00D21E09"/>
    <w:rPr>
      <w:b/>
    </w:rPr>
  </w:style>
  <w:style w:type="character" w:customStyle="1" w:styleId="normChar">
    <w:name w:val="norm Char"/>
    <w:basedOn w:val="DefaultParagraphFont"/>
    <w:link w:val="norm"/>
    <w:locked/>
    <w:rsid w:val="00D21E09"/>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D21E09"/>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21E09"/>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21E09"/>
    <w:rPr>
      <w:i/>
      <w:iCs/>
    </w:rPr>
  </w:style>
  <w:style w:type="paragraph" w:styleId="ListParagraph">
    <w:name w:val="List Paragraph"/>
    <w:aliases w:val="Akapit z listą BS,List Paragraph 1,List_Paragraph,Multilevel para_II,List Paragraph1,Bullet1,References,List Paragraph (numbered (a)),IBL List Paragraph,List Paragraph nowy,Numbered List Paragraph"/>
    <w:basedOn w:val="Normal"/>
    <w:link w:val="ListParagraphChar"/>
    <w:uiPriority w:val="34"/>
    <w:qFormat/>
    <w:rsid w:val="00D21E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21E09"/>
  </w:style>
  <w:style w:type="character" w:customStyle="1" w:styleId="mechtex0">
    <w:name w:val="mechtex Знак"/>
    <w:locked/>
    <w:rsid w:val="00D21E09"/>
    <w:rPr>
      <w:rFonts w:ascii="Arial Armenian" w:hAnsi="Arial Armenian"/>
      <w:sz w:val="22"/>
      <w:lang w:eastAsia="ru-RU"/>
    </w:rPr>
  </w:style>
  <w:style w:type="paragraph" w:styleId="BalloonText">
    <w:name w:val="Balloon Text"/>
    <w:basedOn w:val="Normal"/>
    <w:link w:val="BalloonTextChar"/>
    <w:rsid w:val="00D21E09"/>
    <w:rPr>
      <w:rFonts w:ascii="Tahoma" w:hAnsi="Tahoma" w:cs="Tahoma"/>
      <w:sz w:val="16"/>
      <w:szCs w:val="16"/>
    </w:rPr>
  </w:style>
  <w:style w:type="character" w:customStyle="1" w:styleId="BalloonTextChar">
    <w:name w:val="Balloon Text Char"/>
    <w:basedOn w:val="DefaultParagraphFont"/>
    <w:link w:val="BalloonText"/>
    <w:rsid w:val="00D21E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971">
      <w:bodyDiv w:val="1"/>
      <w:marLeft w:val="0"/>
      <w:marRight w:val="0"/>
      <w:marTop w:val="0"/>
      <w:marBottom w:val="0"/>
      <w:divBdr>
        <w:top w:val="none" w:sz="0" w:space="0" w:color="auto"/>
        <w:left w:val="none" w:sz="0" w:space="0" w:color="auto"/>
        <w:bottom w:val="none" w:sz="0" w:space="0" w:color="auto"/>
        <w:right w:val="none" w:sz="0" w:space="0" w:color="auto"/>
      </w:divBdr>
    </w:div>
    <w:div w:id="631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55F37-769C-428D-B07F-19DE1FE6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Araksya Terteryan</cp:lastModifiedBy>
  <cp:revision>2</cp:revision>
  <dcterms:created xsi:type="dcterms:W3CDTF">2022-07-12T10:20:00Z</dcterms:created>
  <dcterms:modified xsi:type="dcterms:W3CDTF">2022-07-12T10:20:00Z</dcterms:modified>
</cp:coreProperties>
</file>