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04B" w:rsidRDefault="00AE004B" w:rsidP="00AE004B">
      <w:pPr>
        <w:jc w:val="center"/>
      </w:pPr>
      <w:r>
        <w:rPr>
          <w:noProof/>
          <w:lang w:eastAsia="en-US"/>
        </w:rPr>
        <w:drawing>
          <wp:inline distT="0" distB="0" distL="0" distR="0" wp14:anchorId="14DAFD1B" wp14:editId="302CBC3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4B" w:rsidRDefault="00AE004B" w:rsidP="00AE004B">
      <w:pPr>
        <w:jc w:val="center"/>
      </w:pPr>
    </w:p>
    <w:p w:rsidR="00AE004B" w:rsidRDefault="00AE004B" w:rsidP="00AE004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004B" w:rsidRDefault="00AE004B" w:rsidP="00AE004B">
      <w:pPr>
        <w:pStyle w:val="mechtex"/>
        <w:rPr>
          <w:rFonts w:ascii="GHEA Mariam" w:hAnsi="GHEA Mariam"/>
          <w:b/>
        </w:rPr>
      </w:pPr>
    </w:p>
    <w:p w:rsidR="00AE004B" w:rsidRDefault="00AE004B" w:rsidP="00AE004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004B" w:rsidRPr="008E1B5A" w:rsidRDefault="00AE004B" w:rsidP="00AE004B">
      <w:pPr>
        <w:jc w:val="center"/>
        <w:rPr>
          <w:rFonts w:ascii="GHEA Mariam" w:hAnsi="GHEA Mariam"/>
          <w:sz w:val="24"/>
          <w:szCs w:val="24"/>
        </w:rPr>
      </w:pPr>
    </w:p>
    <w:p w:rsidR="00AE004B" w:rsidRPr="00AE004B" w:rsidRDefault="00AE004B">
      <w:pPr>
        <w:jc w:val="center"/>
        <w:rPr>
          <w:rFonts w:ascii="GHEA Mariam" w:hAnsi="GHEA Mariam"/>
          <w:sz w:val="24"/>
          <w:szCs w:val="24"/>
        </w:rPr>
      </w:pPr>
    </w:p>
    <w:p w:rsidR="00AE004B" w:rsidRPr="00AE004B" w:rsidRDefault="00AE004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E004B">
        <w:rPr>
          <w:rFonts w:ascii="GHEA Mariam" w:hAnsi="GHEA Mariam"/>
          <w:sz w:val="24"/>
          <w:szCs w:val="24"/>
        </w:rPr>
        <w:t xml:space="preserve">14 </w:t>
      </w:r>
      <w:r w:rsidRPr="00AE004B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AE004B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AE004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E004B">
        <w:rPr>
          <w:rFonts w:ascii="GHEA Mariam" w:hAnsi="GHEA Mariam"/>
          <w:sz w:val="24"/>
          <w:szCs w:val="24"/>
        </w:rPr>
        <w:t xml:space="preserve"> 2022 </w:t>
      </w:r>
      <w:r w:rsidRPr="00AE004B">
        <w:rPr>
          <w:rFonts w:ascii="GHEA Mariam" w:hAnsi="GHEA Mariam" w:cs="Sylfaen"/>
          <w:sz w:val="24"/>
          <w:szCs w:val="24"/>
        </w:rPr>
        <w:t>թվականի</w:t>
      </w:r>
      <w:r w:rsidRPr="00AE004B">
        <w:rPr>
          <w:rFonts w:ascii="GHEA Mariam" w:hAnsi="GHEA Mariam"/>
          <w:sz w:val="24"/>
          <w:szCs w:val="24"/>
        </w:rPr>
        <w:t xml:space="preserve">  N              - </w:t>
      </w:r>
      <w:r w:rsidRPr="00AE004B">
        <w:rPr>
          <w:rFonts w:ascii="GHEA Mariam" w:hAnsi="GHEA Mariam"/>
          <w:sz w:val="24"/>
          <w:szCs w:val="24"/>
          <w:lang w:val="hy-AM"/>
        </w:rPr>
        <w:t>Ա</w:t>
      </w:r>
    </w:p>
    <w:p w:rsidR="00AE004B" w:rsidRPr="00AE004B" w:rsidRDefault="00AE004B">
      <w:pPr>
        <w:jc w:val="center"/>
        <w:rPr>
          <w:rFonts w:ascii="GHEA Mariam" w:hAnsi="GHEA Mariam"/>
          <w:sz w:val="24"/>
          <w:szCs w:val="24"/>
        </w:rPr>
      </w:pPr>
    </w:p>
    <w:p w:rsidR="00AE004B" w:rsidRPr="00AE004B" w:rsidRDefault="00AE004B">
      <w:pPr>
        <w:jc w:val="center"/>
        <w:rPr>
          <w:rFonts w:ascii="GHEA Mariam" w:hAnsi="GHEA Mariam"/>
          <w:sz w:val="24"/>
          <w:szCs w:val="24"/>
        </w:rPr>
      </w:pPr>
    </w:p>
    <w:p w:rsidR="00AE004B" w:rsidRPr="00AE004B" w:rsidRDefault="00AE004B">
      <w:pPr>
        <w:jc w:val="center"/>
        <w:rPr>
          <w:rFonts w:ascii="GHEA Mariam" w:hAnsi="GHEA Mariam"/>
          <w:sz w:val="24"/>
          <w:szCs w:val="24"/>
        </w:rPr>
      </w:pPr>
    </w:p>
    <w:p w:rsidR="00AE004B" w:rsidRDefault="00AE004B" w:rsidP="00AE004B">
      <w:pPr>
        <w:pStyle w:val="mechtex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AE004B">
        <w:rPr>
          <w:rFonts w:ascii="GHEA Mariam" w:hAnsi="GHEA Mariam" w:cs="Arial"/>
          <w:sz w:val="24"/>
          <w:szCs w:val="24"/>
          <w:lang w:val="hy-AM"/>
        </w:rPr>
        <w:t>ՆԱՐԵԿ</w:t>
      </w:r>
      <w:r w:rsidRPr="00AE004B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ԱՐՄԵՆԻ</w:t>
      </w:r>
      <w:r w:rsidRPr="00AE004B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ՍՈՒՔԻԱՍՅԱՆ</w:t>
      </w: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AE004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AE004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AE004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AE004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AE004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AE004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AE004B" w:rsidRDefault="00AE004B" w:rsidP="00AE004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AE004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E00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AE004B" w:rsidRDefault="00AE004B" w:rsidP="00AE004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</w:t>
      </w:r>
    </w:p>
    <w:p w:rsidR="00AE004B" w:rsidRPr="00AE004B" w:rsidRDefault="00AE004B" w:rsidP="00AE004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E004B" w:rsidRPr="00AE004B" w:rsidRDefault="00AE004B" w:rsidP="00AE004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E004B">
        <w:rPr>
          <w:rFonts w:ascii="Calibri" w:hAnsi="Calibri" w:cs="Calibri"/>
          <w:sz w:val="24"/>
          <w:szCs w:val="24"/>
          <w:lang w:val="hy-AM"/>
        </w:rPr>
        <w:t> </w:t>
      </w:r>
    </w:p>
    <w:p w:rsidR="00AE004B" w:rsidRPr="00AE004B" w:rsidRDefault="00AE004B" w:rsidP="00AE004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Զինվորական</w:t>
      </w:r>
      <w:r w:rsidRPr="00AE004B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ծառայության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զինծառայողի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կարգավի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ճակի</w:t>
      </w:r>
      <w:r w:rsidRPr="00AE004B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մ</w:t>
      </w:r>
      <w:r w:rsidRPr="00AE004B">
        <w:rPr>
          <w:rFonts w:ascii="GHEA Mariam" w:hAnsi="GHEA Mariam" w:cs="Arial"/>
          <w:sz w:val="24"/>
          <w:szCs w:val="24"/>
          <w:lang w:val="hy-AM"/>
        </w:rPr>
        <w:t>ա</w:t>
      </w:r>
      <w:r w:rsidRPr="00AE004B">
        <w:rPr>
          <w:rFonts w:ascii="GHEA Mariam" w:hAnsi="GHEA Mariam" w:cs="Arial"/>
          <w:sz w:val="24"/>
          <w:szCs w:val="24"/>
          <w:lang w:val="hy-AM"/>
        </w:rPr>
        <w:softHyphen/>
      </w:r>
      <w:r w:rsidRPr="00AE004B">
        <w:rPr>
          <w:rFonts w:ascii="GHEA Mariam" w:hAnsi="GHEA Mariam" w:cs="Arial"/>
          <w:sz w:val="24"/>
          <w:szCs w:val="24"/>
          <w:lang w:val="hy-AM"/>
        </w:rPr>
        <w:t>սին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>»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21</w:t>
      </w:r>
      <w:r w:rsidRPr="00AE004B">
        <w:rPr>
          <w:rFonts w:ascii="GHEA Mariam" w:hAnsi="GHEA Mariam"/>
          <w:sz w:val="24"/>
          <w:szCs w:val="24"/>
          <w:lang w:val="hy-AM"/>
        </w:rPr>
        <w:noBreakHyphen/>
      </w:r>
      <w:r w:rsidRPr="00AE004B">
        <w:rPr>
          <w:rFonts w:ascii="GHEA Mariam" w:hAnsi="GHEA Mariam" w:cs="Arial"/>
          <w:sz w:val="24"/>
          <w:szCs w:val="24"/>
          <w:lang w:val="hy-AM"/>
        </w:rPr>
        <w:t>րդ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5-</w:t>
      </w:r>
      <w:r w:rsidRPr="00AE004B">
        <w:rPr>
          <w:rFonts w:ascii="GHEA Mariam" w:hAnsi="GHEA Mariam" w:cs="Arial"/>
          <w:sz w:val="24"/>
          <w:szCs w:val="24"/>
          <w:lang w:val="hy-AM"/>
        </w:rPr>
        <w:t>րդ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մասի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և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տանի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2019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փետրվարի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15-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AE004B">
        <w:rPr>
          <w:rFonts w:ascii="GHEA Mariam" w:hAnsi="GHEA Mariam"/>
          <w:spacing w:val="-4"/>
          <w:sz w:val="24"/>
          <w:szCs w:val="24"/>
          <w:lang w:val="hy-AM"/>
        </w:rPr>
        <w:t xml:space="preserve"> N 89-</w:t>
      </w:r>
      <w:r w:rsidRPr="00AE004B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2-</w:t>
      </w:r>
      <w:r w:rsidRPr="00AE004B">
        <w:rPr>
          <w:rFonts w:ascii="GHEA Mariam" w:hAnsi="GHEA Mariam" w:cs="Arial"/>
          <w:sz w:val="24"/>
          <w:szCs w:val="24"/>
          <w:lang w:val="hy-AM"/>
        </w:rPr>
        <w:t>րդ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կետի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3-</w:t>
      </w:r>
      <w:r w:rsidRPr="00AE004B">
        <w:rPr>
          <w:rFonts w:ascii="GHEA Mariam" w:hAnsi="GHEA Mariam" w:cs="Arial"/>
          <w:sz w:val="24"/>
          <w:szCs w:val="24"/>
          <w:lang w:val="hy-AM"/>
        </w:rPr>
        <w:t>րդ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AE004B">
        <w:rPr>
          <w:rFonts w:ascii="GHEA Mariam" w:hAnsi="GHEA Mariam"/>
          <w:sz w:val="24"/>
          <w:szCs w:val="24"/>
          <w:lang w:val="hy-AM"/>
        </w:rPr>
        <w:t xml:space="preserve">` </w:t>
      </w:r>
      <w:r w:rsidRPr="00AE004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E004B">
        <w:rPr>
          <w:rFonts w:ascii="GHEA Mariam" w:hAnsi="GHEA Mariam" w:cs="Sylfaen"/>
          <w:sz w:val="24"/>
          <w:szCs w:val="24"/>
          <w:lang w:val="hy-AM"/>
        </w:rPr>
        <w:t>ո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Sylfaen"/>
          <w:sz w:val="24"/>
          <w:szCs w:val="24"/>
          <w:lang w:val="hy-AM"/>
        </w:rPr>
        <w:t>ր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Sylfaen"/>
          <w:sz w:val="24"/>
          <w:szCs w:val="24"/>
          <w:lang w:val="hy-AM"/>
        </w:rPr>
        <w:t>ո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Sylfaen"/>
          <w:sz w:val="24"/>
          <w:szCs w:val="24"/>
          <w:lang w:val="hy-AM"/>
        </w:rPr>
        <w:t>շ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Sylfaen"/>
          <w:sz w:val="24"/>
          <w:szCs w:val="24"/>
          <w:lang w:val="hy-AM"/>
        </w:rPr>
        <w:t>ու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Sylfaen"/>
          <w:sz w:val="24"/>
          <w:szCs w:val="24"/>
          <w:lang w:val="hy-AM"/>
        </w:rPr>
        <w:t>մ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E004B">
        <w:rPr>
          <w:rFonts w:ascii="GHEA Mariam" w:hAnsi="GHEA Mariam" w:cs="Sylfaen"/>
          <w:sz w:val="24"/>
          <w:szCs w:val="24"/>
          <w:lang w:val="hy-AM"/>
        </w:rPr>
        <w:t>է</w:t>
      </w:r>
      <w:r w:rsidRPr="00AE004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E004B" w:rsidRPr="00AE004B" w:rsidRDefault="00AE004B" w:rsidP="00AE004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E004B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AE004B">
        <w:rPr>
          <w:rFonts w:ascii="GHEA Mariam" w:hAnsi="GHEA Mariam" w:cs="Arial"/>
          <w:spacing w:val="-8"/>
          <w:sz w:val="24"/>
          <w:szCs w:val="24"/>
          <w:lang w:val="hy-AM"/>
        </w:rPr>
        <w:t>Շարքային</w:t>
      </w:r>
      <w:r w:rsidRPr="00AE00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8"/>
          <w:sz w:val="24"/>
          <w:szCs w:val="24"/>
          <w:lang w:val="hy-AM"/>
        </w:rPr>
        <w:t>կազմի</w:t>
      </w:r>
      <w:r w:rsidRPr="00AE00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004B">
        <w:rPr>
          <w:rFonts w:ascii="GHEA Mariam" w:hAnsi="GHEA Mariam" w:cs="Arial"/>
          <w:spacing w:val="-8"/>
          <w:sz w:val="24"/>
          <w:szCs w:val="24"/>
          <w:lang w:val="hy-AM"/>
        </w:rPr>
        <w:t>պարտադիր</w:t>
      </w:r>
      <w:r w:rsidRPr="00AE004B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AE004B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AE004B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AE004B">
        <w:rPr>
          <w:rFonts w:ascii="GHEA Mariam" w:hAnsi="GHEA Mariam" w:cs="Arial"/>
          <w:spacing w:val="-8"/>
          <w:sz w:val="24"/>
          <w:szCs w:val="24"/>
          <w:lang w:val="hy-AM"/>
        </w:rPr>
        <w:t>ծառայությունից</w:t>
      </w:r>
      <w:r w:rsidRPr="00AE004B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AE004B">
        <w:rPr>
          <w:rFonts w:ascii="GHEA Mariam" w:hAnsi="GHEA Mariam" w:cs="Arial"/>
          <w:spacing w:val="-8"/>
          <w:sz w:val="24"/>
          <w:szCs w:val="24"/>
          <w:lang w:val="hy-AM"/>
        </w:rPr>
        <w:t>ազատել</w:t>
      </w:r>
      <w:r w:rsidRPr="00AE00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004B">
        <w:rPr>
          <w:rFonts w:ascii="GHEA Mariam" w:eastAsia="Calibri" w:hAnsi="GHEA Mariam" w:cs="Arial"/>
          <w:spacing w:val="-8"/>
          <w:sz w:val="24"/>
          <w:szCs w:val="24"/>
          <w:lang w:val="hy-AM"/>
        </w:rPr>
        <w:t>Նարեկ</w:t>
      </w:r>
      <w:r w:rsidRPr="00AE004B">
        <w:rPr>
          <w:rFonts w:ascii="GHEA Mariam" w:eastAsia="Calibri" w:hAnsi="GHEA Mariam" w:cs="Arial"/>
          <w:sz w:val="24"/>
          <w:szCs w:val="24"/>
          <w:lang w:val="hy-AM"/>
        </w:rPr>
        <w:t xml:space="preserve"> Արմենի Սուքիասյանին (ծնվ.՝ 16.05.1996 թ., հաշվառման հասցեն՝ 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ՀՀ </w:t>
      </w:r>
      <w:r w:rsidRPr="00AE004B">
        <w:rPr>
          <w:rFonts w:ascii="GHEA Mariam" w:eastAsia="Calibri" w:hAnsi="GHEA Mariam" w:cs="Arial"/>
          <w:sz w:val="24"/>
          <w:szCs w:val="24"/>
          <w:lang w:val="hy-AM"/>
        </w:rPr>
        <w:t>Շիրակի մարզ, ք</w:t>
      </w:r>
      <w:r>
        <w:rPr>
          <w:rFonts w:ascii="GHEA Mariam" w:eastAsia="Calibri" w:hAnsi="GHEA Mariam" w:cs="Arial"/>
          <w:sz w:val="24"/>
          <w:szCs w:val="24"/>
          <w:lang w:val="hy-AM"/>
        </w:rPr>
        <w:t>աղ</w:t>
      </w:r>
      <w:r w:rsidRPr="00AE004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AE004B">
        <w:rPr>
          <w:rFonts w:ascii="GHEA Mariam" w:eastAsia="Calibri" w:hAnsi="GHEA Mariam" w:cs="Arial"/>
          <w:sz w:val="24"/>
          <w:szCs w:val="24"/>
          <w:lang w:val="hy-AM"/>
        </w:rPr>
        <w:t xml:space="preserve"> Գյումրի, Շիրակացի փ</w:t>
      </w:r>
      <w:r w:rsidRPr="00AE004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AE004B">
        <w:rPr>
          <w:rFonts w:ascii="GHEA Mariam" w:eastAsia="Calibri" w:hAnsi="GHEA Mariam" w:cs="Arial"/>
          <w:sz w:val="24"/>
          <w:szCs w:val="24"/>
          <w:lang w:val="hy-AM"/>
        </w:rPr>
        <w:t xml:space="preserve"> 58 գ</w:t>
      </w:r>
      <w:r w:rsidRPr="00AE004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>
        <w:rPr>
          <w:rFonts w:ascii="Cambria Math" w:eastAsia="Calibri" w:hAnsi="Cambria Math" w:cs="Cambria Math"/>
          <w:sz w:val="24"/>
          <w:szCs w:val="24"/>
          <w:lang w:val="hy-AM"/>
        </w:rPr>
        <w:t>,</w:t>
      </w:r>
      <w:r w:rsidRPr="00AE004B">
        <w:rPr>
          <w:rFonts w:ascii="GHEA Mariam" w:eastAsia="Calibri" w:hAnsi="GHEA Mariam" w:cs="Arial"/>
          <w:sz w:val="24"/>
          <w:szCs w:val="24"/>
          <w:lang w:val="hy-AM"/>
        </w:rPr>
        <w:t xml:space="preserve"> բն</w:t>
      </w:r>
      <w:r w:rsidRPr="00AE004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AE004B">
        <w:rPr>
          <w:rFonts w:ascii="GHEA Mariam" w:eastAsia="Calibri" w:hAnsi="GHEA Mariam" w:cs="Arial"/>
          <w:sz w:val="24"/>
          <w:szCs w:val="24"/>
          <w:lang w:val="hy-AM"/>
        </w:rPr>
        <w:t xml:space="preserve"> 22)</w:t>
      </w:r>
      <w:r w:rsidRPr="00AE004B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AE004B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AE004B" w:rsidRPr="003D5F72" w:rsidRDefault="00AE004B" w:rsidP="00AE00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004B" w:rsidRPr="003D5F72" w:rsidRDefault="00AE004B" w:rsidP="00AE004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D5F7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D5F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D5F72">
        <w:rPr>
          <w:rFonts w:ascii="GHEA Mariam" w:hAnsi="GHEA Mariam" w:cs="Sylfaen"/>
          <w:sz w:val="24"/>
          <w:szCs w:val="24"/>
          <w:lang w:val="hy-AM"/>
        </w:rPr>
        <w:t>.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E004B" w:rsidRPr="003D5F72" w:rsidRDefault="00AE004B" w:rsidP="00AE00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E004B" w:rsidRPr="00AE004B" w:rsidRDefault="00AE004B" w:rsidP="00AE004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3D5F72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AE004B" w:rsidRPr="00AE004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F65" w:rsidRDefault="00D47F65">
      <w:r>
        <w:separator/>
      </w:r>
    </w:p>
  </w:endnote>
  <w:endnote w:type="continuationSeparator" w:id="0">
    <w:p w:rsidR="00D47F65" w:rsidRDefault="00D47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D4303">
    <w:pPr>
      <w:pStyle w:val="Footer"/>
    </w:pPr>
    <w:fldSimple w:instr=" FILENAME   \* MERGEFORMAT ">
      <w:r>
        <w:rPr>
          <w:noProof/>
        </w:rPr>
        <w:t>voroshumTK193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F65" w:rsidRDefault="00D47F65">
      <w:r>
        <w:separator/>
      </w:r>
    </w:p>
  </w:footnote>
  <w:footnote w:type="continuationSeparator" w:id="0">
    <w:p w:rsidR="00D47F65" w:rsidRDefault="00D47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4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303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04B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47F65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AF7B01"/>
  <w15:chartTrackingRefBased/>
  <w15:docId w15:val="{D0F4377E-AE99-4E5C-8CC4-0F780CCE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AE004B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AE004B"/>
    <w:rPr>
      <w:i/>
      <w:iCs/>
    </w:rPr>
  </w:style>
  <w:style w:type="paragraph" w:customStyle="1" w:styleId="Default">
    <w:name w:val="Default"/>
    <w:rsid w:val="00AE004B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rsid w:val="00AE004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AE004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AE004B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AE004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2022-07-12T07:15:00Z</dcterms:created>
  <dcterms:modified xsi:type="dcterms:W3CDTF">2022-07-12T07:17:00Z</dcterms:modified>
</cp:coreProperties>
</file>