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7CE" w:rsidRPr="00A83943" w:rsidRDefault="00BA50DF" w:rsidP="00BA50DF">
      <w:pPr>
        <w:tabs>
          <w:tab w:val="center" w:pos="2520"/>
        </w:tabs>
        <w:spacing w:after="0" w:line="360" w:lineRule="auto"/>
        <w:ind w:right="1980"/>
        <w:jc w:val="center"/>
        <w:rPr>
          <w:rFonts w:ascii="GHEA Grapalat" w:hAnsi="GHEA Grapalat"/>
          <w:b/>
          <w:sz w:val="24"/>
          <w:szCs w:val="24"/>
        </w:rPr>
      </w:pPr>
      <w:r w:rsidRPr="00A83943">
        <w:rPr>
          <w:rFonts w:ascii="GHEA Grapalat" w:hAnsi="GHEA Grapalat"/>
          <w:b/>
          <w:i/>
          <w:sz w:val="24"/>
          <w:szCs w:val="24"/>
        </w:rPr>
        <w:tab/>
      </w:r>
      <w:r w:rsidR="00BF77CE" w:rsidRPr="00A83943">
        <w:rPr>
          <w:rFonts w:ascii="GHEA Grapalat" w:hAnsi="GHEA Grapalat"/>
          <w:b/>
          <w:i/>
          <w:sz w:val="24"/>
          <w:szCs w:val="24"/>
        </w:rPr>
        <w:t>ԱՄՓՈՓԱԹԵՐԹ</w:t>
      </w:r>
    </w:p>
    <w:p w:rsidR="00BA50DF" w:rsidRPr="00A83943" w:rsidRDefault="00BA50DF" w:rsidP="00BA50DF">
      <w:pPr>
        <w:tabs>
          <w:tab w:val="center" w:pos="2520"/>
        </w:tabs>
        <w:spacing w:after="0" w:line="360" w:lineRule="auto"/>
        <w:ind w:right="-10"/>
        <w:jc w:val="center"/>
        <w:rPr>
          <w:rFonts w:ascii="GHEA Grapalat" w:hAnsi="GHEA Grapalat" w:cs="Sylfaen"/>
          <w:b/>
          <w:i/>
          <w:sz w:val="24"/>
          <w:szCs w:val="24"/>
        </w:rPr>
      </w:pPr>
      <w:r w:rsidRPr="00A83943">
        <w:rPr>
          <w:rFonts w:ascii="GHEA Grapalat" w:hAnsi="GHEA Grapalat"/>
          <w:b/>
          <w:i/>
          <w:sz w:val="24"/>
          <w:szCs w:val="24"/>
          <w:shd w:val="clear" w:color="auto" w:fill="FFFFFF"/>
          <w:lang w:val="hy-AM"/>
        </w:rPr>
        <w:t>«</w:t>
      </w:r>
      <w:r w:rsidRPr="00A83943">
        <w:rPr>
          <w:rFonts w:ascii="GHEA Grapalat" w:hAnsi="GHEA Grapalat" w:cs="Sylfaen"/>
          <w:b/>
          <w:i/>
          <w:sz w:val="24"/>
          <w:szCs w:val="24"/>
          <w:lang w:val="hy-AM"/>
        </w:rPr>
        <w:t xml:space="preserve">«ՓԱՍՏԱՎԱՎԵՐԱԳՐԱԿԱՆ ՖԻԼՄԵՐԻ «ՀԱՅԿ» ԿԻՆՈՍՏՈՒԴԻԱ» ՊԵՏԱԿԱՆ ՈՉ </w:t>
      </w:r>
      <w:r w:rsidR="00F1571D" w:rsidRPr="00A83943">
        <w:rPr>
          <w:rFonts w:ascii="GHEA Grapalat" w:hAnsi="GHEA Grapalat" w:cs="Sylfaen"/>
          <w:b/>
          <w:i/>
          <w:sz w:val="24"/>
          <w:szCs w:val="24"/>
          <w:lang w:val="hy-AM"/>
        </w:rPr>
        <w:t>ԱՌ</w:t>
      </w:r>
      <w:r w:rsidR="00F1571D" w:rsidRPr="00A83943">
        <w:rPr>
          <w:rFonts w:ascii="GHEA Grapalat" w:hAnsi="GHEA Grapalat" w:cs="Sylfaen"/>
          <w:b/>
          <w:i/>
          <w:sz w:val="24"/>
          <w:szCs w:val="24"/>
        </w:rPr>
        <w:t>ԵՎ</w:t>
      </w:r>
      <w:r w:rsidRPr="00A83943">
        <w:rPr>
          <w:rFonts w:ascii="GHEA Grapalat" w:hAnsi="GHEA Grapalat" w:cs="Sylfaen"/>
          <w:b/>
          <w:i/>
          <w:sz w:val="24"/>
          <w:szCs w:val="24"/>
          <w:lang w:val="hy-AM"/>
        </w:rPr>
        <w:t xml:space="preserve">ՏՐԱՅԻՆ ԿԱԶՄԱԿԵՐՊՈՒԹՅՈՒՆԸ «ՀԱՅԱՍՏԱՆԻ ԱԶԳԱՅԻՆ ԿԻՆՈԿԵՆՏՐՈՆ» ՊԵՏԱԿԱՆ ՈՉ </w:t>
      </w:r>
      <w:r w:rsidR="00F1571D" w:rsidRPr="00A83943">
        <w:rPr>
          <w:rFonts w:ascii="GHEA Grapalat" w:hAnsi="GHEA Grapalat" w:cs="Sylfaen"/>
          <w:b/>
          <w:i/>
          <w:sz w:val="24"/>
          <w:szCs w:val="24"/>
          <w:lang w:val="hy-AM"/>
        </w:rPr>
        <w:t>ԱՌ</w:t>
      </w:r>
      <w:r w:rsidR="00F1571D" w:rsidRPr="00A83943">
        <w:rPr>
          <w:rFonts w:ascii="GHEA Grapalat" w:hAnsi="GHEA Grapalat" w:cs="Sylfaen"/>
          <w:b/>
          <w:i/>
          <w:sz w:val="24"/>
          <w:szCs w:val="24"/>
        </w:rPr>
        <w:t>ԵՎ</w:t>
      </w:r>
      <w:r w:rsidRPr="00A83943">
        <w:rPr>
          <w:rFonts w:ascii="GHEA Grapalat" w:hAnsi="GHEA Grapalat" w:cs="Sylfaen"/>
          <w:b/>
          <w:i/>
          <w:sz w:val="24"/>
          <w:szCs w:val="24"/>
          <w:lang w:val="hy-AM"/>
        </w:rPr>
        <w:t xml:space="preserve">ՏՐԱՅԻՆ ԿԱԶՄԱԿԵՐՊՈՒԹՅԱՆԸ ՄԻԱՑՄԱՆ </w:t>
      </w:r>
      <w:r w:rsidR="00F1571D" w:rsidRPr="00A83943">
        <w:rPr>
          <w:rFonts w:ascii="GHEA Grapalat" w:hAnsi="GHEA Grapalat" w:cs="Sylfaen"/>
          <w:b/>
          <w:i/>
          <w:sz w:val="24"/>
          <w:szCs w:val="24"/>
          <w:lang w:val="hy-AM"/>
        </w:rPr>
        <w:t>Ձ</w:t>
      </w:r>
      <w:r w:rsidR="00F1571D" w:rsidRPr="00A83943">
        <w:rPr>
          <w:rFonts w:ascii="GHEA Grapalat" w:hAnsi="GHEA Grapalat" w:cs="Sylfaen"/>
          <w:b/>
          <w:i/>
          <w:sz w:val="24"/>
          <w:szCs w:val="24"/>
        </w:rPr>
        <w:t>ԵՎ</w:t>
      </w:r>
      <w:r w:rsidRPr="00A83943">
        <w:rPr>
          <w:rFonts w:ascii="GHEA Grapalat" w:hAnsi="GHEA Grapalat" w:cs="Sylfaen"/>
          <w:b/>
          <w:i/>
          <w:sz w:val="24"/>
          <w:szCs w:val="24"/>
          <w:lang w:val="hy-AM"/>
        </w:rPr>
        <w:t>ՈՎ ՎԵՐԱԿԱԶՄԱԿԵՐՊԵԼՈՒ</w:t>
      </w:r>
      <w:r w:rsidR="000E0968">
        <w:rPr>
          <w:rFonts w:ascii="GHEA Grapalat" w:hAnsi="GHEA Grapalat" w:cs="Sylfaen"/>
          <w:b/>
          <w:i/>
          <w:sz w:val="24"/>
          <w:szCs w:val="24"/>
        </w:rPr>
        <w:t xml:space="preserve"> </w:t>
      </w:r>
      <w:r w:rsidR="00F1571D" w:rsidRPr="00A83943">
        <w:rPr>
          <w:rFonts w:ascii="GHEA Grapalat" w:hAnsi="GHEA Grapalat" w:cs="Sylfaen"/>
          <w:b/>
          <w:i/>
          <w:sz w:val="24"/>
          <w:szCs w:val="24"/>
        </w:rPr>
        <w:t>ԵՎ</w:t>
      </w:r>
      <w:r w:rsidRPr="00A83943">
        <w:rPr>
          <w:rFonts w:ascii="GHEA Grapalat" w:hAnsi="GHEA Grapalat" w:cs="Sylfaen"/>
          <w:b/>
          <w:i/>
          <w:sz w:val="24"/>
          <w:szCs w:val="24"/>
          <w:lang w:val="hy-AM"/>
        </w:rPr>
        <w:t xml:space="preserve"> ՀԱՅԱՍՏԱՆԻ ՀԱՆՐԱՊԵՏՈՒԹՅԱՆ ԿԱՌԱՎԱՐՈՒԹՅԱՆ 2002 ԹՎԱԿԱՆԻ ԱՊՐԻԼԻ 17-Ի N 417 ՈՐՈՇՄԱՆ ՄԵՋ ԼՐԱՑՈՒՄ </w:t>
      </w:r>
      <w:r w:rsidR="00F1571D" w:rsidRPr="00A83943">
        <w:rPr>
          <w:rFonts w:ascii="GHEA Grapalat" w:hAnsi="GHEA Grapalat" w:cs="Sylfaen"/>
          <w:b/>
          <w:i/>
          <w:sz w:val="24"/>
          <w:szCs w:val="24"/>
        </w:rPr>
        <w:t xml:space="preserve">ԵՎ </w:t>
      </w:r>
      <w:r w:rsidRPr="00A83943">
        <w:rPr>
          <w:rFonts w:ascii="GHEA Grapalat" w:hAnsi="GHEA Grapalat" w:cs="Sylfaen"/>
          <w:b/>
          <w:i/>
          <w:sz w:val="24"/>
          <w:szCs w:val="24"/>
          <w:lang w:val="hy-AM"/>
        </w:rPr>
        <w:t>ՓՈՓՈԽՈՒԹՅՈՒՆՆԵՐ ԿԱՏԱՐԵԼՈՒ ՄԱՍԻՆ» ՀԱՅԱՍՏԱՆԻ ՀԱՆՐԱՊԵՏՈՒԹՅԱՆ ԿԱՌԱՎԱՐՈՒԹՅԱՆ</w:t>
      </w:r>
    </w:p>
    <w:p w:rsidR="00242759" w:rsidRPr="00A83943" w:rsidRDefault="00BA50DF" w:rsidP="00BA50DF">
      <w:pPr>
        <w:tabs>
          <w:tab w:val="center" w:pos="2520"/>
        </w:tabs>
        <w:spacing w:after="0" w:line="360" w:lineRule="auto"/>
        <w:ind w:right="-10"/>
        <w:jc w:val="center"/>
        <w:rPr>
          <w:rFonts w:ascii="GHEA Grapalat" w:hAnsi="GHEA Grapalat" w:cs="Sylfaen"/>
          <w:b/>
          <w:i/>
          <w:sz w:val="24"/>
          <w:szCs w:val="24"/>
        </w:rPr>
      </w:pPr>
      <w:r w:rsidRPr="00A83943">
        <w:rPr>
          <w:rFonts w:ascii="GHEA Grapalat" w:hAnsi="GHEA Grapalat" w:cs="Sylfaen"/>
          <w:b/>
          <w:i/>
          <w:sz w:val="24"/>
          <w:szCs w:val="24"/>
          <w:lang w:val="hy-AM"/>
        </w:rPr>
        <w:t>ՈՐՈՇՄԱՆ ՆԱԽԱԳԾԻ</w:t>
      </w:r>
    </w:p>
    <w:tbl>
      <w:tblPr>
        <w:tblW w:w="151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47"/>
        <w:gridCol w:w="1678"/>
        <w:gridCol w:w="23"/>
        <w:gridCol w:w="567"/>
        <w:gridCol w:w="4253"/>
      </w:tblGrid>
      <w:tr w:rsidR="0064315B" w:rsidRPr="00A83943" w:rsidTr="005E2A45">
        <w:trPr>
          <w:trHeight w:val="345"/>
        </w:trPr>
        <w:tc>
          <w:tcPr>
            <w:tcW w:w="10915" w:type="dxa"/>
            <w:gridSpan w:val="4"/>
            <w:vMerge w:val="restart"/>
            <w:shd w:val="clear" w:color="auto" w:fill="E0E0E0"/>
          </w:tcPr>
          <w:p w:rsidR="0012714C" w:rsidRPr="00A83943" w:rsidRDefault="0012714C" w:rsidP="00475DA4">
            <w:pPr>
              <w:spacing w:after="0" w:line="360" w:lineRule="auto"/>
              <w:jc w:val="center"/>
              <w:rPr>
                <w:rFonts w:ascii="GHEA Grapalat" w:hAnsi="GHEA Grapalat"/>
                <w:b/>
                <w:sz w:val="24"/>
                <w:szCs w:val="24"/>
                <w:lang w:val="af-ZA"/>
              </w:rPr>
            </w:pPr>
          </w:p>
          <w:p w:rsidR="00037F5C" w:rsidRPr="00A83943" w:rsidRDefault="00037F5C" w:rsidP="00037F5C">
            <w:pPr>
              <w:pStyle w:val="ListParagraph"/>
              <w:numPr>
                <w:ilvl w:val="0"/>
                <w:numId w:val="17"/>
              </w:numPr>
              <w:spacing w:after="0" w:line="360" w:lineRule="auto"/>
              <w:jc w:val="center"/>
              <w:rPr>
                <w:rFonts w:ascii="GHEA Grapalat" w:hAnsi="GHEA Grapalat"/>
                <w:b/>
                <w:i/>
                <w:sz w:val="24"/>
                <w:szCs w:val="24"/>
                <w:lang w:val="af-ZA"/>
              </w:rPr>
            </w:pPr>
            <w:r w:rsidRPr="00A83943">
              <w:rPr>
                <w:rFonts w:ascii="GHEA Grapalat" w:hAnsi="GHEA Grapalat"/>
                <w:b/>
                <w:i/>
                <w:sz w:val="24"/>
                <w:szCs w:val="24"/>
                <w:lang w:val="hy-AM"/>
              </w:rPr>
              <w:t>ՀՀ</w:t>
            </w:r>
            <w:r w:rsidRPr="00A83943">
              <w:rPr>
                <w:rFonts w:ascii="GHEA Grapalat" w:hAnsi="GHEA Grapalat"/>
                <w:b/>
                <w:i/>
                <w:sz w:val="24"/>
                <w:szCs w:val="24"/>
                <w:lang w:val="af-ZA"/>
              </w:rPr>
              <w:t xml:space="preserve"> </w:t>
            </w:r>
            <w:r w:rsidRPr="00A83943">
              <w:rPr>
                <w:rFonts w:ascii="GHEA Grapalat" w:hAnsi="GHEA Grapalat"/>
                <w:b/>
                <w:i/>
                <w:sz w:val="24"/>
                <w:szCs w:val="24"/>
                <w:lang w:val="hy-AM"/>
              </w:rPr>
              <w:t>վարչապետի</w:t>
            </w:r>
            <w:r w:rsidRPr="00A83943">
              <w:rPr>
                <w:rFonts w:ascii="GHEA Grapalat" w:hAnsi="GHEA Grapalat"/>
                <w:b/>
                <w:i/>
                <w:sz w:val="24"/>
                <w:szCs w:val="24"/>
                <w:lang w:val="af-ZA"/>
              </w:rPr>
              <w:t xml:space="preserve"> </w:t>
            </w:r>
            <w:r w:rsidRPr="00A83943">
              <w:rPr>
                <w:rFonts w:ascii="GHEA Grapalat" w:hAnsi="GHEA Grapalat"/>
                <w:b/>
                <w:i/>
                <w:sz w:val="24"/>
                <w:szCs w:val="24"/>
                <w:lang w:val="hy-AM"/>
              </w:rPr>
              <w:t>աշխատակազմ</w:t>
            </w:r>
          </w:p>
          <w:p w:rsidR="00037F5C" w:rsidRPr="00A83943" w:rsidRDefault="00037F5C" w:rsidP="00037F5C">
            <w:pPr>
              <w:spacing w:after="0" w:line="360" w:lineRule="auto"/>
              <w:jc w:val="center"/>
              <w:rPr>
                <w:rFonts w:ascii="GHEA Grapalat" w:hAnsi="GHEA Grapalat"/>
                <w:b/>
                <w:i/>
                <w:sz w:val="24"/>
                <w:szCs w:val="24"/>
                <w:lang w:val="hy-AM"/>
              </w:rPr>
            </w:pPr>
            <w:r w:rsidRPr="00A83943">
              <w:rPr>
                <w:rFonts w:ascii="GHEA Grapalat" w:hAnsi="GHEA Grapalat"/>
                <w:b/>
                <w:i/>
                <w:sz w:val="24"/>
                <w:szCs w:val="24"/>
              </w:rPr>
              <w:t xml:space="preserve">          Սոցիալական</w:t>
            </w:r>
            <w:r w:rsidRPr="00A83943">
              <w:rPr>
                <w:rFonts w:ascii="GHEA Grapalat" w:hAnsi="GHEA Grapalat"/>
                <w:b/>
                <w:i/>
                <w:sz w:val="24"/>
                <w:szCs w:val="24"/>
                <w:lang w:val="af-ZA"/>
              </w:rPr>
              <w:t xml:space="preserve"> </w:t>
            </w:r>
            <w:r w:rsidRPr="00A83943">
              <w:rPr>
                <w:rFonts w:ascii="GHEA Grapalat" w:hAnsi="GHEA Grapalat"/>
                <w:b/>
                <w:i/>
                <w:sz w:val="24"/>
                <w:szCs w:val="24"/>
              </w:rPr>
              <w:t>հարցերի</w:t>
            </w:r>
            <w:r w:rsidRPr="00A83943">
              <w:rPr>
                <w:rFonts w:ascii="GHEA Grapalat" w:hAnsi="GHEA Grapalat"/>
                <w:b/>
                <w:i/>
                <w:sz w:val="24"/>
                <w:szCs w:val="24"/>
                <w:lang w:val="hy-AM"/>
              </w:rPr>
              <w:t xml:space="preserve"> վարչություն</w:t>
            </w:r>
          </w:p>
          <w:p w:rsidR="0064315B" w:rsidRPr="00A83943" w:rsidRDefault="0064315B" w:rsidP="00475DA4">
            <w:pPr>
              <w:spacing w:after="0" w:line="360" w:lineRule="auto"/>
              <w:rPr>
                <w:rFonts w:ascii="GHEA Grapalat" w:hAnsi="GHEA Grapalat"/>
                <w:b/>
                <w:sz w:val="24"/>
                <w:szCs w:val="24"/>
                <w:lang w:val="hy-AM"/>
              </w:rPr>
            </w:pPr>
          </w:p>
        </w:tc>
        <w:tc>
          <w:tcPr>
            <w:tcW w:w="4253" w:type="dxa"/>
            <w:shd w:val="clear" w:color="auto" w:fill="E0E0E0"/>
          </w:tcPr>
          <w:p w:rsidR="0064315B" w:rsidRPr="00A83943" w:rsidRDefault="00850674" w:rsidP="00DC15D2">
            <w:pPr>
              <w:spacing w:after="0" w:line="360" w:lineRule="auto"/>
              <w:jc w:val="center"/>
              <w:rPr>
                <w:rFonts w:ascii="GHEA Grapalat" w:hAnsi="GHEA Grapalat"/>
                <w:b/>
                <w:i/>
                <w:sz w:val="24"/>
                <w:szCs w:val="24"/>
                <w:lang w:val="af-ZA"/>
              </w:rPr>
            </w:pPr>
            <w:r w:rsidRPr="00A83943">
              <w:rPr>
                <w:rFonts w:ascii="GHEA Grapalat" w:hAnsi="GHEA Grapalat"/>
                <w:b/>
                <w:i/>
                <w:sz w:val="24"/>
                <w:szCs w:val="24"/>
                <w:lang w:val="af-ZA"/>
              </w:rPr>
              <w:t>26.11.2020</w:t>
            </w:r>
            <w:r w:rsidRPr="00A83943">
              <w:rPr>
                <w:rFonts w:ascii="GHEA Grapalat" w:hAnsi="GHEA Grapalat"/>
                <w:b/>
                <w:i/>
                <w:sz w:val="24"/>
                <w:szCs w:val="24"/>
                <w:lang w:val="hy-AM"/>
              </w:rPr>
              <w:t>թ</w:t>
            </w:r>
            <w:r w:rsidRPr="00A83943">
              <w:rPr>
                <w:rFonts w:ascii="GHEA Grapalat" w:hAnsi="GHEA Grapalat"/>
                <w:b/>
                <w:i/>
                <w:sz w:val="24"/>
                <w:szCs w:val="24"/>
                <w:lang w:val="af-ZA"/>
              </w:rPr>
              <w:t>.</w:t>
            </w:r>
          </w:p>
        </w:tc>
      </w:tr>
      <w:tr w:rsidR="0064315B" w:rsidRPr="00A83943" w:rsidTr="005E2A45">
        <w:trPr>
          <w:trHeight w:val="281"/>
        </w:trPr>
        <w:tc>
          <w:tcPr>
            <w:tcW w:w="10915" w:type="dxa"/>
            <w:gridSpan w:val="4"/>
            <w:vMerge/>
            <w:shd w:val="clear" w:color="auto" w:fill="E0E0E0"/>
          </w:tcPr>
          <w:p w:rsidR="0064315B" w:rsidRPr="00A83943" w:rsidRDefault="0064315B" w:rsidP="00475DA4">
            <w:pPr>
              <w:spacing w:after="0" w:line="360" w:lineRule="auto"/>
              <w:jc w:val="center"/>
              <w:rPr>
                <w:rFonts w:ascii="GHEA Grapalat" w:hAnsi="GHEA Grapalat"/>
                <w:b/>
                <w:sz w:val="24"/>
                <w:szCs w:val="24"/>
                <w:lang w:val="af-ZA"/>
              </w:rPr>
            </w:pPr>
          </w:p>
        </w:tc>
        <w:tc>
          <w:tcPr>
            <w:tcW w:w="4253" w:type="dxa"/>
            <w:shd w:val="clear" w:color="auto" w:fill="E0E0E0"/>
          </w:tcPr>
          <w:p w:rsidR="00797E6F" w:rsidRPr="00A83943" w:rsidRDefault="00850674" w:rsidP="001B7AF5">
            <w:pPr>
              <w:spacing w:after="0" w:line="360" w:lineRule="auto"/>
              <w:jc w:val="center"/>
              <w:rPr>
                <w:rFonts w:ascii="GHEA Grapalat" w:hAnsi="GHEA Grapalat"/>
                <w:b/>
                <w:sz w:val="24"/>
                <w:szCs w:val="24"/>
              </w:rPr>
            </w:pPr>
            <w:r w:rsidRPr="00A83943">
              <w:rPr>
                <w:rFonts w:ascii="GHEA Grapalat" w:hAnsi="GHEA Grapalat" w:cs="Calibri Cyr"/>
                <w:b/>
                <w:sz w:val="24"/>
                <w:szCs w:val="24"/>
                <w:lang w:val="hy-AM"/>
              </w:rPr>
              <w:t xml:space="preserve">№ </w:t>
            </w:r>
            <w:r w:rsidRPr="00A83943">
              <w:rPr>
                <w:rFonts w:ascii="GHEA Grapalat" w:hAnsi="GHEA Grapalat" w:cs="Times New Roman"/>
                <w:b/>
                <w:sz w:val="24"/>
                <w:szCs w:val="24"/>
              </w:rPr>
              <w:t>02/11.3/50462-2020</w:t>
            </w:r>
          </w:p>
        </w:tc>
      </w:tr>
      <w:tr w:rsidR="0064315B" w:rsidRPr="00A83943" w:rsidTr="005E2A45">
        <w:tc>
          <w:tcPr>
            <w:tcW w:w="8647" w:type="dxa"/>
            <w:shd w:val="clear" w:color="auto" w:fill="auto"/>
          </w:tcPr>
          <w:p w:rsidR="0012714C" w:rsidRPr="00A83943" w:rsidRDefault="00850674" w:rsidP="00001C3B">
            <w:pPr>
              <w:pStyle w:val="ListParagraph"/>
              <w:numPr>
                <w:ilvl w:val="0"/>
                <w:numId w:val="22"/>
              </w:numPr>
              <w:tabs>
                <w:tab w:val="left" w:pos="0"/>
              </w:tabs>
              <w:spacing w:after="0" w:line="360" w:lineRule="auto"/>
              <w:ind w:left="34" w:firstLine="326"/>
              <w:jc w:val="both"/>
              <w:rPr>
                <w:rFonts w:ascii="GHEA Grapalat" w:hAnsi="GHEA Grapalat" w:cs="Arial"/>
                <w:sz w:val="24"/>
                <w:szCs w:val="24"/>
                <w:lang w:val="hy-AM"/>
              </w:rPr>
            </w:pPr>
            <w:r w:rsidRPr="00A83943">
              <w:rPr>
                <w:rFonts w:ascii="GHEA Grapalat" w:hAnsi="GHEA Grapalat" w:cs="Sylfaen"/>
                <w:sz w:val="24"/>
                <w:szCs w:val="24"/>
                <w:lang w:val="hy-AM"/>
              </w:rPr>
              <w:t>Նախագծով</w:t>
            </w:r>
            <w:r w:rsidRPr="00A83943">
              <w:rPr>
                <w:rFonts w:ascii="GHEA Grapalat" w:hAnsi="GHEA Grapalat"/>
                <w:sz w:val="24"/>
                <w:szCs w:val="24"/>
                <w:lang w:val="hy-AM"/>
              </w:rPr>
              <w:t xml:space="preserve"> նախատեսվում է «Փաստավավերագրական ֆիլմերի «Հայկ» կինոստուդիա» պետական ոչ առևտրային կազմակերպությունը միացման ձևով վերակազմակերպել՝ միացնելով «Հայաստանի ազգային կինոկենտրոն» պետական ոչ առևտրային կազմակերպությանը, մինչդեռ նախագծում չկա անդրադարձ վերոհիշյալ պետական ոչ առևտրային կազմակերպությունների ստեղծմանը վերաբերող որոշումներում նախագծի ընդունմամբ պայմանավորված համապատասխան փոփոխությունների կատարմանը (օրինակ՝ ՀՀ կառավարության 2002 թվականի ապրիլի 17-ի </w:t>
            </w:r>
            <w:r w:rsidRPr="00A83943">
              <w:rPr>
                <w:rFonts w:ascii="Calibri" w:hAnsi="Calibri" w:cs="Calibri"/>
                <w:sz w:val="24"/>
                <w:szCs w:val="24"/>
                <w:shd w:val="clear" w:color="auto" w:fill="FFFFFF"/>
                <w:lang w:val="hy-AM"/>
              </w:rPr>
              <w:t> </w:t>
            </w:r>
            <w:r w:rsidRPr="00A83943">
              <w:rPr>
                <w:rFonts w:ascii="GHEA Grapalat" w:hAnsi="GHEA Grapalat"/>
                <w:sz w:val="24"/>
                <w:szCs w:val="24"/>
                <w:shd w:val="clear" w:color="auto" w:fill="FFFFFF"/>
                <w:lang w:val="hy-AM"/>
              </w:rPr>
              <w:t>N 417</w:t>
            </w:r>
            <w:r w:rsidRPr="00A83943">
              <w:rPr>
                <w:rFonts w:ascii="GHEA Grapalat" w:hAnsi="GHEA Grapalat"/>
                <w:sz w:val="24"/>
                <w:szCs w:val="24"/>
                <w:lang w:val="hy-AM"/>
              </w:rPr>
              <w:t xml:space="preserve">, ՀՀ կառավարության 2006 թվականի հուլիսի 20-ի </w:t>
            </w:r>
            <w:r w:rsidRPr="00A83943">
              <w:rPr>
                <w:rFonts w:ascii="GHEA Grapalat" w:hAnsi="GHEA Grapalat"/>
                <w:sz w:val="24"/>
                <w:szCs w:val="24"/>
                <w:shd w:val="clear" w:color="auto" w:fill="FFFFFF"/>
                <w:lang w:val="hy-AM"/>
              </w:rPr>
              <w:t>N 1110-Ն որոշումներում)։</w:t>
            </w:r>
          </w:p>
        </w:tc>
        <w:tc>
          <w:tcPr>
            <w:tcW w:w="6521" w:type="dxa"/>
            <w:gridSpan w:val="4"/>
            <w:shd w:val="clear" w:color="auto" w:fill="auto"/>
          </w:tcPr>
          <w:p w:rsidR="00850674" w:rsidRPr="00A83943" w:rsidRDefault="00850674" w:rsidP="00850674">
            <w:pPr>
              <w:shd w:val="clear" w:color="auto" w:fill="FFFFFF"/>
              <w:spacing w:after="0" w:line="360" w:lineRule="auto"/>
              <w:jc w:val="center"/>
              <w:rPr>
                <w:rFonts w:ascii="GHEA Grapalat" w:hAnsi="GHEA Grapalat"/>
                <w:b/>
                <w:sz w:val="24"/>
                <w:szCs w:val="24"/>
                <w:lang w:eastAsia="ru-RU"/>
              </w:rPr>
            </w:pPr>
            <w:r w:rsidRPr="00A83943">
              <w:rPr>
                <w:rFonts w:ascii="GHEA Grapalat" w:hAnsi="GHEA Grapalat"/>
                <w:b/>
                <w:sz w:val="24"/>
                <w:szCs w:val="24"/>
                <w:lang w:eastAsia="ru-RU"/>
              </w:rPr>
              <w:t>Ընդունվել է</w:t>
            </w:r>
          </w:p>
          <w:p w:rsidR="0064315B" w:rsidRPr="00A83943" w:rsidRDefault="0064315B" w:rsidP="00037F5C">
            <w:pPr>
              <w:shd w:val="clear" w:color="auto" w:fill="FFFFFF"/>
              <w:spacing w:after="0" w:line="360" w:lineRule="auto"/>
              <w:ind w:firstLine="175"/>
              <w:jc w:val="center"/>
              <w:rPr>
                <w:rFonts w:ascii="GHEA Grapalat" w:hAnsi="GHEA Grapalat"/>
                <w:sz w:val="24"/>
                <w:szCs w:val="24"/>
                <w:lang w:val="af-ZA"/>
              </w:rPr>
            </w:pPr>
          </w:p>
        </w:tc>
      </w:tr>
      <w:tr w:rsidR="00037F5C" w:rsidRPr="00282C5A" w:rsidTr="005E2A45">
        <w:tc>
          <w:tcPr>
            <w:tcW w:w="8647" w:type="dxa"/>
            <w:shd w:val="clear" w:color="auto" w:fill="auto"/>
          </w:tcPr>
          <w:p w:rsidR="00037F5C" w:rsidRPr="00A83943" w:rsidRDefault="00850674" w:rsidP="00770CE4">
            <w:pPr>
              <w:pStyle w:val="ListParagraph"/>
              <w:numPr>
                <w:ilvl w:val="0"/>
                <w:numId w:val="22"/>
              </w:numPr>
              <w:tabs>
                <w:tab w:val="left" w:pos="0"/>
              </w:tabs>
              <w:spacing w:after="0" w:line="360" w:lineRule="auto"/>
              <w:ind w:left="34" w:firstLine="326"/>
              <w:jc w:val="both"/>
              <w:rPr>
                <w:rFonts w:ascii="GHEA Grapalat" w:hAnsi="GHEA Grapalat" w:cs="Arial"/>
                <w:sz w:val="24"/>
                <w:szCs w:val="24"/>
                <w:lang w:val="hy-AM"/>
              </w:rPr>
            </w:pPr>
            <w:r w:rsidRPr="00A83943">
              <w:rPr>
                <w:rFonts w:ascii="GHEA Grapalat" w:hAnsi="GHEA Grapalat"/>
                <w:sz w:val="24"/>
                <w:szCs w:val="24"/>
                <w:lang w:val="hy-AM"/>
              </w:rPr>
              <w:t xml:space="preserve">Նախագծի 2-րդ կետի 2-րդ ենթակետի «ա» պարբերությամբ նախատեսվում է, որ «Հայաստանի ազգային կինոկենտրոն» պետական ոչ </w:t>
            </w:r>
            <w:r w:rsidRPr="00A83943">
              <w:rPr>
                <w:rFonts w:ascii="GHEA Grapalat" w:hAnsi="GHEA Grapalat"/>
                <w:sz w:val="24"/>
                <w:szCs w:val="24"/>
                <w:lang w:val="hy-AM"/>
              </w:rPr>
              <w:lastRenderedPageBreak/>
              <w:t>առևտրային կազմակերպության գործունեության առարկան է՝</w:t>
            </w:r>
            <w:r w:rsidRPr="00A83943">
              <w:rPr>
                <w:rFonts w:ascii="GHEA Grapalat" w:hAnsi="GHEA Grapalat" w:cs="Sylfaen"/>
                <w:bCs/>
                <w:sz w:val="24"/>
                <w:szCs w:val="24"/>
                <w:shd w:val="clear" w:color="auto" w:fill="FFFFFF"/>
                <w:lang w:val="hy-AM"/>
              </w:rPr>
              <w:t xml:space="preserve"> </w:t>
            </w:r>
            <w:r w:rsidRPr="00A83943">
              <w:rPr>
                <w:rFonts w:ascii="GHEA Grapalat" w:hAnsi="GHEA Grapalat" w:cs="Sylfaen"/>
                <w:b/>
                <w:bCs/>
                <w:sz w:val="24"/>
                <w:szCs w:val="24"/>
                <w:shd w:val="clear" w:color="auto" w:fill="FFFFFF"/>
                <w:lang w:val="hy-AM"/>
              </w:rPr>
              <w:t>ազգային</w:t>
            </w:r>
            <w:r w:rsidRPr="00A83943">
              <w:rPr>
                <w:rFonts w:ascii="GHEA Grapalat" w:hAnsi="GHEA Grapalat" w:cs="Sylfaen"/>
                <w:bCs/>
                <w:sz w:val="24"/>
                <w:szCs w:val="24"/>
                <w:shd w:val="clear" w:color="auto" w:fill="FFFFFF"/>
                <w:lang w:val="hy-AM"/>
              </w:rPr>
              <w:t xml:space="preserve"> կինոնկարների (այդ թվում՝ մանկապատանեկան ֆիլմերի և կինոտարեգրության</w:t>
            </w:r>
            <w:r w:rsidRPr="00A83943">
              <w:rPr>
                <w:rFonts w:ascii="GHEA Grapalat" w:hAnsi="GHEA Grapalat" w:cs="Sylfaen"/>
                <w:b/>
                <w:bCs/>
                <w:sz w:val="24"/>
                <w:szCs w:val="24"/>
                <w:shd w:val="clear" w:color="auto" w:fill="FFFFFF"/>
                <w:lang w:val="hy-AM"/>
              </w:rPr>
              <w:t xml:space="preserve"> </w:t>
            </w:r>
            <w:r w:rsidRPr="00A83943">
              <w:rPr>
                <w:rFonts w:ascii="GHEA Grapalat" w:hAnsi="GHEA Grapalat" w:cs="Sylfaen"/>
                <w:bCs/>
                <w:sz w:val="24"/>
                <w:szCs w:val="24"/>
                <w:shd w:val="clear" w:color="auto" w:fill="FFFFFF"/>
                <w:lang w:val="hy-AM"/>
              </w:rPr>
              <w:t xml:space="preserve">փաստավավերագրության) ստեղծումը, միաժամանակ նախագծի 2-րդ կետի 3-րդ ենթակետի «դ» պարբերությամբ որպես </w:t>
            </w:r>
            <w:r w:rsidRPr="00A83943">
              <w:rPr>
                <w:rFonts w:ascii="GHEA Grapalat" w:hAnsi="GHEA Grapalat"/>
                <w:sz w:val="24"/>
                <w:szCs w:val="24"/>
                <w:lang w:val="hy-AM"/>
              </w:rPr>
              <w:t xml:space="preserve">կազմակերպության գործունեության նպատակ նախատեսվում է </w:t>
            </w:r>
            <w:r w:rsidRPr="00A83943">
              <w:rPr>
                <w:rFonts w:ascii="GHEA Grapalat" w:hAnsi="GHEA Grapalat" w:cs="Sylfaen"/>
                <w:bCs/>
                <w:sz w:val="24"/>
                <w:szCs w:val="24"/>
                <w:shd w:val="clear" w:color="auto" w:fill="FFFFFF"/>
                <w:lang w:val="hy-AM"/>
              </w:rPr>
              <w:t xml:space="preserve">կինոարտադրության </w:t>
            </w:r>
            <w:r w:rsidRPr="00A83943">
              <w:rPr>
                <w:rFonts w:ascii="GHEA Grapalat" w:hAnsi="GHEA Grapalat" w:cs="Sylfaen"/>
                <w:b/>
                <w:bCs/>
                <w:sz w:val="24"/>
                <w:szCs w:val="24"/>
                <w:shd w:val="clear" w:color="auto" w:fill="FFFFFF"/>
                <w:lang w:val="hy-AM"/>
              </w:rPr>
              <w:t>միջազգային կազմակերպությունների</w:t>
            </w:r>
            <w:r w:rsidRPr="00A83943">
              <w:rPr>
                <w:rFonts w:ascii="GHEA Grapalat" w:hAnsi="GHEA Grapalat" w:cs="Sylfaen"/>
                <w:bCs/>
                <w:sz w:val="24"/>
                <w:szCs w:val="24"/>
                <w:shd w:val="clear" w:color="auto" w:fill="FFFFFF"/>
                <w:lang w:val="hy-AM"/>
              </w:rPr>
              <w:t xml:space="preserve"> հետ համագործակցելը։ Հետևաբար, անհասկանալի է՝ արդյո՞ք իրականացվելու է համատեղ արտադրության կինոնկարների ստեղծում։ </w:t>
            </w:r>
            <w:r w:rsidRPr="00A83943">
              <w:rPr>
                <w:rFonts w:ascii="GHEA Grapalat" w:hAnsi="GHEA Grapalat"/>
                <w:sz w:val="24"/>
                <w:szCs w:val="24"/>
                <w:lang w:val="hy-AM"/>
              </w:rPr>
              <w:t xml:space="preserve">Նախագծի 2-րդ կետի 2-րդ ենթակետի «ա» պարբերության ձևակերպումից անհասկանլի է նաև արդյո՞ք իրականացվելու է միայն </w:t>
            </w:r>
            <w:r w:rsidRPr="00A83943">
              <w:rPr>
                <w:rFonts w:ascii="GHEA Grapalat" w:hAnsi="GHEA Grapalat" w:cs="Sylfaen"/>
                <w:b/>
                <w:bCs/>
                <w:sz w:val="24"/>
                <w:szCs w:val="24"/>
                <w:shd w:val="clear" w:color="auto" w:fill="FFFFFF"/>
                <w:lang w:val="hy-AM"/>
              </w:rPr>
              <w:t xml:space="preserve">կինոտարեգրության </w:t>
            </w:r>
            <w:r w:rsidRPr="00A83943">
              <w:rPr>
                <w:rFonts w:ascii="GHEA Grapalat" w:hAnsi="GHEA Grapalat" w:cs="Sylfaen"/>
                <w:bCs/>
                <w:sz w:val="24"/>
                <w:szCs w:val="24"/>
                <w:shd w:val="clear" w:color="auto" w:fill="FFFFFF"/>
                <w:lang w:val="hy-AM"/>
              </w:rPr>
              <w:t xml:space="preserve">փաստավավերագրությանը վերաբերող կինոնկարների ստեղծում, և ինչ տեղ է հատկացվելու փաստավավերագրական ֆիլմարտադրության զարգացմանը։   Գտնում ենք, որ հստակեցման կարիք ունի նաև, թե ինչ է ի նկատի առնվում նախագծի 2-րդ կետի 3-րդ ենթակետի «դ» պարբերության «կինոարտադրության </w:t>
            </w:r>
            <w:r w:rsidRPr="00A83943">
              <w:rPr>
                <w:rFonts w:ascii="GHEA Grapalat" w:hAnsi="GHEA Grapalat" w:cs="Sylfaen"/>
                <w:b/>
                <w:bCs/>
                <w:sz w:val="24"/>
                <w:szCs w:val="24"/>
                <w:shd w:val="clear" w:color="auto" w:fill="FFFFFF"/>
                <w:lang w:val="hy-AM"/>
              </w:rPr>
              <w:t>միջազգային կազմակերպություններ</w:t>
            </w:r>
            <w:r w:rsidRPr="00A83943">
              <w:rPr>
                <w:rFonts w:ascii="GHEA Grapalat" w:hAnsi="GHEA Grapalat" w:cs="Sylfaen"/>
                <w:bCs/>
                <w:sz w:val="24"/>
                <w:szCs w:val="24"/>
                <w:shd w:val="clear" w:color="auto" w:fill="FFFFFF"/>
                <w:lang w:val="hy-AM"/>
              </w:rPr>
              <w:t>» հասկացության տակ։</w:t>
            </w:r>
          </w:p>
        </w:tc>
        <w:tc>
          <w:tcPr>
            <w:tcW w:w="6521" w:type="dxa"/>
            <w:gridSpan w:val="4"/>
            <w:shd w:val="clear" w:color="auto" w:fill="auto"/>
          </w:tcPr>
          <w:p w:rsidR="00850674" w:rsidRPr="00A83943" w:rsidRDefault="00850674" w:rsidP="00850674">
            <w:pPr>
              <w:shd w:val="clear" w:color="auto" w:fill="FFFFFF"/>
              <w:spacing w:after="0" w:line="360" w:lineRule="auto"/>
              <w:jc w:val="center"/>
              <w:rPr>
                <w:rFonts w:ascii="GHEA Grapalat" w:hAnsi="GHEA Grapalat"/>
                <w:b/>
                <w:sz w:val="24"/>
                <w:szCs w:val="24"/>
                <w:lang w:val="hy-AM" w:eastAsia="ru-RU"/>
              </w:rPr>
            </w:pPr>
            <w:r w:rsidRPr="00A83943">
              <w:rPr>
                <w:rFonts w:ascii="GHEA Grapalat" w:hAnsi="GHEA Grapalat"/>
                <w:b/>
                <w:sz w:val="24"/>
                <w:szCs w:val="24"/>
                <w:lang w:val="hy-AM" w:eastAsia="ru-RU"/>
              </w:rPr>
              <w:lastRenderedPageBreak/>
              <w:t>Ընդունվել է մասնակի</w:t>
            </w:r>
          </w:p>
          <w:p w:rsidR="00850674" w:rsidRPr="00A83943" w:rsidRDefault="00850674" w:rsidP="00850674">
            <w:pPr>
              <w:pStyle w:val="NormalWeb"/>
              <w:spacing w:before="0" w:beforeAutospacing="0" w:after="0" w:afterAutospacing="0" w:line="360" w:lineRule="auto"/>
              <w:jc w:val="both"/>
              <w:rPr>
                <w:rFonts w:ascii="GHEA Grapalat" w:hAnsi="GHEA Grapalat" w:cs="Sylfaen"/>
                <w:bCs/>
                <w:shd w:val="clear" w:color="auto" w:fill="FFFFFF"/>
                <w:lang w:val="hy-AM"/>
              </w:rPr>
            </w:pPr>
            <w:r w:rsidRPr="00A83943">
              <w:rPr>
                <w:rFonts w:ascii="GHEA Grapalat" w:hAnsi="GHEA Grapalat" w:cs="Sylfaen"/>
                <w:bCs/>
                <w:shd w:val="clear" w:color="auto" w:fill="FFFFFF"/>
                <w:lang w:val="hy-AM"/>
              </w:rPr>
              <w:t xml:space="preserve">Նախագծի 2-րդ կետի 3-րդ ենթակետի «դ» </w:t>
            </w:r>
            <w:r w:rsidRPr="00A83943">
              <w:rPr>
                <w:rFonts w:ascii="GHEA Grapalat" w:hAnsi="GHEA Grapalat" w:cs="Sylfaen"/>
                <w:bCs/>
                <w:shd w:val="clear" w:color="auto" w:fill="FFFFFF"/>
                <w:lang w:val="hy-AM"/>
              </w:rPr>
              <w:lastRenderedPageBreak/>
              <w:t xml:space="preserve">պարբերությամբ որպես </w:t>
            </w:r>
            <w:r w:rsidRPr="00A83943">
              <w:rPr>
                <w:rFonts w:ascii="GHEA Grapalat" w:hAnsi="GHEA Grapalat"/>
                <w:lang w:val="hy-AM"/>
              </w:rPr>
              <w:t>կազմակերպության գործունեության նպատակ նախատեսված «</w:t>
            </w:r>
            <w:r w:rsidRPr="00A83943">
              <w:rPr>
                <w:rFonts w:ascii="GHEA Grapalat" w:hAnsi="GHEA Grapalat" w:cs="Sylfaen"/>
                <w:bCs/>
                <w:shd w:val="clear" w:color="auto" w:fill="FFFFFF"/>
                <w:lang w:val="hy-AM"/>
              </w:rPr>
              <w:t>կինոարտադրության</w:t>
            </w:r>
            <w:r w:rsidR="00CC1469" w:rsidRPr="00A83943">
              <w:rPr>
                <w:rFonts w:ascii="GHEA Grapalat" w:hAnsi="GHEA Grapalat" w:cs="Sylfaen"/>
                <w:bCs/>
                <w:shd w:val="clear" w:color="auto" w:fill="FFFFFF"/>
                <w:lang w:val="hy-AM"/>
              </w:rPr>
              <w:t xml:space="preserve"> </w:t>
            </w:r>
            <w:r w:rsidRPr="00A83943">
              <w:rPr>
                <w:rFonts w:ascii="GHEA Grapalat" w:hAnsi="GHEA Grapalat" w:cs="Sylfaen"/>
                <w:b/>
                <w:bCs/>
                <w:shd w:val="clear" w:color="auto" w:fill="FFFFFF"/>
                <w:lang w:val="hy-AM"/>
              </w:rPr>
              <w:t>միջազգային կազմակերպությունների</w:t>
            </w:r>
            <w:r w:rsidRPr="00A83943">
              <w:rPr>
                <w:rFonts w:ascii="GHEA Grapalat" w:hAnsi="GHEA Grapalat" w:cs="Sylfaen"/>
                <w:bCs/>
                <w:shd w:val="clear" w:color="auto" w:fill="FFFFFF"/>
                <w:lang w:val="hy-AM"/>
              </w:rPr>
              <w:t xml:space="preserve"> հետ համագործակցելը» հասկացությունը որոշման նախագծում ներառվել է «Հայաստանի ազգային կինոկենտրոն» ՊՈԱԿ-ի գործող կանոնադրությունից և ենթադրում է միջազգային կինոկազմակերպությունների հետ համատեղ ֆիլմարտադրության իրականացում:</w:t>
            </w:r>
          </w:p>
          <w:p w:rsidR="00037F5C" w:rsidRPr="00A83943" w:rsidRDefault="00850674" w:rsidP="00CC1469">
            <w:pPr>
              <w:shd w:val="clear" w:color="auto" w:fill="FFFFFF"/>
              <w:spacing w:after="0" w:line="360" w:lineRule="auto"/>
              <w:jc w:val="both"/>
              <w:rPr>
                <w:rFonts w:ascii="GHEA Grapalat" w:hAnsi="GHEA Grapalat"/>
                <w:sz w:val="24"/>
                <w:szCs w:val="24"/>
                <w:lang w:val="af-ZA"/>
              </w:rPr>
            </w:pPr>
            <w:r w:rsidRPr="00A83943">
              <w:rPr>
                <w:rFonts w:ascii="GHEA Grapalat" w:hAnsi="GHEA Grapalat" w:cs="Sylfaen"/>
                <w:bCs/>
                <w:sz w:val="24"/>
                <w:szCs w:val="24"/>
                <w:shd w:val="clear" w:color="auto" w:fill="FFFFFF"/>
                <w:lang w:val="hy-AM"/>
              </w:rPr>
              <w:t>Փաստավավերագրական ֆիլմարտադրությանը  հատկացվելու է հավասարաչափ զարգացման հնարավորություն, «Փաստավավերագրական ֆիլմերի «Հայկ» կինոստուդիա» ՊՈԱԿ-ի արտադրության ներկայիս ամբողջ ծավալով, ինչպես նաև հաշվի առնելով այն հանգամանքը, որ «Հայաստանի ազգային կինոկենտրոն» ՊՈԱԿ-ի կինոնախագծերի ֆինանսավորման կանոնակարգով լիամետրաժ ֆիլմերը արտադրվում են ընդհանուր բյուջեի 30-50 % պետական ֆինանսավորմամբ, և հիմնականում համատեղ արտադրությամբ, ՊՈԱԿ-ների միացումը կնպաստի փաստավավերագրական ֆիլմերի ոչ միայն քանակական, այլ  նաև որակական աճին:</w:t>
            </w:r>
          </w:p>
        </w:tc>
      </w:tr>
      <w:tr w:rsidR="00850674" w:rsidRPr="00A83943" w:rsidTr="005E2A45">
        <w:tc>
          <w:tcPr>
            <w:tcW w:w="8647" w:type="dxa"/>
            <w:shd w:val="clear" w:color="auto" w:fill="auto"/>
          </w:tcPr>
          <w:p w:rsidR="00850674" w:rsidRPr="00A83943" w:rsidRDefault="00CC1469" w:rsidP="0012211E">
            <w:pPr>
              <w:pStyle w:val="ListParagraph"/>
              <w:numPr>
                <w:ilvl w:val="0"/>
                <w:numId w:val="22"/>
              </w:numPr>
              <w:tabs>
                <w:tab w:val="left" w:pos="0"/>
              </w:tabs>
              <w:spacing w:after="0" w:line="360" w:lineRule="auto"/>
              <w:ind w:left="34" w:firstLine="326"/>
              <w:jc w:val="both"/>
              <w:rPr>
                <w:rFonts w:ascii="GHEA Grapalat" w:hAnsi="GHEA Grapalat" w:cs="Arial"/>
                <w:sz w:val="24"/>
                <w:szCs w:val="24"/>
                <w:lang w:val="hy-AM"/>
              </w:rPr>
            </w:pPr>
            <w:r w:rsidRPr="00A83943">
              <w:rPr>
                <w:rFonts w:ascii="GHEA Grapalat" w:hAnsi="GHEA Grapalat" w:cs="Sylfaen"/>
                <w:bCs/>
                <w:sz w:val="24"/>
                <w:szCs w:val="24"/>
                <w:shd w:val="clear" w:color="auto" w:fill="FFFFFF"/>
                <w:lang w:val="hy-AM"/>
              </w:rPr>
              <w:lastRenderedPageBreak/>
              <w:t>Նախագծի 3-րդ կետում ահրաժեշտ է լրացնել «սահմանել» բառը՝ ի նկատի ունենալով «Պետական ոչ առևտրային կազմակերպւոթյունների մասին» օրենքի 13-րդ հոդվածի 2-րդ մասի «բ» կետը։</w:t>
            </w:r>
          </w:p>
        </w:tc>
        <w:tc>
          <w:tcPr>
            <w:tcW w:w="6521" w:type="dxa"/>
            <w:gridSpan w:val="4"/>
            <w:shd w:val="clear" w:color="auto" w:fill="auto"/>
          </w:tcPr>
          <w:p w:rsidR="000A1196" w:rsidRPr="00A83943" w:rsidRDefault="000A1196" w:rsidP="000A1196">
            <w:pPr>
              <w:shd w:val="clear" w:color="auto" w:fill="FFFFFF"/>
              <w:spacing w:after="0" w:line="360" w:lineRule="auto"/>
              <w:jc w:val="center"/>
              <w:rPr>
                <w:rFonts w:ascii="GHEA Grapalat" w:hAnsi="GHEA Grapalat"/>
                <w:b/>
                <w:sz w:val="24"/>
                <w:szCs w:val="24"/>
                <w:lang w:eastAsia="ru-RU"/>
              </w:rPr>
            </w:pPr>
            <w:r w:rsidRPr="00A83943">
              <w:rPr>
                <w:rFonts w:ascii="GHEA Grapalat" w:hAnsi="GHEA Grapalat"/>
                <w:b/>
                <w:sz w:val="24"/>
                <w:szCs w:val="24"/>
                <w:lang w:eastAsia="ru-RU"/>
              </w:rPr>
              <w:t>Ընդունվել է</w:t>
            </w:r>
          </w:p>
          <w:p w:rsidR="00850674" w:rsidRPr="00A83943" w:rsidRDefault="00850674" w:rsidP="00037F5C">
            <w:pPr>
              <w:shd w:val="clear" w:color="auto" w:fill="FFFFFF"/>
              <w:spacing w:after="0" w:line="360" w:lineRule="auto"/>
              <w:ind w:firstLine="175"/>
              <w:jc w:val="center"/>
              <w:rPr>
                <w:rFonts w:ascii="GHEA Grapalat" w:hAnsi="GHEA Grapalat"/>
                <w:sz w:val="24"/>
                <w:szCs w:val="24"/>
                <w:lang w:val="af-ZA"/>
              </w:rPr>
            </w:pPr>
          </w:p>
        </w:tc>
      </w:tr>
      <w:tr w:rsidR="00CC1469" w:rsidRPr="00A83943" w:rsidTr="005E2A45">
        <w:tc>
          <w:tcPr>
            <w:tcW w:w="8647" w:type="dxa"/>
            <w:shd w:val="clear" w:color="auto" w:fill="auto"/>
          </w:tcPr>
          <w:p w:rsidR="00CC1469" w:rsidRPr="00A83943" w:rsidRDefault="00396838" w:rsidP="0012211E">
            <w:pPr>
              <w:pStyle w:val="ListParagraph"/>
              <w:numPr>
                <w:ilvl w:val="0"/>
                <w:numId w:val="22"/>
              </w:numPr>
              <w:tabs>
                <w:tab w:val="left" w:pos="0"/>
              </w:tabs>
              <w:spacing w:after="0" w:line="360" w:lineRule="auto"/>
              <w:ind w:left="34" w:firstLine="326"/>
              <w:jc w:val="both"/>
              <w:rPr>
                <w:rFonts w:ascii="GHEA Grapalat" w:hAnsi="GHEA Grapalat" w:cs="Arial"/>
                <w:sz w:val="24"/>
                <w:szCs w:val="24"/>
                <w:lang w:val="hy-AM"/>
              </w:rPr>
            </w:pPr>
            <w:r w:rsidRPr="00A83943">
              <w:rPr>
                <w:rFonts w:ascii="GHEA Grapalat" w:hAnsi="GHEA Grapalat" w:cs="Sylfaen"/>
                <w:bCs/>
                <w:sz w:val="24"/>
                <w:szCs w:val="24"/>
                <w:shd w:val="clear" w:color="auto" w:fill="FFFFFF"/>
                <w:lang w:val="hy-AM"/>
              </w:rPr>
              <w:t xml:space="preserve">Նախագծի 3-րդ կետով նախատեսված ձեռնարկատիրական գործունեության տեսակները, մեր կարծիքով, լրացուցիչ քննարկման և վերանայման կարիք ունեն, հաշվի առնելով, օրինակ, որ նախագծի 3-րդ կետի 1-ին ենթակետով  որպես  ձեռնարկատիրական գործունեության տեսակ նախատեսվում է կինոֆիլմերի արտադրություն, միաժամանակ նախագծի 2-րդ կետի 2-րդ ենթակետի «ա» պարբերությունը որպես  կազմակերպության  գործունեության առարկա է սահմանում կինոնկարների ստեղծումը, այն է՝ արտադրությունը։ Բացի այդ, առաջարկում ենք ևս մեկ անգամ քննարկել հարցի վերաբերյալ Արդարադատության նախարարության դիտողությունները՝ հաշվի առնելով այն հանգամանքը, որ ձեռնարկատիրական գործունեության տեսակներն ըստ </w:t>
            </w:r>
            <w:r w:rsidRPr="00A83943">
              <w:rPr>
                <w:rFonts w:ascii="GHEA Grapalat" w:hAnsi="GHEA Grapalat" w:cs="Arial"/>
                <w:sz w:val="24"/>
                <w:szCs w:val="24"/>
                <w:lang w:val="hy-AM"/>
              </w:rPr>
              <w:t xml:space="preserve">ՀՀ էկոնոմիկայի նախարարի 2013 թվականի սեպտեմբերի 19-ի  N 874-Ն հրամանով հաստատված </w:t>
            </w:r>
            <w:r w:rsidRPr="00A83943">
              <w:rPr>
                <w:rFonts w:ascii="GHEA Grapalat" w:hAnsi="GHEA Grapalat"/>
                <w:sz w:val="24"/>
                <w:szCs w:val="24"/>
                <w:shd w:val="clear" w:color="auto" w:fill="FFFFFF"/>
                <w:lang w:val="hy-AM"/>
              </w:rPr>
              <w:t xml:space="preserve"> «Տնտեսական գործունեության տեսակների դասակարգիչ» հավելվածի նախատեսելու հակափաստարկը, մեր կարծիքով, հիմնավոր չէ և վերհիշյալ իրավական ակտը (հրամանը) տվյալ դեպքում վերաբերելի չէ։</w:t>
            </w:r>
          </w:p>
        </w:tc>
        <w:tc>
          <w:tcPr>
            <w:tcW w:w="6521" w:type="dxa"/>
            <w:gridSpan w:val="4"/>
            <w:shd w:val="clear" w:color="auto" w:fill="auto"/>
          </w:tcPr>
          <w:p w:rsidR="00396838" w:rsidRPr="00A83943" w:rsidRDefault="00396838" w:rsidP="00396838">
            <w:pPr>
              <w:shd w:val="clear" w:color="auto" w:fill="FFFFFF"/>
              <w:spacing w:after="0" w:line="360" w:lineRule="auto"/>
              <w:jc w:val="center"/>
              <w:rPr>
                <w:rFonts w:ascii="GHEA Grapalat" w:hAnsi="GHEA Grapalat"/>
                <w:b/>
                <w:sz w:val="24"/>
                <w:szCs w:val="24"/>
                <w:lang w:eastAsia="ru-RU"/>
              </w:rPr>
            </w:pPr>
            <w:r w:rsidRPr="00A83943">
              <w:rPr>
                <w:rFonts w:ascii="GHEA Grapalat" w:hAnsi="GHEA Grapalat"/>
                <w:b/>
                <w:sz w:val="24"/>
                <w:szCs w:val="24"/>
                <w:lang w:eastAsia="ru-RU"/>
              </w:rPr>
              <w:t>Ընդունվել է</w:t>
            </w:r>
          </w:p>
          <w:p w:rsidR="00CC1469" w:rsidRPr="00A83943" w:rsidRDefault="00CC1469" w:rsidP="00037F5C">
            <w:pPr>
              <w:shd w:val="clear" w:color="auto" w:fill="FFFFFF"/>
              <w:spacing w:after="0" w:line="360" w:lineRule="auto"/>
              <w:ind w:firstLine="175"/>
              <w:jc w:val="center"/>
              <w:rPr>
                <w:rFonts w:ascii="GHEA Grapalat" w:hAnsi="GHEA Grapalat"/>
                <w:sz w:val="24"/>
                <w:szCs w:val="24"/>
                <w:lang w:val="af-ZA"/>
              </w:rPr>
            </w:pPr>
          </w:p>
        </w:tc>
      </w:tr>
      <w:tr w:rsidR="00396838" w:rsidRPr="00A83943" w:rsidTr="005E2A45">
        <w:tc>
          <w:tcPr>
            <w:tcW w:w="8647" w:type="dxa"/>
            <w:shd w:val="clear" w:color="auto" w:fill="auto"/>
          </w:tcPr>
          <w:p w:rsidR="00396838" w:rsidRPr="00A83943" w:rsidRDefault="00396838" w:rsidP="0012211E">
            <w:pPr>
              <w:pStyle w:val="ListParagraph"/>
              <w:numPr>
                <w:ilvl w:val="0"/>
                <w:numId w:val="22"/>
              </w:numPr>
              <w:tabs>
                <w:tab w:val="left" w:pos="0"/>
              </w:tabs>
              <w:spacing w:after="0" w:line="360" w:lineRule="auto"/>
              <w:ind w:left="34" w:firstLine="326"/>
              <w:jc w:val="both"/>
              <w:rPr>
                <w:rFonts w:ascii="GHEA Grapalat" w:hAnsi="GHEA Grapalat" w:cs="Arial"/>
                <w:sz w:val="24"/>
                <w:szCs w:val="24"/>
                <w:lang w:val="hy-AM"/>
              </w:rPr>
            </w:pPr>
            <w:r w:rsidRPr="00A83943">
              <w:rPr>
                <w:rFonts w:ascii="GHEA Grapalat" w:hAnsi="GHEA Grapalat"/>
                <w:sz w:val="24"/>
                <w:szCs w:val="24"/>
                <w:shd w:val="clear" w:color="auto" w:fill="FFFFFF"/>
                <w:lang w:val="hy-AM"/>
              </w:rPr>
              <w:t xml:space="preserve">Նախագծի 5-րդ կետով նախատեսվում է </w:t>
            </w:r>
            <w:r w:rsidRPr="00A83943">
              <w:rPr>
                <w:rFonts w:ascii="GHEA Grapalat" w:hAnsi="GHEA Grapalat" w:cs="Arial Armenian"/>
                <w:sz w:val="24"/>
                <w:szCs w:val="24"/>
                <w:lang w:val="hy-AM"/>
              </w:rPr>
              <w:t xml:space="preserve">«Պետական ոչ առևտրային կազմակերպությունների մասին» ՀՀ օրենքի 13-րդ հոդվածի 2-րդ մասի «գ», «դ», «ե» և «է» ենթակետերով նախատեսված լիազորությունները վերապահել ՀՀ կրթության, գիտության, մշակույթի և սպորտի նախարարությանը, մինչդեռ  նախագծի 6-րդ կետի 1-ին ենթակետով </w:t>
            </w:r>
            <w:r w:rsidRPr="00A83943">
              <w:rPr>
                <w:rFonts w:ascii="GHEA Grapalat" w:hAnsi="GHEA Grapalat"/>
                <w:sz w:val="24"/>
                <w:szCs w:val="24"/>
                <w:lang w:val="hy-AM"/>
              </w:rPr>
              <w:t>ՀՀ կրթության, գիտության, մշակույթի և սպորտի նախարարին հանձնարարվում է, օրինակ, հաստատել «Հայաստանի ազգային կինոկենտրոն» պետական ոչ առևտրային կազմակերպությանն անհատույց օգտագործման իրավունքով հանձնվող գույքի կազմը և այլն։</w:t>
            </w:r>
          </w:p>
        </w:tc>
        <w:tc>
          <w:tcPr>
            <w:tcW w:w="6521" w:type="dxa"/>
            <w:gridSpan w:val="4"/>
            <w:shd w:val="clear" w:color="auto" w:fill="auto"/>
          </w:tcPr>
          <w:p w:rsidR="00396838" w:rsidRPr="00A83943" w:rsidRDefault="00396838" w:rsidP="00396838">
            <w:pPr>
              <w:shd w:val="clear" w:color="auto" w:fill="FFFFFF"/>
              <w:spacing w:after="0" w:line="360" w:lineRule="auto"/>
              <w:jc w:val="center"/>
              <w:rPr>
                <w:rFonts w:ascii="GHEA Grapalat" w:hAnsi="GHEA Grapalat"/>
                <w:b/>
                <w:sz w:val="24"/>
                <w:szCs w:val="24"/>
                <w:lang w:eastAsia="ru-RU"/>
              </w:rPr>
            </w:pPr>
            <w:r w:rsidRPr="00A83943">
              <w:rPr>
                <w:rFonts w:ascii="GHEA Grapalat" w:hAnsi="GHEA Grapalat"/>
                <w:b/>
                <w:sz w:val="24"/>
                <w:szCs w:val="24"/>
                <w:lang w:eastAsia="ru-RU"/>
              </w:rPr>
              <w:t>Ընդունվել է</w:t>
            </w:r>
          </w:p>
          <w:p w:rsidR="00396838" w:rsidRPr="00A83943" w:rsidRDefault="00396838" w:rsidP="00037F5C">
            <w:pPr>
              <w:shd w:val="clear" w:color="auto" w:fill="FFFFFF"/>
              <w:spacing w:after="0" w:line="360" w:lineRule="auto"/>
              <w:ind w:firstLine="175"/>
              <w:jc w:val="center"/>
              <w:rPr>
                <w:rFonts w:ascii="GHEA Grapalat" w:hAnsi="GHEA Grapalat"/>
                <w:sz w:val="24"/>
                <w:szCs w:val="24"/>
                <w:lang w:val="af-ZA"/>
              </w:rPr>
            </w:pPr>
          </w:p>
        </w:tc>
      </w:tr>
      <w:tr w:rsidR="00176E26" w:rsidRPr="00282C5A" w:rsidTr="005E2A45">
        <w:tc>
          <w:tcPr>
            <w:tcW w:w="8647" w:type="dxa"/>
            <w:shd w:val="clear" w:color="auto" w:fill="auto"/>
          </w:tcPr>
          <w:p w:rsidR="00176E26" w:rsidRPr="00A83943" w:rsidRDefault="00176E26" w:rsidP="00B57AC3">
            <w:pPr>
              <w:pStyle w:val="ListParagraph"/>
              <w:numPr>
                <w:ilvl w:val="0"/>
                <w:numId w:val="22"/>
              </w:numPr>
              <w:tabs>
                <w:tab w:val="left" w:pos="0"/>
              </w:tabs>
              <w:spacing w:after="0" w:line="360" w:lineRule="auto"/>
              <w:ind w:left="34" w:firstLine="326"/>
              <w:jc w:val="both"/>
              <w:rPr>
                <w:rFonts w:ascii="GHEA Grapalat" w:hAnsi="GHEA Grapalat" w:cs="Arial"/>
                <w:sz w:val="24"/>
                <w:szCs w:val="24"/>
                <w:lang w:val="hy-AM"/>
              </w:rPr>
            </w:pPr>
            <w:r w:rsidRPr="00A83943">
              <w:rPr>
                <w:rFonts w:ascii="GHEA Grapalat" w:hAnsi="GHEA Grapalat" w:cs="Sylfaen"/>
                <w:sz w:val="24"/>
                <w:szCs w:val="24"/>
                <w:lang w:val="hy-AM"/>
              </w:rPr>
              <w:t>Գտնում</w:t>
            </w:r>
            <w:r w:rsidRPr="00A83943">
              <w:rPr>
                <w:rFonts w:ascii="GHEA Grapalat" w:hAnsi="GHEA Grapalat"/>
                <w:sz w:val="24"/>
                <w:szCs w:val="24"/>
                <w:lang w:val="hy-AM"/>
              </w:rPr>
              <w:t xml:space="preserve"> ենք, որ նախագծի 6-րդ կետի 4-րդ ենթակետով և 7-րդ կետով նախատեսված կարգավորումների պարագայում անհրաժեշտ է ներկայացնել Պետական գույքի կառավարման կոմիտեի հետ փոխհամաձայնեցված տարբերակ՝ հաշվի առնելով նաև ՀՀ կառավարության </w:t>
            </w:r>
            <w:r w:rsidRPr="00A83943">
              <w:rPr>
                <w:rFonts w:ascii="GHEA Grapalat" w:hAnsi="GHEA Grapalat"/>
                <w:sz w:val="24"/>
                <w:szCs w:val="24"/>
                <w:shd w:val="clear" w:color="auto" w:fill="FFFFFF"/>
                <w:lang w:val="hy-AM"/>
              </w:rPr>
              <w:t xml:space="preserve"> 2006 թվականի  հունվարի 26-ի N 346-Ն</w:t>
            </w:r>
            <w:r w:rsidRPr="00A83943">
              <w:rPr>
                <w:rFonts w:ascii="GHEA Grapalat" w:hAnsi="GHEA Grapalat"/>
                <w:sz w:val="24"/>
                <w:szCs w:val="24"/>
                <w:lang w:val="hy-AM"/>
              </w:rPr>
              <w:t xml:space="preserve"> որոշման 3-րդ և 4-րդ կետերով  նախատեսված ժամկետները։ Առաջարկում ենք նաև նախագիծը համաձայնեցնել Կադաստրի կոմիտեի հետ։</w:t>
            </w:r>
          </w:p>
        </w:tc>
        <w:tc>
          <w:tcPr>
            <w:tcW w:w="6521" w:type="dxa"/>
            <w:gridSpan w:val="4"/>
            <w:shd w:val="clear" w:color="auto" w:fill="auto"/>
          </w:tcPr>
          <w:p w:rsidR="00176E26" w:rsidRPr="00A83943" w:rsidRDefault="00176E26" w:rsidP="007A7060">
            <w:pPr>
              <w:shd w:val="clear" w:color="auto" w:fill="FFFFFF"/>
              <w:spacing w:after="0" w:line="360" w:lineRule="auto"/>
              <w:ind w:firstLine="175"/>
              <w:jc w:val="center"/>
              <w:rPr>
                <w:rFonts w:ascii="GHEA Grapalat" w:hAnsi="GHEA Grapalat"/>
                <w:b/>
                <w:sz w:val="24"/>
                <w:szCs w:val="24"/>
                <w:lang w:val="hy-AM" w:eastAsia="ru-RU"/>
              </w:rPr>
            </w:pPr>
            <w:r w:rsidRPr="00A83943">
              <w:rPr>
                <w:rFonts w:ascii="GHEA Grapalat" w:hAnsi="GHEA Grapalat"/>
                <w:b/>
                <w:sz w:val="24"/>
                <w:szCs w:val="24"/>
                <w:lang w:val="hy-AM" w:eastAsia="ru-RU"/>
              </w:rPr>
              <w:t>Ընդունվել է մասնակի</w:t>
            </w:r>
          </w:p>
          <w:p w:rsidR="00176E26" w:rsidRPr="00A83943" w:rsidRDefault="00176E26" w:rsidP="007A7060">
            <w:pPr>
              <w:shd w:val="clear" w:color="auto" w:fill="FFFFFF"/>
              <w:spacing w:after="0" w:line="360" w:lineRule="auto"/>
              <w:jc w:val="both"/>
              <w:rPr>
                <w:rFonts w:ascii="GHEA Grapalat" w:hAnsi="GHEA Grapalat"/>
                <w:b/>
                <w:sz w:val="24"/>
                <w:szCs w:val="24"/>
                <w:lang w:val="hy-AM" w:eastAsia="ru-RU"/>
              </w:rPr>
            </w:pPr>
            <w:r w:rsidRPr="00A83943">
              <w:rPr>
                <w:rFonts w:ascii="GHEA Grapalat" w:hAnsi="GHEA Grapalat" w:cs="Sylfaen"/>
                <w:bCs/>
                <w:sz w:val="24"/>
                <w:szCs w:val="24"/>
                <w:shd w:val="clear" w:color="auto" w:fill="FFFFFF"/>
                <w:lang w:val="hy-AM" w:eastAsia="ru-RU"/>
              </w:rPr>
              <w:t>Որոշման նախագծի 6-րդ կետի 4-րդ ենթակետի և ՀՀ կառավարության 2006 թվականի  հունվարի 26-ի N 346-Ն որոշման 3-րդ կետի 1-ին ենթակետի համաձայն Հայաստանի Հանրապետության սեփականության իրավունքի գրանցման 04.07.2018 թ. N 04072018-01-0256 անշարժ գույքի վկայականում նշված գույքը  մինչև 2021 թվականի ավարտը պետք է հանձնվի  ՀՀ պետական գույքի կառավարման կոմիտեին:  Սակայն նշված անշարժ գույքը  կոմիտեին պետք է հանձնվի մինչև «Փաստավավերագրական ֆիլմերի «Հայկ» կինոստուդիա» պետական ոչ առևտրային կազմակերպության վերակազմակերպումը իրավական ակտերի գրանցամատյաններում  գրանցելը, որպեսզի իրավահաջորդության սկզբունքով  նշված վկայականում անշարժ գույքը փոխանցման ակտին համաձայն  ամրացվի «Հայաստանի ազգային կինոկենտրոն» պետական ոչ առևտրային կազմակերպությանը: Միաժամանակ հայտնում եմ, որ ՀՀ ԿԳՄՍ նախարարությունը Պետական գույքի կառավարման կոմիտեին է ներկայացրել հանձնման ընդունման համար պահանջվող փաստաթղթերը:</w:t>
            </w:r>
          </w:p>
        </w:tc>
      </w:tr>
      <w:tr w:rsidR="00176E26" w:rsidRPr="00A83943" w:rsidTr="00037F5C">
        <w:trPr>
          <w:trHeight w:val="513"/>
        </w:trPr>
        <w:tc>
          <w:tcPr>
            <w:tcW w:w="10915" w:type="dxa"/>
            <w:gridSpan w:val="4"/>
            <w:vMerge w:val="restart"/>
            <w:shd w:val="clear" w:color="auto" w:fill="D9D9D9" w:themeFill="background1" w:themeFillShade="D9"/>
          </w:tcPr>
          <w:p w:rsidR="00176E26" w:rsidRPr="00A83943" w:rsidRDefault="00176E26" w:rsidP="007A7060">
            <w:pPr>
              <w:spacing w:after="0" w:line="360" w:lineRule="auto"/>
              <w:jc w:val="center"/>
              <w:rPr>
                <w:rFonts w:ascii="GHEA Grapalat" w:hAnsi="GHEA Grapalat"/>
                <w:b/>
                <w:sz w:val="24"/>
                <w:szCs w:val="24"/>
                <w:lang w:val="af-ZA"/>
              </w:rPr>
            </w:pPr>
          </w:p>
          <w:p w:rsidR="00176E26" w:rsidRPr="00A83943" w:rsidRDefault="00176E26" w:rsidP="007A7060">
            <w:pPr>
              <w:pStyle w:val="ListParagraph"/>
              <w:numPr>
                <w:ilvl w:val="0"/>
                <w:numId w:val="17"/>
              </w:numPr>
              <w:spacing w:after="0" w:line="360" w:lineRule="auto"/>
              <w:jc w:val="center"/>
              <w:rPr>
                <w:rFonts w:ascii="GHEA Grapalat" w:eastAsia="Times New Roman" w:hAnsi="GHEA Grapalat" w:cs="Times New Roman"/>
                <w:b/>
                <w:i/>
                <w:sz w:val="24"/>
                <w:szCs w:val="24"/>
                <w:lang w:eastAsia="ru-RU"/>
              </w:rPr>
            </w:pPr>
            <w:r w:rsidRPr="00A83943">
              <w:rPr>
                <w:rFonts w:ascii="GHEA Grapalat" w:hAnsi="GHEA Grapalat" w:cs="Sylfaen"/>
                <w:b/>
                <w:i/>
                <w:sz w:val="24"/>
                <w:szCs w:val="24"/>
              </w:rPr>
              <w:t>ՀՀ</w:t>
            </w:r>
            <w:r w:rsidRPr="00A83943">
              <w:rPr>
                <w:rFonts w:ascii="GHEA Grapalat" w:hAnsi="GHEA Grapalat"/>
                <w:b/>
                <w:i/>
                <w:sz w:val="24"/>
                <w:szCs w:val="24"/>
              </w:rPr>
              <w:t xml:space="preserve"> </w:t>
            </w:r>
            <w:r w:rsidRPr="00A83943">
              <w:rPr>
                <w:rFonts w:ascii="GHEA Grapalat" w:hAnsi="GHEA Grapalat"/>
                <w:b/>
                <w:i/>
                <w:sz w:val="24"/>
                <w:szCs w:val="24"/>
                <w:lang w:val="hy-AM"/>
              </w:rPr>
              <w:t>կադաստրի կոմիտե</w:t>
            </w:r>
          </w:p>
          <w:p w:rsidR="00176E26" w:rsidRPr="00A83943" w:rsidRDefault="00176E26" w:rsidP="00037F5C">
            <w:pPr>
              <w:spacing w:after="0" w:line="360" w:lineRule="auto"/>
              <w:jc w:val="center"/>
              <w:rPr>
                <w:rFonts w:ascii="GHEA Grapalat" w:hAnsi="GHEA Grapalat"/>
                <w:b/>
                <w:i/>
                <w:sz w:val="24"/>
                <w:szCs w:val="24"/>
                <w:lang w:val="af-ZA"/>
              </w:rPr>
            </w:pPr>
          </w:p>
        </w:tc>
        <w:tc>
          <w:tcPr>
            <w:tcW w:w="4253" w:type="dxa"/>
            <w:shd w:val="clear" w:color="auto" w:fill="D9D9D9" w:themeFill="background1" w:themeFillShade="D9"/>
          </w:tcPr>
          <w:p w:rsidR="00176E26" w:rsidRPr="00A83943" w:rsidRDefault="00176E26" w:rsidP="007A7060">
            <w:pPr>
              <w:spacing w:after="0" w:line="360" w:lineRule="auto"/>
              <w:jc w:val="center"/>
              <w:rPr>
                <w:rFonts w:ascii="GHEA Grapalat" w:hAnsi="GHEA Grapalat"/>
                <w:b/>
                <w:i/>
                <w:sz w:val="24"/>
                <w:szCs w:val="24"/>
                <w:lang w:val="af-ZA"/>
              </w:rPr>
            </w:pPr>
            <w:r w:rsidRPr="00A83943">
              <w:rPr>
                <w:rFonts w:ascii="GHEA Grapalat" w:hAnsi="GHEA Grapalat"/>
                <w:b/>
                <w:i/>
                <w:sz w:val="24"/>
                <w:szCs w:val="24"/>
                <w:lang w:val="af-ZA"/>
              </w:rPr>
              <w:t>02.02.2022</w:t>
            </w:r>
            <w:r w:rsidRPr="00A83943">
              <w:rPr>
                <w:rFonts w:ascii="GHEA Grapalat" w:hAnsi="GHEA Grapalat"/>
                <w:b/>
                <w:i/>
                <w:sz w:val="24"/>
                <w:szCs w:val="24"/>
              </w:rPr>
              <w:t>թ</w:t>
            </w:r>
            <w:r w:rsidRPr="00A83943">
              <w:rPr>
                <w:rFonts w:ascii="GHEA Grapalat" w:hAnsi="GHEA Grapalat"/>
                <w:b/>
                <w:i/>
                <w:sz w:val="24"/>
                <w:szCs w:val="24"/>
                <w:lang w:val="af-ZA"/>
              </w:rPr>
              <w:t>.</w:t>
            </w:r>
          </w:p>
        </w:tc>
      </w:tr>
      <w:tr w:rsidR="00176E26" w:rsidRPr="00A83943" w:rsidTr="00037F5C">
        <w:trPr>
          <w:trHeight w:val="914"/>
        </w:trPr>
        <w:tc>
          <w:tcPr>
            <w:tcW w:w="10915" w:type="dxa"/>
            <w:gridSpan w:val="4"/>
            <w:vMerge/>
            <w:shd w:val="clear" w:color="auto" w:fill="D9D9D9" w:themeFill="background1" w:themeFillShade="D9"/>
          </w:tcPr>
          <w:p w:rsidR="00176E26" w:rsidRPr="00A83943" w:rsidRDefault="00176E26" w:rsidP="007A7060">
            <w:pPr>
              <w:spacing w:after="0" w:line="360" w:lineRule="auto"/>
              <w:jc w:val="center"/>
              <w:rPr>
                <w:rFonts w:ascii="GHEA Grapalat" w:hAnsi="GHEA Grapalat"/>
                <w:b/>
                <w:i/>
                <w:sz w:val="24"/>
                <w:szCs w:val="24"/>
                <w:lang w:val="af-ZA"/>
              </w:rPr>
            </w:pPr>
          </w:p>
        </w:tc>
        <w:tc>
          <w:tcPr>
            <w:tcW w:w="4253" w:type="dxa"/>
            <w:shd w:val="clear" w:color="auto" w:fill="D9D9D9" w:themeFill="background1" w:themeFillShade="D9"/>
          </w:tcPr>
          <w:p w:rsidR="00176E26" w:rsidRPr="00A83943" w:rsidRDefault="00176E26" w:rsidP="007A7060">
            <w:pPr>
              <w:spacing w:after="0" w:line="360" w:lineRule="auto"/>
              <w:jc w:val="center"/>
              <w:rPr>
                <w:rFonts w:ascii="GHEA Grapalat" w:hAnsi="GHEA Grapalat"/>
                <w:b/>
                <w:i/>
                <w:sz w:val="24"/>
                <w:szCs w:val="24"/>
                <w:lang w:val="af-ZA"/>
              </w:rPr>
            </w:pPr>
            <w:r w:rsidRPr="00A83943">
              <w:rPr>
                <w:rFonts w:ascii="GHEA Grapalat" w:hAnsi="GHEA Grapalat"/>
                <w:b/>
                <w:sz w:val="24"/>
                <w:szCs w:val="24"/>
                <w:lang w:val="hy-AM"/>
              </w:rPr>
              <w:t xml:space="preserve">N </w:t>
            </w:r>
            <w:r w:rsidRPr="00A83943">
              <w:rPr>
                <w:rFonts w:ascii="GHEA Grapalat" w:hAnsi="GHEA Grapalat"/>
                <w:b/>
                <w:sz w:val="24"/>
                <w:szCs w:val="24"/>
              </w:rPr>
              <w:t>ՍԹ/957-2022</w:t>
            </w:r>
          </w:p>
        </w:tc>
      </w:tr>
      <w:tr w:rsidR="00176E26" w:rsidRPr="00A83943" w:rsidTr="005E2A45">
        <w:tc>
          <w:tcPr>
            <w:tcW w:w="8647" w:type="dxa"/>
            <w:shd w:val="clear" w:color="auto" w:fill="auto"/>
          </w:tcPr>
          <w:p w:rsidR="00176E26" w:rsidRPr="00A83943" w:rsidRDefault="00176E26" w:rsidP="00037F5C">
            <w:pPr>
              <w:pStyle w:val="ListParagraph"/>
              <w:numPr>
                <w:ilvl w:val="0"/>
                <w:numId w:val="19"/>
              </w:numPr>
              <w:tabs>
                <w:tab w:val="left" w:pos="0"/>
              </w:tabs>
              <w:spacing w:after="0" w:line="360" w:lineRule="auto"/>
              <w:ind w:left="0" w:firstLine="360"/>
              <w:jc w:val="both"/>
              <w:rPr>
                <w:rFonts w:ascii="GHEA Grapalat" w:hAnsi="GHEA Grapalat" w:cs="Arial"/>
                <w:sz w:val="24"/>
                <w:szCs w:val="24"/>
                <w:lang w:val="hy-AM"/>
              </w:rPr>
            </w:pPr>
            <w:r w:rsidRPr="00A83943">
              <w:rPr>
                <w:rFonts w:ascii="GHEA Grapalat" w:hAnsi="GHEA Grapalat" w:cs="Arial"/>
                <w:sz w:val="24"/>
                <w:szCs w:val="24"/>
                <w:lang w:val="hy-AM"/>
              </w:rPr>
              <w:t>Նախագծի 3-րդ կետի 4-րդ ենթակետում նշված Երևան քաղաքի Գ.</w:t>
            </w:r>
            <w:r w:rsidRPr="00A83943">
              <w:rPr>
                <w:rFonts w:ascii="GHEA Grapalat" w:hAnsi="GHEA Grapalat" w:cs="Arial"/>
                <w:sz w:val="24"/>
                <w:szCs w:val="24"/>
              </w:rPr>
              <w:t xml:space="preserve"> </w:t>
            </w:r>
            <w:r w:rsidRPr="00A83943">
              <w:rPr>
                <w:rFonts w:ascii="GHEA Grapalat" w:hAnsi="GHEA Grapalat" w:cs="Arial"/>
                <w:sz w:val="24"/>
                <w:szCs w:val="24"/>
                <w:lang w:val="hy-AM"/>
              </w:rPr>
              <w:t>Չաուշի փողոց 50 հասցեում գտնվող անշարժ գույքի նկատմամբ 2021 թվականի փետրվարի 19-ին կատարվել է իրավունքի պետական գրանցում և տրվել N 19022021-01-0138 վկայականը (կցվում է)։</w:t>
            </w:r>
          </w:p>
          <w:p w:rsidR="00176E26" w:rsidRPr="00A83943" w:rsidRDefault="00176E26" w:rsidP="00037F5C">
            <w:pPr>
              <w:tabs>
                <w:tab w:val="left" w:pos="0"/>
              </w:tabs>
              <w:spacing w:after="0" w:line="360" w:lineRule="auto"/>
              <w:jc w:val="both"/>
              <w:rPr>
                <w:rFonts w:ascii="GHEA Grapalat" w:hAnsi="GHEA Grapalat" w:cs="Arial"/>
                <w:sz w:val="24"/>
                <w:szCs w:val="24"/>
                <w:lang w:val="hy-AM"/>
              </w:rPr>
            </w:pPr>
            <w:r w:rsidRPr="00A83943">
              <w:rPr>
                <w:rFonts w:ascii="GHEA Grapalat" w:hAnsi="GHEA Grapalat" w:cs="Arial"/>
                <w:sz w:val="24"/>
                <w:szCs w:val="24"/>
                <w:lang w:val="hy-AM"/>
              </w:rPr>
              <w:t xml:space="preserve">Տեղեկացնում ենք, որ վերոնշյալ վկայականում, ի թիվս այլ շինությունների, </w:t>
            </w:r>
            <w:r w:rsidRPr="00A83943">
              <w:rPr>
                <w:rFonts w:ascii="GHEA Grapalat" w:eastAsia="Times New Roman" w:hAnsi="GHEA Grapalat" w:cs="Times New Roman"/>
                <w:bCs/>
                <w:sz w:val="24"/>
                <w:szCs w:val="24"/>
                <w:lang w:val="hy-AM" w:eastAsia="ru-RU"/>
              </w:rPr>
              <w:t xml:space="preserve">առկա է նաև պահեստային մասնաշենքից 53.3 քմ մակերեսով տարածք, որը Նախագծում </w:t>
            </w:r>
            <w:r w:rsidRPr="00A83943">
              <w:rPr>
                <w:rFonts w:ascii="GHEA Grapalat" w:eastAsia="Times New Roman" w:hAnsi="GHEA Grapalat" w:cs="Times New Roman"/>
                <w:sz w:val="24"/>
                <w:szCs w:val="24"/>
                <w:lang w:val="hy-AM" w:eastAsia="ru-RU"/>
              </w:rPr>
              <w:t xml:space="preserve">նշված </w:t>
            </w:r>
            <w:r w:rsidRPr="00A83943">
              <w:rPr>
                <w:rFonts w:ascii="GHEA Grapalat" w:eastAsia="Times New Roman" w:hAnsi="GHEA Grapalat" w:cs="Times New Roman"/>
                <w:bCs/>
                <w:sz w:val="24"/>
                <w:szCs w:val="24"/>
                <w:lang w:val="hy-AM" w:eastAsia="ru-RU"/>
              </w:rPr>
              <w:t>ՀՀ տարածքային կառավարման և ենթակառուցվածքների նախարարության պետական գույքի կառավարման կոմիտեին հանձնվող գույքերի ցանկում ընդգրկված չէ:</w:t>
            </w:r>
          </w:p>
        </w:tc>
        <w:tc>
          <w:tcPr>
            <w:tcW w:w="6521" w:type="dxa"/>
            <w:gridSpan w:val="4"/>
            <w:shd w:val="clear" w:color="auto" w:fill="auto"/>
          </w:tcPr>
          <w:p w:rsidR="00176E26" w:rsidRPr="00A83943" w:rsidRDefault="00176E26" w:rsidP="00037F5C">
            <w:pPr>
              <w:shd w:val="clear" w:color="auto" w:fill="FFFFFF"/>
              <w:spacing w:after="0" w:line="360" w:lineRule="auto"/>
              <w:ind w:firstLine="175"/>
              <w:jc w:val="center"/>
              <w:rPr>
                <w:rFonts w:ascii="GHEA Grapalat" w:hAnsi="GHEA Grapalat"/>
                <w:b/>
                <w:sz w:val="24"/>
                <w:szCs w:val="24"/>
                <w:lang w:eastAsia="ru-RU"/>
              </w:rPr>
            </w:pPr>
            <w:r w:rsidRPr="00A83943">
              <w:rPr>
                <w:rFonts w:ascii="GHEA Grapalat" w:hAnsi="GHEA Grapalat"/>
                <w:b/>
                <w:sz w:val="24"/>
                <w:szCs w:val="24"/>
                <w:lang w:eastAsia="ru-RU"/>
              </w:rPr>
              <w:t>Ընդունվել է</w:t>
            </w:r>
          </w:p>
          <w:p w:rsidR="00176E26" w:rsidRPr="00A83943" w:rsidRDefault="00176E26" w:rsidP="007F4C85">
            <w:pPr>
              <w:shd w:val="clear" w:color="auto" w:fill="FFFFFF"/>
              <w:spacing w:after="0" w:line="360" w:lineRule="auto"/>
              <w:ind w:firstLine="175"/>
              <w:jc w:val="center"/>
              <w:rPr>
                <w:rFonts w:ascii="GHEA Grapalat" w:hAnsi="GHEA Grapalat"/>
                <w:b/>
                <w:sz w:val="24"/>
                <w:szCs w:val="24"/>
                <w:lang w:val="hy-AM" w:eastAsia="ru-RU"/>
              </w:rPr>
            </w:pPr>
          </w:p>
        </w:tc>
      </w:tr>
      <w:tr w:rsidR="00176E26" w:rsidRPr="00A83943" w:rsidTr="005D7EAD">
        <w:trPr>
          <w:trHeight w:val="345"/>
        </w:trPr>
        <w:tc>
          <w:tcPr>
            <w:tcW w:w="10915" w:type="dxa"/>
            <w:gridSpan w:val="4"/>
            <w:vMerge w:val="restart"/>
            <w:shd w:val="clear" w:color="auto" w:fill="E0E0E0"/>
          </w:tcPr>
          <w:p w:rsidR="00176E26" w:rsidRPr="00A83943" w:rsidRDefault="00176E26" w:rsidP="005D7EAD">
            <w:pPr>
              <w:spacing w:after="0" w:line="360" w:lineRule="auto"/>
              <w:jc w:val="center"/>
              <w:rPr>
                <w:rFonts w:ascii="GHEA Grapalat" w:hAnsi="GHEA Grapalat"/>
                <w:b/>
                <w:sz w:val="24"/>
                <w:szCs w:val="24"/>
                <w:lang w:val="af-ZA"/>
              </w:rPr>
            </w:pPr>
          </w:p>
          <w:p w:rsidR="00176E26" w:rsidRPr="00A83943" w:rsidRDefault="00176E26" w:rsidP="00E14121">
            <w:pPr>
              <w:pStyle w:val="ListParagraph"/>
              <w:numPr>
                <w:ilvl w:val="0"/>
                <w:numId w:val="17"/>
              </w:numPr>
              <w:spacing w:after="0" w:line="360" w:lineRule="auto"/>
              <w:jc w:val="center"/>
              <w:rPr>
                <w:rFonts w:ascii="GHEA Grapalat" w:eastAsia="Times New Roman" w:hAnsi="GHEA Grapalat" w:cs="Times New Roman"/>
                <w:b/>
                <w:i/>
                <w:sz w:val="24"/>
                <w:szCs w:val="24"/>
                <w:lang w:val="af-ZA" w:eastAsia="ru-RU"/>
              </w:rPr>
            </w:pPr>
            <w:r w:rsidRPr="00A83943">
              <w:rPr>
                <w:rFonts w:ascii="GHEA Grapalat" w:hAnsi="GHEA Grapalat" w:cs="Sylfaen"/>
                <w:b/>
                <w:i/>
                <w:sz w:val="24"/>
                <w:szCs w:val="24"/>
              </w:rPr>
              <w:t>ՀՀ</w:t>
            </w:r>
            <w:r w:rsidRPr="00A83943">
              <w:rPr>
                <w:rFonts w:ascii="GHEA Grapalat" w:hAnsi="GHEA Grapalat"/>
                <w:b/>
                <w:i/>
                <w:sz w:val="24"/>
                <w:szCs w:val="24"/>
                <w:lang w:val="af-ZA"/>
              </w:rPr>
              <w:t xml:space="preserve"> </w:t>
            </w:r>
            <w:r w:rsidRPr="00A83943">
              <w:rPr>
                <w:rFonts w:ascii="GHEA Grapalat" w:hAnsi="GHEA Grapalat"/>
                <w:b/>
                <w:i/>
                <w:sz w:val="24"/>
                <w:szCs w:val="24"/>
              </w:rPr>
              <w:t>արդարադատության</w:t>
            </w:r>
            <w:r w:rsidRPr="00A83943">
              <w:rPr>
                <w:rFonts w:ascii="GHEA Grapalat" w:hAnsi="GHEA Grapalat"/>
                <w:b/>
                <w:i/>
                <w:sz w:val="24"/>
                <w:szCs w:val="24"/>
                <w:lang w:val="af-ZA"/>
              </w:rPr>
              <w:t xml:space="preserve"> </w:t>
            </w:r>
            <w:r w:rsidRPr="00A83943">
              <w:rPr>
                <w:rFonts w:ascii="GHEA Grapalat" w:hAnsi="GHEA Grapalat"/>
                <w:b/>
                <w:i/>
                <w:sz w:val="24"/>
                <w:szCs w:val="24"/>
              </w:rPr>
              <w:t>նախարարություն</w:t>
            </w:r>
          </w:p>
          <w:p w:rsidR="00176E26" w:rsidRPr="00A83943" w:rsidRDefault="00176E26" w:rsidP="005D7EAD">
            <w:pPr>
              <w:spacing w:after="0" w:line="360" w:lineRule="auto"/>
              <w:rPr>
                <w:rFonts w:ascii="GHEA Grapalat" w:hAnsi="GHEA Grapalat"/>
                <w:b/>
                <w:sz w:val="24"/>
                <w:szCs w:val="24"/>
                <w:lang w:val="af-ZA"/>
              </w:rPr>
            </w:pPr>
          </w:p>
        </w:tc>
        <w:tc>
          <w:tcPr>
            <w:tcW w:w="4253" w:type="dxa"/>
            <w:shd w:val="clear" w:color="auto" w:fill="E0E0E0"/>
          </w:tcPr>
          <w:p w:rsidR="00176E26" w:rsidRPr="00A83943" w:rsidRDefault="00176E26" w:rsidP="005D7EAD">
            <w:pPr>
              <w:spacing w:after="0" w:line="360" w:lineRule="auto"/>
              <w:jc w:val="center"/>
              <w:rPr>
                <w:rFonts w:ascii="GHEA Grapalat" w:hAnsi="GHEA Grapalat"/>
                <w:b/>
                <w:i/>
                <w:sz w:val="24"/>
                <w:szCs w:val="24"/>
                <w:lang w:val="af-ZA"/>
              </w:rPr>
            </w:pPr>
            <w:r w:rsidRPr="00A83943">
              <w:rPr>
                <w:rFonts w:ascii="GHEA Grapalat" w:hAnsi="GHEA Grapalat"/>
                <w:b/>
                <w:i/>
                <w:sz w:val="24"/>
                <w:szCs w:val="24"/>
                <w:lang w:val="af-ZA"/>
              </w:rPr>
              <w:t>02.02.2022</w:t>
            </w:r>
            <w:r w:rsidRPr="00A83943">
              <w:rPr>
                <w:rFonts w:ascii="GHEA Grapalat" w:hAnsi="GHEA Grapalat"/>
                <w:b/>
                <w:i/>
                <w:sz w:val="24"/>
                <w:szCs w:val="24"/>
              </w:rPr>
              <w:t>թ</w:t>
            </w:r>
            <w:r w:rsidRPr="00A83943">
              <w:rPr>
                <w:rFonts w:ascii="GHEA Grapalat" w:hAnsi="GHEA Grapalat"/>
                <w:b/>
                <w:i/>
                <w:sz w:val="24"/>
                <w:szCs w:val="24"/>
                <w:lang w:val="af-ZA"/>
              </w:rPr>
              <w:t>.</w:t>
            </w:r>
          </w:p>
        </w:tc>
      </w:tr>
      <w:tr w:rsidR="00176E26" w:rsidRPr="00A83943" w:rsidTr="005D7EAD">
        <w:trPr>
          <w:trHeight w:val="281"/>
        </w:trPr>
        <w:tc>
          <w:tcPr>
            <w:tcW w:w="10915" w:type="dxa"/>
            <w:gridSpan w:val="4"/>
            <w:vMerge/>
            <w:shd w:val="clear" w:color="auto" w:fill="E0E0E0"/>
          </w:tcPr>
          <w:p w:rsidR="00176E26" w:rsidRPr="00A83943" w:rsidRDefault="00176E26" w:rsidP="005D7EAD">
            <w:pPr>
              <w:spacing w:after="0" w:line="360" w:lineRule="auto"/>
              <w:jc w:val="center"/>
              <w:rPr>
                <w:rFonts w:ascii="GHEA Grapalat" w:hAnsi="GHEA Grapalat"/>
                <w:b/>
                <w:sz w:val="24"/>
                <w:szCs w:val="24"/>
                <w:lang w:val="af-ZA"/>
              </w:rPr>
            </w:pPr>
          </w:p>
        </w:tc>
        <w:tc>
          <w:tcPr>
            <w:tcW w:w="4253" w:type="dxa"/>
            <w:shd w:val="clear" w:color="auto" w:fill="E0E0E0"/>
          </w:tcPr>
          <w:p w:rsidR="00176E26" w:rsidRPr="00A83943" w:rsidRDefault="00176E26" w:rsidP="0078688B">
            <w:pPr>
              <w:spacing w:after="0" w:line="360" w:lineRule="auto"/>
              <w:jc w:val="center"/>
              <w:rPr>
                <w:rFonts w:ascii="GHEA Grapalat" w:hAnsi="GHEA Grapalat"/>
                <w:b/>
                <w:sz w:val="24"/>
                <w:szCs w:val="24"/>
                <w:lang w:val="af-ZA"/>
              </w:rPr>
            </w:pPr>
            <w:r w:rsidRPr="00A83943">
              <w:rPr>
                <w:rFonts w:ascii="GHEA Grapalat" w:hAnsi="GHEA Grapalat"/>
                <w:b/>
                <w:sz w:val="24"/>
                <w:szCs w:val="24"/>
                <w:lang w:val="hy-AM"/>
              </w:rPr>
              <w:t>N /</w:t>
            </w:r>
            <w:r w:rsidRPr="00A83943">
              <w:rPr>
                <w:rFonts w:ascii="GHEA Grapalat" w:hAnsi="GHEA Grapalat"/>
                <w:b/>
                <w:sz w:val="24"/>
                <w:szCs w:val="24"/>
                <w:lang w:val="af-ZA"/>
              </w:rPr>
              <w:t>27.2/3194-2022</w:t>
            </w:r>
          </w:p>
        </w:tc>
      </w:tr>
      <w:tr w:rsidR="00176E26" w:rsidRPr="00A83943" w:rsidTr="005D7EAD">
        <w:tc>
          <w:tcPr>
            <w:tcW w:w="8647" w:type="dxa"/>
            <w:shd w:val="clear" w:color="auto" w:fill="auto"/>
          </w:tcPr>
          <w:p w:rsidR="00176E26" w:rsidRPr="00A83943" w:rsidRDefault="00176E26" w:rsidP="000858C4">
            <w:pPr>
              <w:pStyle w:val="ListParagraph"/>
              <w:numPr>
                <w:ilvl w:val="0"/>
                <w:numId w:val="20"/>
              </w:numPr>
              <w:spacing w:after="0" w:line="360" w:lineRule="auto"/>
              <w:ind w:left="0" w:firstLine="360"/>
              <w:jc w:val="both"/>
              <w:rPr>
                <w:rFonts w:ascii="GHEA Grapalat" w:hAnsi="GHEA Grapalat"/>
                <w:sz w:val="24"/>
                <w:szCs w:val="24"/>
                <w:shd w:val="clear" w:color="auto" w:fill="FFFFFF"/>
                <w:lang w:val="hy-AM"/>
              </w:rPr>
            </w:pPr>
            <w:r w:rsidRPr="00A83943">
              <w:rPr>
                <w:rFonts w:ascii="GHEA Grapalat" w:hAnsi="GHEA Grapalat"/>
                <w:sz w:val="24"/>
                <w:szCs w:val="24"/>
                <w:shd w:val="clear" w:color="auto" w:fill="FFFFFF"/>
                <w:lang w:val="hy-AM"/>
              </w:rPr>
              <w:t xml:space="preserve">«Նորմատիվ իրավական ակտերի մասին» օրենքի 7-րդ հոդվածի 2-րդ մասի պահանջներով, համաձայն որոնց՝ </w:t>
            </w:r>
            <w:r w:rsidRPr="00A83943">
              <w:rPr>
                <w:rFonts w:ascii="GHEA Grapalat" w:hAnsi="GHEA Grapalat"/>
                <w:b/>
                <w:bCs/>
                <w:i/>
                <w:iCs/>
                <w:sz w:val="24"/>
                <w:szCs w:val="24"/>
                <w:shd w:val="clear" w:color="auto" w:fill="FFFFFF"/>
                <w:lang w:val="hy-AM"/>
              </w:rPr>
              <w:t>փորձաքննության չեն ենթարկվում</w:t>
            </w:r>
            <w:r w:rsidRPr="00A83943">
              <w:rPr>
                <w:rFonts w:ascii="GHEA Grapalat" w:hAnsi="GHEA Grapalat"/>
                <w:sz w:val="24"/>
                <w:szCs w:val="24"/>
                <w:shd w:val="clear" w:color="auto" w:fill="FFFFFF"/>
                <w:lang w:val="hy-AM"/>
              </w:rPr>
              <w:t xml:space="preserve"> պարտադիր պահուստավորման նորմատիվի կամ հատուկ տնտեսական նորմատիվների սահմանմանը, Կենտրոնական բանկի կողմից բանկային տոկոսի հաշվարկային դրույքի և բանկերի կապիտալի հակացիկլիկ շեմի չափը սահմանելուն ուղղված` Կենտրոնական բանկի խորհրդի որոշումների նախագծերը, պետական և համայնքային բյուջեների վերաբաշխման, ինչպես նաև բյուջեի կատարումն ապահովող միջոցառումների վերաբերյալ ենթաօրենսդրական նորմատիվ իրավական ակտերի նախագծերը, հարյուր տոկոս պետությանը սեփականության իրավունքով պատկանող բաժնեմաս ունեցող փակ բաժնետիրական ընկերությունների և </w:t>
            </w:r>
            <w:r w:rsidRPr="00A83943">
              <w:rPr>
                <w:rFonts w:ascii="GHEA Grapalat" w:hAnsi="GHEA Grapalat"/>
                <w:b/>
                <w:bCs/>
                <w:i/>
                <w:iCs/>
                <w:sz w:val="24"/>
                <w:szCs w:val="24"/>
                <w:shd w:val="clear" w:color="auto" w:fill="FFFFFF"/>
                <w:lang w:val="hy-AM"/>
              </w:rPr>
              <w:t>պետական ոչ առևտրային կազմակերպությունների</w:t>
            </w:r>
            <w:r w:rsidRPr="00A83943">
              <w:rPr>
                <w:rFonts w:ascii="GHEA Grapalat" w:hAnsi="GHEA Grapalat"/>
                <w:sz w:val="24"/>
                <w:szCs w:val="24"/>
                <w:shd w:val="clear" w:color="auto" w:fill="FFFFFF"/>
                <w:lang w:val="hy-AM"/>
              </w:rPr>
              <w:t xml:space="preserve"> ստեղծման, </w:t>
            </w:r>
            <w:r w:rsidRPr="00A83943">
              <w:rPr>
                <w:rFonts w:ascii="GHEA Grapalat" w:hAnsi="GHEA Grapalat"/>
                <w:b/>
                <w:bCs/>
                <w:i/>
                <w:iCs/>
                <w:sz w:val="24"/>
                <w:szCs w:val="24"/>
                <w:shd w:val="clear" w:color="auto" w:fill="FFFFFF"/>
                <w:lang w:val="hy-AM"/>
              </w:rPr>
              <w:t>վերակազմակերպման</w:t>
            </w:r>
            <w:r w:rsidRPr="00A83943">
              <w:rPr>
                <w:rFonts w:ascii="GHEA Grapalat" w:hAnsi="GHEA Grapalat"/>
                <w:sz w:val="24"/>
                <w:szCs w:val="24"/>
                <w:shd w:val="clear" w:color="auto" w:fill="FFFFFF"/>
                <w:lang w:val="hy-AM"/>
              </w:rPr>
              <w:t xml:space="preserve"> և լուծարման </w:t>
            </w:r>
            <w:r w:rsidRPr="00A83943">
              <w:rPr>
                <w:rFonts w:ascii="GHEA Grapalat" w:hAnsi="GHEA Grapalat"/>
                <w:b/>
                <w:bCs/>
                <w:i/>
                <w:iCs/>
                <w:sz w:val="24"/>
                <w:szCs w:val="24"/>
                <w:shd w:val="clear" w:color="auto" w:fill="FFFFFF"/>
                <w:lang w:val="hy-AM"/>
              </w:rPr>
              <w:t>վերաբերյալ</w:t>
            </w:r>
            <w:r w:rsidRPr="00A83943">
              <w:rPr>
                <w:rFonts w:ascii="GHEA Grapalat" w:hAnsi="GHEA Grapalat"/>
                <w:sz w:val="24"/>
                <w:szCs w:val="24"/>
                <w:shd w:val="clear" w:color="auto" w:fill="FFFFFF"/>
                <w:lang w:val="hy-AM"/>
              </w:rPr>
              <w:t xml:space="preserve"> ենթաօրենսդրական իրավական ակտերի նախագծերը:</w:t>
            </w:r>
          </w:p>
          <w:p w:rsidR="00176E26" w:rsidRPr="00A83943" w:rsidRDefault="00176E26" w:rsidP="000858C4">
            <w:pPr>
              <w:spacing w:after="0" w:line="360" w:lineRule="auto"/>
              <w:ind w:firstLine="618"/>
              <w:jc w:val="both"/>
              <w:rPr>
                <w:rFonts w:ascii="GHEA Grapalat" w:hAnsi="GHEA Grapalat" w:cs="Sylfaen"/>
                <w:bCs/>
                <w:i/>
                <w:sz w:val="24"/>
                <w:szCs w:val="24"/>
                <w:lang w:val="hy-AM"/>
              </w:rPr>
            </w:pPr>
            <w:r w:rsidRPr="00A83943">
              <w:rPr>
                <w:rFonts w:ascii="GHEA Grapalat" w:hAnsi="GHEA Grapalat" w:cs="Sylfaen"/>
                <w:sz w:val="24"/>
                <w:szCs w:val="24"/>
                <w:lang w:val="hy-AM"/>
              </w:rPr>
              <w:t xml:space="preserve">Հայաստանի Հանրապետության կառավարության 2021 թվականի փետրվարի 25-ի թիվ 252-Լ որոշմամբ հաստատված աշխատակարգի 15-րդ կետում ամրագրված կարգավորման համաձայն՝ նախագծերը նախապես կարծիքի են ուղարկվում </w:t>
            </w:r>
            <w:r w:rsidRPr="00A83943">
              <w:rPr>
                <w:rFonts w:ascii="GHEA Grapalat" w:hAnsi="GHEA Grapalat" w:cs="Sylfaen"/>
                <w:b/>
                <w:i/>
                <w:sz w:val="24"/>
                <w:szCs w:val="24"/>
                <w:lang w:val="hy-AM"/>
              </w:rPr>
              <w:t>շահագրգիռ մարմիններին</w:t>
            </w:r>
            <w:r w:rsidRPr="00A83943">
              <w:rPr>
                <w:rFonts w:ascii="GHEA Grapalat" w:hAnsi="GHEA Grapalat" w:cs="Sylfaen"/>
                <w:sz w:val="24"/>
                <w:szCs w:val="24"/>
                <w:lang w:val="hy-AM"/>
              </w:rPr>
              <w:t xml:space="preserve"> նախագիծը ներկայացնողի կողմից: </w:t>
            </w:r>
            <w:r w:rsidRPr="00A83943">
              <w:rPr>
                <w:rFonts w:ascii="GHEA Grapalat" w:hAnsi="GHEA Grapalat" w:cs="Sylfaen"/>
                <w:i/>
                <w:sz w:val="24"/>
                <w:szCs w:val="24"/>
                <w:lang w:val="hy-AM"/>
              </w:rPr>
              <w:t xml:space="preserve">Ոչ նորմատիվ բնույթի նախագծերը կարծիքի են ուղարկվում նաև </w:t>
            </w:r>
            <w:r w:rsidRPr="00A83943">
              <w:rPr>
                <w:rFonts w:ascii="GHEA Grapalat" w:hAnsi="GHEA Grapalat" w:cs="Sylfaen"/>
                <w:b/>
                <w:i/>
                <w:sz w:val="24"/>
                <w:szCs w:val="24"/>
                <w:lang w:val="hy-AM"/>
              </w:rPr>
              <w:t>արդարադատության նախարարություն</w:t>
            </w:r>
            <w:r w:rsidRPr="00A83943">
              <w:rPr>
                <w:rFonts w:ascii="GHEA Grapalat" w:hAnsi="GHEA Grapalat" w:cs="Sylfaen"/>
                <w:i/>
                <w:sz w:val="24"/>
                <w:szCs w:val="24"/>
                <w:lang w:val="hy-AM"/>
              </w:rPr>
              <w:t xml:space="preserve">, </w:t>
            </w:r>
            <w:r w:rsidRPr="00A83943">
              <w:rPr>
                <w:rFonts w:ascii="GHEA Grapalat" w:hAnsi="GHEA Grapalat" w:cs="Sylfaen"/>
                <w:b/>
                <w:bCs/>
                <w:i/>
                <w:sz w:val="24"/>
                <w:szCs w:val="24"/>
                <w:lang w:val="hy-AM"/>
              </w:rPr>
              <w:t xml:space="preserve">բացառությամբ </w:t>
            </w:r>
            <w:r w:rsidRPr="00A83943">
              <w:rPr>
                <w:rFonts w:ascii="GHEA Grapalat" w:hAnsi="GHEA Grapalat" w:cs="Sylfaen"/>
                <w:i/>
                <w:sz w:val="24"/>
                <w:szCs w:val="24"/>
                <w:lang w:val="hy-AM"/>
              </w:rPr>
              <w:t xml:space="preserve">օրենքի կիրարկումն ապահովող միջոցառումների մասին, աշխատանքային խմբերի (հանձնաժողովների, հանձնախմբերի) մասին, </w:t>
            </w:r>
            <w:r w:rsidRPr="00A83943">
              <w:rPr>
                <w:rFonts w:ascii="GHEA Grapalat" w:hAnsi="GHEA Grapalat" w:cs="Sylfaen"/>
                <w:b/>
                <w:i/>
                <w:sz w:val="24"/>
                <w:szCs w:val="24"/>
                <w:lang w:val="hy-AM"/>
              </w:rPr>
              <w:t>գույք հետ վերցնելու կամ ամրացնելու</w:t>
            </w:r>
            <w:r w:rsidRPr="00A83943">
              <w:rPr>
                <w:rFonts w:ascii="GHEA Grapalat" w:hAnsi="GHEA Grapalat" w:cs="Sylfaen"/>
                <w:bCs/>
                <w:i/>
                <w:sz w:val="24"/>
                <w:szCs w:val="24"/>
                <w:lang w:val="hy-AM"/>
              </w:rPr>
              <w:t xml:space="preserve"> </w:t>
            </w:r>
            <w:r w:rsidRPr="00A83943">
              <w:rPr>
                <w:rFonts w:ascii="GHEA Grapalat" w:hAnsi="GHEA Grapalat" w:cs="Sylfaen"/>
                <w:b/>
                <w:i/>
                <w:sz w:val="24"/>
                <w:szCs w:val="24"/>
                <w:lang w:val="hy-AM"/>
              </w:rPr>
              <w:t>մասին նախագծերի</w:t>
            </w:r>
            <w:r w:rsidRPr="00A83943">
              <w:rPr>
                <w:rFonts w:ascii="GHEA Grapalat" w:hAnsi="GHEA Grapalat" w:cs="Sylfaen"/>
                <w:bCs/>
                <w:i/>
                <w:sz w:val="24"/>
                <w:szCs w:val="24"/>
                <w:lang w:val="hy-AM"/>
              </w:rPr>
              <w:t xml:space="preserve">: </w:t>
            </w:r>
          </w:p>
          <w:p w:rsidR="00176E26" w:rsidRPr="00A83943" w:rsidRDefault="00176E26" w:rsidP="0048450F">
            <w:pPr>
              <w:spacing w:after="0" w:line="360" w:lineRule="auto"/>
              <w:ind w:firstLine="618"/>
              <w:jc w:val="both"/>
              <w:rPr>
                <w:rFonts w:ascii="GHEA Grapalat" w:hAnsi="GHEA Grapalat" w:cs="Sylfaen"/>
                <w:bCs/>
                <w:i/>
                <w:sz w:val="24"/>
                <w:szCs w:val="24"/>
                <w:lang w:val="hy-AM"/>
              </w:rPr>
            </w:pPr>
            <w:r w:rsidRPr="00A83943">
              <w:rPr>
                <w:rFonts w:ascii="GHEA Grapalat" w:hAnsi="GHEA Grapalat"/>
                <w:sz w:val="24"/>
                <w:szCs w:val="24"/>
                <w:shd w:val="clear" w:color="auto" w:fill="FFFFFF"/>
                <w:lang w:val="hy-AM"/>
              </w:rPr>
              <w:t xml:space="preserve">Նկատի ունենալով վերոգրյալը՝ հայտնում ենք, որ </w:t>
            </w:r>
            <w:r w:rsidRPr="00A83943">
              <w:rPr>
                <w:rFonts w:ascii="GHEA Grapalat" w:hAnsi="GHEA Grapalat" w:cs="Sylfaen"/>
                <w:sz w:val="24"/>
                <w:szCs w:val="24"/>
                <w:lang w:val="hy-AM"/>
              </w:rPr>
              <w:t xml:space="preserve">ներկայացված </w:t>
            </w:r>
            <w:r w:rsidRPr="00A83943">
              <w:rPr>
                <w:rFonts w:ascii="GHEA Grapalat" w:hAnsi="GHEA Grapalat"/>
                <w:b/>
                <w:sz w:val="24"/>
                <w:szCs w:val="24"/>
                <w:shd w:val="clear" w:color="auto" w:fill="FFFFFF"/>
                <w:lang w:val="hy-AM"/>
              </w:rPr>
              <w:t>«</w:t>
            </w:r>
            <w:r w:rsidRPr="00A83943">
              <w:rPr>
                <w:rFonts w:ascii="GHEA Grapalat" w:hAnsi="GHEA Grapalat" w:cs="Sylfaen"/>
                <w:sz w:val="24"/>
                <w:szCs w:val="24"/>
                <w:lang w:val="hy-AM"/>
              </w:rPr>
              <w:t>«Փաստավավերագրական ֆիլմերի «Հայկ» կինոստուդիա» պետական ոչ առևտրային կազմակերպությունը «Հայաստանի ազգային կինոկենտրոն» պետական ոչ առևտրային կազմակերպությանը միացման ձևով վերակազմակերպելու, գույք ամրացնելու և Հայաստանի Հանրապետության կառավարության 2002 թվականի ապրիլի 17-ի N 417 որոշման մեջ լրացում և փոփոխություններ կատարելու մասին» Հայաստանի Հանրապետության կառավարության որոշման նախագծի վերաբերյալ ՀՀ արդարադատության նախարարության կողմից կարծիք չի ներկայացվում:</w:t>
            </w:r>
          </w:p>
        </w:tc>
        <w:tc>
          <w:tcPr>
            <w:tcW w:w="6521" w:type="dxa"/>
            <w:gridSpan w:val="4"/>
            <w:shd w:val="clear" w:color="auto" w:fill="auto"/>
          </w:tcPr>
          <w:p w:rsidR="00176E26" w:rsidRPr="00A83943" w:rsidRDefault="00176E26" w:rsidP="005D7EAD">
            <w:pPr>
              <w:shd w:val="clear" w:color="auto" w:fill="FFFFFF"/>
              <w:spacing w:after="0" w:line="360" w:lineRule="auto"/>
              <w:ind w:firstLine="175"/>
              <w:jc w:val="center"/>
              <w:rPr>
                <w:rFonts w:ascii="GHEA Grapalat" w:hAnsi="GHEA Grapalat"/>
                <w:b/>
                <w:sz w:val="24"/>
                <w:szCs w:val="24"/>
                <w:lang w:eastAsia="ru-RU"/>
              </w:rPr>
            </w:pPr>
            <w:r w:rsidRPr="00A83943">
              <w:rPr>
                <w:rFonts w:ascii="GHEA Grapalat" w:hAnsi="GHEA Grapalat"/>
                <w:b/>
                <w:sz w:val="24"/>
                <w:szCs w:val="24"/>
                <w:lang w:eastAsia="ru-RU"/>
              </w:rPr>
              <w:t>Ընդունվել է</w:t>
            </w:r>
          </w:p>
          <w:p w:rsidR="00176E26" w:rsidRPr="00A83943" w:rsidRDefault="00176E26" w:rsidP="002E1D97">
            <w:pPr>
              <w:spacing w:after="0" w:line="360" w:lineRule="auto"/>
              <w:rPr>
                <w:rFonts w:ascii="GHEA Grapalat" w:hAnsi="GHEA Grapalat"/>
                <w:sz w:val="24"/>
                <w:szCs w:val="24"/>
                <w:lang w:val="af-ZA"/>
              </w:rPr>
            </w:pPr>
          </w:p>
        </w:tc>
      </w:tr>
      <w:tr w:rsidR="00176E26" w:rsidRPr="00A83943" w:rsidTr="001E3408">
        <w:trPr>
          <w:trHeight w:val="345"/>
        </w:trPr>
        <w:tc>
          <w:tcPr>
            <w:tcW w:w="10915" w:type="dxa"/>
            <w:gridSpan w:val="4"/>
            <w:vMerge w:val="restart"/>
            <w:shd w:val="clear" w:color="auto" w:fill="E0E0E0"/>
          </w:tcPr>
          <w:p w:rsidR="00176E26" w:rsidRPr="00A83943" w:rsidRDefault="00176E26" w:rsidP="001E3408">
            <w:pPr>
              <w:spacing w:after="0" w:line="360" w:lineRule="auto"/>
              <w:jc w:val="center"/>
              <w:rPr>
                <w:rFonts w:ascii="GHEA Grapalat" w:hAnsi="GHEA Grapalat"/>
                <w:b/>
                <w:sz w:val="24"/>
                <w:szCs w:val="24"/>
                <w:lang w:val="af-ZA"/>
              </w:rPr>
            </w:pPr>
          </w:p>
          <w:p w:rsidR="00176E26" w:rsidRPr="00A83943" w:rsidRDefault="00176E26" w:rsidP="00851728">
            <w:pPr>
              <w:pStyle w:val="ListParagraph"/>
              <w:numPr>
                <w:ilvl w:val="0"/>
                <w:numId w:val="17"/>
              </w:numPr>
              <w:spacing w:after="0" w:line="360" w:lineRule="auto"/>
              <w:jc w:val="center"/>
              <w:rPr>
                <w:rFonts w:ascii="GHEA Grapalat" w:eastAsia="Times New Roman" w:hAnsi="GHEA Grapalat" w:cs="Times New Roman"/>
                <w:b/>
                <w:i/>
                <w:sz w:val="24"/>
                <w:szCs w:val="24"/>
                <w:lang w:val="af-ZA" w:eastAsia="ru-RU"/>
              </w:rPr>
            </w:pPr>
            <w:r w:rsidRPr="00A83943">
              <w:rPr>
                <w:rFonts w:ascii="GHEA Grapalat" w:hAnsi="GHEA Grapalat"/>
                <w:b/>
                <w:i/>
                <w:sz w:val="24"/>
                <w:szCs w:val="24"/>
              </w:rPr>
              <w:t>ՀՀ</w:t>
            </w:r>
            <w:r w:rsidRPr="00A83943">
              <w:rPr>
                <w:rFonts w:ascii="GHEA Grapalat" w:hAnsi="GHEA Grapalat"/>
                <w:b/>
                <w:i/>
                <w:sz w:val="24"/>
                <w:szCs w:val="24"/>
                <w:lang w:val="af-ZA"/>
              </w:rPr>
              <w:t xml:space="preserve"> </w:t>
            </w:r>
            <w:r w:rsidRPr="00A83943">
              <w:rPr>
                <w:rFonts w:ascii="GHEA Grapalat" w:hAnsi="GHEA Grapalat"/>
                <w:b/>
                <w:i/>
                <w:sz w:val="24"/>
                <w:szCs w:val="24"/>
              </w:rPr>
              <w:t>պետական</w:t>
            </w:r>
            <w:r w:rsidRPr="00A83943">
              <w:rPr>
                <w:rFonts w:ascii="GHEA Grapalat" w:hAnsi="GHEA Grapalat"/>
                <w:b/>
                <w:i/>
                <w:sz w:val="24"/>
                <w:szCs w:val="24"/>
                <w:lang w:val="af-ZA"/>
              </w:rPr>
              <w:t xml:space="preserve"> </w:t>
            </w:r>
            <w:r w:rsidRPr="00A83943">
              <w:rPr>
                <w:rFonts w:ascii="GHEA Grapalat" w:hAnsi="GHEA Grapalat"/>
                <w:b/>
                <w:i/>
                <w:sz w:val="24"/>
                <w:szCs w:val="24"/>
              </w:rPr>
              <w:t>գույքի</w:t>
            </w:r>
            <w:r w:rsidRPr="00A83943">
              <w:rPr>
                <w:rFonts w:ascii="GHEA Grapalat" w:hAnsi="GHEA Grapalat"/>
                <w:b/>
                <w:i/>
                <w:sz w:val="24"/>
                <w:szCs w:val="24"/>
                <w:lang w:val="af-ZA"/>
              </w:rPr>
              <w:t xml:space="preserve"> </w:t>
            </w:r>
            <w:r w:rsidRPr="00A83943">
              <w:rPr>
                <w:rFonts w:ascii="GHEA Grapalat" w:hAnsi="GHEA Grapalat"/>
                <w:b/>
                <w:i/>
                <w:sz w:val="24"/>
                <w:szCs w:val="24"/>
              </w:rPr>
              <w:t>կառավարման</w:t>
            </w:r>
            <w:r w:rsidRPr="00A83943">
              <w:rPr>
                <w:rFonts w:ascii="GHEA Grapalat" w:hAnsi="GHEA Grapalat"/>
                <w:b/>
                <w:i/>
                <w:sz w:val="24"/>
                <w:szCs w:val="24"/>
                <w:lang w:val="af-ZA"/>
              </w:rPr>
              <w:t xml:space="preserve"> </w:t>
            </w:r>
            <w:r w:rsidRPr="00A83943">
              <w:rPr>
                <w:rFonts w:ascii="GHEA Grapalat" w:hAnsi="GHEA Grapalat"/>
                <w:b/>
                <w:i/>
                <w:sz w:val="24"/>
                <w:szCs w:val="24"/>
              </w:rPr>
              <w:t>կոմիտե</w:t>
            </w:r>
          </w:p>
          <w:p w:rsidR="00176E26" w:rsidRPr="00A83943" w:rsidRDefault="00176E26" w:rsidP="001E3408">
            <w:pPr>
              <w:spacing w:after="0" w:line="360" w:lineRule="auto"/>
              <w:rPr>
                <w:rFonts w:ascii="GHEA Grapalat" w:hAnsi="GHEA Grapalat"/>
                <w:b/>
                <w:sz w:val="24"/>
                <w:szCs w:val="24"/>
                <w:lang w:val="af-ZA"/>
              </w:rPr>
            </w:pPr>
          </w:p>
        </w:tc>
        <w:tc>
          <w:tcPr>
            <w:tcW w:w="4253" w:type="dxa"/>
            <w:shd w:val="clear" w:color="auto" w:fill="E0E0E0"/>
          </w:tcPr>
          <w:p w:rsidR="00176E26" w:rsidRPr="00A83943" w:rsidRDefault="00176E26" w:rsidP="001E3408">
            <w:pPr>
              <w:spacing w:after="0" w:line="360" w:lineRule="auto"/>
              <w:jc w:val="center"/>
              <w:rPr>
                <w:rFonts w:ascii="GHEA Grapalat" w:hAnsi="GHEA Grapalat"/>
                <w:b/>
                <w:i/>
                <w:sz w:val="24"/>
                <w:szCs w:val="24"/>
                <w:lang w:val="af-ZA"/>
              </w:rPr>
            </w:pPr>
            <w:r w:rsidRPr="00A83943">
              <w:rPr>
                <w:rFonts w:ascii="GHEA Grapalat" w:hAnsi="GHEA Grapalat"/>
                <w:b/>
                <w:i/>
                <w:sz w:val="24"/>
                <w:szCs w:val="24"/>
                <w:lang w:val="af-ZA"/>
              </w:rPr>
              <w:t>11.02.2022</w:t>
            </w:r>
            <w:r w:rsidRPr="00A83943">
              <w:rPr>
                <w:rFonts w:ascii="GHEA Grapalat" w:hAnsi="GHEA Grapalat"/>
                <w:b/>
                <w:i/>
                <w:sz w:val="24"/>
                <w:szCs w:val="24"/>
              </w:rPr>
              <w:t>թ</w:t>
            </w:r>
            <w:r w:rsidRPr="00A83943">
              <w:rPr>
                <w:rFonts w:ascii="GHEA Grapalat" w:hAnsi="GHEA Grapalat"/>
                <w:b/>
                <w:i/>
                <w:sz w:val="24"/>
                <w:szCs w:val="24"/>
                <w:lang w:val="af-ZA"/>
              </w:rPr>
              <w:t>.</w:t>
            </w:r>
          </w:p>
        </w:tc>
      </w:tr>
      <w:tr w:rsidR="00176E26" w:rsidRPr="00A83943" w:rsidTr="001E3408">
        <w:trPr>
          <w:trHeight w:val="281"/>
        </w:trPr>
        <w:tc>
          <w:tcPr>
            <w:tcW w:w="10915" w:type="dxa"/>
            <w:gridSpan w:val="4"/>
            <w:vMerge/>
            <w:shd w:val="clear" w:color="auto" w:fill="E0E0E0"/>
          </w:tcPr>
          <w:p w:rsidR="00176E26" w:rsidRPr="00A83943" w:rsidRDefault="00176E26" w:rsidP="001E3408">
            <w:pPr>
              <w:spacing w:after="0" w:line="360" w:lineRule="auto"/>
              <w:jc w:val="center"/>
              <w:rPr>
                <w:rFonts w:ascii="GHEA Grapalat" w:hAnsi="GHEA Grapalat"/>
                <w:b/>
                <w:sz w:val="24"/>
                <w:szCs w:val="24"/>
                <w:lang w:val="af-ZA"/>
              </w:rPr>
            </w:pPr>
          </w:p>
        </w:tc>
        <w:tc>
          <w:tcPr>
            <w:tcW w:w="4253" w:type="dxa"/>
            <w:shd w:val="clear" w:color="auto" w:fill="E0E0E0"/>
          </w:tcPr>
          <w:p w:rsidR="00176E26" w:rsidRPr="00A83943" w:rsidRDefault="00176E26" w:rsidP="00314DC4">
            <w:pPr>
              <w:spacing w:after="0" w:line="360" w:lineRule="auto"/>
              <w:jc w:val="center"/>
              <w:rPr>
                <w:rFonts w:ascii="GHEA Grapalat" w:hAnsi="GHEA Grapalat"/>
                <w:b/>
                <w:sz w:val="24"/>
                <w:szCs w:val="24"/>
                <w:lang w:val="af-ZA"/>
              </w:rPr>
            </w:pPr>
            <w:r w:rsidRPr="00A83943">
              <w:rPr>
                <w:rFonts w:ascii="GHEA Grapalat" w:hAnsi="GHEA Grapalat"/>
                <w:b/>
                <w:sz w:val="24"/>
                <w:szCs w:val="24"/>
                <w:lang w:val="hy-AM"/>
              </w:rPr>
              <w:t>N 01/</w:t>
            </w:r>
            <w:r w:rsidRPr="00A83943">
              <w:rPr>
                <w:rFonts w:ascii="GHEA Grapalat" w:hAnsi="GHEA Grapalat"/>
                <w:b/>
                <w:sz w:val="24"/>
                <w:szCs w:val="24"/>
                <w:lang w:val="af-ZA"/>
              </w:rPr>
              <w:t>11.11</w:t>
            </w:r>
            <w:r w:rsidRPr="00A83943">
              <w:rPr>
                <w:rFonts w:ascii="GHEA Grapalat" w:hAnsi="GHEA Grapalat"/>
                <w:b/>
                <w:sz w:val="24"/>
                <w:szCs w:val="24"/>
                <w:lang w:val="hy-AM"/>
              </w:rPr>
              <w:t>/</w:t>
            </w:r>
            <w:r w:rsidRPr="00A83943">
              <w:rPr>
                <w:rFonts w:ascii="GHEA Grapalat" w:hAnsi="GHEA Grapalat"/>
                <w:b/>
                <w:sz w:val="24"/>
                <w:szCs w:val="24"/>
                <w:lang w:val="af-ZA"/>
              </w:rPr>
              <w:t>879</w:t>
            </w:r>
            <w:r w:rsidRPr="00A83943">
              <w:rPr>
                <w:rFonts w:ascii="GHEA Grapalat" w:hAnsi="GHEA Grapalat"/>
                <w:b/>
                <w:sz w:val="24"/>
                <w:szCs w:val="24"/>
                <w:lang w:val="hy-AM"/>
              </w:rPr>
              <w:t>-202</w:t>
            </w:r>
            <w:r w:rsidRPr="00A83943">
              <w:rPr>
                <w:rFonts w:ascii="GHEA Grapalat" w:hAnsi="GHEA Grapalat"/>
                <w:b/>
                <w:sz w:val="24"/>
                <w:szCs w:val="24"/>
                <w:lang w:val="af-ZA"/>
              </w:rPr>
              <w:t>2</w:t>
            </w:r>
          </w:p>
        </w:tc>
      </w:tr>
      <w:tr w:rsidR="00176E26" w:rsidRPr="00282C5A" w:rsidTr="001E3408">
        <w:tc>
          <w:tcPr>
            <w:tcW w:w="8647" w:type="dxa"/>
            <w:shd w:val="clear" w:color="auto" w:fill="auto"/>
          </w:tcPr>
          <w:p w:rsidR="00176E26" w:rsidRPr="00A83943" w:rsidRDefault="00176E26" w:rsidP="004F4D4F">
            <w:pPr>
              <w:pStyle w:val="ListParagraph"/>
              <w:numPr>
                <w:ilvl w:val="0"/>
                <w:numId w:val="13"/>
              </w:numPr>
              <w:adjustRightInd w:val="0"/>
              <w:spacing w:after="0" w:line="360" w:lineRule="auto"/>
              <w:ind w:left="34" w:right="-64" w:firstLine="326"/>
              <w:jc w:val="both"/>
              <w:rPr>
                <w:rFonts w:ascii="GHEA Grapalat" w:hAnsi="GHEA Grapalat"/>
                <w:bCs/>
                <w:sz w:val="24"/>
                <w:szCs w:val="24"/>
                <w:lang w:val="hy-AM"/>
              </w:rPr>
            </w:pPr>
            <w:r w:rsidRPr="00A83943">
              <w:rPr>
                <w:rFonts w:ascii="GHEA Grapalat" w:hAnsi="GHEA Grapalat"/>
                <w:sz w:val="24"/>
                <w:szCs w:val="24"/>
                <w:lang w:val="hy-AM"/>
              </w:rPr>
              <w:t>Նախագծի նախաբանում «կետերը», «կետը», «կետի» բառերը փոխարինել համապատասխանաբար «մասերը», «մասը», «մասի» բառերով՝ հիմք ընդունելով «Նորմատիվ իրավական ակտերի մասին» Հայաստանի Հանրապետության օրենքի 14-րդ հոդվածի պահանջները</w:t>
            </w:r>
            <w:r w:rsidRPr="00A83943">
              <w:rPr>
                <w:rFonts w:ascii="GHEA Grapalat" w:hAnsi="GHEA Grapalat"/>
                <w:sz w:val="24"/>
                <w:szCs w:val="24"/>
                <w:lang w:val="af-ZA"/>
              </w:rPr>
              <w:t>:</w:t>
            </w:r>
          </w:p>
        </w:tc>
        <w:tc>
          <w:tcPr>
            <w:tcW w:w="6521" w:type="dxa"/>
            <w:gridSpan w:val="4"/>
            <w:shd w:val="clear" w:color="auto" w:fill="auto"/>
          </w:tcPr>
          <w:p w:rsidR="00176E26" w:rsidRPr="00A83943" w:rsidRDefault="00176E26" w:rsidP="005E204F">
            <w:pPr>
              <w:spacing w:after="0" w:line="360" w:lineRule="auto"/>
              <w:jc w:val="center"/>
              <w:rPr>
                <w:rFonts w:ascii="GHEA Grapalat" w:hAnsi="GHEA Grapalat"/>
                <w:b/>
                <w:sz w:val="24"/>
                <w:szCs w:val="24"/>
                <w:lang w:val="hy-AM" w:eastAsia="ru-RU"/>
              </w:rPr>
            </w:pPr>
            <w:r w:rsidRPr="00A83943">
              <w:rPr>
                <w:rFonts w:ascii="GHEA Grapalat" w:hAnsi="GHEA Grapalat"/>
                <w:b/>
                <w:sz w:val="24"/>
                <w:szCs w:val="24"/>
                <w:lang w:val="hy-AM" w:eastAsia="ru-RU"/>
              </w:rPr>
              <w:t>Չի ընդունվել:</w:t>
            </w:r>
          </w:p>
          <w:p w:rsidR="00176E26" w:rsidRPr="00A83943" w:rsidRDefault="00176E26" w:rsidP="00E76BE1">
            <w:pPr>
              <w:spacing w:after="0" w:line="360" w:lineRule="auto"/>
              <w:jc w:val="both"/>
              <w:rPr>
                <w:rFonts w:ascii="GHEA Grapalat" w:hAnsi="GHEA Grapalat"/>
                <w:sz w:val="24"/>
                <w:szCs w:val="24"/>
                <w:lang w:val="hy-AM"/>
              </w:rPr>
            </w:pPr>
            <w:r w:rsidRPr="00A83943">
              <w:rPr>
                <w:rFonts w:ascii="GHEA Grapalat" w:hAnsi="GHEA Grapalat"/>
                <w:sz w:val="24"/>
                <w:szCs w:val="24"/>
                <w:lang w:val="hy-AM"/>
              </w:rPr>
              <w:t>«Նորմատիվ իրավական ակտերի մասին» Հայաստանի Հանրապետության օրենքի 14-րդ հոդվածի պահանջները պահպանված են՝ հղում կատարված իրավական ակտերը շարադրված են հոդվածներով և կետերով:</w:t>
            </w:r>
          </w:p>
        </w:tc>
      </w:tr>
      <w:tr w:rsidR="00176E26" w:rsidRPr="00A83943" w:rsidTr="001E3408">
        <w:tc>
          <w:tcPr>
            <w:tcW w:w="8647" w:type="dxa"/>
            <w:shd w:val="clear" w:color="auto" w:fill="auto"/>
          </w:tcPr>
          <w:p w:rsidR="00176E26" w:rsidRPr="00A83943" w:rsidRDefault="00176E26" w:rsidP="004F4D4F">
            <w:pPr>
              <w:pStyle w:val="ListParagraph"/>
              <w:numPr>
                <w:ilvl w:val="0"/>
                <w:numId w:val="13"/>
              </w:numPr>
              <w:adjustRightInd w:val="0"/>
              <w:spacing w:after="0" w:line="360" w:lineRule="auto"/>
              <w:ind w:left="34" w:right="-64" w:firstLine="326"/>
              <w:jc w:val="both"/>
              <w:rPr>
                <w:rFonts w:ascii="GHEA Grapalat" w:hAnsi="GHEA Grapalat" w:cs="Arial Armenian"/>
                <w:sz w:val="24"/>
                <w:szCs w:val="24"/>
                <w:lang w:val="hy-AM"/>
              </w:rPr>
            </w:pPr>
            <w:r w:rsidRPr="00A83943">
              <w:rPr>
                <w:rFonts w:ascii="GHEA Grapalat" w:hAnsi="GHEA Grapalat"/>
                <w:sz w:val="24"/>
                <w:szCs w:val="24"/>
                <w:lang w:val="hy-AM"/>
              </w:rPr>
              <w:t>Նախագծի նախաբանում հղում կատարել նաև «Կառավարչական իրավահարաբերությունների կարգավորման մասին» ՀՀ օրենքի 5-րդ հոդվածի 5-րդ ու 7-րդ մասերին՝ հիմք ընդունելով Նախագծի 3-րդ կետի 4-րդ ենթակետը</w:t>
            </w:r>
            <w:r w:rsidRPr="00A83943">
              <w:rPr>
                <w:rFonts w:ascii="GHEA Grapalat" w:hAnsi="GHEA Grapalat"/>
                <w:sz w:val="24"/>
                <w:szCs w:val="24"/>
                <w:lang w:val="af-ZA"/>
              </w:rPr>
              <w:t>:</w:t>
            </w:r>
          </w:p>
        </w:tc>
        <w:tc>
          <w:tcPr>
            <w:tcW w:w="6521" w:type="dxa"/>
            <w:gridSpan w:val="4"/>
            <w:shd w:val="clear" w:color="auto" w:fill="auto"/>
          </w:tcPr>
          <w:p w:rsidR="00176E26" w:rsidRPr="00A83943" w:rsidRDefault="00176E26" w:rsidP="00213989">
            <w:pPr>
              <w:shd w:val="clear" w:color="auto" w:fill="FFFFFF"/>
              <w:spacing w:after="0" w:line="360" w:lineRule="auto"/>
              <w:ind w:firstLine="175"/>
              <w:jc w:val="center"/>
              <w:rPr>
                <w:rFonts w:ascii="GHEA Grapalat" w:hAnsi="GHEA Grapalat"/>
                <w:b/>
                <w:sz w:val="24"/>
                <w:szCs w:val="24"/>
                <w:lang w:val="hy-AM" w:eastAsia="ru-RU"/>
              </w:rPr>
            </w:pPr>
            <w:r w:rsidRPr="00A83943">
              <w:rPr>
                <w:rFonts w:ascii="GHEA Grapalat" w:hAnsi="GHEA Grapalat"/>
                <w:b/>
                <w:sz w:val="24"/>
                <w:szCs w:val="24"/>
                <w:lang w:eastAsia="ru-RU"/>
              </w:rPr>
              <w:t>Ընդունվել է</w:t>
            </w:r>
          </w:p>
          <w:p w:rsidR="00176E26" w:rsidRPr="00A83943" w:rsidRDefault="00176E26" w:rsidP="00F169A8">
            <w:pPr>
              <w:jc w:val="both"/>
              <w:rPr>
                <w:rFonts w:ascii="GHEA Grapalat" w:hAnsi="GHEA Grapalat"/>
                <w:b/>
                <w:sz w:val="24"/>
                <w:szCs w:val="24"/>
                <w:lang w:val="hy-AM" w:eastAsia="ru-RU"/>
              </w:rPr>
            </w:pPr>
          </w:p>
        </w:tc>
      </w:tr>
      <w:tr w:rsidR="00176E26" w:rsidRPr="00A83943" w:rsidTr="001E3408">
        <w:tc>
          <w:tcPr>
            <w:tcW w:w="8647" w:type="dxa"/>
            <w:shd w:val="clear" w:color="auto" w:fill="auto"/>
          </w:tcPr>
          <w:p w:rsidR="00176E26" w:rsidRPr="00A83943" w:rsidRDefault="00176E26" w:rsidP="004F4D4F">
            <w:pPr>
              <w:pStyle w:val="ListParagraph"/>
              <w:numPr>
                <w:ilvl w:val="0"/>
                <w:numId w:val="13"/>
              </w:numPr>
              <w:adjustRightInd w:val="0"/>
              <w:spacing w:after="0" w:line="360" w:lineRule="auto"/>
              <w:ind w:left="34" w:right="-64" w:firstLine="326"/>
              <w:jc w:val="both"/>
              <w:rPr>
                <w:rFonts w:ascii="GHEA Grapalat" w:hAnsi="GHEA Grapalat"/>
                <w:sz w:val="24"/>
                <w:szCs w:val="24"/>
                <w:lang w:val="hy-AM"/>
              </w:rPr>
            </w:pPr>
            <w:r w:rsidRPr="00A83943">
              <w:rPr>
                <w:rFonts w:ascii="GHEA Grapalat" w:hAnsi="GHEA Grapalat"/>
                <w:sz w:val="24"/>
                <w:szCs w:val="24"/>
                <w:lang w:val="hy-AM"/>
              </w:rPr>
              <w:t>Հաշվի</w:t>
            </w:r>
            <w:r w:rsidRPr="00A83943">
              <w:rPr>
                <w:rFonts w:ascii="GHEA Grapalat" w:hAnsi="GHEA Grapalat"/>
                <w:sz w:val="24"/>
                <w:szCs w:val="24"/>
                <w:shd w:val="clear" w:color="auto" w:fill="FFFFFF"/>
                <w:lang w:val="hy-AM"/>
              </w:rPr>
              <w:t xml:space="preserve"> առնելով, որ «Հայաստանի ազգային կինոկենտրոն» և «Փաստավավերագրական ֆիլմերի «Հայկ» կինոստուդիա» պետական ոչ առևտրային կազմակերպությունները</w:t>
            </w:r>
            <w:r w:rsidRPr="00A83943">
              <w:rPr>
                <w:rFonts w:ascii="GHEA Grapalat" w:hAnsi="GHEA Grapalat"/>
                <w:sz w:val="24"/>
                <w:szCs w:val="24"/>
                <w:lang w:val="hy-AM"/>
              </w:rPr>
              <w:t xml:space="preserve"> ստեղծվել են ՀՀ կառավարության </w:t>
            </w:r>
            <w:r w:rsidRPr="00A83943">
              <w:rPr>
                <w:rFonts w:ascii="GHEA Grapalat" w:hAnsi="GHEA Grapalat" w:cs="Sylfaen"/>
                <w:sz w:val="24"/>
                <w:szCs w:val="24"/>
                <w:lang w:val="hy-AM"/>
              </w:rPr>
              <w:t xml:space="preserve">2002 թվականի ապրիլի 17-ի N 417 որոշմամբ, </w:t>
            </w:r>
            <w:r w:rsidRPr="00A83943">
              <w:rPr>
                <w:rFonts w:ascii="GHEA Grapalat" w:hAnsi="GHEA Grapalat"/>
                <w:sz w:val="24"/>
                <w:szCs w:val="24"/>
                <w:lang w:val="hy-AM"/>
              </w:rPr>
              <w:t xml:space="preserve">Նախագծի 1-ին կետից հանել «և </w:t>
            </w:r>
            <w:r w:rsidRPr="00A83943">
              <w:rPr>
                <w:rFonts w:ascii="GHEA Grapalat" w:hAnsi="GHEA Grapalat" w:cs="Sylfaen"/>
                <w:sz w:val="24"/>
                <w:szCs w:val="24"/>
                <w:lang w:val="hy-AM"/>
              </w:rPr>
              <w:t xml:space="preserve">Հայաստանի Հանրապետության կառավարության 2002 թվականի ապրիլի 17-ի </w:t>
            </w:r>
            <w:r w:rsidRPr="00A83943">
              <w:rPr>
                <w:rFonts w:ascii="GHEA Grapalat" w:hAnsi="GHEA Grapalat"/>
                <w:sz w:val="24"/>
                <w:szCs w:val="24"/>
                <w:lang w:val="hy-AM"/>
              </w:rPr>
              <w:t>«Պետական ոչ առևտրային կազմակերպություններ ստեղծելու մասին»</w:t>
            </w:r>
            <w:r w:rsidRPr="00A83943">
              <w:rPr>
                <w:rFonts w:ascii="GHEA Grapalat" w:hAnsi="GHEA Grapalat" w:cs="Sylfaen"/>
                <w:sz w:val="24"/>
                <w:szCs w:val="24"/>
                <w:lang w:val="hy-AM"/>
              </w:rPr>
              <w:t xml:space="preserve"> N 417 որոշումը լրացնել 3.2-րդ կետով՝ հետևյալ բովանդակությամբ.</w:t>
            </w:r>
          </w:p>
          <w:p w:rsidR="00176E26" w:rsidRPr="00A83943" w:rsidRDefault="00176E26" w:rsidP="004F4D4F">
            <w:pPr>
              <w:pStyle w:val="ListParagraph"/>
              <w:adjustRightInd w:val="0"/>
              <w:spacing w:after="0" w:line="360" w:lineRule="auto"/>
              <w:ind w:left="34" w:right="-64" w:firstLine="326"/>
              <w:jc w:val="both"/>
              <w:rPr>
                <w:rFonts w:ascii="GHEA Grapalat" w:hAnsi="GHEA Grapalat"/>
                <w:sz w:val="24"/>
                <w:szCs w:val="24"/>
                <w:lang w:val="hy-AM"/>
              </w:rPr>
            </w:pPr>
            <w:r w:rsidRPr="00A83943">
              <w:rPr>
                <w:rFonts w:ascii="GHEA Grapalat" w:hAnsi="GHEA Grapalat" w:cs="Sylfaen"/>
                <w:sz w:val="24"/>
                <w:szCs w:val="24"/>
                <w:lang w:val="hy-AM"/>
              </w:rPr>
              <w:t>«3.2.</w:t>
            </w:r>
            <w:r w:rsidRPr="00A83943">
              <w:rPr>
                <w:rFonts w:ascii="Courier New" w:hAnsi="Courier New" w:cs="Courier New"/>
                <w:sz w:val="24"/>
                <w:szCs w:val="24"/>
                <w:lang w:val="hy-AM"/>
              </w:rPr>
              <w:t> </w:t>
            </w:r>
            <w:r w:rsidRPr="00A83943">
              <w:rPr>
                <w:rFonts w:ascii="GHEA Grapalat" w:hAnsi="GHEA Grapalat"/>
                <w:sz w:val="24"/>
                <w:szCs w:val="24"/>
                <w:lang w:val="hy-AM"/>
              </w:rPr>
              <w:t xml:space="preserve">«Փաստավավերագրական ֆիլմերի «Հայկ» կինոստուդիա» պետական ոչ առևտրային կազմակերպությունը (պետական գրանցման համար՝ </w:t>
            </w:r>
            <w:r w:rsidRPr="00A83943">
              <w:rPr>
                <w:rFonts w:ascii="GHEA Grapalat" w:hAnsi="GHEA Grapalat"/>
                <w:bCs/>
                <w:sz w:val="24"/>
                <w:szCs w:val="24"/>
                <w:lang w:val="hy-AM"/>
              </w:rPr>
              <w:t>271.210.02487</w:t>
            </w:r>
            <w:r w:rsidRPr="00A83943">
              <w:rPr>
                <w:rFonts w:ascii="GHEA Grapalat" w:hAnsi="GHEA Grapalat"/>
                <w:sz w:val="24"/>
                <w:szCs w:val="24"/>
                <w:lang w:val="hy-AM"/>
              </w:rPr>
              <w:t xml:space="preserve">) միացման ձևով վերակազմակերպել՝ միացնելով «Հայաստանի ազգային կինոկենտրոն» պետական ոչ առևտրային կազմակերպությանը (պետական գրանցման համար՝ </w:t>
            </w:r>
            <w:r w:rsidRPr="00A83943">
              <w:rPr>
                <w:rFonts w:ascii="GHEA Grapalat" w:hAnsi="GHEA Grapalat"/>
                <w:bCs/>
                <w:sz w:val="24"/>
                <w:szCs w:val="24"/>
                <w:lang w:val="hy-AM"/>
              </w:rPr>
              <w:t>271.210.02511</w:t>
            </w:r>
            <w:r w:rsidRPr="00A83943">
              <w:rPr>
                <w:rFonts w:ascii="GHEA Grapalat" w:hAnsi="GHEA Grapalat"/>
                <w:sz w:val="24"/>
                <w:szCs w:val="24"/>
                <w:lang w:val="hy-AM"/>
              </w:rPr>
              <w:t>):» նախադասությունը, ինչպես նաև հանել Նախագծի 5-րդ կետը և խմբագրել վերնագիրը:</w:t>
            </w:r>
          </w:p>
        </w:tc>
        <w:tc>
          <w:tcPr>
            <w:tcW w:w="6521" w:type="dxa"/>
            <w:gridSpan w:val="4"/>
            <w:shd w:val="clear" w:color="auto" w:fill="auto"/>
          </w:tcPr>
          <w:p w:rsidR="00176E26" w:rsidRPr="00A83943" w:rsidRDefault="00176E26" w:rsidP="00DC6A66">
            <w:pPr>
              <w:shd w:val="clear" w:color="auto" w:fill="FFFFFF"/>
              <w:spacing w:after="0" w:line="360" w:lineRule="auto"/>
              <w:ind w:firstLine="175"/>
              <w:jc w:val="center"/>
              <w:rPr>
                <w:rFonts w:ascii="GHEA Grapalat" w:hAnsi="GHEA Grapalat"/>
                <w:b/>
                <w:sz w:val="24"/>
                <w:szCs w:val="24"/>
                <w:lang w:val="hy-AM" w:eastAsia="ru-RU"/>
              </w:rPr>
            </w:pPr>
            <w:r w:rsidRPr="00A83943">
              <w:rPr>
                <w:rFonts w:ascii="GHEA Grapalat" w:hAnsi="GHEA Grapalat"/>
                <w:b/>
                <w:sz w:val="24"/>
                <w:szCs w:val="24"/>
                <w:lang w:val="hy-AM" w:eastAsia="ru-RU"/>
              </w:rPr>
              <w:t>Չի ընդունվել:</w:t>
            </w:r>
          </w:p>
          <w:p w:rsidR="00176E26" w:rsidRPr="00A83943" w:rsidRDefault="00A845AA" w:rsidP="00DC6A66">
            <w:pPr>
              <w:spacing w:after="0" w:line="360" w:lineRule="auto"/>
              <w:jc w:val="both"/>
              <w:rPr>
                <w:rFonts w:ascii="GHEA Grapalat" w:hAnsi="GHEA Grapalat"/>
                <w:sz w:val="24"/>
                <w:szCs w:val="24"/>
                <w:lang w:val="hy-AM"/>
              </w:rPr>
            </w:pPr>
            <w:r w:rsidRPr="00A83943">
              <w:rPr>
                <w:rFonts w:ascii="GHEA Grapalat" w:hAnsi="GHEA Grapalat"/>
                <w:sz w:val="24"/>
                <w:szCs w:val="24"/>
                <w:lang w:val="hy-AM" w:eastAsia="ru-RU"/>
              </w:rPr>
              <w:t>Քանի որ</w:t>
            </w:r>
            <w:r w:rsidR="00176E26" w:rsidRPr="00A83943">
              <w:rPr>
                <w:rFonts w:ascii="GHEA Grapalat" w:hAnsi="GHEA Grapalat"/>
                <w:sz w:val="24"/>
                <w:szCs w:val="24"/>
                <w:lang w:val="hy-AM" w:eastAsia="ru-RU"/>
              </w:rPr>
              <w:t xml:space="preserve"> </w:t>
            </w:r>
            <w:r w:rsidR="00176E26" w:rsidRPr="00A83943">
              <w:rPr>
                <w:rFonts w:ascii="GHEA Grapalat" w:hAnsi="GHEA Grapalat"/>
                <w:sz w:val="24"/>
                <w:szCs w:val="24"/>
                <w:shd w:val="clear" w:color="auto" w:fill="FFFFFF"/>
                <w:lang w:val="hy-AM"/>
              </w:rPr>
              <w:t xml:space="preserve">«Փաստավավերագրական ֆիլմերի «Հայկ» կինոստուդիա» պետական ոչ առևտրային կազմակերպությունը վերակազմակերպվում է </w:t>
            </w:r>
            <w:r w:rsidR="00E17BB5" w:rsidRPr="00A83943">
              <w:rPr>
                <w:rFonts w:ascii="GHEA Grapalat" w:hAnsi="GHEA Grapalat"/>
                <w:sz w:val="24"/>
                <w:szCs w:val="24"/>
                <w:shd w:val="clear" w:color="auto" w:fill="FFFFFF"/>
                <w:lang w:val="hy-AM"/>
              </w:rPr>
              <w:t>միանալով</w:t>
            </w:r>
            <w:r w:rsidR="00176E26" w:rsidRPr="00A83943">
              <w:rPr>
                <w:rFonts w:ascii="GHEA Grapalat" w:hAnsi="GHEA Grapalat"/>
                <w:sz w:val="24"/>
                <w:szCs w:val="24"/>
                <w:shd w:val="clear" w:color="auto" w:fill="FFFFFF"/>
                <w:lang w:val="hy-AM"/>
              </w:rPr>
              <w:t xml:space="preserve"> «Հայաստանի ազգային կինոկենտրոն» պետական ոչ առևտրային կազմակերպությանը, անհրաժեշտություն է առաջանում «Փաստավավերագրական ֆիլմերի «Հայկ» կինոստուդիա» ՊՈԱԿ-ի ստեղծման </w:t>
            </w:r>
            <w:r w:rsidRPr="00A83943">
              <w:rPr>
                <w:rFonts w:ascii="GHEA Grapalat" w:hAnsi="GHEA Grapalat"/>
                <w:sz w:val="24"/>
                <w:szCs w:val="24"/>
                <w:shd w:val="clear" w:color="auto" w:fill="FFFFFF"/>
                <w:lang w:val="hy-AM"/>
              </w:rPr>
              <w:t>ակտում</w:t>
            </w:r>
            <w:r w:rsidR="00176E26" w:rsidRPr="00A83943">
              <w:rPr>
                <w:rFonts w:ascii="GHEA Grapalat" w:hAnsi="GHEA Grapalat"/>
                <w:sz w:val="24"/>
                <w:szCs w:val="24"/>
                <w:shd w:val="clear" w:color="auto" w:fill="FFFFFF"/>
                <w:lang w:val="hy-AM"/>
              </w:rPr>
              <w:t xml:space="preserve"> </w:t>
            </w:r>
            <w:r w:rsidR="00176E26" w:rsidRPr="00A83943">
              <w:rPr>
                <w:rFonts w:ascii="GHEA Grapalat" w:hAnsi="GHEA Grapalat" w:cs="Sylfaen"/>
                <w:sz w:val="24"/>
                <w:szCs w:val="24"/>
                <w:lang w:val="hy-AM"/>
              </w:rPr>
              <w:t xml:space="preserve">ՀՀ կառավարության 2002 թվականի ապրիլի 17-ի N 417 որոշման մեջ լրացում և փոփոխություններ կատարելու: Նշված փոփոխության համար առաջարկություն է ներկայացվել </w:t>
            </w:r>
            <w:r w:rsidR="00176E26" w:rsidRPr="00A83943">
              <w:rPr>
                <w:rFonts w:ascii="GHEA Grapalat" w:hAnsi="GHEA Grapalat"/>
                <w:sz w:val="24"/>
                <w:szCs w:val="24"/>
                <w:lang w:val="hy-AM"/>
              </w:rPr>
              <w:t>ՀՀ</w:t>
            </w:r>
            <w:r w:rsidR="00176E26" w:rsidRPr="00A83943">
              <w:rPr>
                <w:rFonts w:ascii="GHEA Grapalat" w:hAnsi="GHEA Grapalat"/>
                <w:sz w:val="24"/>
                <w:szCs w:val="24"/>
                <w:lang w:val="af-ZA"/>
              </w:rPr>
              <w:t xml:space="preserve"> </w:t>
            </w:r>
            <w:r w:rsidR="00176E26" w:rsidRPr="00A83943">
              <w:rPr>
                <w:rFonts w:ascii="GHEA Grapalat" w:hAnsi="GHEA Grapalat"/>
                <w:sz w:val="24"/>
                <w:szCs w:val="24"/>
                <w:lang w:val="hy-AM"/>
              </w:rPr>
              <w:t>վարչապետի</w:t>
            </w:r>
            <w:r w:rsidR="00176E26" w:rsidRPr="00A83943">
              <w:rPr>
                <w:rFonts w:ascii="GHEA Grapalat" w:hAnsi="GHEA Grapalat"/>
                <w:sz w:val="24"/>
                <w:szCs w:val="24"/>
                <w:lang w:val="af-ZA"/>
              </w:rPr>
              <w:t xml:space="preserve"> </w:t>
            </w:r>
            <w:r w:rsidR="00176E26" w:rsidRPr="00A83943">
              <w:rPr>
                <w:rFonts w:ascii="GHEA Grapalat" w:hAnsi="GHEA Grapalat"/>
                <w:sz w:val="24"/>
                <w:szCs w:val="24"/>
                <w:lang w:val="hy-AM"/>
              </w:rPr>
              <w:t>աշխատակազմի</w:t>
            </w:r>
          </w:p>
          <w:p w:rsidR="00176E26" w:rsidRPr="00A83943" w:rsidRDefault="00176E26" w:rsidP="00DC6A66">
            <w:pPr>
              <w:shd w:val="clear" w:color="auto" w:fill="FFFFFF"/>
              <w:spacing w:after="0" w:line="360" w:lineRule="auto"/>
              <w:jc w:val="both"/>
              <w:rPr>
                <w:rFonts w:ascii="GHEA Grapalat" w:hAnsi="GHEA Grapalat"/>
                <w:sz w:val="24"/>
                <w:szCs w:val="24"/>
                <w:shd w:val="clear" w:color="auto" w:fill="FFFFFF"/>
              </w:rPr>
            </w:pPr>
            <w:r w:rsidRPr="00A83943">
              <w:rPr>
                <w:rFonts w:ascii="GHEA Grapalat" w:hAnsi="GHEA Grapalat"/>
                <w:sz w:val="24"/>
                <w:szCs w:val="24"/>
              </w:rPr>
              <w:t>սոցիալական</w:t>
            </w:r>
            <w:r w:rsidRPr="00A83943">
              <w:rPr>
                <w:rFonts w:ascii="GHEA Grapalat" w:hAnsi="GHEA Grapalat"/>
                <w:sz w:val="24"/>
                <w:szCs w:val="24"/>
                <w:lang w:val="af-ZA"/>
              </w:rPr>
              <w:t xml:space="preserve"> </w:t>
            </w:r>
            <w:r w:rsidRPr="00A83943">
              <w:rPr>
                <w:rFonts w:ascii="GHEA Grapalat" w:hAnsi="GHEA Grapalat"/>
                <w:sz w:val="24"/>
                <w:szCs w:val="24"/>
              </w:rPr>
              <w:t>հարցերի</w:t>
            </w:r>
            <w:r w:rsidRPr="00A83943">
              <w:rPr>
                <w:rFonts w:ascii="GHEA Grapalat" w:hAnsi="GHEA Grapalat"/>
                <w:sz w:val="24"/>
                <w:szCs w:val="24"/>
                <w:lang w:val="hy-AM"/>
              </w:rPr>
              <w:t xml:space="preserve"> վարչությ</w:t>
            </w:r>
            <w:r w:rsidRPr="00A83943">
              <w:rPr>
                <w:rFonts w:ascii="GHEA Grapalat" w:hAnsi="GHEA Grapalat"/>
                <w:sz w:val="24"/>
                <w:szCs w:val="24"/>
              </w:rPr>
              <w:t>ան կողմից:</w:t>
            </w:r>
          </w:p>
        </w:tc>
      </w:tr>
      <w:tr w:rsidR="00176E26" w:rsidRPr="00282C5A" w:rsidTr="001E3408">
        <w:tc>
          <w:tcPr>
            <w:tcW w:w="8647" w:type="dxa"/>
            <w:shd w:val="clear" w:color="auto" w:fill="auto"/>
          </w:tcPr>
          <w:p w:rsidR="00176E26" w:rsidRPr="00A83943" w:rsidRDefault="00176E26" w:rsidP="004F4D4F">
            <w:pPr>
              <w:pStyle w:val="ListParagraph"/>
              <w:numPr>
                <w:ilvl w:val="0"/>
                <w:numId w:val="13"/>
              </w:numPr>
              <w:adjustRightInd w:val="0"/>
              <w:spacing w:after="0" w:line="360" w:lineRule="auto"/>
              <w:ind w:left="34" w:right="-64" w:firstLine="326"/>
              <w:jc w:val="both"/>
              <w:rPr>
                <w:rFonts w:ascii="GHEA Grapalat" w:hAnsi="GHEA Grapalat"/>
                <w:sz w:val="24"/>
                <w:szCs w:val="24"/>
                <w:shd w:val="clear" w:color="auto" w:fill="FFFFFF"/>
                <w:lang w:val="hy-AM"/>
              </w:rPr>
            </w:pPr>
            <w:r w:rsidRPr="00A83943">
              <w:rPr>
                <w:rFonts w:ascii="GHEA Grapalat" w:hAnsi="GHEA Grapalat"/>
                <w:sz w:val="24"/>
                <w:szCs w:val="24"/>
                <w:lang w:val="hy-AM"/>
              </w:rPr>
              <w:t xml:space="preserve">Նախագծի 3-րդ կետում նշված </w:t>
            </w:r>
            <w:r w:rsidRPr="00A83943">
              <w:rPr>
                <w:rFonts w:ascii="GHEA Grapalat" w:hAnsi="GHEA Grapalat"/>
                <w:spacing w:val="-8"/>
                <w:sz w:val="24"/>
                <w:szCs w:val="24"/>
                <w:lang w:val="hy-AM"/>
              </w:rPr>
              <w:t>«</w:t>
            </w:r>
            <w:r w:rsidRPr="00A83943">
              <w:rPr>
                <w:rFonts w:ascii="GHEA Grapalat" w:hAnsi="GHEA Grapalat"/>
                <w:sz w:val="24"/>
                <w:szCs w:val="24"/>
                <w:shd w:val="clear" w:color="auto" w:fill="FFFFFF"/>
                <w:lang w:val="hy-AM"/>
              </w:rPr>
              <w:t>երկամսյա</w:t>
            </w:r>
            <w:r w:rsidRPr="00A83943">
              <w:rPr>
                <w:rFonts w:ascii="GHEA Grapalat" w:hAnsi="GHEA Grapalat"/>
                <w:spacing w:val="-8"/>
                <w:sz w:val="24"/>
                <w:szCs w:val="24"/>
                <w:lang w:val="hy-AM"/>
              </w:rPr>
              <w:t>» բառը փոխարինել «</w:t>
            </w:r>
            <w:r w:rsidRPr="00A83943">
              <w:rPr>
                <w:rFonts w:ascii="GHEA Grapalat" w:hAnsi="GHEA Grapalat"/>
                <w:sz w:val="24"/>
                <w:szCs w:val="24"/>
                <w:shd w:val="clear" w:color="auto" w:fill="FFFFFF"/>
                <w:lang w:val="hy-AM"/>
              </w:rPr>
              <w:t>քառամսյա</w:t>
            </w:r>
            <w:r w:rsidRPr="00A83943">
              <w:rPr>
                <w:rFonts w:ascii="GHEA Grapalat" w:hAnsi="GHEA Grapalat"/>
                <w:spacing w:val="-8"/>
                <w:sz w:val="24"/>
                <w:szCs w:val="24"/>
                <w:lang w:val="hy-AM"/>
              </w:rPr>
              <w:t>» բառով, հստակեցնել սույն</w:t>
            </w:r>
            <w:r w:rsidRPr="00A83943">
              <w:rPr>
                <w:rFonts w:ascii="GHEA Grapalat" w:hAnsi="GHEA Grapalat"/>
                <w:sz w:val="24"/>
                <w:szCs w:val="24"/>
                <w:lang w:val="hy-AM"/>
              </w:rPr>
              <w:t xml:space="preserve"> կետի 1-ին ենթակետում նշված անհատույց օգտագործման իրավունքով հանձնվnղ գույքի ցանկը և նախատեսել դրույթ՝ համապատասխան պայմանագրի կնքման վերաբերյալ</w:t>
            </w:r>
            <w:r w:rsidRPr="00A83943">
              <w:rPr>
                <w:rFonts w:ascii="GHEA Grapalat" w:hAnsi="GHEA Grapalat"/>
                <w:sz w:val="24"/>
                <w:szCs w:val="24"/>
              </w:rPr>
              <w:t>:</w:t>
            </w:r>
          </w:p>
        </w:tc>
        <w:tc>
          <w:tcPr>
            <w:tcW w:w="6521" w:type="dxa"/>
            <w:gridSpan w:val="4"/>
            <w:shd w:val="clear" w:color="auto" w:fill="auto"/>
          </w:tcPr>
          <w:p w:rsidR="00176E26" w:rsidRPr="00A83943" w:rsidRDefault="00176E26" w:rsidP="00E27C47">
            <w:pPr>
              <w:shd w:val="clear" w:color="auto" w:fill="FFFFFF"/>
              <w:spacing w:after="0" w:line="360" w:lineRule="auto"/>
              <w:jc w:val="center"/>
              <w:rPr>
                <w:rFonts w:ascii="GHEA Grapalat" w:hAnsi="GHEA Grapalat"/>
                <w:b/>
                <w:sz w:val="24"/>
                <w:szCs w:val="24"/>
                <w:lang w:val="hy-AM" w:eastAsia="ru-RU"/>
              </w:rPr>
            </w:pPr>
            <w:r w:rsidRPr="00A83943">
              <w:rPr>
                <w:rFonts w:ascii="GHEA Grapalat" w:hAnsi="GHEA Grapalat"/>
                <w:b/>
                <w:sz w:val="24"/>
                <w:szCs w:val="24"/>
                <w:lang w:val="hy-AM" w:eastAsia="ru-RU"/>
              </w:rPr>
              <w:t>Ընդունվել է մասնակի</w:t>
            </w:r>
          </w:p>
          <w:p w:rsidR="00176E26" w:rsidRPr="00A83943" w:rsidRDefault="00176E26" w:rsidP="00E27C47">
            <w:pPr>
              <w:shd w:val="clear" w:color="auto" w:fill="FFFFFF"/>
              <w:spacing w:after="0" w:line="360" w:lineRule="auto"/>
              <w:jc w:val="both"/>
              <w:rPr>
                <w:rFonts w:ascii="GHEA Grapalat" w:hAnsi="GHEA Grapalat"/>
                <w:sz w:val="24"/>
                <w:szCs w:val="24"/>
                <w:lang w:val="hy-AM" w:eastAsia="ru-RU"/>
              </w:rPr>
            </w:pPr>
            <w:r w:rsidRPr="00A83943">
              <w:rPr>
                <w:rFonts w:ascii="GHEA Grapalat" w:hAnsi="GHEA Grapalat"/>
                <w:sz w:val="24"/>
                <w:szCs w:val="24"/>
                <w:lang w:val="hy-AM" w:eastAsia="ru-RU"/>
              </w:rPr>
              <w:t>Հաշվի առնելով այն հանգամանքը, որ «Կինեմատոգրաֆիայի մասին» ՀՀ օրենքով (Գլուխ 3) սահմանված է 1 կառույցի՝ Ազգային մարմնի (ՀՀ մշակութային հիմնադրամ) ստեղծում, նպատակային ենք համարում սեղմ ժամկետում կինեմատոգրաֆիայի ոլորտի երկու ՊՈԱԿ-ների միավորումը:</w:t>
            </w:r>
          </w:p>
        </w:tc>
      </w:tr>
      <w:tr w:rsidR="00176E26" w:rsidRPr="00A83943" w:rsidTr="001E3408">
        <w:tc>
          <w:tcPr>
            <w:tcW w:w="8647" w:type="dxa"/>
            <w:shd w:val="clear" w:color="auto" w:fill="auto"/>
          </w:tcPr>
          <w:p w:rsidR="00176E26" w:rsidRPr="00A83943" w:rsidRDefault="00176E26" w:rsidP="004F4D4F">
            <w:pPr>
              <w:pStyle w:val="ListParagraph"/>
              <w:numPr>
                <w:ilvl w:val="0"/>
                <w:numId w:val="13"/>
              </w:numPr>
              <w:adjustRightInd w:val="0"/>
              <w:spacing w:after="0" w:line="360" w:lineRule="auto"/>
              <w:ind w:left="34" w:right="-64" w:firstLine="326"/>
              <w:jc w:val="both"/>
              <w:rPr>
                <w:rFonts w:ascii="GHEA Grapalat" w:hAnsi="GHEA Grapalat"/>
                <w:sz w:val="24"/>
                <w:szCs w:val="24"/>
                <w:lang w:val="hy-AM"/>
              </w:rPr>
            </w:pPr>
            <w:r w:rsidRPr="00A83943">
              <w:rPr>
                <w:rFonts w:ascii="GHEA Grapalat" w:hAnsi="GHEA Grapalat"/>
                <w:spacing w:val="-8"/>
                <w:sz w:val="24"/>
                <w:szCs w:val="24"/>
                <w:lang w:val="hy-AM"/>
              </w:rPr>
              <w:t xml:space="preserve">Հստակեցնել </w:t>
            </w:r>
            <w:r w:rsidRPr="00A83943">
              <w:rPr>
                <w:rFonts w:ascii="GHEA Grapalat" w:hAnsi="GHEA Grapalat"/>
                <w:sz w:val="24"/>
                <w:szCs w:val="24"/>
                <w:lang w:val="hy-AM"/>
              </w:rPr>
              <w:t>Նախագծի 3-րդ կետի 4-րդ ենթակետում նշված անշարժ գույքի տվյալները՝ դրանք համապատասխանեցնելով սեփականության իրավունքի պետական գրանցման վկայականի վերջնական տվյալներին։</w:t>
            </w:r>
          </w:p>
        </w:tc>
        <w:tc>
          <w:tcPr>
            <w:tcW w:w="6521" w:type="dxa"/>
            <w:gridSpan w:val="4"/>
            <w:shd w:val="clear" w:color="auto" w:fill="auto"/>
          </w:tcPr>
          <w:p w:rsidR="00176E26" w:rsidRPr="00A83943" w:rsidRDefault="00176E26" w:rsidP="00B46626">
            <w:pPr>
              <w:shd w:val="clear" w:color="auto" w:fill="FFFFFF"/>
              <w:spacing w:after="0" w:line="360" w:lineRule="auto"/>
              <w:jc w:val="center"/>
              <w:rPr>
                <w:rFonts w:ascii="GHEA Grapalat" w:hAnsi="GHEA Grapalat"/>
                <w:b/>
                <w:sz w:val="24"/>
                <w:szCs w:val="24"/>
                <w:lang w:eastAsia="ru-RU"/>
              </w:rPr>
            </w:pPr>
            <w:r w:rsidRPr="00A83943">
              <w:rPr>
                <w:rFonts w:ascii="GHEA Grapalat" w:hAnsi="GHEA Grapalat"/>
                <w:b/>
                <w:sz w:val="24"/>
                <w:szCs w:val="24"/>
                <w:lang w:eastAsia="ru-RU"/>
              </w:rPr>
              <w:t>Ընդունվել է</w:t>
            </w:r>
          </w:p>
        </w:tc>
      </w:tr>
      <w:tr w:rsidR="00176E26" w:rsidRPr="00282C5A" w:rsidTr="001E3408">
        <w:tc>
          <w:tcPr>
            <w:tcW w:w="8647" w:type="dxa"/>
            <w:shd w:val="clear" w:color="auto" w:fill="auto"/>
          </w:tcPr>
          <w:p w:rsidR="00176E26" w:rsidRPr="00A83943" w:rsidRDefault="00176E26" w:rsidP="004F4D4F">
            <w:pPr>
              <w:pStyle w:val="ListParagraph"/>
              <w:numPr>
                <w:ilvl w:val="0"/>
                <w:numId w:val="13"/>
              </w:numPr>
              <w:adjustRightInd w:val="0"/>
              <w:spacing w:after="0" w:line="360" w:lineRule="auto"/>
              <w:ind w:left="34" w:right="-64" w:firstLine="326"/>
              <w:jc w:val="both"/>
              <w:rPr>
                <w:rFonts w:ascii="GHEA Grapalat" w:hAnsi="GHEA Grapalat"/>
                <w:spacing w:val="-8"/>
                <w:sz w:val="24"/>
                <w:szCs w:val="24"/>
                <w:lang w:val="hy-AM"/>
              </w:rPr>
            </w:pPr>
            <w:r w:rsidRPr="00A83943">
              <w:rPr>
                <w:rFonts w:ascii="GHEA Grapalat" w:hAnsi="GHEA Grapalat"/>
                <w:spacing w:val="-8"/>
                <w:sz w:val="24"/>
                <w:szCs w:val="24"/>
                <w:lang w:val="hy-AM"/>
              </w:rPr>
              <w:t xml:space="preserve">Միաժամանակ հայտնում ենք, որ Նախագծի 3-րդ կետի 4-րդ ենթակետում նշված անշարժ գույքն անհատույց օգտագործման պայմանագրի հիմքով տրամադրված լինելու դեպքում՝ անհրաժեշտ է նախատեսել դրույթ՝ օրենսդրությամբ սահմանված կարգով այդ պայմանագիրը լուծելու, որից հետո միայն </w:t>
            </w:r>
            <w:r w:rsidRPr="00A83943">
              <w:rPr>
                <w:rFonts w:ascii="GHEA Grapalat" w:hAnsi="GHEA Grapalat"/>
                <w:sz w:val="24"/>
                <w:szCs w:val="24"/>
                <w:shd w:val="clear" w:color="auto" w:fill="FFFFFF"/>
                <w:lang w:val="hy-AM"/>
              </w:rPr>
              <w:t>«Հայաստանի ազգային կինոկենտրոն» ՊՈԱԿ-ի հետ նոր պայմանագիր կնքելու կամ դրանում փոփոխություն կատարելու նպատակով համաձայնագիր կնքելու վերաբերյալ։</w:t>
            </w:r>
          </w:p>
        </w:tc>
        <w:tc>
          <w:tcPr>
            <w:tcW w:w="6521" w:type="dxa"/>
            <w:gridSpan w:val="4"/>
            <w:shd w:val="clear" w:color="auto" w:fill="auto"/>
          </w:tcPr>
          <w:p w:rsidR="00176E26" w:rsidRPr="00A83943" w:rsidRDefault="00176E26" w:rsidP="002A4902">
            <w:pPr>
              <w:shd w:val="clear" w:color="auto" w:fill="FFFFFF"/>
              <w:spacing w:after="0"/>
              <w:jc w:val="center"/>
              <w:rPr>
                <w:rFonts w:ascii="GHEA Grapalat" w:hAnsi="GHEA Grapalat"/>
                <w:b/>
                <w:sz w:val="24"/>
                <w:szCs w:val="24"/>
                <w:lang w:val="hy-AM" w:eastAsia="ru-RU"/>
              </w:rPr>
            </w:pPr>
            <w:r w:rsidRPr="00A83943">
              <w:rPr>
                <w:rFonts w:ascii="GHEA Grapalat" w:hAnsi="GHEA Grapalat"/>
                <w:b/>
                <w:sz w:val="24"/>
                <w:szCs w:val="24"/>
                <w:lang w:val="hy-AM" w:eastAsia="ru-RU"/>
              </w:rPr>
              <w:t>Չի ընդունվել</w:t>
            </w:r>
          </w:p>
          <w:p w:rsidR="00176E26" w:rsidRPr="00A83943" w:rsidRDefault="00176E26" w:rsidP="002A4902">
            <w:pPr>
              <w:shd w:val="clear" w:color="auto" w:fill="FFFFFF"/>
              <w:spacing w:after="0"/>
              <w:jc w:val="both"/>
              <w:rPr>
                <w:rFonts w:ascii="GHEA Grapalat" w:hAnsi="GHEA Grapalat"/>
                <w:sz w:val="24"/>
                <w:szCs w:val="24"/>
                <w:lang w:val="hy-AM"/>
              </w:rPr>
            </w:pPr>
          </w:p>
          <w:p w:rsidR="00176E26" w:rsidRPr="00A83943" w:rsidRDefault="00176E26" w:rsidP="002A4902">
            <w:pPr>
              <w:shd w:val="clear" w:color="auto" w:fill="FFFFFF"/>
              <w:spacing w:after="0"/>
              <w:jc w:val="both"/>
              <w:rPr>
                <w:rFonts w:ascii="GHEA Grapalat" w:hAnsi="GHEA Grapalat"/>
                <w:b/>
                <w:sz w:val="24"/>
                <w:szCs w:val="24"/>
                <w:lang w:val="hy-AM" w:eastAsia="ru-RU"/>
              </w:rPr>
            </w:pPr>
            <w:r w:rsidRPr="00A83943">
              <w:rPr>
                <w:rFonts w:ascii="GHEA Grapalat" w:hAnsi="GHEA Grapalat"/>
                <w:sz w:val="24"/>
                <w:szCs w:val="24"/>
                <w:lang w:val="hy-AM"/>
              </w:rPr>
              <w:t>«Փաստավավերագրական ֆիլմերի «Հայկ» կինոստուդիա» պետական ոչ առևտրային կազմակերպությանը օգտագործման իրավունքով տրված տարածքի համար անհատույց օգտագործման պայմանագիր կնքված չէ և գույքը հանձնված չէ, հետևաբար պայմանագիր լուծելու անհրաժեշտությունը բացակայում է:</w:t>
            </w:r>
          </w:p>
        </w:tc>
      </w:tr>
      <w:tr w:rsidR="00C22883" w:rsidRPr="00A83943" w:rsidTr="00A061E4">
        <w:trPr>
          <w:trHeight w:val="463"/>
        </w:trPr>
        <w:tc>
          <w:tcPr>
            <w:tcW w:w="8647" w:type="dxa"/>
            <w:vMerge w:val="restart"/>
            <w:tcBorders>
              <w:right w:val="nil"/>
            </w:tcBorders>
            <w:shd w:val="clear" w:color="auto" w:fill="D9D9D9" w:themeFill="background1" w:themeFillShade="D9"/>
          </w:tcPr>
          <w:p w:rsidR="00C22883" w:rsidRPr="00A83943" w:rsidRDefault="00C22883" w:rsidP="00765E8B">
            <w:pPr>
              <w:spacing w:after="0" w:line="360" w:lineRule="auto"/>
              <w:jc w:val="center"/>
              <w:rPr>
                <w:rFonts w:ascii="GHEA Grapalat" w:hAnsi="GHEA Grapalat"/>
                <w:b/>
                <w:sz w:val="24"/>
                <w:szCs w:val="24"/>
                <w:lang w:val="af-ZA"/>
              </w:rPr>
            </w:pPr>
          </w:p>
          <w:p w:rsidR="003F4DE2" w:rsidRPr="00A83943" w:rsidRDefault="003F4DE2" w:rsidP="003F4DE2">
            <w:pPr>
              <w:pStyle w:val="ListParagraph"/>
              <w:numPr>
                <w:ilvl w:val="0"/>
                <w:numId w:val="17"/>
              </w:numPr>
              <w:spacing w:after="0" w:line="360" w:lineRule="auto"/>
              <w:jc w:val="center"/>
              <w:rPr>
                <w:rFonts w:ascii="GHEA Grapalat" w:hAnsi="GHEA Grapalat"/>
                <w:b/>
                <w:i/>
                <w:sz w:val="24"/>
                <w:szCs w:val="24"/>
                <w:lang w:val="af-ZA"/>
              </w:rPr>
            </w:pPr>
            <w:r w:rsidRPr="00A83943">
              <w:rPr>
                <w:rFonts w:ascii="GHEA Grapalat" w:hAnsi="GHEA Grapalat"/>
                <w:b/>
                <w:i/>
                <w:sz w:val="24"/>
                <w:szCs w:val="24"/>
              </w:rPr>
              <w:t>ՀՀ</w:t>
            </w:r>
            <w:r w:rsidRPr="00A83943">
              <w:rPr>
                <w:rFonts w:ascii="GHEA Grapalat" w:hAnsi="GHEA Grapalat"/>
                <w:b/>
                <w:i/>
                <w:sz w:val="24"/>
                <w:szCs w:val="24"/>
                <w:lang w:val="af-ZA"/>
              </w:rPr>
              <w:t xml:space="preserve"> </w:t>
            </w:r>
            <w:r w:rsidRPr="00A83943">
              <w:rPr>
                <w:rFonts w:ascii="GHEA Grapalat" w:hAnsi="GHEA Grapalat"/>
                <w:b/>
                <w:i/>
                <w:sz w:val="24"/>
                <w:szCs w:val="24"/>
                <w:lang w:val="hy-AM"/>
              </w:rPr>
              <w:t>վարչապետի</w:t>
            </w:r>
            <w:r w:rsidRPr="00A83943">
              <w:rPr>
                <w:rFonts w:ascii="GHEA Grapalat" w:hAnsi="GHEA Grapalat"/>
                <w:b/>
                <w:i/>
                <w:sz w:val="24"/>
                <w:szCs w:val="24"/>
                <w:lang w:val="af-ZA"/>
              </w:rPr>
              <w:t xml:space="preserve"> </w:t>
            </w:r>
            <w:r w:rsidRPr="00A83943">
              <w:rPr>
                <w:rFonts w:ascii="GHEA Grapalat" w:hAnsi="GHEA Grapalat"/>
                <w:b/>
                <w:i/>
                <w:sz w:val="24"/>
                <w:szCs w:val="24"/>
                <w:lang w:val="hy-AM"/>
              </w:rPr>
              <w:t>աշխատակազմ</w:t>
            </w:r>
          </w:p>
          <w:p w:rsidR="00C22883" w:rsidRPr="00A83943" w:rsidRDefault="003F4DE2" w:rsidP="00FA423B">
            <w:pPr>
              <w:spacing w:after="0" w:line="360" w:lineRule="auto"/>
              <w:jc w:val="center"/>
              <w:rPr>
                <w:rFonts w:ascii="GHEA Grapalat" w:hAnsi="GHEA Grapalat"/>
                <w:b/>
                <w:i/>
                <w:sz w:val="24"/>
                <w:szCs w:val="24"/>
              </w:rPr>
            </w:pPr>
            <w:r w:rsidRPr="00A83943">
              <w:rPr>
                <w:rFonts w:ascii="GHEA Grapalat" w:hAnsi="GHEA Grapalat"/>
                <w:b/>
                <w:i/>
                <w:sz w:val="24"/>
                <w:szCs w:val="24"/>
                <w:lang w:val="af-ZA"/>
              </w:rPr>
              <w:t xml:space="preserve">          </w:t>
            </w:r>
            <w:r w:rsidRPr="00A83943">
              <w:rPr>
                <w:rFonts w:ascii="GHEA Grapalat" w:hAnsi="GHEA Grapalat"/>
                <w:b/>
                <w:i/>
                <w:sz w:val="24"/>
                <w:szCs w:val="24"/>
              </w:rPr>
              <w:t>Սոցիալական</w:t>
            </w:r>
            <w:r w:rsidRPr="00A83943">
              <w:rPr>
                <w:rFonts w:ascii="GHEA Grapalat" w:hAnsi="GHEA Grapalat"/>
                <w:b/>
                <w:i/>
                <w:sz w:val="24"/>
                <w:szCs w:val="24"/>
                <w:lang w:val="af-ZA"/>
              </w:rPr>
              <w:t xml:space="preserve"> </w:t>
            </w:r>
            <w:r w:rsidRPr="00A83943">
              <w:rPr>
                <w:rFonts w:ascii="GHEA Grapalat" w:hAnsi="GHEA Grapalat"/>
                <w:b/>
                <w:i/>
                <w:sz w:val="24"/>
                <w:szCs w:val="24"/>
              </w:rPr>
              <w:t>հարցերի</w:t>
            </w:r>
            <w:r w:rsidRPr="00A83943">
              <w:rPr>
                <w:rFonts w:ascii="GHEA Grapalat" w:hAnsi="GHEA Grapalat"/>
                <w:b/>
                <w:i/>
                <w:sz w:val="24"/>
                <w:szCs w:val="24"/>
                <w:lang w:val="hy-AM"/>
              </w:rPr>
              <w:t xml:space="preserve"> վարչություն</w:t>
            </w:r>
          </w:p>
        </w:tc>
        <w:tc>
          <w:tcPr>
            <w:tcW w:w="1701" w:type="dxa"/>
            <w:gridSpan w:val="2"/>
            <w:vMerge w:val="restart"/>
            <w:tcBorders>
              <w:left w:val="nil"/>
            </w:tcBorders>
            <w:shd w:val="clear" w:color="auto" w:fill="D9D9D9" w:themeFill="background1" w:themeFillShade="D9"/>
          </w:tcPr>
          <w:p w:rsidR="00C22883" w:rsidRPr="00A83943" w:rsidRDefault="00C22883" w:rsidP="00C22883">
            <w:pPr>
              <w:spacing w:after="0" w:line="360" w:lineRule="auto"/>
              <w:jc w:val="center"/>
              <w:rPr>
                <w:rFonts w:ascii="GHEA Grapalat" w:hAnsi="GHEA Grapalat"/>
                <w:b/>
                <w:i/>
                <w:sz w:val="24"/>
                <w:szCs w:val="24"/>
                <w:lang w:val="af-ZA"/>
              </w:rPr>
            </w:pPr>
          </w:p>
        </w:tc>
        <w:tc>
          <w:tcPr>
            <w:tcW w:w="4820" w:type="dxa"/>
            <w:gridSpan w:val="2"/>
            <w:shd w:val="clear" w:color="auto" w:fill="D9D9D9" w:themeFill="background1" w:themeFillShade="D9"/>
          </w:tcPr>
          <w:p w:rsidR="00C22883" w:rsidRPr="00A83943" w:rsidRDefault="009F74C6" w:rsidP="00765E8B">
            <w:pPr>
              <w:spacing w:after="0" w:line="360" w:lineRule="auto"/>
              <w:jc w:val="center"/>
              <w:rPr>
                <w:rFonts w:ascii="GHEA Grapalat" w:hAnsi="GHEA Grapalat"/>
                <w:b/>
                <w:i/>
                <w:sz w:val="24"/>
                <w:szCs w:val="24"/>
                <w:lang w:val="af-ZA"/>
              </w:rPr>
            </w:pPr>
            <w:r w:rsidRPr="00A83943">
              <w:rPr>
                <w:rFonts w:ascii="GHEA Grapalat" w:hAnsi="GHEA Grapalat"/>
                <w:b/>
                <w:i/>
                <w:sz w:val="24"/>
                <w:szCs w:val="24"/>
                <w:lang w:val="af-ZA"/>
              </w:rPr>
              <w:t>16.06</w:t>
            </w:r>
            <w:r w:rsidR="00C22883" w:rsidRPr="00A83943">
              <w:rPr>
                <w:rFonts w:ascii="GHEA Grapalat" w:hAnsi="GHEA Grapalat"/>
                <w:b/>
                <w:i/>
                <w:sz w:val="24"/>
                <w:szCs w:val="24"/>
                <w:lang w:val="af-ZA"/>
              </w:rPr>
              <w:t>.2022</w:t>
            </w:r>
            <w:r w:rsidR="00C22883" w:rsidRPr="00A83943">
              <w:rPr>
                <w:rFonts w:ascii="GHEA Grapalat" w:hAnsi="GHEA Grapalat"/>
                <w:b/>
                <w:i/>
                <w:sz w:val="24"/>
                <w:szCs w:val="24"/>
              </w:rPr>
              <w:t>թ</w:t>
            </w:r>
            <w:r w:rsidR="00C22883" w:rsidRPr="00A83943">
              <w:rPr>
                <w:rFonts w:ascii="GHEA Grapalat" w:hAnsi="GHEA Grapalat"/>
                <w:b/>
                <w:i/>
                <w:sz w:val="24"/>
                <w:szCs w:val="24"/>
                <w:lang w:val="af-ZA"/>
              </w:rPr>
              <w:t>.</w:t>
            </w:r>
          </w:p>
        </w:tc>
      </w:tr>
      <w:tr w:rsidR="00C22883" w:rsidRPr="00A83943" w:rsidTr="00A061E4">
        <w:trPr>
          <w:trHeight w:val="964"/>
        </w:trPr>
        <w:tc>
          <w:tcPr>
            <w:tcW w:w="8647" w:type="dxa"/>
            <w:vMerge/>
            <w:tcBorders>
              <w:right w:val="nil"/>
            </w:tcBorders>
            <w:shd w:val="clear" w:color="auto" w:fill="D9D9D9" w:themeFill="background1" w:themeFillShade="D9"/>
          </w:tcPr>
          <w:p w:rsidR="00C22883" w:rsidRPr="00A83943" w:rsidRDefault="00C22883" w:rsidP="00765E8B">
            <w:pPr>
              <w:spacing w:after="0" w:line="360" w:lineRule="auto"/>
              <w:jc w:val="center"/>
              <w:rPr>
                <w:rFonts w:ascii="GHEA Grapalat" w:hAnsi="GHEA Grapalat"/>
                <w:b/>
                <w:sz w:val="24"/>
                <w:szCs w:val="24"/>
                <w:lang w:val="af-ZA"/>
              </w:rPr>
            </w:pPr>
          </w:p>
        </w:tc>
        <w:tc>
          <w:tcPr>
            <w:tcW w:w="1701" w:type="dxa"/>
            <w:gridSpan w:val="2"/>
            <w:vMerge/>
            <w:tcBorders>
              <w:left w:val="nil"/>
            </w:tcBorders>
            <w:shd w:val="clear" w:color="auto" w:fill="D9D9D9" w:themeFill="background1" w:themeFillShade="D9"/>
          </w:tcPr>
          <w:p w:rsidR="00C22883" w:rsidRPr="00A83943" w:rsidRDefault="00C22883" w:rsidP="00765E8B">
            <w:pPr>
              <w:spacing w:after="0" w:line="360" w:lineRule="auto"/>
              <w:jc w:val="center"/>
              <w:rPr>
                <w:rFonts w:ascii="GHEA Grapalat" w:hAnsi="GHEA Grapalat"/>
                <w:b/>
                <w:i/>
                <w:sz w:val="24"/>
                <w:szCs w:val="24"/>
                <w:lang w:val="af-ZA"/>
              </w:rPr>
            </w:pPr>
          </w:p>
        </w:tc>
        <w:tc>
          <w:tcPr>
            <w:tcW w:w="4820" w:type="dxa"/>
            <w:gridSpan w:val="2"/>
            <w:shd w:val="clear" w:color="auto" w:fill="D9D9D9" w:themeFill="background1" w:themeFillShade="D9"/>
          </w:tcPr>
          <w:p w:rsidR="00C053F4" w:rsidRPr="00A83943" w:rsidRDefault="00C053F4" w:rsidP="00C053F4">
            <w:pPr>
              <w:spacing w:after="0"/>
              <w:contextualSpacing/>
              <w:jc w:val="center"/>
              <w:rPr>
                <w:rFonts w:ascii="GHEA Grapalat" w:hAnsi="GHEA Grapalat"/>
                <w:sz w:val="24"/>
                <w:szCs w:val="24"/>
                <w:lang w:val="hy-AM"/>
              </w:rPr>
            </w:pPr>
            <w:r w:rsidRPr="00A83943">
              <w:rPr>
                <w:rFonts w:ascii="GHEA Grapalat" w:hAnsi="GHEA Grapalat" w:cs="Calibri Cyr"/>
                <w:b/>
                <w:sz w:val="24"/>
                <w:szCs w:val="24"/>
                <w:lang w:val="hy-AM"/>
              </w:rPr>
              <w:t xml:space="preserve">№ </w:t>
            </w:r>
            <w:r w:rsidRPr="00A83943">
              <w:rPr>
                <w:rFonts w:ascii="GHEA Grapalat" w:hAnsi="GHEA Grapalat"/>
                <w:b/>
                <w:sz w:val="24"/>
                <w:szCs w:val="24"/>
                <w:lang w:val="hy-AM"/>
              </w:rPr>
              <w:t>01/11.3/19348-2022</w:t>
            </w:r>
          </w:p>
          <w:p w:rsidR="00C22883" w:rsidRPr="00A83943" w:rsidRDefault="00C22883" w:rsidP="00765E8B">
            <w:pPr>
              <w:spacing w:after="0" w:line="360" w:lineRule="auto"/>
              <w:jc w:val="center"/>
              <w:rPr>
                <w:rFonts w:ascii="GHEA Grapalat" w:hAnsi="GHEA Grapalat"/>
                <w:b/>
                <w:i/>
                <w:sz w:val="24"/>
                <w:szCs w:val="24"/>
                <w:lang w:val="af-ZA"/>
              </w:rPr>
            </w:pPr>
          </w:p>
        </w:tc>
      </w:tr>
      <w:tr w:rsidR="00C22883" w:rsidRPr="00A83943" w:rsidTr="00A061E4">
        <w:tc>
          <w:tcPr>
            <w:tcW w:w="8647" w:type="dxa"/>
            <w:shd w:val="clear" w:color="auto" w:fill="auto"/>
          </w:tcPr>
          <w:p w:rsidR="00C22883" w:rsidRPr="00A83943" w:rsidRDefault="00034A87" w:rsidP="00034A87">
            <w:pPr>
              <w:pStyle w:val="ListParagraph"/>
              <w:numPr>
                <w:ilvl w:val="0"/>
                <w:numId w:val="25"/>
              </w:numPr>
              <w:adjustRightInd w:val="0"/>
              <w:spacing w:after="0" w:line="360" w:lineRule="auto"/>
              <w:ind w:left="34" w:right="-64" w:firstLine="326"/>
              <w:jc w:val="both"/>
              <w:rPr>
                <w:rFonts w:ascii="GHEA Grapalat" w:hAnsi="GHEA Grapalat" w:cs="Sylfaen"/>
                <w:sz w:val="24"/>
                <w:szCs w:val="24"/>
                <w:lang w:val="hy-AM"/>
              </w:rPr>
            </w:pPr>
            <w:r w:rsidRPr="00A83943">
              <w:rPr>
                <w:rFonts w:ascii="GHEA Grapalat" w:hAnsi="GHEA Grapalat" w:cs="Sylfaen"/>
                <w:sz w:val="24"/>
                <w:szCs w:val="24"/>
                <w:shd w:val="clear" w:color="auto" w:fill="FFFFFF"/>
                <w:lang w:val="hy-AM"/>
              </w:rPr>
              <w:t>Առաջարկում</w:t>
            </w:r>
            <w:r w:rsidRPr="00A83943">
              <w:rPr>
                <w:rFonts w:ascii="GHEA Grapalat" w:hAnsi="GHEA Grapalat"/>
                <w:sz w:val="24"/>
                <w:szCs w:val="24"/>
                <w:shd w:val="clear" w:color="auto" w:fill="FFFFFF"/>
                <w:lang w:val="hy-AM"/>
              </w:rPr>
              <w:t xml:space="preserve"> ենք </w:t>
            </w:r>
            <w:r w:rsidRPr="00A83943">
              <w:rPr>
                <w:rFonts w:ascii="GHEA Grapalat" w:hAnsi="GHEA Grapalat"/>
                <w:sz w:val="24"/>
                <w:szCs w:val="24"/>
                <w:lang w:val="hy-AM"/>
              </w:rPr>
              <w:t>«Հայաստանի ազգային կինոկենտրոն» պետական ոչ առևտրային կազմակերպության</w:t>
            </w:r>
            <w:r w:rsidRPr="00A83943">
              <w:rPr>
                <w:rFonts w:ascii="GHEA Grapalat" w:hAnsi="GHEA Grapalat"/>
                <w:b/>
                <w:sz w:val="24"/>
                <w:szCs w:val="24"/>
                <w:lang w:val="hy-AM"/>
              </w:rPr>
              <w:t xml:space="preserve"> </w:t>
            </w:r>
            <w:r w:rsidRPr="00A83943">
              <w:rPr>
                <w:rFonts w:ascii="GHEA Grapalat" w:hAnsi="GHEA Grapalat"/>
                <w:sz w:val="24"/>
                <w:szCs w:val="24"/>
                <w:lang w:val="hy-AM"/>
              </w:rPr>
              <w:t>գործունեության</w:t>
            </w:r>
            <w:r w:rsidRPr="00A83943">
              <w:rPr>
                <w:rFonts w:ascii="GHEA Grapalat" w:hAnsi="GHEA Grapalat"/>
                <w:b/>
                <w:sz w:val="24"/>
                <w:szCs w:val="24"/>
                <w:lang w:val="hy-AM"/>
              </w:rPr>
              <w:t xml:space="preserve"> </w:t>
            </w:r>
            <w:r w:rsidRPr="00A83943">
              <w:rPr>
                <w:rFonts w:ascii="GHEA Grapalat" w:hAnsi="GHEA Grapalat"/>
                <w:sz w:val="24"/>
                <w:szCs w:val="24"/>
                <w:shd w:val="clear" w:color="auto" w:fill="FFFFFF"/>
                <w:lang w:val="hy-AM"/>
              </w:rPr>
              <w:t xml:space="preserve">առարկայի, նպատակի, ձեռնարկատիրական գործունեության տեսակների վերաբերյալ դրույթները նախատեսել </w:t>
            </w:r>
            <w:r w:rsidRPr="00A83943">
              <w:rPr>
                <w:rFonts w:ascii="GHEA Grapalat" w:hAnsi="GHEA Grapalat"/>
                <w:sz w:val="24"/>
                <w:szCs w:val="24"/>
                <w:lang w:val="hy-AM"/>
              </w:rPr>
              <w:t xml:space="preserve">«Հայաստանի ազգային կինոկենտրոն» պետական ոչ առևտրային կազմակերպության ստեղծման մասին որոշման մեջ՝ ՀՀ կառավարության 2002 </w:t>
            </w:r>
            <w:r w:rsidRPr="00A83943">
              <w:rPr>
                <w:rFonts w:ascii="GHEA Grapalat" w:hAnsi="GHEA Grapalat" w:cs="Arial"/>
                <w:sz w:val="24"/>
                <w:szCs w:val="24"/>
                <w:lang w:val="hy-AM"/>
              </w:rPr>
              <w:t>թվականի</w:t>
            </w:r>
            <w:r w:rsidRPr="00A83943">
              <w:rPr>
                <w:rFonts w:ascii="GHEA Grapalat" w:hAnsi="GHEA Grapalat"/>
                <w:sz w:val="24"/>
                <w:szCs w:val="24"/>
                <w:lang w:val="hy-AM"/>
              </w:rPr>
              <w:t xml:space="preserve"> </w:t>
            </w:r>
            <w:r w:rsidRPr="00A83943">
              <w:rPr>
                <w:rFonts w:ascii="GHEA Grapalat" w:hAnsi="GHEA Grapalat" w:cs="Arial"/>
                <w:sz w:val="24"/>
                <w:szCs w:val="24"/>
                <w:lang w:val="hy-AM"/>
              </w:rPr>
              <w:t>ապրիլի</w:t>
            </w:r>
            <w:r w:rsidRPr="00A83943">
              <w:rPr>
                <w:rFonts w:ascii="GHEA Grapalat" w:hAnsi="GHEA Grapalat"/>
                <w:sz w:val="24"/>
                <w:szCs w:val="24"/>
                <w:lang w:val="hy-AM"/>
              </w:rPr>
              <w:t xml:space="preserve"> 17-</w:t>
            </w:r>
            <w:r w:rsidRPr="00A83943">
              <w:rPr>
                <w:rFonts w:ascii="GHEA Grapalat" w:hAnsi="GHEA Grapalat" w:cs="Arial"/>
                <w:sz w:val="24"/>
                <w:szCs w:val="24"/>
                <w:lang w:val="hy-AM"/>
              </w:rPr>
              <w:t>ի</w:t>
            </w:r>
            <w:r w:rsidRPr="00A83943">
              <w:rPr>
                <w:rFonts w:ascii="GHEA Grapalat" w:hAnsi="GHEA Grapalat"/>
                <w:sz w:val="24"/>
                <w:szCs w:val="24"/>
                <w:lang w:val="hy-AM"/>
              </w:rPr>
              <w:t xml:space="preserve"> N 417 որոշման մեջ փոփոխություններ կատարելու միջոցով, մինչդեռ նախագծով այդ դրույթները ստեղծման մասին որոշման մեջ ուժը կորցրած են ճանաչվում և սահմանվում նախագծով։</w:t>
            </w:r>
          </w:p>
        </w:tc>
        <w:tc>
          <w:tcPr>
            <w:tcW w:w="6521" w:type="dxa"/>
            <w:gridSpan w:val="4"/>
            <w:shd w:val="clear" w:color="auto" w:fill="auto"/>
          </w:tcPr>
          <w:p w:rsidR="00C22883" w:rsidRPr="00A83943" w:rsidRDefault="00E17B13" w:rsidP="00765E8B">
            <w:pPr>
              <w:spacing w:after="0" w:line="360" w:lineRule="auto"/>
              <w:jc w:val="center"/>
              <w:rPr>
                <w:rFonts w:ascii="GHEA Grapalat" w:hAnsi="GHEA Grapalat"/>
                <w:b/>
                <w:i/>
                <w:sz w:val="24"/>
                <w:szCs w:val="24"/>
                <w:lang w:val="af-ZA"/>
              </w:rPr>
            </w:pPr>
            <w:r w:rsidRPr="00A83943">
              <w:rPr>
                <w:rFonts w:ascii="GHEA Grapalat" w:hAnsi="GHEA Grapalat"/>
                <w:b/>
                <w:sz w:val="24"/>
                <w:szCs w:val="24"/>
                <w:lang w:eastAsia="ru-RU"/>
              </w:rPr>
              <w:t>Ընդունվել է</w:t>
            </w:r>
          </w:p>
        </w:tc>
      </w:tr>
      <w:tr w:rsidR="00C053F4" w:rsidRPr="00A83943" w:rsidTr="00A061E4">
        <w:tc>
          <w:tcPr>
            <w:tcW w:w="8647" w:type="dxa"/>
            <w:shd w:val="clear" w:color="auto" w:fill="auto"/>
          </w:tcPr>
          <w:p w:rsidR="00C053F4" w:rsidRPr="00A83943" w:rsidRDefault="002B1465" w:rsidP="00D51D17">
            <w:pPr>
              <w:pStyle w:val="ListParagraph"/>
              <w:numPr>
                <w:ilvl w:val="0"/>
                <w:numId w:val="25"/>
              </w:numPr>
              <w:adjustRightInd w:val="0"/>
              <w:spacing w:after="0" w:line="360" w:lineRule="auto"/>
              <w:ind w:left="34" w:right="-64" w:firstLine="326"/>
              <w:jc w:val="both"/>
              <w:rPr>
                <w:rFonts w:ascii="GHEA Grapalat" w:hAnsi="GHEA Grapalat" w:cs="Sylfaen"/>
                <w:sz w:val="24"/>
                <w:szCs w:val="24"/>
                <w:lang w:val="hy-AM"/>
              </w:rPr>
            </w:pPr>
            <w:r w:rsidRPr="00A83943">
              <w:rPr>
                <w:rFonts w:ascii="GHEA Grapalat" w:hAnsi="GHEA Grapalat" w:cs="Sylfaen"/>
                <w:sz w:val="24"/>
                <w:szCs w:val="24"/>
                <w:shd w:val="clear" w:color="auto" w:fill="FFFFFF"/>
                <w:lang w:val="hy-AM"/>
              </w:rPr>
              <w:t>Նախագծով</w:t>
            </w:r>
            <w:r w:rsidRPr="00A83943">
              <w:rPr>
                <w:rFonts w:ascii="GHEA Grapalat" w:hAnsi="GHEA Grapalat"/>
                <w:sz w:val="24"/>
                <w:szCs w:val="24"/>
                <w:shd w:val="clear" w:color="auto" w:fill="FFFFFF"/>
                <w:lang w:val="hy-AM"/>
              </w:rPr>
              <w:t xml:space="preserve"> </w:t>
            </w:r>
            <w:r w:rsidRPr="00A83943">
              <w:rPr>
                <w:rFonts w:ascii="GHEA Grapalat" w:hAnsi="GHEA Grapalat"/>
                <w:sz w:val="24"/>
                <w:szCs w:val="24"/>
                <w:lang w:val="hy-AM"/>
              </w:rPr>
              <w:t>«Հայաստանի ազգային կինոկենտրոն» պետական ոչ առևտրային կազմակերպության</w:t>
            </w:r>
            <w:r w:rsidRPr="00A83943">
              <w:rPr>
                <w:rFonts w:ascii="GHEA Grapalat" w:hAnsi="GHEA Grapalat"/>
                <w:b/>
                <w:sz w:val="24"/>
                <w:szCs w:val="24"/>
                <w:lang w:val="hy-AM"/>
              </w:rPr>
              <w:t xml:space="preserve"> </w:t>
            </w:r>
            <w:r w:rsidRPr="00A83943">
              <w:rPr>
                <w:rFonts w:ascii="GHEA Grapalat" w:hAnsi="GHEA Grapalat"/>
                <w:sz w:val="24"/>
                <w:szCs w:val="24"/>
                <w:lang w:val="hy-AM"/>
              </w:rPr>
              <w:t>գործունեության</w:t>
            </w:r>
            <w:r w:rsidRPr="00A83943">
              <w:rPr>
                <w:rFonts w:ascii="GHEA Grapalat" w:hAnsi="GHEA Grapalat"/>
                <w:b/>
                <w:sz w:val="24"/>
                <w:szCs w:val="24"/>
                <w:lang w:val="hy-AM"/>
              </w:rPr>
              <w:t xml:space="preserve"> </w:t>
            </w:r>
            <w:r w:rsidRPr="00A83943">
              <w:rPr>
                <w:rFonts w:ascii="GHEA Grapalat" w:hAnsi="GHEA Grapalat"/>
                <w:sz w:val="24"/>
                <w:szCs w:val="24"/>
                <w:shd w:val="clear" w:color="auto" w:fill="FFFFFF"/>
                <w:lang w:val="hy-AM"/>
              </w:rPr>
              <w:t xml:space="preserve">առարկայի մեջ է մտնում </w:t>
            </w:r>
            <w:r w:rsidRPr="00A83943">
              <w:rPr>
                <w:rFonts w:ascii="GHEA Grapalat" w:hAnsi="GHEA Grapalat" w:cs="Sylfaen"/>
                <w:bCs/>
                <w:sz w:val="24"/>
                <w:szCs w:val="24"/>
                <w:shd w:val="clear" w:color="auto" w:fill="FFFFFF"/>
                <w:lang w:val="hy-AM"/>
              </w:rPr>
              <w:t>կինո-Ֆոտո-Ֆոնո հավաքածուի պահպանումը, վերականգնումը, թվայնացումն ու տարածումը,</w:t>
            </w:r>
            <w:r w:rsidRPr="00A83943">
              <w:rPr>
                <w:rFonts w:ascii="GHEA Grapalat" w:hAnsi="GHEA Grapalat"/>
                <w:sz w:val="24"/>
                <w:szCs w:val="24"/>
                <w:shd w:val="clear" w:color="auto" w:fill="FFFFFF"/>
                <w:lang w:val="hy-AM"/>
              </w:rPr>
              <w:t xml:space="preserve"> միաժամանակ՝ </w:t>
            </w:r>
            <w:r w:rsidRPr="00A83943">
              <w:rPr>
                <w:rFonts w:ascii="GHEA Grapalat" w:hAnsi="GHEA Grapalat" w:cs="Sylfaen"/>
                <w:bCs/>
                <w:sz w:val="24"/>
                <w:szCs w:val="24"/>
                <w:shd w:val="clear" w:color="auto" w:fill="FFFFFF"/>
                <w:lang w:val="hy-AM"/>
              </w:rPr>
              <w:t>կինո-Ֆոտո-Ֆոնո հավաքածուի</w:t>
            </w:r>
            <w:r w:rsidRPr="00A83943">
              <w:rPr>
                <w:rFonts w:ascii="GHEA Grapalat" w:hAnsi="GHEA Grapalat" w:cs="Sylfaen"/>
                <w:bCs/>
                <w:sz w:val="24"/>
                <w:szCs w:val="24"/>
                <w:lang w:val="hy-AM"/>
              </w:rPr>
              <w:t xml:space="preserve"> վերականգնումը, թվայնացումը, տարածումը, ծառայությունների մատուցումը նախատեսված է որպես ձեռնարկատիրական գործունեության տեսակ (նախագծի 2-րդ կետի 4-րդ ենթակետի «գ» պարբերություն և 2-րդ կետի 6-րդ ենթակետի «ա» պարբերություն)։</w:t>
            </w:r>
          </w:p>
        </w:tc>
        <w:tc>
          <w:tcPr>
            <w:tcW w:w="6521" w:type="dxa"/>
            <w:gridSpan w:val="4"/>
            <w:shd w:val="clear" w:color="auto" w:fill="auto"/>
          </w:tcPr>
          <w:p w:rsidR="00C053F4" w:rsidRPr="00A83943" w:rsidRDefault="00435210" w:rsidP="00765E8B">
            <w:pPr>
              <w:spacing w:after="0" w:line="360" w:lineRule="auto"/>
              <w:jc w:val="center"/>
              <w:rPr>
                <w:rFonts w:ascii="GHEA Grapalat" w:hAnsi="GHEA Grapalat"/>
                <w:b/>
                <w:i/>
                <w:sz w:val="24"/>
                <w:szCs w:val="24"/>
                <w:lang w:val="af-ZA"/>
              </w:rPr>
            </w:pPr>
            <w:r w:rsidRPr="00A83943">
              <w:rPr>
                <w:rFonts w:ascii="GHEA Grapalat" w:hAnsi="GHEA Grapalat"/>
                <w:b/>
                <w:sz w:val="24"/>
                <w:szCs w:val="24"/>
                <w:lang w:eastAsia="ru-RU"/>
              </w:rPr>
              <w:t>Ընդունվել է</w:t>
            </w:r>
          </w:p>
        </w:tc>
      </w:tr>
      <w:tr w:rsidR="00C053F4" w:rsidRPr="00A83943" w:rsidTr="00A061E4">
        <w:tc>
          <w:tcPr>
            <w:tcW w:w="8647" w:type="dxa"/>
            <w:shd w:val="clear" w:color="auto" w:fill="auto"/>
          </w:tcPr>
          <w:p w:rsidR="00C053F4" w:rsidRPr="00A83943" w:rsidRDefault="00A9219B" w:rsidP="002E4E6D">
            <w:pPr>
              <w:pStyle w:val="ListParagraph"/>
              <w:numPr>
                <w:ilvl w:val="0"/>
                <w:numId w:val="25"/>
              </w:numPr>
              <w:adjustRightInd w:val="0"/>
              <w:spacing w:after="0" w:line="360" w:lineRule="auto"/>
              <w:ind w:left="34" w:right="-64" w:firstLine="326"/>
              <w:jc w:val="both"/>
              <w:rPr>
                <w:rFonts w:ascii="GHEA Grapalat" w:hAnsi="GHEA Grapalat" w:cs="Sylfaen"/>
                <w:sz w:val="24"/>
                <w:szCs w:val="24"/>
                <w:lang w:val="hy-AM"/>
              </w:rPr>
            </w:pPr>
            <w:r w:rsidRPr="00A83943">
              <w:rPr>
                <w:rFonts w:ascii="GHEA Grapalat" w:hAnsi="GHEA Grapalat" w:cs="Sylfaen"/>
                <w:sz w:val="24"/>
                <w:szCs w:val="24"/>
                <w:shd w:val="clear" w:color="auto" w:fill="FFFFFF"/>
                <w:lang w:val="hy-AM"/>
              </w:rPr>
              <w:t>Առաջարկում</w:t>
            </w:r>
            <w:r w:rsidRPr="00A83943">
              <w:rPr>
                <w:rFonts w:ascii="GHEA Grapalat" w:hAnsi="GHEA Grapalat"/>
                <w:sz w:val="24"/>
                <w:szCs w:val="24"/>
                <w:shd w:val="clear" w:color="auto" w:fill="FFFFFF"/>
                <w:lang w:val="hy-AM"/>
              </w:rPr>
              <w:t xml:space="preserve"> ենք քննարկել նախագծի 2-րդ կետի 7-րդ ենթակետը նախատեսելու նպատակահարմարությունը՝ հաշվի առնելով, որ «Լիցենզավորման մասին» օրենքի 7-րդ հոդվածի 3-րդ մասի համաձայն ոչ առևտրային կազմակերպություններն իրավունք ունեն զբաղվել լիցենզավորման ենթակա գործունեության բոլոր տեսակներով, եթե դա արգելված չէ օրենքով, և եթե գործունեության նման տեսակով զբաղվելու իրավունքն ուղղակի նախատեսված է նրանց կանոնադրությամբ:</w:t>
            </w:r>
          </w:p>
        </w:tc>
        <w:tc>
          <w:tcPr>
            <w:tcW w:w="6521" w:type="dxa"/>
            <w:gridSpan w:val="4"/>
            <w:shd w:val="clear" w:color="auto" w:fill="auto"/>
          </w:tcPr>
          <w:p w:rsidR="00C053F4" w:rsidRPr="00A83943" w:rsidRDefault="00F34793" w:rsidP="00765E8B">
            <w:pPr>
              <w:spacing w:after="0" w:line="360" w:lineRule="auto"/>
              <w:jc w:val="center"/>
              <w:rPr>
                <w:rFonts w:ascii="GHEA Grapalat" w:hAnsi="GHEA Grapalat"/>
                <w:b/>
                <w:i/>
                <w:sz w:val="24"/>
                <w:szCs w:val="24"/>
                <w:lang w:val="af-ZA"/>
              </w:rPr>
            </w:pPr>
            <w:r w:rsidRPr="00A83943">
              <w:rPr>
                <w:rFonts w:ascii="GHEA Grapalat" w:hAnsi="GHEA Grapalat"/>
                <w:b/>
                <w:sz w:val="24"/>
                <w:szCs w:val="24"/>
                <w:lang w:eastAsia="ru-RU"/>
              </w:rPr>
              <w:t>Ընդունվել է</w:t>
            </w:r>
          </w:p>
        </w:tc>
      </w:tr>
      <w:tr w:rsidR="000A5CA0" w:rsidRPr="00A83943" w:rsidTr="00A42BD9">
        <w:trPr>
          <w:trHeight w:val="350"/>
        </w:trPr>
        <w:tc>
          <w:tcPr>
            <w:tcW w:w="10325" w:type="dxa"/>
            <w:gridSpan w:val="2"/>
            <w:vMerge w:val="restart"/>
            <w:shd w:val="clear" w:color="auto" w:fill="D9D9D9" w:themeFill="background1" w:themeFillShade="D9"/>
          </w:tcPr>
          <w:p w:rsidR="000A5CA0" w:rsidRPr="00A83943" w:rsidRDefault="000A5CA0" w:rsidP="00A42BD9">
            <w:pPr>
              <w:spacing w:after="0" w:line="360" w:lineRule="auto"/>
              <w:rPr>
                <w:rFonts w:ascii="GHEA Grapalat" w:hAnsi="GHEA Grapalat"/>
                <w:b/>
                <w:sz w:val="24"/>
                <w:szCs w:val="24"/>
                <w:lang w:val="af-ZA"/>
              </w:rPr>
            </w:pPr>
          </w:p>
          <w:p w:rsidR="000A5CA0" w:rsidRPr="00A83943" w:rsidRDefault="000A5CA0" w:rsidP="00955D17">
            <w:pPr>
              <w:pStyle w:val="ListParagraph"/>
              <w:numPr>
                <w:ilvl w:val="0"/>
                <w:numId w:val="17"/>
              </w:numPr>
              <w:spacing w:after="0" w:line="360" w:lineRule="auto"/>
              <w:jc w:val="center"/>
              <w:rPr>
                <w:rFonts w:ascii="GHEA Grapalat" w:hAnsi="GHEA Grapalat"/>
                <w:b/>
                <w:i/>
                <w:sz w:val="24"/>
                <w:szCs w:val="24"/>
                <w:lang w:val="af-ZA"/>
              </w:rPr>
            </w:pPr>
            <w:r w:rsidRPr="00A83943">
              <w:rPr>
                <w:rFonts w:ascii="GHEA Grapalat" w:hAnsi="GHEA Grapalat"/>
                <w:b/>
                <w:i/>
                <w:sz w:val="24"/>
                <w:szCs w:val="24"/>
              </w:rPr>
              <w:t>ՀՀ</w:t>
            </w:r>
            <w:r w:rsidRPr="00A83943">
              <w:rPr>
                <w:rFonts w:ascii="GHEA Grapalat" w:hAnsi="GHEA Grapalat"/>
                <w:b/>
                <w:i/>
                <w:sz w:val="24"/>
                <w:szCs w:val="24"/>
                <w:lang w:val="af-ZA"/>
              </w:rPr>
              <w:t xml:space="preserve"> </w:t>
            </w:r>
            <w:r w:rsidRPr="00A83943">
              <w:rPr>
                <w:rFonts w:ascii="GHEA Grapalat" w:hAnsi="GHEA Grapalat"/>
                <w:b/>
                <w:i/>
                <w:sz w:val="24"/>
                <w:szCs w:val="24"/>
                <w:lang w:val="hy-AM"/>
              </w:rPr>
              <w:t>վարչապետի</w:t>
            </w:r>
            <w:r w:rsidRPr="00A83943">
              <w:rPr>
                <w:rFonts w:ascii="GHEA Grapalat" w:hAnsi="GHEA Grapalat"/>
                <w:b/>
                <w:i/>
                <w:sz w:val="24"/>
                <w:szCs w:val="24"/>
                <w:lang w:val="af-ZA"/>
              </w:rPr>
              <w:t xml:space="preserve"> </w:t>
            </w:r>
            <w:r w:rsidRPr="00A83943">
              <w:rPr>
                <w:rFonts w:ascii="GHEA Grapalat" w:hAnsi="GHEA Grapalat"/>
                <w:b/>
                <w:i/>
                <w:sz w:val="24"/>
                <w:szCs w:val="24"/>
                <w:lang w:val="hy-AM"/>
              </w:rPr>
              <w:t>աշխատակազմ</w:t>
            </w:r>
          </w:p>
          <w:p w:rsidR="00282C5A" w:rsidRDefault="000151D2" w:rsidP="000151D2">
            <w:pPr>
              <w:spacing w:after="0" w:line="360" w:lineRule="auto"/>
              <w:ind w:left="720"/>
              <w:jc w:val="center"/>
              <w:rPr>
                <w:rFonts w:ascii="GHEA Grapalat" w:hAnsi="GHEA Grapalat"/>
                <w:b/>
                <w:i/>
                <w:sz w:val="24"/>
                <w:szCs w:val="24"/>
                <w:lang w:val="af-ZA"/>
              </w:rPr>
            </w:pPr>
            <w:r w:rsidRPr="000151D2">
              <w:rPr>
                <w:rFonts w:ascii="GHEA Grapalat" w:hAnsi="GHEA Grapalat"/>
                <w:b/>
                <w:i/>
                <w:sz w:val="24"/>
                <w:szCs w:val="24"/>
                <w:lang w:val="af-ZA"/>
              </w:rPr>
              <w:t xml:space="preserve">2022 </w:t>
            </w:r>
            <w:r>
              <w:rPr>
                <w:rFonts w:ascii="GHEA Grapalat" w:hAnsi="GHEA Grapalat"/>
                <w:b/>
                <w:i/>
                <w:sz w:val="24"/>
                <w:szCs w:val="24"/>
              </w:rPr>
              <w:t>թվականի</w:t>
            </w:r>
            <w:r w:rsidRPr="000151D2">
              <w:rPr>
                <w:rFonts w:ascii="GHEA Grapalat" w:hAnsi="GHEA Grapalat"/>
                <w:b/>
                <w:i/>
                <w:sz w:val="24"/>
                <w:szCs w:val="24"/>
                <w:lang w:val="af-ZA"/>
              </w:rPr>
              <w:t xml:space="preserve"> </w:t>
            </w:r>
            <w:r>
              <w:rPr>
                <w:rFonts w:ascii="GHEA Grapalat" w:hAnsi="GHEA Grapalat"/>
                <w:b/>
                <w:i/>
                <w:sz w:val="24"/>
                <w:szCs w:val="24"/>
              </w:rPr>
              <w:t>հուլիսի</w:t>
            </w:r>
            <w:r w:rsidRPr="000151D2">
              <w:rPr>
                <w:rFonts w:ascii="GHEA Grapalat" w:hAnsi="GHEA Grapalat"/>
                <w:b/>
                <w:i/>
                <w:sz w:val="24"/>
                <w:szCs w:val="24"/>
                <w:lang w:val="af-ZA"/>
              </w:rPr>
              <w:t xml:space="preserve"> 6-</w:t>
            </w:r>
            <w:r>
              <w:rPr>
                <w:rFonts w:ascii="GHEA Grapalat" w:hAnsi="GHEA Grapalat"/>
                <w:b/>
                <w:i/>
                <w:sz w:val="24"/>
                <w:szCs w:val="24"/>
              </w:rPr>
              <w:t>ի</w:t>
            </w:r>
            <w:r w:rsidRPr="000151D2">
              <w:rPr>
                <w:rFonts w:ascii="GHEA Grapalat" w:hAnsi="GHEA Grapalat"/>
                <w:b/>
                <w:i/>
                <w:sz w:val="24"/>
                <w:szCs w:val="24"/>
                <w:lang w:val="af-ZA"/>
              </w:rPr>
              <w:t xml:space="preserve"> </w:t>
            </w:r>
          </w:p>
          <w:p w:rsidR="000151D2" w:rsidRPr="000151D2" w:rsidRDefault="000151D2" w:rsidP="00282C5A">
            <w:pPr>
              <w:spacing w:after="0" w:line="360" w:lineRule="auto"/>
              <w:ind w:left="720"/>
              <w:jc w:val="center"/>
              <w:rPr>
                <w:rFonts w:ascii="GHEA Grapalat" w:hAnsi="GHEA Grapalat"/>
                <w:b/>
                <w:i/>
                <w:sz w:val="24"/>
                <w:szCs w:val="24"/>
                <w:lang w:val="af-ZA"/>
              </w:rPr>
            </w:pPr>
            <w:r>
              <w:rPr>
                <w:rFonts w:ascii="GHEA Grapalat" w:hAnsi="GHEA Grapalat"/>
                <w:b/>
                <w:i/>
                <w:sz w:val="24"/>
                <w:szCs w:val="24"/>
              </w:rPr>
              <w:t>Սոցիալական</w:t>
            </w:r>
            <w:r w:rsidRPr="000151D2">
              <w:rPr>
                <w:rFonts w:ascii="GHEA Grapalat" w:hAnsi="GHEA Grapalat"/>
                <w:b/>
                <w:i/>
                <w:sz w:val="24"/>
                <w:szCs w:val="24"/>
                <w:lang w:val="af-ZA"/>
              </w:rPr>
              <w:t xml:space="preserve"> </w:t>
            </w:r>
            <w:r>
              <w:rPr>
                <w:rFonts w:ascii="GHEA Grapalat" w:hAnsi="GHEA Grapalat"/>
                <w:b/>
                <w:i/>
                <w:sz w:val="24"/>
                <w:szCs w:val="24"/>
              </w:rPr>
              <w:t>նախարարական</w:t>
            </w:r>
            <w:r w:rsidRPr="000151D2">
              <w:rPr>
                <w:rFonts w:ascii="GHEA Grapalat" w:hAnsi="GHEA Grapalat"/>
                <w:b/>
                <w:i/>
                <w:sz w:val="24"/>
                <w:szCs w:val="24"/>
                <w:lang w:val="af-ZA"/>
              </w:rPr>
              <w:t xml:space="preserve"> </w:t>
            </w:r>
            <w:r>
              <w:rPr>
                <w:rFonts w:ascii="GHEA Grapalat" w:hAnsi="GHEA Grapalat"/>
                <w:b/>
                <w:i/>
                <w:sz w:val="24"/>
                <w:szCs w:val="24"/>
              </w:rPr>
              <w:t>կոմիտեի</w:t>
            </w:r>
            <w:r w:rsidRPr="000151D2">
              <w:rPr>
                <w:rFonts w:ascii="GHEA Grapalat" w:hAnsi="GHEA Grapalat"/>
                <w:b/>
                <w:i/>
                <w:sz w:val="24"/>
                <w:szCs w:val="24"/>
                <w:lang w:val="af-ZA"/>
              </w:rPr>
              <w:t xml:space="preserve"> </w:t>
            </w:r>
            <w:r>
              <w:rPr>
                <w:rFonts w:ascii="GHEA Grapalat" w:hAnsi="GHEA Grapalat"/>
                <w:b/>
                <w:i/>
                <w:sz w:val="24"/>
                <w:szCs w:val="24"/>
              </w:rPr>
              <w:t>նիստի</w:t>
            </w:r>
            <w:r w:rsidR="00282C5A">
              <w:rPr>
                <w:rFonts w:ascii="GHEA Grapalat" w:hAnsi="GHEA Grapalat"/>
                <w:b/>
                <w:i/>
                <w:sz w:val="24"/>
                <w:szCs w:val="24"/>
                <w:lang w:val="af-ZA"/>
              </w:rPr>
              <w:t xml:space="preserve"> </w:t>
            </w:r>
            <w:r w:rsidR="000B70B6">
              <w:rPr>
                <w:rFonts w:ascii="GHEA Grapalat" w:hAnsi="GHEA Grapalat"/>
                <w:b/>
                <w:i/>
                <w:sz w:val="24"/>
                <w:szCs w:val="24"/>
                <w:lang w:val="af-ZA"/>
              </w:rPr>
              <w:t>ա</w:t>
            </w:r>
            <w:r>
              <w:rPr>
                <w:rFonts w:ascii="GHEA Grapalat" w:hAnsi="GHEA Grapalat"/>
                <w:b/>
                <w:i/>
                <w:sz w:val="24"/>
                <w:szCs w:val="24"/>
                <w:lang w:val="af-ZA"/>
              </w:rPr>
              <w:t xml:space="preserve">րձանագրություն </w:t>
            </w:r>
          </w:p>
        </w:tc>
        <w:tc>
          <w:tcPr>
            <w:tcW w:w="4843" w:type="dxa"/>
            <w:gridSpan w:val="3"/>
            <w:shd w:val="clear" w:color="auto" w:fill="D9D9D9" w:themeFill="background1" w:themeFillShade="D9"/>
          </w:tcPr>
          <w:p w:rsidR="000A5CA0" w:rsidRPr="00A83943" w:rsidRDefault="000151D2" w:rsidP="00955D17">
            <w:pPr>
              <w:spacing w:after="0" w:line="360" w:lineRule="auto"/>
              <w:jc w:val="center"/>
              <w:rPr>
                <w:rFonts w:ascii="GHEA Grapalat" w:hAnsi="GHEA Grapalat"/>
                <w:b/>
                <w:i/>
                <w:sz w:val="24"/>
                <w:szCs w:val="24"/>
                <w:lang w:val="af-ZA"/>
              </w:rPr>
            </w:pPr>
            <w:r>
              <w:rPr>
                <w:rFonts w:ascii="GHEA Grapalat" w:hAnsi="GHEA Grapalat"/>
                <w:b/>
                <w:i/>
                <w:sz w:val="24"/>
                <w:szCs w:val="24"/>
                <w:lang w:val="af-ZA"/>
              </w:rPr>
              <w:t>11.07.2022</w:t>
            </w:r>
          </w:p>
        </w:tc>
      </w:tr>
      <w:tr w:rsidR="000A5CA0" w:rsidRPr="00A83943" w:rsidTr="00A42BD9">
        <w:trPr>
          <w:trHeight w:val="1077"/>
        </w:trPr>
        <w:tc>
          <w:tcPr>
            <w:tcW w:w="10325" w:type="dxa"/>
            <w:gridSpan w:val="2"/>
            <w:vMerge/>
            <w:shd w:val="clear" w:color="auto" w:fill="D9D9D9" w:themeFill="background1" w:themeFillShade="D9"/>
          </w:tcPr>
          <w:p w:rsidR="000A5CA0" w:rsidRPr="00A83943" w:rsidRDefault="000A5CA0" w:rsidP="00955D17">
            <w:pPr>
              <w:spacing w:after="0" w:line="360" w:lineRule="auto"/>
              <w:jc w:val="center"/>
              <w:rPr>
                <w:rFonts w:ascii="GHEA Grapalat" w:hAnsi="GHEA Grapalat"/>
                <w:b/>
                <w:sz w:val="24"/>
                <w:szCs w:val="24"/>
                <w:lang w:val="af-ZA"/>
              </w:rPr>
            </w:pPr>
          </w:p>
        </w:tc>
        <w:tc>
          <w:tcPr>
            <w:tcW w:w="4843" w:type="dxa"/>
            <w:gridSpan w:val="3"/>
            <w:shd w:val="clear" w:color="auto" w:fill="D9D9D9" w:themeFill="background1" w:themeFillShade="D9"/>
          </w:tcPr>
          <w:p w:rsidR="000A5CA0" w:rsidRPr="00A83943" w:rsidRDefault="000B70B6" w:rsidP="00955D17">
            <w:pPr>
              <w:spacing w:after="0" w:line="360" w:lineRule="auto"/>
              <w:jc w:val="center"/>
              <w:rPr>
                <w:rFonts w:ascii="GHEA Grapalat" w:hAnsi="GHEA Grapalat"/>
                <w:b/>
                <w:i/>
                <w:sz w:val="24"/>
                <w:szCs w:val="24"/>
                <w:lang w:val="af-ZA"/>
              </w:rPr>
            </w:pPr>
            <w:r>
              <w:rPr>
                <w:rFonts w:ascii="GHEA Grapalat" w:hAnsi="GHEA Grapalat"/>
                <w:b/>
                <w:i/>
                <w:sz w:val="24"/>
                <w:szCs w:val="24"/>
                <w:lang w:val="af-ZA"/>
              </w:rPr>
              <w:t>N ԿԱ/197-2022</w:t>
            </w:r>
          </w:p>
        </w:tc>
      </w:tr>
      <w:tr w:rsidR="000A5CA0" w:rsidRPr="00A83943" w:rsidTr="00A061E4">
        <w:tc>
          <w:tcPr>
            <w:tcW w:w="8647" w:type="dxa"/>
            <w:shd w:val="clear" w:color="auto" w:fill="auto"/>
          </w:tcPr>
          <w:p w:rsidR="00076769" w:rsidRPr="00EB3548" w:rsidRDefault="00076769" w:rsidP="00076769">
            <w:pPr>
              <w:pStyle w:val="ListParagraph"/>
              <w:numPr>
                <w:ilvl w:val="0"/>
                <w:numId w:val="27"/>
              </w:numPr>
              <w:autoSpaceDE w:val="0"/>
              <w:autoSpaceDN w:val="0"/>
              <w:adjustRightInd w:val="0"/>
              <w:spacing w:after="0" w:line="240" w:lineRule="auto"/>
              <w:ind w:left="34" w:firstLine="326"/>
              <w:rPr>
                <w:rFonts w:ascii="GHEA Grapalat" w:hAnsi="GHEA Grapalat" w:cs="DejaVuSans-Bold"/>
                <w:b/>
                <w:bCs/>
                <w:sz w:val="24"/>
                <w:szCs w:val="24"/>
              </w:rPr>
            </w:pPr>
            <w:r w:rsidRPr="00EB3548">
              <w:rPr>
                <w:rFonts w:ascii="GHEA Grapalat" w:hAnsi="GHEA Grapalat" w:cs="Sylfaen"/>
                <w:b/>
                <w:bCs/>
                <w:sz w:val="24"/>
                <w:szCs w:val="24"/>
                <w:lang w:val="ru-RU"/>
              </w:rPr>
              <w:t>Փաստավավերագրական</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ֆիլմերի</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Հայկ</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կինոստուդիա</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պետական</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ոչ</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առևտրային</w:t>
            </w:r>
            <w:r w:rsidR="00EB3548">
              <w:rPr>
                <w:rFonts w:ascii="GHEA Grapalat" w:hAnsi="GHEA Grapalat" w:cs="Sylfaen"/>
                <w:b/>
                <w:bCs/>
                <w:sz w:val="24"/>
                <w:szCs w:val="24"/>
              </w:rPr>
              <w:t xml:space="preserve"> </w:t>
            </w:r>
            <w:r w:rsidRPr="00EB3548">
              <w:rPr>
                <w:rFonts w:ascii="GHEA Grapalat" w:hAnsi="GHEA Grapalat" w:cs="Sylfaen"/>
                <w:b/>
                <w:bCs/>
                <w:sz w:val="24"/>
                <w:szCs w:val="24"/>
                <w:lang w:val="ru-RU"/>
              </w:rPr>
              <w:t>կազմակերպությունը</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Հայաստանի</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ազգային</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կինոկենտրոն</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պետական</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ոչ</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առևտրային</w:t>
            </w:r>
            <w:r w:rsidR="00EB3548">
              <w:rPr>
                <w:rFonts w:ascii="GHEA Grapalat" w:hAnsi="GHEA Grapalat" w:cs="Sylfaen"/>
                <w:b/>
                <w:bCs/>
                <w:sz w:val="24"/>
                <w:szCs w:val="24"/>
              </w:rPr>
              <w:t xml:space="preserve"> </w:t>
            </w:r>
            <w:r w:rsidRPr="00EB3548">
              <w:rPr>
                <w:rFonts w:ascii="GHEA Grapalat" w:hAnsi="GHEA Grapalat" w:cs="Sylfaen"/>
                <w:b/>
                <w:bCs/>
                <w:sz w:val="24"/>
                <w:szCs w:val="24"/>
                <w:lang w:val="ru-RU"/>
              </w:rPr>
              <w:t>կազմակերպությանը</w:t>
            </w:r>
            <w:r w:rsid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միացման</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ձևով</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վերակազմակերպելու</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գույք</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ամրացնելու</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և</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Հայաստանի</w:t>
            </w:r>
            <w:r w:rsidR="00EB3548">
              <w:rPr>
                <w:rFonts w:ascii="GHEA Grapalat" w:hAnsi="GHEA Grapalat" w:cs="Sylfaen"/>
                <w:b/>
                <w:bCs/>
                <w:sz w:val="24"/>
                <w:szCs w:val="24"/>
              </w:rPr>
              <w:t xml:space="preserve"> </w:t>
            </w:r>
            <w:r w:rsidRPr="00EB3548">
              <w:rPr>
                <w:rFonts w:ascii="GHEA Grapalat" w:hAnsi="GHEA Grapalat" w:cs="Sylfaen"/>
                <w:b/>
                <w:bCs/>
                <w:sz w:val="24"/>
                <w:szCs w:val="24"/>
                <w:lang w:val="ru-RU"/>
              </w:rPr>
              <w:t>Հանրապետության</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կառավարության</w:t>
            </w:r>
            <w:r w:rsidRPr="00EB3548">
              <w:rPr>
                <w:rFonts w:ascii="GHEA Grapalat" w:hAnsi="GHEA Grapalat" w:cs="DejaVuSans-Bold"/>
                <w:b/>
                <w:bCs/>
                <w:sz w:val="24"/>
                <w:szCs w:val="24"/>
              </w:rPr>
              <w:t xml:space="preserve"> 2002 </w:t>
            </w:r>
            <w:r w:rsidRPr="00EB3548">
              <w:rPr>
                <w:rFonts w:ascii="GHEA Grapalat" w:hAnsi="GHEA Grapalat" w:cs="Sylfaen"/>
                <w:b/>
                <w:bCs/>
                <w:sz w:val="24"/>
                <w:szCs w:val="24"/>
                <w:lang w:val="ru-RU"/>
              </w:rPr>
              <w:t>թվականի</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ապրիլի</w:t>
            </w:r>
            <w:r w:rsidRPr="00EB3548">
              <w:rPr>
                <w:rFonts w:ascii="GHEA Grapalat" w:hAnsi="GHEA Grapalat" w:cs="DejaVuSans-Bold"/>
                <w:b/>
                <w:bCs/>
                <w:sz w:val="24"/>
                <w:szCs w:val="24"/>
              </w:rPr>
              <w:t xml:space="preserve"> 17-</w:t>
            </w:r>
            <w:r w:rsidRPr="00EB3548">
              <w:rPr>
                <w:rFonts w:ascii="GHEA Grapalat" w:hAnsi="GHEA Grapalat" w:cs="Sylfaen"/>
                <w:b/>
                <w:bCs/>
                <w:sz w:val="24"/>
                <w:szCs w:val="24"/>
                <w:lang w:val="ru-RU"/>
              </w:rPr>
              <w:t>ի</w:t>
            </w:r>
            <w:r w:rsidR="00EB3548">
              <w:rPr>
                <w:rFonts w:ascii="GHEA Grapalat" w:hAnsi="GHEA Grapalat" w:cs="DejaVuSans-Bold"/>
                <w:b/>
                <w:bCs/>
                <w:sz w:val="24"/>
                <w:szCs w:val="24"/>
              </w:rPr>
              <w:t xml:space="preserve"> N 417 </w:t>
            </w:r>
            <w:r w:rsidRPr="00EB3548">
              <w:rPr>
                <w:rFonts w:ascii="GHEA Grapalat" w:hAnsi="GHEA Grapalat" w:cs="Sylfaen"/>
                <w:b/>
                <w:bCs/>
                <w:sz w:val="24"/>
                <w:szCs w:val="24"/>
                <w:lang w:val="ru-RU"/>
              </w:rPr>
              <w:t>որոշման</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մեջ</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լրացում</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և</w:t>
            </w:r>
            <w:r w:rsidR="00EB3548">
              <w:rPr>
                <w:rFonts w:ascii="GHEA Grapalat" w:hAnsi="GHEA Grapalat" w:cs="Sylfaen"/>
                <w:b/>
                <w:bCs/>
                <w:sz w:val="24"/>
                <w:szCs w:val="24"/>
              </w:rPr>
              <w:t xml:space="preserve"> </w:t>
            </w:r>
            <w:r w:rsidRPr="00EB3548">
              <w:rPr>
                <w:rFonts w:ascii="GHEA Grapalat" w:hAnsi="GHEA Grapalat" w:cs="Sylfaen"/>
                <w:b/>
                <w:bCs/>
                <w:sz w:val="24"/>
                <w:szCs w:val="24"/>
                <w:lang w:val="ru-RU"/>
              </w:rPr>
              <w:t>փոփոխություններ</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կատարելու</w:t>
            </w:r>
            <w:r w:rsidRPr="00EB3548">
              <w:rPr>
                <w:rFonts w:ascii="GHEA Grapalat" w:hAnsi="GHEA Grapalat" w:cs="DejaVuSans-Bold"/>
                <w:b/>
                <w:bCs/>
                <w:sz w:val="24"/>
                <w:szCs w:val="24"/>
              </w:rPr>
              <w:t xml:space="preserve"> </w:t>
            </w:r>
            <w:r w:rsidRPr="00EB3548">
              <w:rPr>
                <w:rFonts w:ascii="GHEA Grapalat" w:hAnsi="GHEA Grapalat" w:cs="Sylfaen"/>
                <w:b/>
                <w:bCs/>
                <w:sz w:val="24"/>
                <w:szCs w:val="24"/>
                <w:lang w:val="ru-RU"/>
              </w:rPr>
              <w:t>մասին</w:t>
            </w:r>
          </w:p>
          <w:p w:rsidR="00076769" w:rsidRPr="00FA0D27" w:rsidRDefault="00076769" w:rsidP="00076769">
            <w:pPr>
              <w:autoSpaceDE w:val="0"/>
              <w:autoSpaceDN w:val="0"/>
              <w:adjustRightInd w:val="0"/>
              <w:spacing w:after="0" w:line="240" w:lineRule="auto"/>
              <w:rPr>
                <w:rFonts w:ascii="GHEA Grapalat" w:hAnsi="GHEA Grapalat" w:cs="DejaVuSans"/>
                <w:sz w:val="24"/>
                <w:szCs w:val="24"/>
              </w:rPr>
            </w:pPr>
            <w:r w:rsidRPr="00FA0D27">
              <w:rPr>
                <w:rFonts w:ascii="GHEA Grapalat" w:hAnsi="GHEA Grapalat" w:cs="DejaVuSans"/>
                <w:sz w:val="24"/>
                <w:szCs w:val="24"/>
              </w:rPr>
              <w:t>(</w:t>
            </w:r>
            <w:r w:rsidRPr="00FA0D27">
              <w:rPr>
                <w:rFonts w:ascii="GHEA Grapalat" w:hAnsi="GHEA Grapalat" w:cs="Sylfaen"/>
                <w:sz w:val="24"/>
                <w:szCs w:val="24"/>
                <w:lang w:val="ru-RU"/>
              </w:rPr>
              <w:t>Ելից՝</w:t>
            </w:r>
            <w:r w:rsidRPr="00FA0D27">
              <w:rPr>
                <w:rFonts w:ascii="GHEA Grapalat" w:hAnsi="GHEA Grapalat" w:cs="DejaVuSans"/>
                <w:sz w:val="24"/>
                <w:szCs w:val="24"/>
              </w:rPr>
              <w:t xml:space="preserve"> 01/11.3/20236-2022)</w:t>
            </w:r>
          </w:p>
          <w:p w:rsidR="00076769" w:rsidRPr="00FA0D27" w:rsidRDefault="00076769" w:rsidP="00076769">
            <w:pPr>
              <w:autoSpaceDE w:val="0"/>
              <w:autoSpaceDN w:val="0"/>
              <w:adjustRightInd w:val="0"/>
              <w:spacing w:after="0" w:line="240" w:lineRule="auto"/>
              <w:rPr>
                <w:rFonts w:ascii="GHEA Grapalat" w:hAnsi="GHEA Grapalat" w:cs="DejaVuSans"/>
                <w:sz w:val="24"/>
                <w:szCs w:val="24"/>
              </w:rPr>
            </w:pPr>
            <w:r w:rsidRPr="00FA0D27">
              <w:rPr>
                <w:rFonts w:ascii="GHEA Grapalat" w:hAnsi="GHEA Grapalat" w:cs="Sylfaen"/>
                <w:b/>
                <w:bCs/>
                <w:sz w:val="24"/>
                <w:szCs w:val="24"/>
                <w:lang w:val="ru-RU"/>
              </w:rPr>
              <w:t>Զեկուցող՝</w:t>
            </w:r>
            <w:r w:rsidRPr="00FA0D27">
              <w:rPr>
                <w:rFonts w:ascii="GHEA Grapalat" w:hAnsi="GHEA Grapalat" w:cs="DejaVuSans-Bold"/>
                <w:b/>
                <w:bCs/>
                <w:sz w:val="24"/>
                <w:szCs w:val="24"/>
              </w:rPr>
              <w:t xml:space="preserve"> </w:t>
            </w:r>
            <w:r w:rsidRPr="00FA0D27">
              <w:rPr>
                <w:rFonts w:ascii="GHEA Grapalat" w:hAnsi="GHEA Grapalat" w:cs="Sylfaen"/>
                <w:sz w:val="24"/>
                <w:szCs w:val="24"/>
                <w:lang w:val="ru-RU"/>
              </w:rPr>
              <w:t>Կրթության</w:t>
            </w:r>
            <w:r w:rsidRPr="00FA0D27">
              <w:rPr>
                <w:rFonts w:ascii="GHEA Grapalat" w:hAnsi="GHEA Grapalat" w:cs="DejaVuSans"/>
                <w:sz w:val="24"/>
                <w:szCs w:val="24"/>
              </w:rPr>
              <w:t xml:space="preserve">, </w:t>
            </w:r>
            <w:r w:rsidRPr="00FA0D27">
              <w:rPr>
                <w:rFonts w:ascii="GHEA Grapalat" w:hAnsi="GHEA Grapalat" w:cs="Sylfaen"/>
                <w:sz w:val="24"/>
                <w:szCs w:val="24"/>
                <w:lang w:val="ru-RU"/>
              </w:rPr>
              <w:t>գիտության</w:t>
            </w:r>
            <w:r w:rsidRPr="00FA0D27">
              <w:rPr>
                <w:rFonts w:ascii="GHEA Grapalat" w:hAnsi="GHEA Grapalat" w:cs="DejaVuSans"/>
                <w:sz w:val="24"/>
                <w:szCs w:val="24"/>
              </w:rPr>
              <w:t xml:space="preserve">, </w:t>
            </w:r>
            <w:r w:rsidRPr="00FA0D27">
              <w:rPr>
                <w:rFonts w:ascii="GHEA Grapalat" w:hAnsi="GHEA Grapalat" w:cs="Sylfaen"/>
                <w:sz w:val="24"/>
                <w:szCs w:val="24"/>
                <w:lang w:val="ru-RU"/>
              </w:rPr>
              <w:t>մշակույթի</w:t>
            </w:r>
            <w:r w:rsidRPr="00FA0D27">
              <w:rPr>
                <w:rFonts w:ascii="GHEA Grapalat" w:hAnsi="GHEA Grapalat" w:cs="DejaVuSans"/>
                <w:sz w:val="24"/>
                <w:szCs w:val="24"/>
              </w:rPr>
              <w:t xml:space="preserve"> </w:t>
            </w:r>
            <w:r w:rsidRPr="00FA0D27">
              <w:rPr>
                <w:rFonts w:ascii="GHEA Grapalat" w:hAnsi="GHEA Grapalat" w:cs="Sylfaen"/>
                <w:sz w:val="24"/>
                <w:szCs w:val="24"/>
                <w:lang w:val="ru-RU"/>
              </w:rPr>
              <w:t>և</w:t>
            </w:r>
            <w:r w:rsidRPr="00FA0D27">
              <w:rPr>
                <w:rFonts w:ascii="GHEA Grapalat" w:hAnsi="GHEA Grapalat" w:cs="DejaVuSans"/>
                <w:sz w:val="24"/>
                <w:szCs w:val="24"/>
              </w:rPr>
              <w:t xml:space="preserve"> </w:t>
            </w:r>
            <w:r w:rsidRPr="00FA0D27">
              <w:rPr>
                <w:rFonts w:ascii="GHEA Grapalat" w:hAnsi="GHEA Grapalat" w:cs="Sylfaen"/>
                <w:sz w:val="24"/>
                <w:szCs w:val="24"/>
                <w:lang w:val="ru-RU"/>
              </w:rPr>
              <w:t>սպորտի</w:t>
            </w:r>
            <w:r w:rsidRPr="00FA0D27">
              <w:rPr>
                <w:rFonts w:ascii="GHEA Grapalat" w:hAnsi="GHEA Grapalat" w:cs="DejaVuSans"/>
                <w:sz w:val="24"/>
                <w:szCs w:val="24"/>
              </w:rPr>
              <w:t xml:space="preserve"> </w:t>
            </w:r>
            <w:r w:rsidRPr="00FA0D27">
              <w:rPr>
                <w:rFonts w:ascii="GHEA Grapalat" w:hAnsi="GHEA Grapalat" w:cs="Sylfaen"/>
                <w:sz w:val="24"/>
                <w:szCs w:val="24"/>
                <w:lang w:val="ru-RU"/>
              </w:rPr>
              <w:t>նախարարի</w:t>
            </w:r>
            <w:r w:rsidRPr="00FA0D27">
              <w:rPr>
                <w:rFonts w:ascii="GHEA Grapalat" w:hAnsi="GHEA Grapalat" w:cs="DejaVuSans"/>
                <w:sz w:val="24"/>
                <w:szCs w:val="24"/>
              </w:rPr>
              <w:t xml:space="preserve"> </w:t>
            </w:r>
            <w:r w:rsidRPr="00FA0D27">
              <w:rPr>
                <w:rFonts w:ascii="GHEA Grapalat" w:hAnsi="GHEA Grapalat" w:cs="Sylfaen"/>
                <w:sz w:val="24"/>
                <w:szCs w:val="24"/>
                <w:lang w:val="ru-RU"/>
              </w:rPr>
              <w:t>տեղակալ</w:t>
            </w:r>
            <w:r w:rsidRPr="00FA0D27">
              <w:rPr>
                <w:rFonts w:ascii="GHEA Grapalat" w:hAnsi="GHEA Grapalat" w:cs="DejaVuSans"/>
                <w:sz w:val="24"/>
                <w:szCs w:val="24"/>
              </w:rPr>
              <w:t xml:space="preserve"> </w:t>
            </w:r>
            <w:r w:rsidRPr="00FA0D27">
              <w:rPr>
                <w:rFonts w:ascii="GHEA Grapalat" w:hAnsi="GHEA Grapalat" w:cs="Sylfaen"/>
                <w:sz w:val="24"/>
                <w:szCs w:val="24"/>
                <w:lang w:val="ru-RU"/>
              </w:rPr>
              <w:t>Ժաննա</w:t>
            </w:r>
            <w:r w:rsidRPr="00FA0D27">
              <w:rPr>
                <w:rFonts w:ascii="GHEA Grapalat" w:hAnsi="GHEA Grapalat" w:cs="DejaVuSans"/>
                <w:sz w:val="24"/>
                <w:szCs w:val="24"/>
              </w:rPr>
              <w:t xml:space="preserve"> </w:t>
            </w:r>
            <w:r w:rsidRPr="00FA0D27">
              <w:rPr>
                <w:rFonts w:ascii="GHEA Grapalat" w:hAnsi="GHEA Grapalat" w:cs="Sylfaen"/>
                <w:sz w:val="24"/>
                <w:szCs w:val="24"/>
                <w:lang w:val="ru-RU"/>
              </w:rPr>
              <w:t>Անդրեասյան</w:t>
            </w:r>
          </w:p>
          <w:p w:rsidR="00076769" w:rsidRPr="00FA0D27" w:rsidRDefault="00076769" w:rsidP="00076769">
            <w:pPr>
              <w:autoSpaceDE w:val="0"/>
              <w:autoSpaceDN w:val="0"/>
              <w:adjustRightInd w:val="0"/>
              <w:spacing w:after="0" w:line="240" w:lineRule="auto"/>
              <w:rPr>
                <w:rFonts w:ascii="GHEA Grapalat" w:hAnsi="GHEA Grapalat" w:cs="DejaVuSans"/>
                <w:sz w:val="24"/>
                <w:szCs w:val="24"/>
              </w:rPr>
            </w:pPr>
            <w:r w:rsidRPr="00FA0D27">
              <w:rPr>
                <w:rFonts w:ascii="GHEA Grapalat" w:hAnsi="GHEA Grapalat" w:cs="Sylfaen"/>
                <w:b/>
                <w:bCs/>
                <w:sz w:val="24"/>
                <w:szCs w:val="24"/>
                <w:lang w:val="ru-RU"/>
              </w:rPr>
              <w:t>Հարցի</w:t>
            </w:r>
            <w:r w:rsidRPr="00FA0D27">
              <w:rPr>
                <w:rFonts w:ascii="GHEA Grapalat" w:hAnsi="GHEA Grapalat" w:cs="DejaVuSans-Bold"/>
                <w:b/>
                <w:bCs/>
                <w:sz w:val="24"/>
                <w:szCs w:val="24"/>
              </w:rPr>
              <w:t xml:space="preserve"> </w:t>
            </w:r>
            <w:r w:rsidRPr="00FA0D27">
              <w:rPr>
                <w:rFonts w:ascii="GHEA Grapalat" w:hAnsi="GHEA Grapalat" w:cs="Sylfaen"/>
                <w:b/>
                <w:bCs/>
                <w:sz w:val="24"/>
                <w:szCs w:val="24"/>
                <w:lang w:val="ru-RU"/>
              </w:rPr>
              <w:t>տեսակը՝</w:t>
            </w:r>
            <w:r w:rsidRPr="00FA0D27">
              <w:rPr>
                <w:rFonts w:ascii="GHEA Grapalat" w:hAnsi="GHEA Grapalat" w:cs="DejaVuSans-Bold"/>
                <w:b/>
                <w:bCs/>
                <w:sz w:val="24"/>
                <w:szCs w:val="24"/>
              </w:rPr>
              <w:t xml:space="preserve"> </w:t>
            </w:r>
            <w:r w:rsidRPr="00FA0D27">
              <w:rPr>
                <w:rFonts w:ascii="GHEA Grapalat" w:hAnsi="GHEA Grapalat" w:cs="Sylfaen"/>
                <w:sz w:val="24"/>
                <w:szCs w:val="24"/>
                <w:lang w:val="ru-RU"/>
              </w:rPr>
              <w:t>զեկուցվող</w:t>
            </w:r>
          </w:p>
          <w:p w:rsidR="00076769" w:rsidRPr="00FA0D27" w:rsidRDefault="00076769" w:rsidP="00076769">
            <w:pPr>
              <w:autoSpaceDE w:val="0"/>
              <w:autoSpaceDN w:val="0"/>
              <w:adjustRightInd w:val="0"/>
              <w:spacing w:after="0" w:line="240" w:lineRule="auto"/>
              <w:rPr>
                <w:rFonts w:ascii="GHEA Grapalat" w:hAnsi="GHEA Grapalat" w:cs="DejaVuSans"/>
                <w:sz w:val="24"/>
                <w:szCs w:val="24"/>
              </w:rPr>
            </w:pPr>
            <w:r w:rsidRPr="00FA0D27">
              <w:rPr>
                <w:rFonts w:ascii="GHEA Grapalat" w:hAnsi="GHEA Grapalat" w:cs="Sylfaen"/>
                <w:b/>
                <w:bCs/>
                <w:sz w:val="24"/>
                <w:szCs w:val="24"/>
                <w:lang w:val="ru-RU"/>
              </w:rPr>
              <w:t>Որոշվեց՝</w:t>
            </w:r>
            <w:r w:rsidRPr="00FA0D27">
              <w:rPr>
                <w:rFonts w:ascii="GHEA Grapalat" w:hAnsi="GHEA Grapalat" w:cs="DejaVuSans-Bold"/>
                <w:b/>
                <w:bCs/>
                <w:sz w:val="24"/>
                <w:szCs w:val="24"/>
              </w:rPr>
              <w:t xml:space="preserve"> </w:t>
            </w:r>
            <w:r w:rsidRPr="00FA0D27">
              <w:rPr>
                <w:rFonts w:ascii="GHEA Grapalat" w:hAnsi="GHEA Grapalat" w:cs="Sylfaen"/>
                <w:sz w:val="24"/>
                <w:szCs w:val="24"/>
                <w:lang w:val="ru-RU"/>
              </w:rPr>
              <w:t>տալ</w:t>
            </w:r>
            <w:r w:rsidRPr="00FA0D27">
              <w:rPr>
                <w:rFonts w:ascii="GHEA Grapalat" w:hAnsi="GHEA Grapalat" w:cs="DejaVuSans"/>
                <w:sz w:val="24"/>
                <w:szCs w:val="24"/>
              </w:rPr>
              <w:t xml:space="preserve"> </w:t>
            </w:r>
            <w:r w:rsidRPr="00FA0D27">
              <w:rPr>
                <w:rFonts w:ascii="GHEA Grapalat" w:hAnsi="GHEA Grapalat" w:cs="Sylfaen"/>
                <w:sz w:val="24"/>
                <w:szCs w:val="24"/>
                <w:lang w:val="ru-RU"/>
              </w:rPr>
              <w:t>դրական</w:t>
            </w:r>
            <w:r w:rsidRPr="00FA0D27">
              <w:rPr>
                <w:rFonts w:ascii="GHEA Grapalat" w:hAnsi="GHEA Grapalat" w:cs="DejaVuSans"/>
                <w:sz w:val="24"/>
                <w:szCs w:val="24"/>
              </w:rPr>
              <w:t xml:space="preserve"> </w:t>
            </w:r>
            <w:r w:rsidRPr="00FA0D27">
              <w:rPr>
                <w:rFonts w:ascii="GHEA Grapalat" w:hAnsi="GHEA Grapalat" w:cs="Sylfaen"/>
                <w:sz w:val="24"/>
                <w:szCs w:val="24"/>
                <w:lang w:val="ru-RU"/>
              </w:rPr>
              <w:t>դիրքորոշում՝</w:t>
            </w:r>
            <w:r w:rsidRPr="00FA0D27">
              <w:rPr>
                <w:rFonts w:ascii="GHEA Grapalat" w:hAnsi="GHEA Grapalat" w:cs="DejaVuSans"/>
                <w:sz w:val="24"/>
                <w:szCs w:val="24"/>
              </w:rPr>
              <w:t xml:space="preserve"> </w:t>
            </w:r>
            <w:r w:rsidRPr="00FA0D27">
              <w:rPr>
                <w:rFonts w:ascii="GHEA Grapalat" w:hAnsi="GHEA Grapalat" w:cs="Sylfaen"/>
                <w:sz w:val="24"/>
                <w:szCs w:val="24"/>
                <w:lang w:val="ru-RU"/>
              </w:rPr>
              <w:t>պայմանով</w:t>
            </w:r>
            <w:r w:rsidRPr="00FA0D27">
              <w:rPr>
                <w:rFonts w:ascii="GHEA Grapalat" w:hAnsi="GHEA Grapalat" w:cs="DejaVuSans"/>
                <w:sz w:val="24"/>
                <w:szCs w:val="24"/>
              </w:rPr>
              <w:t xml:space="preserve">, </w:t>
            </w:r>
            <w:r w:rsidRPr="00FA0D27">
              <w:rPr>
                <w:rFonts w:ascii="GHEA Grapalat" w:hAnsi="GHEA Grapalat" w:cs="Sylfaen"/>
                <w:sz w:val="24"/>
                <w:szCs w:val="24"/>
                <w:lang w:val="ru-RU"/>
              </w:rPr>
              <w:t>որ</w:t>
            </w:r>
            <w:r w:rsidRPr="00FA0D27">
              <w:rPr>
                <w:rFonts w:ascii="GHEA Grapalat" w:hAnsi="GHEA Grapalat" w:cs="DejaVuSans"/>
                <w:sz w:val="24"/>
                <w:szCs w:val="24"/>
              </w:rPr>
              <w:t xml:space="preserve"> </w:t>
            </w:r>
            <w:r w:rsidRPr="00FA0D27">
              <w:rPr>
                <w:rFonts w:ascii="GHEA Grapalat" w:hAnsi="GHEA Grapalat" w:cs="Sylfaen"/>
                <w:sz w:val="24"/>
                <w:szCs w:val="24"/>
                <w:lang w:val="ru-RU"/>
              </w:rPr>
              <w:t>Փոխվարչապետ</w:t>
            </w:r>
            <w:r w:rsidRPr="00FA0D27">
              <w:rPr>
                <w:rFonts w:ascii="GHEA Grapalat" w:hAnsi="GHEA Grapalat" w:cs="DejaVuSans"/>
                <w:sz w:val="24"/>
                <w:szCs w:val="24"/>
              </w:rPr>
              <w:t xml:space="preserve"> </w:t>
            </w:r>
            <w:r w:rsidRPr="00FA0D27">
              <w:rPr>
                <w:rFonts w:ascii="GHEA Grapalat" w:hAnsi="GHEA Grapalat" w:cs="Sylfaen"/>
                <w:sz w:val="24"/>
                <w:szCs w:val="24"/>
                <w:lang w:val="ru-RU"/>
              </w:rPr>
              <w:t>Մհեր</w:t>
            </w:r>
            <w:r w:rsidRPr="00FA0D27">
              <w:rPr>
                <w:rFonts w:ascii="GHEA Grapalat" w:hAnsi="GHEA Grapalat" w:cs="DejaVuSans"/>
                <w:sz w:val="24"/>
                <w:szCs w:val="24"/>
              </w:rPr>
              <w:t xml:space="preserve"> </w:t>
            </w:r>
            <w:r w:rsidRPr="00FA0D27">
              <w:rPr>
                <w:rFonts w:ascii="GHEA Grapalat" w:hAnsi="GHEA Grapalat" w:cs="Sylfaen"/>
                <w:sz w:val="24"/>
                <w:szCs w:val="24"/>
                <w:lang w:val="ru-RU"/>
              </w:rPr>
              <w:t>Գրիգորյանի</w:t>
            </w:r>
            <w:r w:rsidRPr="00FA0D27">
              <w:rPr>
                <w:rFonts w:ascii="GHEA Grapalat" w:hAnsi="GHEA Grapalat" w:cs="DejaVuSans"/>
                <w:sz w:val="24"/>
                <w:szCs w:val="24"/>
              </w:rPr>
              <w:t xml:space="preserve"> </w:t>
            </w:r>
            <w:r w:rsidRPr="00FA0D27">
              <w:rPr>
                <w:rFonts w:ascii="GHEA Grapalat" w:hAnsi="GHEA Grapalat" w:cs="Sylfaen"/>
                <w:sz w:val="24"/>
                <w:szCs w:val="24"/>
                <w:lang w:val="ru-RU"/>
              </w:rPr>
              <w:t>դիտարկման</w:t>
            </w:r>
          </w:p>
          <w:p w:rsidR="00076769" w:rsidRPr="00FA0D27" w:rsidRDefault="00076769" w:rsidP="00076769">
            <w:pPr>
              <w:autoSpaceDE w:val="0"/>
              <w:autoSpaceDN w:val="0"/>
              <w:adjustRightInd w:val="0"/>
              <w:spacing w:after="0" w:line="240" w:lineRule="auto"/>
              <w:rPr>
                <w:rFonts w:ascii="GHEA Grapalat" w:hAnsi="GHEA Grapalat" w:cs="DejaVuSans"/>
                <w:sz w:val="24"/>
                <w:szCs w:val="24"/>
              </w:rPr>
            </w:pPr>
            <w:r w:rsidRPr="00FA0D27">
              <w:rPr>
                <w:rFonts w:ascii="GHEA Grapalat" w:hAnsi="GHEA Grapalat" w:cs="Sylfaen"/>
                <w:sz w:val="24"/>
                <w:szCs w:val="24"/>
                <w:lang w:val="ru-RU"/>
              </w:rPr>
              <w:t>հիման</w:t>
            </w:r>
            <w:r w:rsidRPr="00FA0D27">
              <w:rPr>
                <w:rFonts w:ascii="GHEA Grapalat" w:hAnsi="GHEA Grapalat" w:cs="DejaVuSans"/>
                <w:sz w:val="24"/>
                <w:szCs w:val="24"/>
              </w:rPr>
              <w:t xml:space="preserve"> </w:t>
            </w:r>
            <w:r w:rsidRPr="00FA0D27">
              <w:rPr>
                <w:rFonts w:ascii="GHEA Grapalat" w:hAnsi="GHEA Grapalat" w:cs="Sylfaen"/>
                <w:sz w:val="24"/>
                <w:szCs w:val="24"/>
                <w:lang w:val="ru-RU"/>
              </w:rPr>
              <w:t>վրա</w:t>
            </w:r>
            <w:r w:rsidRPr="00FA0D27">
              <w:rPr>
                <w:rFonts w:ascii="GHEA Grapalat" w:hAnsi="GHEA Grapalat" w:cs="DejaVuSans"/>
                <w:sz w:val="24"/>
                <w:szCs w:val="24"/>
              </w:rPr>
              <w:t xml:space="preserve"> </w:t>
            </w:r>
            <w:r w:rsidRPr="00FA0D27">
              <w:rPr>
                <w:rFonts w:ascii="GHEA Grapalat" w:hAnsi="GHEA Grapalat" w:cs="Sylfaen"/>
                <w:sz w:val="24"/>
                <w:szCs w:val="24"/>
                <w:lang w:val="ru-RU"/>
              </w:rPr>
              <w:t>որոշման</w:t>
            </w:r>
            <w:r w:rsidRPr="00FA0D27">
              <w:rPr>
                <w:rFonts w:ascii="GHEA Grapalat" w:hAnsi="GHEA Grapalat" w:cs="DejaVuSans"/>
                <w:sz w:val="24"/>
                <w:szCs w:val="24"/>
              </w:rPr>
              <w:t xml:space="preserve"> </w:t>
            </w:r>
            <w:r w:rsidRPr="00FA0D27">
              <w:rPr>
                <w:rFonts w:ascii="GHEA Grapalat" w:hAnsi="GHEA Grapalat" w:cs="Sylfaen"/>
                <w:sz w:val="24"/>
                <w:szCs w:val="24"/>
                <w:lang w:val="ru-RU"/>
              </w:rPr>
              <w:t>նախագծից</w:t>
            </w:r>
            <w:r w:rsidRPr="00FA0D27">
              <w:rPr>
                <w:rFonts w:ascii="GHEA Grapalat" w:hAnsi="GHEA Grapalat" w:cs="DejaVuSans"/>
                <w:sz w:val="24"/>
                <w:szCs w:val="24"/>
              </w:rPr>
              <w:t xml:space="preserve"> </w:t>
            </w:r>
            <w:r w:rsidRPr="00FA0D27">
              <w:rPr>
                <w:rFonts w:ascii="GHEA Grapalat" w:hAnsi="GHEA Grapalat" w:cs="Sylfaen"/>
                <w:sz w:val="24"/>
                <w:szCs w:val="24"/>
                <w:lang w:val="ru-RU"/>
              </w:rPr>
              <w:t>կհանվի</w:t>
            </w:r>
            <w:r w:rsidRPr="00FA0D27">
              <w:rPr>
                <w:rFonts w:ascii="GHEA Grapalat" w:hAnsi="GHEA Grapalat" w:cs="DejaVuSans"/>
                <w:sz w:val="24"/>
                <w:szCs w:val="24"/>
              </w:rPr>
              <w:t xml:space="preserve"> 5-</w:t>
            </w:r>
            <w:r w:rsidRPr="00FA0D27">
              <w:rPr>
                <w:rFonts w:ascii="GHEA Grapalat" w:hAnsi="GHEA Grapalat" w:cs="Sylfaen"/>
                <w:sz w:val="24"/>
                <w:szCs w:val="24"/>
                <w:lang w:val="ru-RU"/>
              </w:rPr>
              <w:t>րդ</w:t>
            </w:r>
            <w:r w:rsidRPr="00FA0D27">
              <w:rPr>
                <w:rFonts w:ascii="GHEA Grapalat" w:hAnsi="GHEA Grapalat" w:cs="DejaVuSans"/>
                <w:sz w:val="24"/>
                <w:szCs w:val="24"/>
              </w:rPr>
              <w:t xml:space="preserve"> </w:t>
            </w:r>
            <w:r w:rsidRPr="00FA0D27">
              <w:rPr>
                <w:rFonts w:ascii="GHEA Grapalat" w:hAnsi="GHEA Grapalat" w:cs="Sylfaen"/>
                <w:sz w:val="24"/>
                <w:szCs w:val="24"/>
                <w:lang w:val="ru-RU"/>
              </w:rPr>
              <w:t>կետը՝</w:t>
            </w:r>
            <w:r w:rsidRPr="00FA0D27">
              <w:rPr>
                <w:rFonts w:ascii="GHEA Grapalat" w:hAnsi="GHEA Grapalat" w:cs="DejaVuSans"/>
                <w:sz w:val="24"/>
                <w:szCs w:val="24"/>
              </w:rPr>
              <w:t xml:space="preserve"> </w:t>
            </w:r>
            <w:r w:rsidRPr="00FA0D27">
              <w:rPr>
                <w:rFonts w:ascii="GHEA Grapalat" w:hAnsi="GHEA Grapalat" w:cs="Sylfaen"/>
                <w:sz w:val="24"/>
                <w:szCs w:val="24"/>
                <w:lang w:val="ru-RU"/>
              </w:rPr>
              <w:t>հետագայում</w:t>
            </w:r>
            <w:r w:rsidRPr="00FA0D27">
              <w:rPr>
                <w:rFonts w:ascii="GHEA Grapalat" w:hAnsi="GHEA Grapalat" w:cs="DejaVuSans"/>
                <w:sz w:val="24"/>
                <w:szCs w:val="24"/>
              </w:rPr>
              <w:t xml:space="preserve">, </w:t>
            </w:r>
            <w:r w:rsidRPr="00FA0D27">
              <w:rPr>
                <w:rFonts w:ascii="GHEA Grapalat" w:hAnsi="GHEA Grapalat" w:cs="Sylfaen"/>
                <w:sz w:val="24"/>
                <w:szCs w:val="24"/>
                <w:lang w:val="ru-RU"/>
              </w:rPr>
              <w:t>ըստ</w:t>
            </w:r>
            <w:r w:rsidRPr="00FA0D27">
              <w:rPr>
                <w:rFonts w:ascii="GHEA Grapalat" w:hAnsi="GHEA Grapalat" w:cs="DejaVuSans"/>
                <w:sz w:val="24"/>
                <w:szCs w:val="24"/>
              </w:rPr>
              <w:t xml:space="preserve"> </w:t>
            </w:r>
            <w:r w:rsidRPr="00FA0D27">
              <w:rPr>
                <w:rFonts w:ascii="GHEA Grapalat" w:hAnsi="GHEA Grapalat" w:cs="Sylfaen"/>
                <w:sz w:val="24"/>
                <w:szCs w:val="24"/>
                <w:lang w:val="ru-RU"/>
              </w:rPr>
              <w:t>անհրաժեշտության</w:t>
            </w:r>
            <w:r w:rsidRPr="00FA0D27">
              <w:rPr>
                <w:rFonts w:ascii="GHEA Grapalat" w:hAnsi="GHEA Grapalat" w:cs="DejaVuSans"/>
                <w:sz w:val="24"/>
                <w:szCs w:val="24"/>
              </w:rPr>
              <w:t xml:space="preserve">, </w:t>
            </w:r>
            <w:r w:rsidRPr="00FA0D27">
              <w:rPr>
                <w:rFonts w:ascii="GHEA Grapalat" w:hAnsi="GHEA Grapalat" w:cs="Sylfaen"/>
                <w:sz w:val="24"/>
                <w:szCs w:val="24"/>
                <w:lang w:val="ru-RU"/>
              </w:rPr>
              <w:t>առանձին</w:t>
            </w:r>
          </w:p>
          <w:p w:rsidR="00076769" w:rsidRPr="00FA0D27" w:rsidRDefault="00076769" w:rsidP="00076769">
            <w:pPr>
              <w:autoSpaceDE w:val="0"/>
              <w:autoSpaceDN w:val="0"/>
              <w:adjustRightInd w:val="0"/>
              <w:spacing w:after="0" w:line="240" w:lineRule="auto"/>
              <w:rPr>
                <w:rFonts w:ascii="GHEA Grapalat" w:hAnsi="GHEA Grapalat" w:cs="DejaVuSans"/>
                <w:sz w:val="24"/>
                <w:szCs w:val="24"/>
              </w:rPr>
            </w:pPr>
            <w:r w:rsidRPr="00FA0D27">
              <w:rPr>
                <w:rFonts w:ascii="GHEA Grapalat" w:hAnsi="GHEA Grapalat" w:cs="Sylfaen"/>
                <w:sz w:val="24"/>
                <w:szCs w:val="24"/>
                <w:lang w:val="ru-RU"/>
              </w:rPr>
              <w:t>որոշման</w:t>
            </w:r>
            <w:r w:rsidRPr="00FA0D27">
              <w:rPr>
                <w:rFonts w:ascii="GHEA Grapalat" w:hAnsi="GHEA Grapalat" w:cs="DejaVuSans"/>
                <w:sz w:val="24"/>
                <w:szCs w:val="24"/>
              </w:rPr>
              <w:t xml:space="preserve"> </w:t>
            </w:r>
            <w:r w:rsidRPr="00FA0D27">
              <w:rPr>
                <w:rFonts w:ascii="GHEA Grapalat" w:hAnsi="GHEA Grapalat" w:cs="Sylfaen"/>
                <w:sz w:val="24"/>
                <w:szCs w:val="24"/>
                <w:lang w:val="ru-RU"/>
              </w:rPr>
              <w:t>նախագիծ</w:t>
            </w:r>
            <w:r w:rsidRPr="00FA0D27">
              <w:rPr>
                <w:rFonts w:ascii="GHEA Grapalat" w:hAnsi="GHEA Grapalat" w:cs="DejaVuSans"/>
                <w:sz w:val="24"/>
                <w:szCs w:val="24"/>
              </w:rPr>
              <w:t xml:space="preserve"> (</w:t>
            </w:r>
            <w:r w:rsidRPr="00FA0D27">
              <w:rPr>
                <w:rFonts w:ascii="GHEA Grapalat" w:hAnsi="GHEA Grapalat" w:cs="Sylfaen"/>
                <w:sz w:val="24"/>
                <w:szCs w:val="24"/>
                <w:lang w:val="ru-RU"/>
              </w:rPr>
              <w:t>հստակ</w:t>
            </w:r>
            <w:r w:rsidRPr="00FA0D27">
              <w:rPr>
                <w:rFonts w:ascii="GHEA Grapalat" w:hAnsi="GHEA Grapalat" w:cs="DejaVuSans"/>
                <w:sz w:val="24"/>
                <w:szCs w:val="24"/>
              </w:rPr>
              <w:t xml:space="preserve"> </w:t>
            </w:r>
            <w:r w:rsidRPr="00FA0D27">
              <w:rPr>
                <w:rFonts w:ascii="GHEA Grapalat" w:hAnsi="GHEA Grapalat" w:cs="Sylfaen"/>
                <w:sz w:val="24"/>
                <w:szCs w:val="24"/>
                <w:lang w:val="ru-RU"/>
              </w:rPr>
              <w:t>հիմնավորմամբ</w:t>
            </w:r>
            <w:r w:rsidRPr="00FA0D27">
              <w:rPr>
                <w:rFonts w:ascii="GHEA Grapalat" w:hAnsi="GHEA Grapalat" w:cs="DejaVuSans"/>
                <w:sz w:val="24"/>
                <w:szCs w:val="24"/>
              </w:rPr>
              <w:t xml:space="preserve">) </w:t>
            </w:r>
            <w:r w:rsidRPr="00FA0D27">
              <w:rPr>
                <w:rFonts w:ascii="GHEA Grapalat" w:hAnsi="GHEA Grapalat" w:cs="Sylfaen"/>
                <w:sz w:val="24"/>
                <w:szCs w:val="24"/>
                <w:lang w:val="ru-RU"/>
              </w:rPr>
              <w:t>ներկայացնելու</w:t>
            </w:r>
            <w:r w:rsidRPr="00FA0D27">
              <w:rPr>
                <w:rFonts w:ascii="GHEA Grapalat" w:hAnsi="GHEA Grapalat" w:cs="DejaVuSans"/>
                <w:sz w:val="24"/>
                <w:szCs w:val="24"/>
              </w:rPr>
              <w:t xml:space="preserve"> </w:t>
            </w:r>
            <w:r w:rsidRPr="00FA0D27">
              <w:rPr>
                <w:rFonts w:ascii="GHEA Grapalat" w:hAnsi="GHEA Grapalat" w:cs="Sylfaen"/>
                <w:sz w:val="24"/>
                <w:szCs w:val="24"/>
                <w:lang w:val="ru-RU"/>
              </w:rPr>
              <w:t>նախապայմանով</w:t>
            </w:r>
            <w:r w:rsidRPr="00FA0D27">
              <w:rPr>
                <w:rFonts w:ascii="GHEA Grapalat" w:hAnsi="GHEA Grapalat" w:cs="DejaVuSans"/>
                <w:sz w:val="24"/>
                <w:szCs w:val="24"/>
              </w:rPr>
              <w:t>:</w:t>
            </w:r>
          </w:p>
          <w:p w:rsidR="000A5CA0" w:rsidRPr="00FA0D27" w:rsidRDefault="00076769" w:rsidP="00076769">
            <w:pPr>
              <w:spacing w:after="0" w:line="360" w:lineRule="auto"/>
              <w:rPr>
                <w:rFonts w:ascii="GHEA Grapalat" w:hAnsi="GHEA Grapalat"/>
                <w:b/>
                <w:sz w:val="24"/>
                <w:szCs w:val="24"/>
                <w:lang w:val="af-ZA"/>
              </w:rPr>
            </w:pPr>
            <w:r w:rsidRPr="00FA0D27">
              <w:rPr>
                <w:rFonts w:ascii="GHEA Grapalat" w:hAnsi="GHEA Grapalat" w:cs="Sylfaen"/>
                <w:b/>
                <w:bCs/>
                <w:sz w:val="24"/>
                <w:szCs w:val="24"/>
                <w:lang w:val="ru-RU"/>
              </w:rPr>
              <w:t>Ձայների</w:t>
            </w:r>
            <w:r w:rsidRPr="00FA0D27">
              <w:rPr>
                <w:rFonts w:ascii="GHEA Grapalat" w:hAnsi="GHEA Grapalat" w:cs="DejaVuSans-Bold"/>
                <w:b/>
                <w:bCs/>
                <w:sz w:val="24"/>
                <w:szCs w:val="24"/>
                <w:lang w:val="ru-RU"/>
              </w:rPr>
              <w:t xml:space="preserve"> </w:t>
            </w:r>
            <w:r w:rsidRPr="00FA0D27">
              <w:rPr>
                <w:rFonts w:ascii="GHEA Grapalat" w:hAnsi="GHEA Grapalat" w:cs="Sylfaen"/>
                <w:b/>
                <w:bCs/>
                <w:sz w:val="24"/>
                <w:szCs w:val="24"/>
                <w:lang w:val="ru-RU"/>
              </w:rPr>
              <w:t>հարաբերակցությունը՝</w:t>
            </w:r>
            <w:r w:rsidRPr="00FA0D27">
              <w:rPr>
                <w:rFonts w:ascii="GHEA Grapalat" w:hAnsi="GHEA Grapalat" w:cs="DejaVuSans-Bold"/>
                <w:b/>
                <w:bCs/>
                <w:sz w:val="24"/>
                <w:szCs w:val="24"/>
                <w:lang w:val="ru-RU"/>
              </w:rPr>
              <w:t xml:space="preserve"> </w:t>
            </w:r>
            <w:r w:rsidRPr="00FA0D27">
              <w:rPr>
                <w:rFonts w:ascii="GHEA Grapalat" w:hAnsi="GHEA Grapalat" w:cs="Sylfaen"/>
                <w:sz w:val="24"/>
                <w:szCs w:val="24"/>
                <w:lang w:val="ru-RU"/>
              </w:rPr>
              <w:t>միաձայն</w:t>
            </w:r>
          </w:p>
        </w:tc>
        <w:tc>
          <w:tcPr>
            <w:tcW w:w="6521" w:type="dxa"/>
            <w:gridSpan w:val="4"/>
            <w:shd w:val="clear" w:color="auto" w:fill="auto"/>
          </w:tcPr>
          <w:p w:rsidR="000A5CA0" w:rsidRPr="00A83943" w:rsidRDefault="002749F8" w:rsidP="00955D17">
            <w:pPr>
              <w:spacing w:after="0" w:line="360" w:lineRule="auto"/>
              <w:jc w:val="center"/>
              <w:rPr>
                <w:rFonts w:ascii="GHEA Grapalat" w:hAnsi="GHEA Grapalat"/>
                <w:b/>
                <w:i/>
                <w:sz w:val="24"/>
                <w:szCs w:val="24"/>
                <w:lang w:val="af-ZA"/>
              </w:rPr>
            </w:pPr>
            <w:r w:rsidRPr="00A83943">
              <w:rPr>
                <w:rFonts w:ascii="GHEA Grapalat" w:hAnsi="GHEA Grapalat"/>
                <w:b/>
                <w:sz w:val="24"/>
                <w:szCs w:val="24"/>
                <w:lang w:eastAsia="ru-RU"/>
              </w:rPr>
              <w:t>Ընդունվել է</w:t>
            </w:r>
          </w:p>
        </w:tc>
      </w:tr>
    </w:tbl>
    <w:p w:rsidR="0064315B" w:rsidRPr="00A83943" w:rsidRDefault="0064315B" w:rsidP="00C22883">
      <w:pPr>
        <w:spacing w:after="0" w:line="360" w:lineRule="auto"/>
        <w:rPr>
          <w:rFonts w:ascii="GHEA Grapalat" w:hAnsi="GHEA Grapalat"/>
          <w:b/>
          <w:i/>
          <w:sz w:val="24"/>
          <w:szCs w:val="24"/>
        </w:rPr>
      </w:pPr>
    </w:p>
    <w:sectPr w:rsidR="0064315B" w:rsidRPr="00A83943" w:rsidSect="00BB0510">
      <w:pgSz w:w="15840" w:h="12240" w:orient="landscape"/>
      <w:pgMar w:top="426" w:right="1138" w:bottom="284" w:left="1138"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CC"/>
    <w:family w:val="swiss"/>
    <w:pitch w:val="variable"/>
    <w:sig w:usb0="E00002FF" w:usb1="4000ACFF" w:usb2="00000001" w:usb3="00000000" w:csb0="0000019F" w:csb1="00000000"/>
  </w:font>
  <w:font w:name="GHEA Grapalat">
    <w:altName w:val="Arial"/>
    <w:panose1 w:val="00000000000000000000"/>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Calibri Cyr">
    <w:altName w:val="Times New Roman"/>
    <w:charset w:val="01"/>
    <w:family w:val="roman"/>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DejaVuSans-Bold">
    <w:panose1 w:val="00000000000000000000"/>
    <w:charset w:val="CC"/>
    <w:family w:val="auto"/>
    <w:notTrueType/>
    <w:pitch w:val="default"/>
    <w:sig w:usb0="00000201" w:usb1="00000000" w:usb2="00000000" w:usb3="00000000" w:csb0="00000004" w:csb1="00000000"/>
  </w:font>
  <w:font w:name="DejaVuSans">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3153"/>
    <w:multiLevelType w:val="hybridMultilevel"/>
    <w:tmpl w:val="E342F6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7627310"/>
    <w:multiLevelType w:val="hybridMultilevel"/>
    <w:tmpl w:val="60B69E0E"/>
    <w:lvl w:ilvl="0" w:tplc="62E2D30E">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A861A8"/>
    <w:multiLevelType w:val="hybridMultilevel"/>
    <w:tmpl w:val="0472F89A"/>
    <w:lvl w:ilvl="0" w:tplc="AE64B8CC">
      <w:start w:val="1"/>
      <w:numFmt w:val="decimal"/>
      <w:lvlText w:val="%1."/>
      <w:lvlJc w:val="left"/>
      <w:pPr>
        <w:ind w:left="720" w:hanging="360"/>
      </w:pPr>
      <w:rPr>
        <w:rFonts w:cs="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BF5352"/>
    <w:multiLevelType w:val="hybridMultilevel"/>
    <w:tmpl w:val="8DECF9D6"/>
    <w:lvl w:ilvl="0" w:tplc="6EC84DDE">
      <w:start w:val="1"/>
      <w:numFmt w:val="decimal"/>
      <w:lvlText w:val="%1."/>
      <w:lvlJc w:val="left"/>
      <w:pPr>
        <w:ind w:left="720" w:hanging="360"/>
      </w:pPr>
      <w:rPr>
        <w:rFonts w:cstheme="minorBidi" w:hint="default"/>
        <w:color w:val="00000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
    <w:nsid w:val="19F20FEC"/>
    <w:multiLevelType w:val="hybridMultilevel"/>
    <w:tmpl w:val="5E02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3504A0"/>
    <w:multiLevelType w:val="hybridMultilevel"/>
    <w:tmpl w:val="F42AB66A"/>
    <w:lvl w:ilvl="0" w:tplc="B5367264">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0FA6082"/>
    <w:multiLevelType w:val="hybridMultilevel"/>
    <w:tmpl w:val="CD605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7A06EA7"/>
    <w:multiLevelType w:val="hybridMultilevel"/>
    <w:tmpl w:val="2878CD44"/>
    <w:lvl w:ilvl="0" w:tplc="4B4C04F0">
      <w:start w:val="1"/>
      <w:numFmt w:val="decimal"/>
      <w:lvlText w:val="%1."/>
      <w:lvlJc w:val="left"/>
      <w:pPr>
        <w:ind w:left="360" w:hanging="360"/>
      </w:pPr>
      <w:rPr>
        <w:rFonts w:ascii="GHEA Grapalat" w:eastAsia="Times Armenian" w:hAnsi="GHEA Grapalat" w:cs="Sylfaen"/>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33114BED"/>
    <w:multiLevelType w:val="hybridMultilevel"/>
    <w:tmpl w:val="4ED6019C"/>
    <w:lvl w:ilvl="0" w:tplc="A442FC94">
      <w:start w:val="1"/>
      <w:numFmt w:val="decimal"/>
      <w:lvlText w:val="%1."/>
      <w:lvlJc w:val="left"/>
      <w:pPr>
        <w:ind w:left="1080" w:hanging="360"/>
      </w:pPr>
      <w:rPr>
        <w:rFonts w:eastAsiaTheme="minorHAnsi" w:cs="GHEA Grapalat"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331323AC"/>
    <w:multiLevelType w:val="hybridMultilevel"/>
    <w:tmpl w:val="CCF8F8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736F1D"/>
    <w:multiLevelType w:val="hybridMultilevel"/>
    <w:tmpl w:val="EC0AFBDE"/>
    <w:lvl w:ilvl="0" w:tplc="3A6A408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A5E5662"/>
    <w:multiLevelType w:val="hybridMultilevel"/>
    <w:tmpl w:val="4426E910"/>
    <w:lvl w:ilvl="0" w:tplc="1848C76E">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4">
    <w:nsid w:val="3C8327CE"/>
    <w:multiLevelType w:val="hybridMultilevel"/>
    <w:tmpl w:val="C87A8EB0"/>
    <w:lvl w:ilvl="0" w:tplc="0C82572C">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6D23AB9"/>
    <w:multiLevelType w:val="hybridMultilevel"/>
    <w:tmpl w:val="7D8AB0BC"/>
    <w:lvl w:ilvl="0" w:tplc="04190011">
      <w:start w:val="1"/>
      <w:numFmt w:val="decimal"/>
      <w:lvlText w:val="%1)"/>
      <w:lvlJc w:val="left"/>
      <w:pPr>
        <w:ind w:left="720" w:hanging="360"/>
      </w:pPr>
    </w:lvl>
    <w:lvl w:ilvl="1" w:tplc="A928E718">
      <w:start w:val="1"/>
      <w:numFmt w:val="decimal"/>
      <w:lvlText w:val="%2."/>
      <w:lvlJc w:val="left"/>
      <w:pPr>
        <w:tabs>
          <w:tab w:val="num" w:pos="360"/>
        </w:tabs>
        <w:ind w:left="360" w:hanging="360"/>
      </w:pPr>
      <w:rPr>
        <w:b w:val="0"/>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5E1BBA"/>
    <w:multiLevelType w:val="hybridMultilevel"/>
    <w:tmpl w:val="548E5730"/>
    <w:lvl w:ilvl="0" w:tplc="2F3C86AE">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CED70B4"/>
    <w:multiLevelType w:val="hybridMultilevel"/>
    <w:tmpl w:val="F6581BE6"/>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E526635"/>
    <w:multiLevelType w:val="hybridMultilevel"/>
    <w:tmpl w:val="141AA3A6"/>
    <w:lvl w:ilvl="0" w:tplc="5F00FF7E">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76635E3"/>
    <w:multiLevelType w:val="hybridMultilevel"/>
    <w:tmpl w:val="41245C40"/>
    <w:lvl w:ilvl="0" w:tplc="98C08992">
      <w:start w:val="1"/>
      <w:numFmt w:val="decimal"/>
      <w:lvlText w:val="%1."/>
      <w:lvlJc w:val="left"/>
      <w:pPr>
        <w:ind w:left="720" w:hanging="360"/>
      </w:pPr>
      <w:rPr>
        <w:rFonts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9511D5F"/>
    <w:multiLevelType w:val="hybridMultilevel"/>
    <w:tmpl w:val="E342F6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75BC74F7"/>
    <w:multiLevelType w:val="hybridMultilevel"/>
    <w:tmpl w:val="D2CC95CA"/>
    <w:lvl w:ilvl="0" w:tplc="DB141070">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BA7193A"/>
    <w:multiLevelType w:val="hybridMultilevel"/>
    <w:tmpl w:val="F42AB66A"/>
    <w:lvl w:ilvl="0" w:tplc="B5367264">
      <w:start w:val="1"/>
      <w:numFmt w:val="decimal"/>
      <w:lvlText w:val="%1."/>
      <w:lvlJc w:val="left"/>
      <w:pPr>
        <w:ind w:left="720" w:hanging="360"/>
      </w:pPr>
      <w:rPr>
        <w:rFonts w:eastAsiaTheme="minorEastAsia" w:cstheme="minorBidi"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BDF7B7C"/>
    <w:multiLevelType w:val="hybridMultilevel"/>
    <w:tmpl w:val="5B4A8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DE5008E"/>
    <w:multiLevelType w:val="hybridMultilevel"/>
    <w:tmpl w:val="25268C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23"/>
  </w:num>
  <w:num w:numId="3">
    <w:abstractNumId w:val="4"/>
  </w:num>
  <w:num w:numId="4">
    <w:abstractNumId w:val="5"/>
  </w:num>
  <w:num w:numId="5">
    <w:abstractNumId w:val="13"/>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1"/>
  </w:num>
  <w:num w:numId="9">
    <w:abstractNumId w:val="18"/>
  </w:num>
  <w:num w:numId="10">
    <w:abstractNumId w:val="10"/>
  </w:num>
  <w:num w:numId="11">
    <w:abstractNumId w:val="25"/>
  </w:num>
  <w:num w:numId="12">
    <w:abstractNumId w:val="1"/>
  </w:num>
  <w:num w:numId="13">
    <w:abstractNumId w:val="2"/>
  </w:num>
  <w:num w:numId="14">
    <w:abstractNumId w:val="20"/>
  </w:num>
  <w:num w:numId="15">
    <w:abstractNumId w:val="14"/>
  </w:num>
  <w:num w:numId="16">
    <w:abstractNumId w:val="26"/>
  </w:num>
  <w:num w:numId="17">
    <w:abstractNumId w:val="24"/>
  </w:num>
  <w:num w:numId="18">
    <w:abstractNumId w:val="8"/>
  </w:num>
  <w:num w:numId="19">
    <w:abstractNumId w:val="6"/>
  </w:num>
  <w:num w:numId="20">
    <w:abstractNumId w:val="11"/>
  </w:num>
  <w:num w:numId="21">
    <w:abstractNumId w:val="22"/>
  </w:num>
  <w:num w:numId="22">
    <w:abstractNumId w:val="17"/>
  </w:num>
  <w:num w:numId="23">
    <w:abstractNumId w:val="7"/>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12"/>
  </w:num>
  <w:num w:numId="27">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savePreviewPicture/>
  <w:compat>
    <w:useFELayout/>
  </w:compat>
  <w:rsids>
    <w:rsidRoot w:val="00BF77CE"/>
    <w:rsid w:val="000013E0"/>
    <w:rsid w:val="00001C3B"/>
    <w:rsid w:val="000022B4"/>
    <w:rsid w:val="000030BC"/>
    <w:rsid w:val="000151D2"/>
    <w:rsid w:val="00021717"/>
    <w:rsid w:val="000274C2"/>
    <w:rsid w:val="00027AF5"/>
    <w:rsid w:val="00034A87"/>
    <w:rsid w:val="00037F5C"/>
    <w:rsid w:val="00046EAC"/>
    <w:rsid w:val="000522CA"/>
    <w:rsid w:val="000546AE"/>
    <w:rsid w:val="00054B66"/>
    <w:rsid w:val="00055541"/>
    <w:rsid w:val="00057575"/>
    <w:rsid w:val="00057C1D"/>
    <w:rsid w:val="000660F3"/>
    <w:rsid w:val="00072548"/>
    <w:rsid w:val="00074A71"/>
    <w:rsid w:val="00076769"/>
    <w:rsid w:val="00081732"/>
    <w:rsid w:val="00084F93"/>
    <w:rsid w:val="000858C4"/>
    <w:rsid w:val="00090D5B"/>
    <w:rsid w:val="0009699B"/>
    <w:rsid w:val="00097A1B"/>
    <w:rsid w:val="000A1196"/>
    <w:rsid w:val="000A5CA0"/>
    <w:rsid w:val="000B1C93"/>
    <w:rsid w:val="000B4748"/>
    <w:rsid w:val="000B70AE"/>
    <w:rsid w:val="000B70B6"/>
    <w:rsid w:val="000D2059"/>
    <w:rsid w:val="000E0968"/>
    <w:rsid w:val="000E3841"/>
    <w:rsid w:val="000E7AEE"/>
    <w:rsid w:val="000F6C3A"/>
    <w:rsid w:val="000F6C41"/>
    <w:rsid w:val="001021B2"/>
    <w:rsid w:val="001075B5"/>
    <w:rsid w:val="00111B26"/>
    <w:rsid w:val="0012211E"/>
    <w:rsid w:val="0012714C"/>
    <w:rsid w:val="00130A08"/>
    <w:rsid w:val="00132353"/>
    <w:rsid w:val="00132F95"/>
    <w:rsid w:val="001340AC"/>
    <w:rsid w:val="00142980"/>
    <w:rsid w:val="001460F6"/>
    <w:rsid w:val="001517C1"/>
    <w:rsid w:val="00157840"/>
    <w:rsid w:val="00162C61"/>
    <w:rsid w:val="00176E26"/>
    <w:rsid w:val="0018789B"/>
    <w:rsid w:val="001939D5"/>
    <w:rsid w:val="00193B72"/>
    <w:rsid w:val="00193C6F"/>
    <w:rsid w:val="00195EFC"/>
    <w:rsid w:val="001A0B1E"/>
    <w:rsid w:val="001A4F81"/>
    <w:rsid w:val="001B7AF5"/>
    <w:rsid w:val="001C0FE0"/>
    <w:rsid w:val="001C50FC"/>
    <w:rsid w:val="001D1F09"/>
    <w:rsid w:val="001D3800"/>
    <w:rsid w:val="001D5499"/>
    <w:rsid w:val="001E25C2"/>
    <w:rsid w:val="001E31D5"/>
    <w:rsid w:val="001E73B7"/>
    <w:rsid w:val="001F1C16"/>
    <w:rsid w:val="001F1C5F"/>
    <w:rsid w:val="001F24C1"/>
    <w:rsid w:val="001F2A1D"/>
    <w:rsid w:val="001F5130"/>
    <w:rsid w:val="001F7692"/>
    <w:rsid w:val="00203E12"/>
    <w:rsid w:val="00203EF0"/>
    <w:rsid w:val="0020798E"/>
    <w:rsid w:val="00213989"/>
    <w:rsid w:val="002176A3"/>
    <w:rsid w:val="002205E1"/>
    <w:rsid w:val="002220E9"/>
    <w:rsid w:val="00234C1F"/>
    <w:rsid w:val="00237B29"/>
    <w:rsid w:val="00242759"/>
    <w:rsid w:val="00251FAA"/>
    <w:rsid w:val="00252B1A"/>
    <w:rsid w:val="00256807"/>
    <w:rsid w:val="0025738F"/>
    <w:rsid w:val="002621F8"/>
    <w:rsid w:val="0026747F"/>
    <w:rsid w:val="00270D82"/>
    <w:rsid w:val="00271A91"/>
    <w:rsid w:val="002749F8"/>
    <w:rsid w:val="00282C5A"/>
    <w:rsid w:val="00286BFF"/>
    <w:rsid w:val="00290107"/>
    <w:rsid w:val="00296B81"/>
    <w:rsid w:val="002A4500"/>
    <w:rsid w:val="002A4902"/>
    <w:rsid w:val="002A5574"/>
    <w:rsid w:val="002B1465"/>
    <w:rsid w:val="002B4DB1"/>
    <w:rsid w:val="002D3138"/>
    <w:rsid w:val="002D6E94"/>
    <w:rsid w:val="002E094D"/>
    <w:rsid w:val="002E1D97"/>
    <w:rsid w:val="002E4E6D"/>
    <w:rsid w:val="002E632D"/>
    <w:rsid w:val="002F056C"/>
    <w:rsid w:val="00303D20"/>
    <w:rsid w:val="00314B7A"/>
    <w:rsid w:val="00314DC4"/>
    <w:rsid w:val="00315884"/>
    <w:rsid w:val="003213B3"/>
    <w:rsid w:val="00321807"/>
    <w:rsid w:val="00335C43"/>
    <w:rsid w:val="003368D5"/>
    <w:rsid w:val="003418BD"/>
    <w:rsid w:val="00347810"/>
    <w:rsid w:val="00356882"/>
    <w:rsid w:val="003729AD"/>
    <w:rsid w:val="003935B2"/>
    <w:rsid w:val="00394957"/>
    <w:rsid w:val="00396838"/>
    <w:rsid w:val="003A53DC"/>
    <w:rsid w:val="003A72C6"/>
    <w:rsid w:val="003B6F32"/>
    <w:rsid w:val="003C6A4A"/>
    <w:rsid w:val="003D04A2"/>
    <w:rsid w:val="003D5365"/>
    <w:rsid w:val="003D6BEC"/>
    <w:rsid w:val="003E087B"/>
    <w:rsid w:val="003E1415"/>
    <w:rsid w:val="003E75BE"/>
    <w:rsid w:val="003F0340"/>
    <w:rsid w:val="003F3C5D"/>
    <w:rsid w:val="003F4DE2"/>
    <w:rsid w:val="003F7672"/>
    <w:rsid w:val="00400F51"/>
    <w:rsid w:val="00402ADC"/>
    <w:rsid w:val="00412CE6"/>
    <w:rsid w:val="0041415F"/>
    <w:rsid w:val="00416630"/>
    <w:rsid w:val="00425344"/>
    <w:rsid w:val="004269D5"/>
    <w:rsid w:val="00426AFE"/>
    <w:rsid w:val="00433669"/>
    <w:rsid w:val="00435210"/>
    <w:rsid w:val="0043581D"/>
    <w:rsid w:val="0044012F"/>
    <w:rsid w:val="00450BC3"/>
    <w:rsid w:val="004520D2"/>
    <w:rsid w:val="00454429"/>
    <w:rsid w:val="00455F83"/>
    <w:rsid w:val="00457BDE"/>
    <w:rsid w:val="00467740"/>
    <w:rsid w:val="00467891"/>
    <w:rsid w:val="00470DFB"/>
    <w:rsid w:val="0047329C"/>
    <w:rsid w:val="00475DA4"/>
    <w:rsid w:val="00483771"/>
    <w:rsid w:val="0048450F"/>
    <w:rsid w:val="00491AEA"/>
    <w:rsid w:val="004935D2"/>
    <w:rsid w:val="004A2AEA"/>
    <w:rsid w:val="004A66C0"/>
    <w:rsid w:val="004B64D4"/>
    <w:rsid w:val="004D4038"/>
    <w:rsid w:val="004F4D4F"/>
    <w:rsid w:val="004F6F0D"/>
    <w:rsid w:val="00503AEE"/>
    <w:rsid w:val="00511B2E"/>
    <w:rsid w:val="005138CB"/>
    <w:rsid w:val="00521C15"/>
    <w:rsid w:val="00522EAA"/>
    <w:rsid w:val="0052734F"/>
    <w:rsid w:val="00542735"/>
    <w:rsid w:val="00545BA4"/>
    <w:rsid w:val="00551B65"/>
    <w:rsid w:val="0055527B"/>
    <w:rsid w:val="00557E77"/>
    <w:rsid w:val="00563A25"/>
    <w:rsid w:val="00567498"/>
    <w:rsid w:val="00571703"/>
    <w:rsid w:val="00583B57"/>
    <w:rsid w:val="00584448"/>
    <w:rsid w:val="00591598"/>
    <w:rsid w:val="00597A38"/>
    <w:rsid w:val="005A5CF7"/>
    <w:rsid w:val="005A746F"/>
    <w:rsid w:val="005B4EFA"/>
    <w:rsid w:val="005B61FC"/>
    <w:rsid w:val="005B6511"/>
    <w:rsid w:val="005D0BCD"/>
    <w:rsid w:val="005D1A88"/>
    <w:rsid w:val="005D3E3E"/>
    <w:rsid w:val="005D7654"/>
    <w:rsid w:val="005D7FFD"/>
    <w:rsid w:val="005E204F"/>
    <w:rsid w:val="005E2A45"/>
    <w:rsid w:val="005F5082"/>
    <w:rsid w:val="0060367C"/>
    <w:rsid w:val="006170FF"/>
    <w:rsid w:val="0062303A"/>
    <w:rsid w:val="00626BE3"/>
    <w:rsid w:val="00627925"/>
    <w:rsid w:val="0064315B"/>
    <w:rsid w:val="006472B5"/>
    <w:rsid w:val="00650F88"/>
    <w:rsid w:val="0065140B"/>
    <w:rsid w:val="00661D92"/>
    <w:rsid w:val="006626D2"/>
    <w:rsid w:val="00671C1F"/>
    <w:rsid w:val="00676AD1"/>
    <w:rsid w:val="00677643"/>
    <w:rsid w:val="006841DD"/>
    <w:rsid w:val="006A119E"/>
    <w:rsid w:val="006A1876"/>
    <w:rsid w:val="006A2A6E"/>
    <w:rsid w:val="006C4A77"/>
    <w:rsid w:val="006C5C82"/>
    <w:rsid w:val="006D067B"/>
    <w:rsid w:val="006D6DF8"/>
    <w:rsid w:val="006D72E1"/>
    <w:rsid w:val="006D7FCB"/>
    <w:rsid w:val="006F2C7D"/>
    <w:rsid w:val="007023D8"/>
    <w:rsid w:val="00712D97"/>
    <w:rsid w:val="0072391C"/>
    <w:rsid w:val="0073316D"/>
    <w:rsid w:val="00734276"/>
    <w:rsid w:val="00735854"/>
    <w:rsid w:val="00743572"/>
    <w:rsid w:val="00745FE7"/>
    <w:rsid w:val="007565E7"/>
    <w:rsid w:val="00765BFB"/>
    <w:rsid w:val="00766735"/>
    <w:rsid w:val="00766758"/>
    <w:rsid w:val="00767627"/>
    <w:rsid w:val="007705EC"/>
    <w:rsid w:val="00770CE4"/>
    <w:rsid w:val="00771B14"/>
    <w:rsid w:val="0078688B"/>
    <w:rsid w:val="00797E6F"/>
    <w:rsid w:val="007A2A6B"/>
    <w:rsid w:val="007A6E51"/>
    <w:rsid w:val="007C5C88"/>
    <w:rsid w:val="007C5F9A"/>
    <w:rsid w:val="007D1DD5"/>
    <w:rsid w:val="007D305C"/>
    <w:rsid w:val="007D58FA"/>
    <w:rsid w:val="007D6712"/>
    <w:rsid w:val="007E2A69"/>
    <w:rsid w:val="007E3B9B"/>
    <w:rsid w:val="007E3F79"/>
    <w:rsid w:val="007E6D94"/>
    <w:rsid w:val="007E6FD2"/>
    <w:rsid w:val="007F018E"/>
    <w:rsid w:val="007F4476"/>
    <w:rsid w:val="007F4C85"/>
    <w:rsid w:val="007F7363"/>
    <w:rsid w:val="00803B9A"/>
    <w:rsid w:val="008240DB"/>
    <w:rsid w:val="00824F3D"/>
    <w:rsid w:val="008250B2"/>
    <w:rsid w:val="00835212"/>
    <w:rsid w:val="00837309"/>
    <w:rsid w:val="00841006"/>
    <w:rsid w:val="00842395"/>
    <w:rsid w:val="00850674"/>
    <w:rsid w:val="00851728"/>
    <w:rsid w:val="008545FE"/>
    <w:rsid w:val="0085609B"/>
    <w:rsid w:val="008578FB"/>
    <w:rsid w:val="00860983"/>
    <w:rsid w:val="0086245E"/>
    <w:rsid w:val="008628E4"/>
    <w:rsid w:val="00862EBB"/>
    <w:rsid w:val="0087381E"/>
    <w:rsid w:val="00876E80"/>
    <w:rsid w:val="008774B8"/>
    <w:rsid w:val="00884E98"/>
    <w:rsid w:val="0089202A"/>
    <w:rsid w:val="008970EC"/>
    <w:rsid w:val="008A03EC"/>
    <w:rsid w:val="008B4474"/>
    <w:rsid w:val="008C10EA"/>
    <w:rsid w:val="008D379C"/>
    <w:rsid w:val="008D54B2"/>
    <w:rsid w:val="008E4C38"/>
    <w:rsid w:val="008F515D"/>
    <w:rsid w:val="00902034"/>
    <w:rsid w:val="00917E4B"/>
    <w:rsid w:val="00920B70"/>
    <w:rsid w:val="009243FE"/>
    <w:rsid w:val="00936D9C"/>
    <w:rsid w:val="00950042"/>
    <w:rsid w:val="0095599E"/>
    <w:rsid w:val="00955A7B"/>
    <w:rsid w:val="009F74C6"/>
    <w:rsid w:val="00A061E4"/>
    <w:rsid w:val="00A07A76"/>
    <w:rsid w:val="00A1107D"/>
    <w:rsid w:val="00A12396"/>
    <w:rsid w:val="00A133C8"/>
    <w:rsid w:val="00A22AF2"/>
    <w:rsid w:val="00A27F11"/>
    <w:rsid w:val="00A30A45"/>
    <w:rsid w:val="00A30DD2"/>
    <w:rsid w:val="00A318C0"/>
    <w:rsid w:val="00A32024"/>
    <w:rsid w:val="00A322C6"/>
    <w:rsid w:val="00A37073"/>
    <w:rsid w:val="00A37B0F"/>
    <w:rsid w:val="00A42BD9"/>
    <w:rsid w:val="00A5203E"/>
    <w:rsid w:val="00A57644"/>
    <w:rsid w:val="00A814E7"/>
    <w:rsid w:val="00A83943"/>
    <w:rsid w:val="00A845AA"/>
    <w:rsid w:val="00A9219B"/>
    <w:rsid w:val="00AC4195"/>
    <w:rsid w:val="00AD40DE"/>
    <w:rsid w:val="00AD5783"/>
    <w:rsid w:val="00B01334"/>
    <w:rsid w:val="00B03BED"/>
    <w:rsid w:val="00B04E03"/>
    <w:rsid w:val="00B10B48"/>
    <w:rsid w:val="00B13C88"/>
    <w:rsid w:val="00B2115D"/>
    <w:rsid w:val="00B22DB3"/>
    <w:rsid w:val="00B279F9"/>
    <w:rsid w:val="00B31A56"/>
    <w:rsid w:val="00B333CE"/>
    <w:rsid w:val="00B33547"/>
    <w:rsid w:val="00B34E6B"/>
    <w:rsid w:val="00B36823"/>
    <w:rsid w:val="00B46626"/>
    <w:rsid w:val="00B50E43"/>
    <w:rsid w:val="00B51A39"/>
    <w:rsid w:val="00B53F97"/>
    <w:rsid w:val="00B57AC3"/>
    <w:rsid w:val="00B620BD"/>
    <w:rsid w:val="00B70814"/>
    <w:rsid w:val="00B74D4F"/>
    <w:rsid w:val="00B75A28"/>
    <w:rsid w:val="00B8731E"/>
    <w:rsid w:val="00B943DF"/>
    <w:rsid w:val="00BA2013"/>
    <w:rsid w:val="00BA20BE"/>
    <w:rsid w:val="00BA50DF"/>
    <w:rsid w:val="00BB0510"/>
    <w:rsid w:val="00BC3A12"/>
    <w:rsid w:val="00BC47A5"/>
    <w:rsid w:val="00BC5978"/>
    <w:rsid w:val="00BE4643"/>
    <w:rsid w:val="00BE4D22"/>
    <w:rsid w:val="00BE5859"/>
    <w:rsid w:val="00BE6BF1"/>
    <w:rsid w:val="00BF099D"/>
    <w:rsid w:val="00BF3113"/>
    <w:rsid w:val="00BF6C63"/>
    <w:rsid w:val="00BF77CE"/>
    <w:rsid w:val="00C02513"/>
    <w:rsid w:val="00C053F4"/>
    <w:rsid w:val="00C06E8E"/>
    <w:rsid w:val="00C115F3"/>
    <w:rsid w:val="00C12A58"/>
    <w:rsid w:val="00C22883"/>
    <w:rsid w:val="00C30CCB"/>
    <w:rsid w:val="00C32017"/>
    <w:rsid w:val="00C336F1"/>
    <w:rsid w:val="00C34433"/>
    <w:rsid w:val="00C34925"/>
    <w:rsid w:val="00C4261D"/>
    <w:rsid w:val="00C556FF"/>
    <w:rsid w:val="00C6616D"/>
    <w:rsid w:val="00C70691"/>
    <w:rsid w:val="00C727F8"/>
    <w:rsid w:val="00C747C1"/>
    <w:rsid w:val="00C76804"/>
    <w:rsid w:val="00C7799B"/>
    <w:rsid w:val="00C84785"/>
    <w:rsid w:val="00C84F25"/>
    <w:rsid w:val="00C872CB"/>
    <w:rsid w:val="00C95CF5"/>
    <w:rsid w:val="00C96162"/>
    <w:rsid w:val="00CA3F4B"/>
    <w:rsid w:val="00CA62EF"/>
    <w:rsid w:val="00CB5DCA"/>
    <w:rsid w:val="00CC1469"/>
    <w:rsid w:val="00CC36B6"/>
    <w:rsid w:val="00CD4B31"/>
    <w:rsid w:val="00CF2141"/>
    <w:rsid w:val="00CF57DC"/>
    <w:rsid w:val="00D02707"/>
    <w:rsid w:val="00D11272"/>
    <w:rsid w:val="00D13ADA"/>
    <w:rsid w:val="00D15994"/>
    <w:rsid w:val="00D2138A"/>
    <w:rsid w:val="00D31622"/>
    <w:rsid w:val="00D446CB"/>
    <w:rsid w:val="00D46413"/>
    <w:rsid w:val="00D4652F"/>
    <w:rsid w:val="00D47D54"/>
    <w:rsid w:val="00D51D17"/>
    <w:rsid w:val="00D55625"/>
    <w:rsid w:val="00D60D6D"/>
    <w:rsid w:val="00D6299E"/>
    <w:rsid w:val="00D656FB"/>
    <w:rsid w:val="00D67A86"/>
    <w:rsid w:val="00D71C4F"/>
    <w:rsid w:val="00D7498A"/>
    <w:rsid w:val="00D7505B"/>
    <w:rsid w:val="00D77737"/>
    <w:rsid w:val="00D83788"/>
    <w:rsid w:val="00D95F36"/>
    <w:rsid w:val="00D9709F"/>
    <w:rsid w:val="00DA56BC"/>
    <w:rsid w:val="00DA5CA3"/>
    <w:rsid w:val="00DB183F"/>
    <w:rsid w:val="00DB5AE4"/>
    <w:rsid w:val="00DB67FD"/>
    <w:rsid w:val="00DC15D2"/>
    <w:rsid w:val="00DC6A66"/>
    <w:rsid w:val="00DC740A"/>
    <w:rsid w:val="00DD46DF"/>
    <w:rsid w:val="00DF4073"/>
    <w:rsid w:val="00DF667D"/>
    <w:rsid w:val="00E07E10"/>
    <w:rsid w:val="00E13DBF"/>
    <w:rsid w:val="00E14121"/>
    <w:rsid w:val="00E17B13"/>
    <w:rsid w:val="00E17BB5"/>
    <w:rsid w:val="00E2268B"/>
    <w:rsid w:val="00E27C47"/>
    <w:rsid w:val="00E31784"/>
    <w:rsid w:val="00E36C3A"/>
    <w:rsid w:val="00E3714C"/>
    <w:rsid w:val="00E561C6"/>
    <w:rsid w:val="00E57BDA"/>
    <w:rsid w:val="00E61320"/>
    <w:rsid w:val="00E76BE1"/>
    <w:rsid w:val="00E84929"/>
    <w:rsid w:val="00E940EF"/>
    <w:rsid w:val="00EA1F21"/>
    <w:rsid w:val="00EA4E6C"/>
    <w:rsid w:val="00EA51A0"/>
    <w:rsid w:val="00EB3548"/>
    <w:rsid w:val="00EB3FF7"/>
    <w:rsid w:val="00EB485E"/>
    <w:rsid w:val="00EC1DF9"/>
    <w:rsid w:val="00EC79FD"/>
    <w:rsid w:val="00ED1E13"/>
    <w:rsid w:val="00EE107F"/>
    <w:rsid w:val="00EE1ACF"/>
    <w:rsid w:val="00EE6003"/>
    <w:rsid w:val="00EF2E83"/>
    <w:rsid w:val="00F00941"/>
    <w:rsid w:val="00F01751"/>
    <w:rsid w:val="00F01C93"/>
    <w:rsid w:val="00F05307"/>
    <w:rsid w:val="00F0597B"/>
    <w:rsid w:val="00F13CF8"/>
    <w:rsid w:val="00F153C5"/>
    <w:rsid w:val="00F1571D"/>
    <w:rsid w:val="00F15CC7"/>
    <w:rsid w:val="00F169A8"/>
    <w:rsid w:val="00F30D7F"/>
    <w:rsid w:val="00F31AA6"/>
    <w:rsid w:val="00F31B21"/>
    <w:rsid w:val="00F34793"/>
    <w:rsid w:val="00F439C5"/>
    <w:rsid w:val="00F4468B"/>
    <w:rsid w:val="00F54DFD"/>
    <w:rsid w:val="00F561AD"/>
    <w:rsid w:val="00F77E67"/>
    <w:rsid w:val="00F81960"/>
    <w:rsid w:val="00F8220D"/>
    <w:rsid w:val="00F87316"/>
    <w:rsid w:val="00F90CA2"/>
    <w:rsid w:val="00FA0D27"/>
    <w:rsid w:val="00FA423B"/>
    <w:rsid w:val="00FC1893"/>
    <w:rsid w:val="00FD3717"/>
    <w:rsid w:val="00FE062F"/>
    <w:rsid w:val="00FE7CB2"/>
    <w:rsid w:val="00FF31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basedOn w:val="Normal"/>
    <w:link w:val="NormalWebChar"/>
    <w:uiPriority w:val="1"/>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locked/>
    <w:rsid w:val="001F24C1"/>
  </w:style>
  <w:style w:type="character" w:customStyle="1" w:styleId="normChar">
    <w:name w:val="norm Char"/>
    <w:link w:val="norm"/>
    <w:locked/>
    <w:rsid w:val="00B75A28"/>
    <w:rPr>
      <w:rFonts w:ascii="Arial Armenian" w:hAnsi="Arial Armenian"/>
    </w:rPr>
  </w:style>
  <w:style w:type="paragraph" w:customStyle="1" w:styleId="norm">
    <w:name w:val="norm"/>
    <w:basedOn w:val="Normal"/>
    <w:link w:val="normChar"/>
    <w:qFormat/>
    <w:rsid w:val="00B75A28"/>
    <w:pPr>
      <w:spacing w:after="0" w:line="480" w:lineRule="auto"/>
      <w:ind w:firstLine="709"/>
      <w:jc w:val="both"/>
    </w:pPr>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99"/>
    <w:locked/>
    <w:rsid w:val="00F00941"/>
    <w:rPr>
      <w:rFonts w:ascii="Times New Roman" w:eastAsia="Times New Roman" w:hAnsi="Times New Roman" w:cs="Times New Roman"/>
      <w:sz w:val="24"/>
      <w:szCs w:val="24"/>
      <w:lang w:val="ru-RU" w:eastAsia="ru-RU"/>
    </w:rPr>
  </w:style>
  <w:style w:type="character" w:customStyle="1" w:styleId="BodyTextChar1">
    <w:name w:val="Body Text Char1"/>
    <w:basedOn w:val="DefaultParagraphFont"/>
    <w:uiPriority w:val="99"/>
    <w:semiHidden/>
    <w:rsid w:val="005F5082"/>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840969966">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1D3C8-E195-4D87-9D12-33E43609E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2092</Words>
  <Characters>11926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https://mul2.gov.am/tasks/641472/oneclick/ampopatert-11.07.2022.docx?token=f762c462a7353ea62b23c3bb81b8a667</cp:keywords>
  <dc:description/>
  <cp:lastModifiedBy>Ruzanna</cp:lastModifiedBy>
  <cp:revision>948</cp:revision>
  <cp:lastPrinted>2021-06-18T10:41:00Z</cp:lastPrinted>
  <dcterms:created xsi:type="dcterms:W3CDTF">2019-01-25T08:42:00Z</dcterms:created>
  <dcterms:modified xsi:type="dcterms:W3CDTF">2022-07-11T09:33:00Z</dcterms:modified>
</cp:coreProperties>
</file>