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3139" w14:textId="371AD23E" w:rsidR="00522345" w:rsidRPr="00171101" w:rsidRDefault="00255D63" w:rsidP="00142717">
      <w:pPr>
        <w:pStyle w:val="NoSpacing"/>
        <w:jc w:val="center"/>
        <w:rPr>
          <w:rFonts w:cs="Sylfaen"/>
          <w:b/>
          <w:sz w:val="24"/>
          <w:szCs w:val="24"/>
        </w:rPr>
      </w:pPr>
      <w:r w:rsidRPr="00171101">
        <w:rPr>
          <w:rFonts w:cs="Sylfaen"/>
          <w:b/>
          <w:sz w:val="24"/>
          <w:szCs w:val="24"/>
        </w:rPr>
        <w:t>ԱՄՓՈՓԱԹԵՐԹ</w:t>
      </w:r>
    </w:p>
    <w:p w14:paraId="02E9C1A0" w14:textId="77777777" w:rsidR="00672BCA" w:rsidRPr="00171101" w:rsidRDefault="00672BCA" w:rsidP="00142717">
      <w:pPr>
        <w:pStyle w:val="NoSpacing"/>
        <w:jc w:val="center"/>
        <w:rPr>
          <w:rFonts w:cs="Sylfaen"/>
          <w:b/>
          <w:sz w:val="24"/>
          <w:szCs w:val="24"/>
        </w:rPr>
      </w:pPr>
    </w:p>
    <w:p w14:paraId="22E044B3" w14:textId="6B1A4B48" w:rsidR="00462418" w:rsidRPr="00171101" w:rsidRDefault="002C541E" w:rsidP="002C541E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left="540" w:firstLine="360"/>
        <w:jc w:val="center"/>
        <w:rPr>
          <w:rStyle w:val="Strong"/>
          <w:rFonts w:ascii="GHEA Grapalat" w:hAnsi="GHEA Grapalat"/>
          <w:b w:val="0"/>
          <w:color w:val="000000"/>
          <w:lang w:val="en-US"/>
        </w:rPr>
      </w:pPr>
      <w:r w:rsidRPr="00171101">
        <w:rPr>
          <w:rFonts w:ascii="GHEA Grapalat" w:hAnsi="GHEA Grapalat"/>
          <w:b/>
          <w:bCs/>
          <w:color w:val="000000"/>
          <w:shd w:val="clear" w:color="auto" w:fill="FFFFFF"/>
        </w:rPr>
        <w:t xml:space="preserve">«ՀԱՅԱՍՏԱՆԻ ՀԱՆՐԱՊԵՏՈՒԹՅԱՆ 2022 ԹՎԱԿԱՆԻ ՊԵՏԱԿԱՆ ԲՅՈՒՋԵԻ ՄԱՍԻՆ» ՕՐԵՆՔՈՒՄ </w:t>
      </w:r>
      <w:r w:rsidRPr="0017110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ՎԵՐԱԲԱՇԽՈՒՄ</w:t>
      </w:r>
      <w:r w:rsidRPr="00171101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="00741D5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ՈՒ ԼՐԱՑՈՒՄ</w:t>
      </w:r>
      <w:r w:rsidR="00741D5C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, </w:t>
      </w:r>
      <w:r w:rsidRPr="00171101">
        <w:rPr>
          <w:rFonts w:ascii="GHEA Grapalat" w:hAnsi="GHEA Grapalat"/>
          <w:b/>
          <w:bCs/>
          <w:color w:val="000000"/>
          <w:shd w:val="clear" w:color="auto" w:fill="FFFFFF"/>
        </w:rPr>
        <w:t xml:space="preserve"> ՀԱՅԱՍՏԱՆԻ ՀԱՆՐԱՊԵՏՈՒԹՅԱՆ</w:t>
      </w:r>
      <w:r w:rsidRPr="0017110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171101">
        <w:rPr>
          <w:rFonts w:ascii="GHEA Grapalat" w:hAnsi="GHEA Grapalat"/>
          <w:b/>
          <w:bCs/>
          <w:color w:val="000000"/>
          <w:shd w:val="clear" w:color="auto" w:fill="FFFFFF"/>
        </w:rPr>
        <w:t xml:space="preserve">ԿԱՌԱՎԱՐՈՒԹՅԱՆ 2021 ԹՎԱԿԱՆԻ ԴԵԿՏԵՄԲԵՐԻ 23-Ի N 2121-Ն ՈՐՈՇՄԱՆ ՄԵՋ </w:t>
      </w:r>
      <w:r w:rsidRPr="0017110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ՓՈՓՈԽ</w:t>
      </w:r>
      <w:r w:rsidRPr="00171101">
        <w:rPr>
          <w:rFonts w:ascii="GHEA Grapalat" w:hAnsi="GHEA Grapalat"/>
          <w:b/>
          <w:bCs/>
          <w:color w:val="000000"/>
          <w:shd w:val="clear" w:color="auto" w:fill="FFFFFF"/>
        </w:rPr>
        <w:t>ՈՒ</w:t>
      </w:r>
      <w:r w:rsidRPr="0017110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ԹՅՈՒՆ</w:t>
      </w:r>
      <w:r w:rsidRPr="00171101">
        <w:rPr>
          <w:rFonts w:ascii="GHEA Grapalat" w:hAnsi="GHEA Grapalat"/>
          <w:b/>
          <w:bCs/>
          <w:color w:val="000000"/>
          <w:shd w:val="clear" w:color="auto" w:fill="FFFFFF"/>
        </w:rPr>
        <w:t xml:space="preserve">ՆԵՐ </w:t>
      </w:r>
      <w:r w:rsidRPr="0017110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ՈՒ ԼՐԱՑՈՒՄՆԵՐ </w:t>
      </w:r>
      <w:r w:rsidRPr="00171101">
        <w:rPr>
          <w:rFonts w:ascii="GHEA Grapalat" w:hAnsi="GHEA Grapalat"/>
          <w:b/>
          <w:bCs/>
          <w:color w:val="000000"/>
          <w:shd w:val="clear" w:color="auto" w:fill="FFFFFF"/>
        </w:rPr>
        <w:t>ԿԱՏԱՐԵԼՈՒ</w:t>
      </w:r>
      <w:r w:rsidRPr="00171101">
        <w:rPr>
          <w:rFonts w:ascii="GHEA Grapalat" w:hAnsi="GHEA Grapalat"/>
          <w:bCs/>
          <w:color w:val="000000"/>
          <w:shd w:val="clear" w:color="auto" w:fill="FFFFFF"/>
        </w:rPr>
        <w:t xml:space="preserve">  </w:t>
      </w:r>
      <w:r w:rsidRPr="00171101">
        <w:rPr>
          <w:rStyle w:val="Strong"/>
          <w:rFonts w:ascii="GHEA Grapalat" w:hAnsi="GHEA Grapalat"/>
          <w:color w:val="000000"/>
          <w:lang w:val="hy-AM"/>
        </w:rPr>
        <w:t xml:space="preserve">ԵՎ ԳՆՄԱՆ </w:t>
      </w:r>
      <w:r w:rsidRPr="00171101">
        <w:rPr>
          <w:rStyle w:val="Strong"/>
          <w:rFonts w:ascii="GHEA Grapalat" w:hAnsi="GHEA Grapalat"/>
          <w:color w:val="000000"/>
          <w:lang w:val="en-US"/>
        </w:rPr>
        <w:t>ԳՈՐԾԸՆԹԱՑ ԿԱԶՄԱԿԵՐՊԵԼՈՒ ՄԱՍԻՆ</w:t>
      </w:r>
      <w:r w:rsidR="004B2374" w:rsidRPr="00171101">
        <w:rPr>
          <w:rFonts w:ascii="GHEA Grapalat" w:eastAsia="Calibri" w:hAnsi="GHEA Grapalat"/>
          <w:b/>
        </w:rPr>
        <w:t xml:space="preserve">» ՀԱՅԱՍՏԱՆԻ </w:t>
      </w:r>
      <w:r w:rsidR="00D33B62" w:rsidRPr="00171101">
        <w:rPr>
          <w:rFonts w:ascii="GHEA Grapalat" w:eastAsia="Calibri" w:hAnsi="GHEA Grapalat"/>
          <w:b/>
        </w:rPr>
        <w:t>ՀԱՆՐԱՊԵՏՈՒԹՅԱՆ ԿԱՌԱՎԱՐՈՒԹՅԱՆ ՈՐՈՇՄԱՆ ՆԱԽԱԳԾԻ</w:t>
      </w:r>
    </w:p>
    <w:tbl>
      <w:tblPr>
        <w:tblStyle w:val="1"/>
        <w:tblpPr w:leftFromText="180" w:rightFromText="180" w:vertAnchor="text" w:horzAnchor="margin" w:tblpY="221"/>
        <w:tblW w:w="1162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330"/>
        <w:gridCol w:w="3298"/>
      </w:tblGrid>
      <w:tr w:rsidR="00462418" w:rsidRPr="009B1983" w14:paraId="74EDE54F" w14:textId="77777777" w:rsidTr="00942054">
        <w:trPr>
          <w:trHeight w:val="199"/>
        </w:trPr>
        <w:tc>
          <w:tcPr>
            <w:tcW w:w="8330" w:type="dxa"/>
            <w:vMerge w:val="restart"/>
            <w:shd w:val="clear" w:color="auto" w:fill="808080" w:themeFill="background1" w:themeFillShade="80"/>
            <w:vAlign w:val="center"/>
          </w:tcPr>
          <w:p w14:paraId="22155115" w14:textId="57B69580" w:rsidR="00462418" w:rsidRPr="00090FBE" w:rsidRDefault="00462418" w:rsidP="00171101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090FBE">
              <w:rPr>
                <w:rFonts w:ascii="GHEA Grapalat" w:hAnsi="GHEA Grapalat" w:cs="Arial"/>
                <w:b/>
                <w:sz w:val="24"/>
                <w:szCs w:val="24"/>
              </w:rPr>
              <w:t xml:space="preserve">ՀՀ </w:t>
            </w:r>
            <w:proofErr w:type="spellStart"/>
            <w:r w:rsidRPr="00090FBE">
              <w:rPr>
                <w:rFonts w:ascii="GHEA Grapalat" w:hAnsi="GHEA Grapalat" w:cs="Arial"/>
                <w:b/>
                <w:sz w:val="24"/>
                <w:szCs w:val="24"/>
              </w:rPr>
              <w:t>ֆինանսների</w:t>
            </w:r>
            <w:proofErr w:type="spellEnd"/>
            <w:r w:rsidRPr="00090FBE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0FBE">
              <w:rPr>
                <w:rFonts w:ascii="GHEA Grapalat" w:hAnsi="GHEA Grapalat" w:cs="Arial"/>
                <w:b/>
                <w:sz w:val="24"/>
                <w:szCs w:val="24"/>
              </w:rPr>
              <w:t>նախարարություն</w:t>
            </w:r>
            <w:proofErr w:type="spellEnd"/>
          </w:p>
          <w:p w14:paraId="26D44B6D" w14:textId="77777777" w:rsidR="00462418" w:rsidRPr="009B1983" w:rsidRDefault="00462418" w:rsidP="00171101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5E624D" w14:textId="127DF5CD" w:rsidR="00462418" w:rsidRPr="009B1983" w:rsidRDefault="001F4F85" w:rsidP="001F4F85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09.06.2022</w:t>
            </w:r>
            <w:r w:rsidR="00462418" w:rsidRPr="009B1983">
              <w:rPr>
                <w:rFonts w:ascii="GHEA Grapalat" w:hAnsi="GHEA Grapalat" w:cs="Arial"/>
                <w:b/>
                <w:sz w:val="24"/>
                <w:szCs w:val="24"/>
              </w:rPr>
              <w:t>թ.</w:t>
            </w:r>
          </w:p>
        </w:tc>
      </w:tr>
      <w:tr w:rsidR="00462418" w:rsidRPr="009B1983" w14:paraId="49161E3A" w14:textId="77777777" w:rsidTr="00942054">
        <w:trPr>
          <w:trHeight w:val="92"/>
        </w:trPr>
        <w:tc>
          <w:tcPr>
            <w:tcW w:w="8330" w:type="dxa"/>
            <w:vMerge/>
            <w:shd w:val="clear" w:color="auto" w:fill="808080" w:themeFill="background1" w:themeFillShade="80"/>
          </w:tcPr>
          <w:p w14:paraId="6582F086" w14:textId="77777777" w:rsidR="00462418" w:rsidRPr="009B1983" w:rsidRDefault="00462418" w:rsidP="00462418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B522303" w14:textId="597C2A19" w:rsidR="00462418" w:rsidRPr="009B1983" w:rsidRDefault="00462418" w:rsidP="002C541E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N</w:t>
            </w:r>
            <w:r w:rsidR="00905E75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="00905E75" w:rsidRPr="00905E75">
              <w:rPr>
                <w:rFonts w:ascii="GHEA Grapalat" w:hAnsi="GHEA Grapalat" w:cs="Arial"/>
                <w:b/>
                <w:sz w:val="24"/>
                <w:szCs w:val="24"/>
              </w:rPr>
              <w:t>01/8</w:t>
            </w:r>
            <w:r w:rsidR="00AF57F5">
              <w:rPr>
                <w:rFonts w:ascii="GHEA Grapalat" w:hAnsi="GHEA Grapalat" w:cs="Arial"/>
                <w:b/>
                <w:sz w:val="24"/>
                <w:szCs w:val="24"/>
              </w:rPr>
              <w:t>-4</w:t>
            </w:r>
            <w:r w:rsidR="00905E75" w:rsidRPr="00905E75">
              <w:rPr>
                <w:rFonts w:ascii="GHEA Grapalat" w:hAnsi="GHEA Grapalat" w:cs="Arial"/>
                <w:b/>
                <w:sz w:val="24"/>
                <w:szCs w:val="24"/>
              </w:rPr>
              <w:t>/1</w:t>
            </w:r>
            <w:r w:rsidR="002C541E">
              <w:rPr>
                <w:rFonts w:ascii="GHEA Grapalat" w:hAnsi="GHEA Grapalat" w:cs="Arial"/>
                <w:b/>
                <w:sz w:val="24"/>
                <w:szCs w:val="24"/>
              </w:rPr>
              <w:t>0479</w:t>
            </w:r>
            <w:r w:rsidR="00905E75" w:rsidRPr="00905E75">
              <w:rPr>
                <w:rFonts w:ascii="GHEA Grapalat" w:hAnsi="GHEA Grapalat" w:cs="Arial"/>
                <w:b/>
                <w:sz w:val="24"/>
                <w:szCs w:val="24"/>
              </w:rPr>
              <w:t>-202</w:t>
            </w:r>
            <w:r w:rsidR="002C541E">
              <w:rPr>
                <w:rFonts w:ascii="GHEA Grapalat" w:hAnsi="GHEA Grapalat" w:cs="Arial"/>
                <w:b/>
                <w:sz w:val="24"/>
                <w:szCs w:val="24"/>
              </w:rPr>
              <w:t>2</w:t>
            </w:r>
          </w:p>
        </w:tc>
      </w:tr>
      <w:tr w:rsidR="00AF57F5" w:rsidRPr="00D83B7E" w14:paraId="6E9F85C5" w14:textId="77777777" w:rsidTr="00942054">
        <w:trPr>
          <w:trHeight w:val="92"/>
        </w:trPr>
        <w:tc>
          <w:tcPr>
            <w:tcW w:w="8330" w:type="dxa"/>
            <w:shd w:val="clear" w:color="auto" w:fill="FFFFFF" w:themeFill="background1"/>
          </w:tcPr>
          <w:p w14:paraId="21BDC9B8" w14:textId="77777777" w:rsidR="001F4F85" w:rsidRPr="00C808C4" w:rsidRDefault="001F4F85" w:rsidP="001F4F8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 w:cs="Arial"/>
                <w:lang w:val="hy-AM"/>
              </w:rPr>
            </w:pPr>
            <w:r w:rsidRPr="00C808C4">
              <w:rPr>
                <w:rFonts w:ascii="GHEA Grapalat" w:hAnsi="GHEA Grapalat"/>
                <w:lang w:val="hy-AM"/>
              </w:rPr>
              <w:t xml:space="preserve">Ձեր 27.05.2022թ. N </w:t>
            </w:r>
            <w:r w:rsidRPr="001260B9">
              <w:rPr>
                <w:rFonts w:ascii="GHEA Grapalat" w:hAnsi="GHEA Grapalat"/>
                <w:lang w:val="hy-AM"/>
              </w:rPr>
              <w:t>ԳՍ/23.1/13</w:t>
            </w:r>
            <w:r>
              <w:rPr>
                <w:rFonts w:ascii="GHEA Grapalat" w:hAnsi="GHEA Grapalat"/>
                <w:lang w:val="hy-AM"/>
              </w:rPr>
              <w:t>576</w:t>
            </w:r>
            <w:r w:rsidRPr="001260B9">
              <w:rPr>
                <w:rFonts w:ascii="GHEA Grapalat" w:hAnsi="GHEA Grapalat"/>
                <w:lang w:val="hy-AM"/>
              </w:rPr>
              <w:t>-2022</w:t>
            </w:r>
            <w:r w:rsidRPr="00C808C4">
              <w:rPr>
                <w:rFonts w:ascii="GHEA Grapalat" w:hAnsi="GHEA Grapalat"/>
                <w:lang w:val="hy-AM"/>
              </w:rPr>
              <w:t xml:space="preserve"> գրությամբ ներկայացված՝ </w:t>
            </w:r>
            <w:r w:rsidRPr="00C808C4">
              <w:rPr>
                <w:rFonts w:ascii="GHEA Grapalat" w:hAnsi="GHEA Grapalat" w:cs="GHEA Grapalat"/>
                <w:lang w:val="hy-AM"/>
              </w:rPr>
              <w:t xml:space="preserve">««Հայաստանի Հանրապետության 2022 թվականի պետական բյուջեի մասին» Հայաստանի Հանրապետության օրենքում վերաբաշխում ու լրացում և Հայաստանի Հանրապետության կառավարության 2021 թվականի դեկտեմբերի 23-ի N 2121-Ն որոշման մեջ փոփոխություններ և լրացումներ կատարելու </w:t>
            </w:r>
            <w:r w:rsidRPr="001F4F85">
              <w:rPr>
                <w:rFonts w:ascii="GHEA Grapalat" w:hAnsi="GHEA Grapalat" w:cs="GHEA Grapalat"/>
                <w:lang w:val="hy-AM"/>
              </w:rPr>
              <w:t>և</w:t>
            </w:r>
            <w:r w:rsidRPr="001F4F85"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1F4F85">
              <w:rPr>
                <w:rStyle w:val="Strong"/>
                <w:rFonts w:ascii="GHEA Grapalat" w:hAnsi="GHEA Grapalat"/>
                <w:b w:val="0"/>
                <w:lang w:val="hy-AM"/>
              </w:rPr>
              <w:t>գնման գործընթաց կազմակերպելու</w:t>
            </w:r>
            <w:r w:rsidRPr="001F4F85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C808C4">
              <w:rPr>
                <w:rFonts w:ascii="GHEA Grapalat" w:hAnsi="GHEA Grapalat" w:cs="GHEA Grapalat"/>
                <w:lang w:val="hy-AM"/>
              </w:rPr>
              <w:t xml:space="preserve">մասին» ՀՀ կառավարության որոշման նախագծի (այսուհետ՝ Նախագիծ) վերաբերյալ, </w:t>
            </w:r>
            <w:r w:rsidRPr="00C808C4">
              <w:rPr>
                <w:rFonts w:ascii="GHEA Grapalat" w:hAnsi="GHEA Grapalat" w:cs="Arial"/>
                <w:lang w:val="hy-AM"/>
              </w:rPr>
              <w:t>որով առաջարկվում է «1049. Ճանապարհային ցանցի բարելավում» ծրագրի՝ ՀՀ կառավարության պատվիրատվությամբ նախատեսված «21001. Պետական նշանակության ավտոճանապարհների հիմնանորոգում» միջոցառման գծով չբաշխված միջոցնե</w:t>
            </w:r>
            <w:r w:rsidRPr="00C808C4">
              <w:rPr>
                <w:rFonts w:ascii="GHEA Grapalat" w:hAnsi="GHEA Grapalat" w:cs="Arial"/>
                <w:lang w:val="hy-AM"/>
              </w:rPr>
              <w:softHyphen/>
              <w:t xml:space="preserve">րից 87,517.1 հազար դրամը վերաբաշխել և </w:t>
            </w:r>
            <w:r w:rsidRPr="00C808C4">
              <w:rPr>
                <w:rFonts w:ascii="GHEA Grapalat" w:hAnsi="GHEA Grapalat" w:cs="GHEA Grapalat"/>
                <w:lang w:val="hy-AM"/>
              </w:rPr>
              <w:t>այն ուղղել նույն ծրագրի «</w:t>
            </w:r>
            <w:r w:rsidRPr="00C808C4">
              <w:rPr>
                <w:rFonts w:ascii="GHEA Grapalat" w:hAnsi="GHEA Grapalat" w:cs="Arial"/>
                <w:lang w:val="hy-AM"/>
              </w:rPr>
              <w:t>31001 Այլ նշանակության ճանապարհների հիմնանորոգում» միջոցառմանը, հայտնում ենք, որ անհրաժեշտ է.</w:t>
            </w:r>
          </w:p>
          <w:p w14:paraId="08F05297" w14:textId="77777777" w:rsidR="001F4F85" w:rsidRPr="00C808C4" w:rsidRDefault="001F4F85" w:rsidP="001F4F85">
            <w:pPr>
              <w:numPr>
                <w:ilvl w:val="0"/>
                <w:numId w:val="29"/>
              </w:numPr>
              <w:tabs>
                <w:tab w:val="left" w:pos="0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808C4">
              <w:rPr>
                <w:rFonts w:ascii="GHEA Grapalat" w:hAnsi="GHEA Grapalat" w:cs="Calibri"/>
                <w:sz w:val="24"/>
                <w:szCs w:val="24"/>
                <w:lang w:val="hy-AM"/>
              </w:rPr>
              <w:t>Նախագծի նախաբանից հանել «Հայաստանի Հանրապետության բյուջետային համակարգի մասին» ՀՀ օրենքի 19-րդ հոդվածի 3-րդ մասին կատարվող հղումը։</w:t>
            </w:r>
          </w:p>
          <w:p w14:paraId="069D2DEC" w14:textId="77777777" w:rsidR="001F4F85" w:rsidRPr="00C808C4" w:rsidRDefault="001F4F85" w:rsidP="001F4F85">
            <w:pPr>
              <w:numPr>
                <w:ilvl w:val="0"/>
                <w:numId w:val="29"/>
              </w:numPr>
              <w:tabs>
                <w:tab w:val="left" w:pos="0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808C4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Նկատի ունենալով, որ Նախագծով նախատեսվում է վերաբաշխում կատարել 1049 ծրագրի 21001 և 31001 միջոցառումների միջև առաջարկում ենք Նախագծի 1-ին կետից հանել «N 1 հավելվածի N 1 աղյուսակում» արտահայտությունը։ </w:t>
            </w:r>
          </w:p>
          <w:p w14:paraId="56F759A6" w14:textId="77777777" w:rsidR="001F4F85" w:rsidRPr="00C808C4" w:rsidRDefault="001F4F85" w:rsidP="001F4F85">
            <w:pPr>
              <w:numPr>
                <w:ilvl w:val="0"/>
                <w:numId w:val="29"/>
              </w:numPr>
              <w:tabs>
                <w:tab w:val="left" w:pos="0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808C4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632CE6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Նախագծի </w:t>
            </w:r>
            <w:r w:rsidRPr="00632CE6">
              <w:rPr>
                <w:rFonts w:ascii="GHEA Grapalat" w:hAnsi="GHEA Grapalat"/>
                <w:sz w:val="24"/>
                <w:szCs w:val="24"/>
                <w:lang w:val="hy-AM"/>
              </w:rPr>
              <w:t xml:space="preserve">N 3 N 4 հավելվածների աղյուսակներում ներկայացնել </w:t>
            </w:r>
            <w:r w:rsidRPr="00C808C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նաև 1049 ծրագրի 31001 միջոցառման գծով հատկացումները՝ առանց օբյեկտների բաշխվածության։</w:t>
            </w:r>
          </w:p>
          <w:p w14:paraId="6A3727DE" w14:textId="77777777" w:rsidR="001F4F85" w:rsidRPr="00C808C4" w:rsidRDefault="001F4F85" w:rsidP="001F4F85">
            <w:pPr>
              <w:numPr>
                <w:ilvl w:val="0"/>
                <w:numId w:val="29"/>
              </w:numPr>
              <w:tabs>
                <w:tab w:val="left" w:pos="0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808C4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Նախագծի N 5 հավելվածում մեկ աղյուսակով ներկայացնել 1049 ծրագրի 21001 և 31001 միջոցառումների գծով առաջարկվող փոփոխությունները և հավելվածից հանել ՀՀ կառավարությանը վերաբերող հատվածը։ </w:t>
            </w:r>
          </w:p>
          <w:p w14:paraId="6101656F" w14:textId="77777777" w:rsidR="001F4F85" w:rsidRPr="00C808C4" w:rsidRDefault="001F4F85" w:rsidP="001F4F85">
            <w:pPr>
              <w:spacing w:line="276" w:lineRule="auto"/>
              <w:ind w:firstLine="720"/>
              <w:contextualSpacing/>
              <w:jc w:val="right"/>
              <w:rPr>
                <w:lang w:val="hy-AM"/>
              </w:rPr>
            </w:pPr>
          </w:p>
          <w:p w14:paraId="27DDB378" w14:textId="6609D1AD" w:rsidR="00AF57F5" w:rsidRPr="00AF57F5" w:rsidRDefault="00AF57F5" w:rsidP="00AF57F5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115486F6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25E41D2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750FD3B4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7B3985FE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8D65DE1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2DC5D47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AF32CC8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3E09D325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19F5FECC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D3C8F1C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36206E7" w14:textId="77777777" w:rsidR="003255A4" w:rsidRDefault="003255A4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2AF7354" w14:textId="77777777" w:rsidR="003255A4" w:rsidRDefault="003255A4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74AE515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72CA49A1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43C87052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7B89C7F0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FC82D55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D800C7D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4EA61C39" w14:textId="77777777" w:rsidR="001F4F85" w:rsidRDefault="001F4F85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55958FA5" w14:textId="77777777" w:rsidR="003255A4" w:rsidRDefault="003255A4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5B49E15" w14:textId="77777777" w:rsidR="003255A4" w:rsidRDefault="003255A4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DBF8BC8" w14:textId="77777777" w:rsidR="003255A4" w:rsidRPr="00632CE6" w:rsidRDefault="003255A4" w:rsidP="003255A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2CE6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է։</w:t>
            </w:r>
          </w:p>
          <w:p w14:paraId="5D21701B" w14:textId="77777777" w:rsidR="003255A4" w:rsidRDefault="003255A4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6D6ABE6" w14:textId="77777777" w:rsidR="003255A4" w:rsidRDefault="003255A4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70A2E410" w14:textId="77777777" w:rsidR="003255A4" w:rsidRDefault="003255A4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341421D0" w14:textId="77777777" w:rsidR="003255A4" w:rsidRPr="00632CE6" w:rsidRDefault="003255A4" w:rsidP="003255A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2CE6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է։</w:t>
            </w:r>
          </w:p>
          <w:p w14:paraId="10C848DA" w14:textId="646C05ED" w:rsidR="003255A4" w:rsidRPr="001F4F85" w:rsidRDefault="003255A4" w:rsidP="00D961EF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D4B34" w:rsidRPr="00AF57F5" w14:paraId="00D8E31C" w14:textId="77777777" w:rsidTr="00BC64ED">
        <w:trPr>
          <w:trHeight w:val="92"/>
        </w:trPr>
        <w:tc>
          <w:tcPr>
            <w:tcW w:w="8330" w:type="dxa"/>
            <w:shd w:val="clear" w:color="auto" w:fill="FFFFFF" w:themeFill="background1"/>
            <w:vAlign w:val="center"/>
          </w:tcPr>
          <w:p w14:paraId="1583C313" w14:textId="77777777" w:rsidR="001D4B34" w:rsidRPr="001D4B34" w:rsidRDefault="001D4B34" w:rsidP="001D4B3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</w:pPr>
            <w:r w:rsidRPr="001D4B34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lastRenderedPageBreak/>
              <w:t xml:space="preserve">ՀՀ </w:t>
            </w:r>
            <w:proofErr w:type="spellStart"/>
            <w:r w:rsidRPr="001D4B34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ֆինանսների</w:t>
            </w:r>
            <w:proofErr w:type="spellEnd"/>
            <w:r w:rsidRPr="001D4B34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1D4B34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նախարարություն</w:t>
            </w:r>
            <w:proofErr w:type="spellEnd"/>
          </w:p>
          <w:p w14:paraId="1454E135" w14:textId="77777777" w:rsidR="001D4B34" w:rsidRPr="001D4B34" w:rsidRDefault="001D4B34" w:rsidP="001D4B34">
            <w:pPr>
              <w:pStyle w:val="ListParagraph"/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17505BA7" w14:textId="60844F14" w:rsidR="001D4B34" w:rsidRPr="001D4B34" w:rsidRDefault="001D4B34" w:rsidP="001D4B34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</w:pPr>
            <w:r w:rsidRPr="001D4B34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30</w:t>
            </w:r>
            <w:r w:rsidRPr="001D4B34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.06.2022թ.</w:t>
            </w:r>
            <w:r w:rsidRPr="001D4B34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 xml:space="preserve">                   </w:t>
            </w:r>
            <w:r w:rsidRPr="001D4B34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N 01/8-4/1</w:t>
            </w:r>
            <w:r w:rsidRPr="001D4B34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1808</w:t>
            </w:r>
            <w:r w:rsidRPr="001D4B34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-2022</w:t>
            </w:r>
          </w:p>
        </w:tc>
      </w:tr>
      <w:tr w:rsidR="001D4B34" w:rsidRPr="00AF57F5" w14:paraId="380B72C9" w14:textId="77777777" w:rsidTr="00942054">
        <w:trPr>
          <w:trHeight w:val="92"/>
        </w:trPr>
        <w:tc>
          <w:tcPr>
            <w:tcW w:w="8330" w:type="dxa"/>
            <w:shd w:val="clear" w:color="auto" w:fill="FFFFFF" w:themeFill="background1"/>
          </w:tcPr>
          <w:p w14:paraId="79CD93D6" w14:textId="77777777" w:rsidR="001D4B34" w:rsidRPr="0064326B" w:rsidRDefault="001D4B34" w:rsidP="001D4B34">
            <w:pPr>
              <w:spacing w:line="360" w:lineRule="auto"/>
              <w:ind w:firstLine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326B">
              <w:rPr>
                <w:rFonts w:ascii="GHEA Grapalat" w:hAnsi="GHEA Grapalat"/>
                <w:sz w:val="24"/>
                <w:szCs w:val="24"/>
                <w:lang w:val="hy-AM"/>
              </w:rPr>
              <w:t>Ձեր 21.06.2022թ. N ԳՍ/23.1/15856-2022 գրությամբ ներկայացված՝ Հայաստանի Հանրապետության 2022 թվականի պետական բյուջեի մասին» օրենքում վերաբաշխում ու լրացում և Հայաստանի Հանրապետության կառավարության 2021 թվականի դեկտեմբերի 23-ի N 2121-Ն որոշման մեջ փոփոխություններ ու լրացումներ կատարելու և գնման գործընթաց կազմակերպելու մասին ՀՀ կառավարության որոշման նախագծի (այսուհետ՝ Նախագիծ) վերաբերյալ հայտնում ենք հետևյալը.</w:t>
            </w:r>
          </w:p>
          <w:p w14:paraId="5EAD8216" w14:textId="77777777" w:rsidR="001D4B34" w:rsidRPr="0064326B" w:rsidRDefault="001D4B34" w:rsidP="001D4B3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 w:cs="Arial"/>
                <w:lang w:val="hy-AM"/>
              </w:rPr>
            </w:pPr>
            <w:r w:rsidRPr="0064326B">
              <w:rPr>
                <w:rFonts w:ascii="GHEA Grapalat" w:hAnsi="GHEA Grapalat"/>
                <w:lang w:val="hy-AM"/>
              </w:rPr>
              <w:t xml:space="preserve">Նախագծով </w:t>
            </w:r>
            <w:r w:rsidRPr="0064326B">
              <w:rPr>
                <w:rFonts w:ascii="GHEA Grapalat" w:hAnsi="GHEA Grapalat" w:cs="Arial"/>
                <w:lang w:val="hy-AM"/>
              </w:rPr>
              <w:t>առաջարկվում է ՀՀ 2022 թվականի պետական բյուջեով «1049. Ճանապարհային ցանցի բարելավում» ծրագրի՝ ՀՀ կառավարության պատվիրատվությամբ նախատեսված «21001. Պետական նշանակության ավտոճանապարհների հիմնանորոգում» միջոցառման գծով չբաշխված միջոցնե</w:t>
            </w:r>
            <w:r w:rsidRPr="0064326B">
              <w:rPr>
                <w:rFonts w:ascii="GHEA Grapalat" w:hAnsi="GHEA Grapalat" w:cs="Arial"/>
                <w:lang w:val="hy-AM"/>
              </w:rPr>
              <w:softHyphen/>
              <w:t xml:space="preserve">րից 87,517.1 հազար դրամը վերաբաշխել և </w:t>
            </w:r>
            <w:r w:rsidRPr="0064326B">
              <w:rPr>
                <w:rFonts w:ascii="GHEA Grapalat" w:hAnsi="GHEA Grapalat" w:cs="GHEA Grapalat"/>
                <w:lang w:val="hy-AM"/>
              </w:rPr>
              <w:t>այն ուղղել նույն ծրագրի «</w:t>
            </w:r>
            <w:r w:rsidRPr="0064326B">
              <w:rPr>
                <w:rFonts w:ascii="GHEA Grapalat" w:hAnsi="GHEA Grapalat" w:cs="Arial"/>
                <w:lang w:val="hy-AM"/>
              </w:rPr>
              <w:t>31001 Այլ նշանակության ճանապարհների հիմնանորոգում» միջոցառմանը։ Այս կապակցությամբ առաջարկում ենք.</w:t>
            </w:r>
          </w:p>
          <w:p w14:paraId="41645DE2" w14:textId="77777777" w:rsidR="001D4B34" w:rsidRPr="0064326B" w:rsidRDefault="001D4B34" w:rsidP="001D4B34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eastAsia="Batang" w:hAnsi="GHEA Grapalat" w:cs="Sylfaen"/>
                <w:lang w:val="hy-AM"/>
              </w:rPr>
            </w:pPr>
            <w:r w:rsidRPr="0064326B">
              <w:rPr>
                <w:rFonts w:ascii="GHEA Grapalat" w:hAnsi="GHEA Grapalat" w:cs="Sylfaen"/>
                <w:lang w:val="hy-AM"/>
              </w:rPr>
              <w:t>ա) Նախագծով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նախատեսվող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նվազեցումը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վերաբաշխել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ՀՀ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պահուստային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ֆոնդ</w:t>
            </w:r>
            <w:r w:rsidRPr="0064326B">
              <w:rPr>
                <w:rFonts w:ascii="GHEA Grapalat" w:eastAsia="Batang" w:hAnsi="GHEA Grapalat" w:cs="Sylfaen"/>
                <w:lang w:val="hy-AM"/>
              </w:rPr>
              <w:t>,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64326B">
              <w:rPr>
                <w:rFonts w:ascii="GHEA Grapalat" w:hAnsi="GHEA Grapalat" w:cs="Sylfaen"/>
                <w:lang w:val="fr-FR"/>
              </w:rPr>
              <w:t>իսկ</w:t>
            </w:r>
            <w:proofErr w:type="spellEnd"/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64326B">
              <w:rPr>
                <w:rFonts w:ascii="GHEA Grapalat" w:hAnsi="GHEA Grapalat" w:cs="Sylfaen"/>
                <w:lang w:val="fr-FR"/>
              </w:rPr>
              <w:t>այնուհետև</w:t>
            </w:r>
            <w:proofErr w:type="spellEnd"/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նախատեսել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ՀՀ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պահուստային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ֆոնդից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գումարի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հատկացում</w:t>
            </w:r>
            <w:r w:rsidRPr="0064326B">
              <w:rPr>
                <w:rFonts w:ascii="GHEA Grapalat" w:eastAsia="Batang" w:hAnsi="GHEA Grapalat" w:cs="Sylfaen"/>
                <w:lang w:val="hy-AM"/>
              </w:rPr>
              <w:t>,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նկատի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ունենալով</w:t>
            </w:r>
            <w:r w:rsidRPr="0064326B">
              <w:rPr>
                <w:rFonts w:ascii="GHEA Grapalat" w:eastAsia="Batang" w:hAnsi="GHEA Grapalat" w:cs="Sylfaen"/>
                <w:lang w:val="hy-AM"/>
              </w:rPr>
              <w:t>,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64326B">
              <w:rPr>
                <w:rFonts w:ascii="GHEA Grapalat" w:hAnsi="GHEA Grapalat" w:cs="Sylfaen"/>
                <w:lang w:val="fr-FR"/>
              </w:rPr>
              <w:t>որ</w:t>
            </w:r>
            <w:proofErr w:type="spellEnd"/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eastAsia="Batang" w:hAnsi="GHEA Grapalat" w:cs="Sylfaen"/>
                <w:lang w:val="hy-AM"/>
              </w:rPr>
              <w:t xml:space="preserve">ՀՀ 2022 թվականի պետական բյուջեով 31001 </w:t>
            </w:r>
            <w:r w:rsidRPr="0064326B">
              <w:rPr>
                <w:rFonts w:ascii="GHEA Grapalat" w:eastAsia="Batang" w:hAnsi="GHEA Grapalat" w:cs="Sylfaen"/>
                <w:lang w:val="hy-AM"/>
              </w:rPr>
              <w:lastRenderedPageBreak/>
              <w:t>միջոցառման գծով միջոցներ նախատեսված չեն (վերջինս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>հանդիսանում է նոր</w:t>
            </w:r>
            <w:r w:rsidRPr="0064326B">
              <w:rPr>
                <w:rFonts w:ascii="GHEA Grapalat" w:hAnsi="GHEA Grapalat" w:cs="Sylfaen"/>
                <w:lang w:val="fr-FR"/>
              </w:rPr>
              <w:t xml:space="preserve"> </w:t>
            </w:r>
            <w:r w:rsidRPr="0064326B">
              <w:rPr>
                <w:rFonts w:ascii="GHEA Grapalat" w:hAnsi="GHEA Grapalat" w:cs="Sylfaen"/>
                <w:lang w:val="hy-AM"/>
              </w:rPr>
              <w:t xml:space="preserve">միջոցառում) և ըստ այդմ խմբագրել </w:t>
            </w:r>
            <w:r w:rsidRPr="0064326B">
              <w:rPr>
                <w:rFonts w:ascii="GHEA Grapalat" w:eastAsia="Batang" w:hAnsi="GHEA Grapalat" w:cs="Sylfaen"/>
                <w:lang w:val="hy-AM"/>
              </w:rPr>
              <w:t>Նախագծի համապատասխան հավելվածները,</w:t>
            </w:r>
          </w:p>
          <w:p w14:paraId="4272836A" w14:textId="77777777" w:rsidR="001D4B34" w:rsidRPr="0064326B" w:rsidRDefault="001D4B34" w:rsidP="001D4B34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eastAsia="Batang" w:hAnsi="GHEA Grapalat" w:cs="Sylfaen"/>
                <w:lang w:val="hy-AM"/>
              </w:rPr>
            </w:pPr>
            <w:r w:rsidRPr="0064326B">
              <w:rPr>
                <w:rFonts w:ascii="GHEA Grapalat" w:eastAsia="Batang" w:hAnsi="GHEA Grapalat" w:cs="Sylfaen"/>
                <w:lang w:val="hy-AM"/>
              </w:rPr>
              <w:t xml:space="preserve">բ) Նախագծի համապատասխան հավելվածներից հանել «առաջին կիսամյակ» սյունակները։ </w:t>
            </w:r>
          </w:p>
          <w:p w14:paraId="31D66226" w14:textId="77777777" w:rsidR="001D4B34" w:rsidRPr="00090FBE" w:rsidRDefault="001D4B34" w:rsidP="001D4B34">
            <w:pPr>
              <w:pStyle w:val="ListParagraph"/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69E23D35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27530E3F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38564142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012478F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385016D6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7388DA11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422C592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25025492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5733968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106E38DB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F87D683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493D5F31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279C187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24023302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36B9AD6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21FC5AE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27EF780F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1A74A82" w14:textId="77777777" w:rsidR="000A18A7" w:rsidRPr="00632CE6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2CE6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է։</w:t>
            </w:r>
          </w:p>
          <w:p w14:paraId="3132C9A2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46E24CC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10864A87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AE5DB29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2F157DA0" w14:textId="77777777" w:rsidR="000A18A7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7A006D4" w14:textId="77777777" w:rsidR="000A18A7" w:rsidRPr="00632CE6" w:rsidRDefault="000A18A7" w:rsidP="000A18A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2CE6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է։</w:t>
            </w:r>
          </w:p>
          <w:p w14:paraId="08802B58" w14:textId="77777777" w:rsidR="001D4B34" w:rsidRDefault="001D4B34" w:rsidP="00D83B7E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</w:pPr>
          </w:p>
        </w:tc>
      </w:tr>
      <w:tr w:rsidR="00D83B7E" w:rsidRPr="00AF57F5" w14:paraId="2A3421FD" w14:textId="77777777" w:rsidTr="00942054">
        <w:trPr>
          <w:trHeight w:val="92"/>
        </w:trPr>
        <w:tc>
          <w:tcPr>
            <w:tcW w:w="8330" w:type="dxa"/>
            <w:shd w:val="clear" w:color="auto" w:fill="FFFFFF" w:themeFill="background1"/>
          </w:tcPr>
          <w:p w14:paraId="3D66B26B" w14:textId="1C387047" w:rsidR="00D83B7E" w:rsidRPr="00090FBE" w:rsidRDefault="00D83B7E" w:rsidP="00090FBE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</w:pPr>
            <w:r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lastRenderedPageBreak/>
              <w:t xml:space="preserve">ՀՀ </w:t>
            </w:r>
            <w:proofErr w:type="spellStart"/>
            <w:r w:rsidR="00494497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պաշտպան</w:t>
            </w:r>
            <w:proofErr w:type="spellEnd"/>
            <w:r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  <w:lang w:val="hy-AM"/>
              </w:rPr>
              <w:t>ության</w:t>
            </w:r>
            <w:r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նախարարություն</w:t>
            </w:r>
            <w:proofErr w:type="spellEnd"/>
          </w:p>
          <w:p w14:paraId="114EA773" w14:textId="77777777" w:rsidR="00D83B7E" w:rsidRPr="00090FBE" w:rsidRDefault="00D83B7E" w:rsidP="00D83B7E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lang w:val="hy-AM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117AAC64" w14:textId="3CACBCE7" w:rsidR="00D83B7E" w:rsidRPr="00090FBE" w:rsidRDefault="00494497" w:rsidP="00D83B7E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03.06.2022</w:t>
            </w:r>
            <w:r w:rsidR="00D83B7E"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թ.</w:t>
            </w:r>
            <w:r w:rsidR="00D83B7E"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 xml:space="preserve">                       </w:t>
            </w:r>
            <w:r w:rsidR="00D83B7E"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 xml:space="preserve"> </w:t>
            </w:r>
            <w:r w:rsidR="00D83B7E" w:rsidRPr="00494497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 xml:space="preserve">N </w:t>
            </w:r>
            <w:r w:rsidRPr="00494497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ՊՆ/510/2683-2022</w:t>
            </w:r>
          </w:p>
        </w:tc>
      </w:tr>
      <w:tr w:rsidR="00D83B7E" w:rsidRPr="00D83B7E" w14:paraId="2E0AA9D5" w14:textId="77777777" w:rsidTr="00942054">
        <w:trPr>
          <w:trHeight w:val="92"/>
        </w:trPr>
        <w:tc>
          <w:tcPr>
            <w:tcW w:w="8330" w:type="dxa"/>
            <w:shd w:val="clear" w:color="auto" w:fill="FFFFFF" w:themeFill="background1"/>
          </w:tcPr>
          <w:p w14:paraId="1AC13458" w14:textId="77777777" w:rsidR="00494497" w:rsidRDefault="00494497" w:rsidP="00494497">
            <w:pPr>
              <w:spacing w:before="60" w:after="60" w:line="276" w:lineRule="auto"/>
              <w:ind w:firstLine="7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2022 թվականի մայիսի 30-ի Ձեր N ԳՍ/23.1/13576-22 գրության առնչությամբ հայտնում եմ, որ «Հայաստանի Հանրապետության 2022 թվականի պետական բյուջեի մասին» օրենքում վերաբաշխում ու լրացում և Հայաստանի Հանրապետության կառավարության 2021 թվականի դեկտեմբերի 23-ի N 2121-Ն որոշման մեջ փոփոխություններ և լրացումներ կատարելու և գնման գործընթաց կազմակերպելու մասին» Կառավարության որոշման նախագծի վերաբերյալ դիտողություններ և առաջարկություններ չունենք:</w:t>
            </w:r>
          </w:p>
          <w:p w14:paraId="66A74086" w14:textId="65DAECF4" w:rsidR="00D83B7E" w:rsidRPr="007C65BC" w:rsidRDefault="00D83B7E" w:rsidP="00D83B7E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6917B04C" w14:textId="77777777" w:rsidR="00D83B7E" w:rsidRDefault="00D83B7E" w:rsidP="00D83B7E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0323C07" w14:textId="77777777" w:rsidR="00D83B7E" w:rsidRDefault="00D83B7E" w:rsidP="00D83B7E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55EB95A" w14:textId="77777777" w:rsidR="00D83B7E" w:rsidRPr="00942054" w:rsidRDefault="00D83B7E" w:rsidP="00D83B7E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6C6D4CC8" w14:textId="77777777" w:rsidR="00D83B7E" w:rsidRDefault="00D83B7E" w:rsidP="00D83B7E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152CFFF" w14:textId="77777777" w:rsidR="00D83B7E" w:rsidRDefault="00D83B7E" w:rsidP="00D83B7E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12779E36" w14:textId="0101D66F" w:rsidR="00D83B7E" w:rsidRPr="00494497" w:rsidRDefault="00D83B7E" w:rsidP="00D83B7E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  <w:r w:rsidR="00494497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39633590" w14:textId="713ED4D3" w:rsidR="00D83B7E" w:rsidRDefault="00D83B7E" w:rsidP="00D83B7E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942054" w:rsidRPr="00D83B7E" w14:paraId="572DCCF0" w14:textId="77777777" w:rsidTr="00942054">
        <w:trPr>
          <w:trHeight w:val="92"/>
        </w:trPr>
        <w:tc>
          <w:tcPr>
            <w:tcW w:w="8330" w:type="dxa"/>
            <w:shd w:val="clear" w:color="auto" w:fill="FFFFFF" w:themeFill="background1"/>
          </w:tcPr>
          <w:p w14:paraId="63AFC1E3" w14:textId="62991889" w:rsidR="00942054" w:rsidRPr="00090FBE" w:rsidRDefault="00942054" w:rsidP="0094205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 xml:space="preserve">ՀՀ </w:t>
            </w:r>
            <w:proofErr w:type="spellStart"/>
            <w:r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արդարադատ</w:t>
            </w:r>
            <w:proofErr w:type="spellEnd"/>
            <w:r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  <w:lang w:val="hy-AM"/>
              </w:rPr>
              <w:t>ության</w:t>
            </w:r>
            <w:r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նախարարություն</w:t>
            </w:r>
            <w:proofErr w:type="spellEnd"/>
          </w:p>
          <w:p w14:paraId="00DDDE82" w14:textId="77777777" w:rsidR="00942054" w:rsidRDefault="00942054" w:rsidP="00942054">
            <w:pPr>
              <w:spacing w:before="60" w:after="60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5AADC364" w14:textId="18696EEC" w:rsidR="00942054" w:rsidRDefault="00942054" w:rsidP="0094205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21.06.2022</w:t>
            </w:r>
            <w:r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>թ.</w:t>
            </w:r>
            <w:r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 xml:space="preserve">                       </w:t>
            </w:r>
            <w:r w:rsidRPr="00090FBE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 xml:space="preserve"> </w:t>
            </w:r>
            <w:r w:rsidRPr="00942054">
              <w:rPr>
                <w:rFonts w:ascii="GHEA Grapalat" w:hAnsi="GHEA Grapalat" w:cs="Arial"/>
                <w:b/>
                <w:sz w:val="24"/>
                <w:szCs w:val="24"/>
                <w:highlight w:val="lightGray"/>
              </w:rPr>
              <w:t xml:space="preserve">N </w:t>
            </w:r>
            <w:r w:rsidRPr="00942054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01/27.1/23653-2022</w:t>
            </w:r>
          </w:p>
        </w:tc>
      </w:tr>
      <w:tr w:rsidR="00942054" w:rsidRPr="00D83B7E" w14:paraId="25D2C8F4" w14:textId="77777777" w:rsidTr="00942054">
        <w:trPr>
          <w:trHeight w:val="92"/>
        </w:trPr>
        <w:tc>
          <w:tcPr>
            <w:tcW w:w="8330" w:type="dxa"/>
            <w:shd w:val="clear" w:color="auto" w:fill="FFFFFF" w:themeFill="background1"/>
          </w:tcPr>
          <w:p w14:paraId="538ABA27" w14:textId="77777777" w:rsidR="00942054" w:rsidRDefault="00942054" w:rsidP="00942054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վերնագրում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«ԵՎ»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տառը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կրկնվում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է:</w:t>
            </w:r>
          </w:p>
          <w:p w14:paraId="0C1447C2" w14:textId="77777777" w:rsidR="00942054" w:rsidRDefault="00942054" w:rsidP="00942054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2.Նախագծի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նախաբանում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«19-րդ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3-րդ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բառերն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 «19-րդ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3-րդ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բառերով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նկատի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ունենալով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բյուջետային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համակարգի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19-րդ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 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Նորմատիվ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14-րդ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3-րդ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պահանջները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234DEA6F" w14:textId="77777777" w:rsidR="00942054" w:rsidRDefault="00942054" w:rsidP="00494497">
            <w:pPr>
              <w:spacing w:before="60" w:after="60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19321AFB" w14:textId="77777777" w:rsidR="00942054" w:rsidRDefault="00942054" w:rsidP="0094205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3241C9C8" w14:textId="77777777" w:rsidR="00942054" w:rsidRDefault="00942054" w:rsidP="0094205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7F276821" w14:textId="77777777" w:rsidR="00942054" w:rsidRDefault="00942054" w:rsidP="00D83B7E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14:paraId="73225ACE" w14:textId="391FB52E" w:rsidR="00E52DF0" w:rsidRPr="00AF57F5" w:rsidRDefault="00E52DF0" w:rsidP="00D76967">
      <w:pPr>
        <w:pStyle w:val="NoSpacing"/>
        <w:spacing w:line="360" w:lineRule="auto"/>
        <w:rPr>
          <w:rFonts w:cs="Sylfaen"/>
          <w:sz w:val="24"/>
          <w:szCs w:val="24"/>
          <w:lang w:val="hy-AM"/>
        </w:rPr>
      </w:pPr>
      <w:bookmarkStart w:id="0" w:name="_GoBack"/>
      <w:bookmarkEnd w:id="0"/>
    </w:p>
    <w:sectPr w:rsidR="00E52DF0" w:rsidRPr="00AF57F5" w:rsidSect="0014732A">
      <w:pgSz w:w="12240" w:h="15840"/>
      <w:pgMar w:top="450" w:right="547" w:bottom="72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4C356CC"/>
    <w:multiLevelType w:val="hybridMultilevel"/>
    <w:tmpl w:val="90C0A822"/>
    <w:lvl w:ilvl="0" w:tplc="EE1069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E63E12"/>
    <w:multiLevelType w:val="hybridMultilevel"/>
    <w:tmpl w:val="AC3AD4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0D68"/>
    <w:multiLevelType w:val="hybridMultilevel"/>
    <w:tmpl w:val="5AFA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3A8E"/>
    <w:multiLevelType w:val="hybridMultilevel"/>
    <w:tmpl w:val="630050BA"/>
    <w:lvl w:ilvl="0" w:tplc="428692A4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0CB"/>
    <w:multiLevelType w:val="hybridMultilevel"/>
    <w:tmpl w:val="69B270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6606BF"/>
    <w:multiLevelType w:val="hybridMultilevel"/>
    <w:tmpl w:val="46C67B40"/>
    <w:lvl w:ilvl="0" w:tplc="2F32054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02CD0"/>
    <w:multiLevelType w:val="hybridMultilevel"/>
    <w:tmpl w:val="DB3C4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034BF"/>
    <w:multiLevelType w:val="hybridMultilevel"/>
    <w:tmpl w:val="8440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D7A9B"/>
    <w:multiLevelType w:val="hybridMultilevel"/>
    <w:tmpl w:val="3EBAE40A"/>
    <w:lvl w:ilvl="0" w:tplc="0272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A428F"/>
    <w:multiLevelType w:val="hybridMultilevel"/>
    <w:tmpl w:val="17264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73159"/>
    <w:multiLevelType w:val="hybridMultilevel"/>
    <w:tmpl w:val="9B768956"/>
    <w:lvl w:ilvl="0" w:tplc="568C901A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470B6F"/>
    <w:multiLevelType w:val="hybridMultilevel"/>
    <w:tmpl w:val="4932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F5849"/>
    <w:multiLevelType w:val="hybridMultilevel"/>
    <w:tmpl w:val="045E09C8"/>
    <w:lvl w:ilvl="0" w:tplc="1A4406E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3A25BBA"/>
    <w:multiLevelType w:val="hybridMultilevel"/>
    <w:tmpl w:val="044048F4"/>
    <w:lvl w:ilvl="0" w:tplc="4BBAB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3F3097"/>
    <w:multiLevelType w:val="hybridMultilevel"/>
    <w:tmpl w:val="BCC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4"/>
  </w:num>
  <w:num w:numId="5">
    <w:abstractNumId w:val="23"/>
  </w:num>
  <w:num w:numId="6">
    <w:abstractNumId w:val="4"/>
  </w:num>
  <w:num w:numId="7">
    <w:abstractNumId w:val="19"/>
  </w:num>
  <w:num w:numId="8">
    <w:abstractNumId w:val="28"/>
  </w:num>
  <w:num w:numId="9">
    <w:abstractNumId w:val="18"/>
  </w:num>
  <w:num w:numId="10">
    <w:abstractNumId w:val="16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27"/>
  </w:num>
  <w:num w:numId="17">
    <w:abstractNumId w:val="14"/>
  </w:num>
  <w:num w:numId="18">
    <w:abstractNumId w:val="10"/>
  </w:num>
  <w:num w:numId="19">
    <w:abstractNumId w:val="26"/>
  </w:num>
  <w:num w:numId="20">
    <w:abstractNumId w:val="17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2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52E"/>
    <w:rsid w:val="00004386"/>
    <w:rsid w:val="0000532F"/>
    <w:rsid w:val="00006BFF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54D"/>
    <w:rsid w:val="00035AF2"/>
    <w:rsid w:val="0004062F"/>
    <w:rsid w:val="00040FBE"/>
    <w:rsid w:val="00043F4F"/>
    <w:rsid w:val="000452FD"/>
    <w:rsid w:val="00052332"/>
    <w:rsid w:val="00052EAB"/>
    <w:rsid w:val="00053017"/>
    <w:rsid w:val="00054DAE"/>
    <w:rsid w:val="00057D4D"/>
    <w:rsid w:val="000609F8"/>
    <w:rsid w:val="00062272"/>
    <w:rsid w:val="00072BB5"/>
    <w:rsid w:val="00073840"/>
    <w:rsid w:val="00073CA5"/>
    <w:rsid w:val="000752FF"/>
    <w:rsid w:val="00076D25"/>
    <w:rsid w:val="000778F4"/>
    <w:rsid w:val="00077991"/>
    <w:rsid w:val="00080FE3"/>
    <w:rsid w:val="0008461D"/>
    <w:rsid w:val="00090FBE"/>
    <w:rsid w:val="00092177"/>
    <w:rsid w:val="000929E4"/>
    <w:rsid w:val="00092FF7"/>
    <w:rsid w:val="0009366B"/>
    <w:rsid w:val="00094CFB"/>
    <w:rsid w:val="00096CD0"/>
    <w:rsid w:val="00097968"/>
    <w:rsid w:val="000A0143"/>
    <w:rsid w:val="000A15E1"/>
    <w:rsid w:val="000A16A6"/>
    <w:rsid w:val="000A18A7"/>
    <w:rsid w:val="000A1D29"/>
    <w:rsid w:val="000A286D"/>
    <w:rsid w:val="000A519A"/>
    <w:rsid w:val="000A73E1"/>
    <w:rsid w:val="000B18CD"/>
    <w:rsid w:val="000B49B3"/>
    <w:rsid w:val="000B5947"/>
    <w:rsid w:val="000B5FE9"/>
    <w:rsid w:val="000B7BED"/>
    <w:rsid w:val="000C10D9"/>
    <w:rsid w:val="000C458A"/>
    <w:rsid w:val="000C4B50"/>
    <w:rsid w:val="000C712D"/>
    <w:rsid w:val="000C77DC"/>
    <w:rsid w:val="000D3256"/>
    <w:rsid w:val="000D47FF"/>
    <w:rsid w:val="000D5BBD"/>
    <w:rsid w:val="000E298C"/>
    <w:rsid w:val="000E33DD"/>
    <w:rsid w:val="000E5A55"/>
    <w:rsid w:val="000E67DD"/>
    <w:rsid w:val="000E690E"/>
    <w:rsid w:val="000E6F07"/>
    <w:rsid w:val="000E7A9A"/>
    <w:rsid w:val="000F34EF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60F4"/>
    <w:rsid w:val="001320ED"/>
    <w:rsid w:val="00132E57"/>
    <w:rsid w:val="0013455A"/>
    <w:rsid w:val="001345C0"/>
    <w:rsid w:val="00136DD3"/>
    <w:rsid w:val="00137F6A"/>
    <w:rsid w:val="001413E9"/>
    <w:rsid w:val="00142717"/>
    <w:rsid w:val="00143DF1"/>
    <w:rsid w:val="001465A9"/>
    <w:rsid w:val="0014732A"/>
    <w:rsid w:val="00147F3E"/>
    <w:rsid w:val="001601DF"/>
    <w:rsid w:val="0016077F"/>
    <w:rsid w:val="00161B5E"/>
    <w:rsid w:val="00162F5B"/>
    <w:rsid w:val="00167672"/>
    <w:rsid w:val="00171101"/>
    <w:rsid w:val="00171DFF"/>
    <w:rsid w:val="0017550F"/>
    <w:rsid w:val="00175701"/>
    <w:rsid w:val="00181673"/>
    <w:rsid w:val="00182861"/>
    <w:rsid w:val="0018307E"/>
    <w:rsid w:val="0018312A"/>
    <w:rsid w:val="001847C2"/>
    <w:rsid w:val="00187914"/>
    <w:rsid w:val="001914DF"/>
    <w:rsid w:val="00191C9E"/>
    <w:rsid w:val="00192FF1"/>
    <w:rsid w:val="00196A5B"/>
    <w:rsid w:val="001A0F18"/>
    <w:rsid w:val="001B1C36"/>
    <w:rsid w:val="001B461B"/>
    <w:rsid w:val="001B4DB1"/>
    <w:rsid w:val="001B594C"/>
    <w:rsid w:val="001B6506"/>
    <w:rsid w:val="001B6816"/>
    <w:rsid w:val="001B6FE6"/>
    <w:rsid w:val="001B7305"/>
    <w:rsid w:val="001C4957"/>
    <w:rsid w:val="001C4F00"/>
    <w:rsid w:val="001C700C"/>
    <w:rsid w:val="001D25D6"/>
    <w:rsid w:val="001D36D7"/>
    <w:rsid w:val="001D39BE"/>
    <w:rsid w:val="001D4B34"/>
    <w:rsid w:val="001D4CF0"/>
    <w:rsid w:val="001E0342"/>
    <w:rsid w:val="001E124F"/>
    <w:rsid w:val="001E134B"/>
    <w:rsid w:val="001E4079"/>
    <w:rsid w:val="001E4AF8"/>
    <w:rsid w:val="001E5B45"/>
    <w:rsid w:val="001E7B98"/>
    <w:rsid w:val="001F1FDE"/>
    <w:rsid w:val="001F2A78"/>
    <w:rsid w:val="001F4F85"/>
    <w:rsid w:val="001F528A"/>
    <w:rsid w:val="001F608E"/>
    <w:rsid w:val="001F6FAE"/>
    <w:rsid w:val="001F7560"/>
    <w:rsid w:val="001F769A"/>
    <w:rsid w:val="00201FB7"/>
    <w:rsid w:val="00202F81"/>
    <w:rsid w:val="00205858"/>
    <w:rsid w:val="00205C02"/>
    <w:rsid w:val="00214A64"/>
    <w:rsid w:val="00216430"/>
    <w:rsid w:val="00216C4D"/>
    <w:rsid w:val="00216EC7"/>
    <w:rsid w:val="00217438"/>
    <w:rsid w:val="00220D3A"/>
    <w:rsid w:val="00221F85"/>
    <w:rsid w:val="002221BD"/>
    <w:rsid w:val="002262DB"/>
    <w:rsid w:val="002306E7"/>
    <w:rsid w:val="002327E1"/>
    <w:rsid w:val="00233DA3"/>
    <w:rsid w:val="002372C4"/>
    <w:rsid w:val="00244AA1"/>
    <w:rsid w:val="0024631F"/>
    <w:rsid w:val="00251635"/>
    <w:rsid w:val="00251E52"/>
    <w:rsid w:val="00253911"/>
    <w:rsid w:val="002542ED"/>
    <w:rsid w:val="00255D63"/>
    <w:rsid w:val="0026264D"/>
    <w:rsid w:val="00263043"/>
    <w:rsid w:val="002644C5"/>
    <w:rsid w:val="00264B24"/>
    <w:rsid w:val="00264C8A"/>
    <w:rsid w:val="002663EB"/>
    <w:rsid w:val="00266680"/>
    <w:rsid w:val="00273730"/>
    <w:rsid w:val="00275689"/>
    <w:rsid w:val="00275C9D"/>
    <w:rsid w:val="00277A85"/>
    <w:rsid w:val="002852A1"/>
    <w:rsid w:val="00291AAE"/>
    <w:rsid w:val="00292AF6"/>
    <w:rsid w:val="00296168"/>
    <w:rsid w:val="00297D9A"/>
    <w:rsid w:val="002A5D50"/>
    <w:rsid w:val="002B0A12"/>
    <w:rsid w:val="002B182C"/>
    <w:rsid w:val="002B1FE1"/>
    <w:rsid w:val="002B78A7"/>
    <w:rsid w:val="002C0900"/>
    <w:rsid w:val="002C0F77"/>
    <w:rsid w:val="002C2740"/>
    <w:rsid w:val="002C3923"/>
    <w:rsid w:val="002C42B7"/>
    <w:rsid w:val="002C49FF"/>
    <w:rsid w:val="002C541E"/>
    <w:rsid w:val="002D1391"/>
    <w:rsid w:val="002D4630"/>
    <w:rsid w:val="002D710D"/>
    <w:rsid w:val="002E0FDA"/>
    <w:rsid w:val="002E3AB0"/>
    <w:rsid w:val="002E43B8"/>
    <w:rsid w:val="002E4A04"/>
    <w:rsid w:val="002E5CF3"/>
    <w:rsid w:val="002E5DD8"/>
    <w:rsid w:val="002E7C57"/>
    <w:rsid w:val="002E7DD5"/>
    <w:rsid w:val="002F3845"/>
    <w:rsid w:val="002F3E1A"/>
    <w:rsid w:val="002F4D66"/>
    <w:rsid w:val="002F56FB"/>
    <w:rsid w:val="00302395"/>
    <w:rsid w:val="00303CF3"/>
    <w:rsid w:val="00305B64"/>
    <w:rsid w:val="00305D3F"/>
    <w:rsid w:val="00305F04"/>
    <w:rsid w:val="003069C7"/>
    <w:rsid w:val="00306E22"/>
    <w:rsid w:val="00307C4A"/>
    <w:rsid w:val="00313D37"/>
    <w:rsid w:val="003164E3"/>
    <w:rsid w:val="003255A4"/>
    <w:rsid w:val="003256EB"/>
    <w:rsid w:val="00326716"/>
    <w:rsid w:val="003315B4"/>
    <w:rsid w:val="00341713"/>
    <w:rsid w:val="003459A6"/>
    <w:rsid w:val="00345F2D"/>
    <w:rsid w:val="003565E7"/>
    <w:rsid w:val="003600C8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91549"/>
    <w:rsid w:val="0039486F"/>
    <w:rsid w:val="0039716A"/>
    <w:rsid w:val="0039747F"/>
    <w:rsid w:val="00397F7F"/>
    <w:rsid w:val="003A10BF"/>
    <w:rsid w:val="003A1CB4"/>
    <w:rsid w:val="003A28A0"/>
    <w:rsid w:val="003A5D20"/>
    <w:rsid w:val="003B17A0"/>
    <w:rsid w:val="003B3AED"/>
    <w:rsid w:val="003B4F55"/>
    <w:rsid w:val="003B7077"/>
    <w:rsid w:val="003C0F2A"/>
    <w:rsid w:val="003C14A6"/>
    <w:rsid w:val="003C1B15"/>
    <w:rsid w:val="003C1BBA"/>
    <w:rsid w:val="003C20A7"/>
    <w:rsid w:val="003C376B"/>
    <w:rsid w:val="003D0EBB"/>
    <w:rsid w:val="003D2243"/>
    <w:rsid w:val="003D6AE7"/>
    <w:rsid w:val="003E2F2A"/>
    <w:rsid w:val="003E43A7"/>
    <w:rsid w:val="003E6E78"/>
    <w:rsid w:val="003F330C"/>
    <w:rsid w:val="003F397D"/>
    <w:rsid w:val="003F3E36"/>
    <w:rsid w:val="003F7725"/>
    <w:rsid w:val="004020FA"/>
    <w:rsid w:val="004051AC"/>
    <w:rsid w:val="0041061C"/>
    <w:rsid w:val="0041326C"/>
    <w:rsid w:val="00413D4E"/>
    <w:rsid w:val="004146F4"/>
    <w:rsid w:val="00415446"/>
    <w:rsid w:val="00416195"/>
    <w:rsid w:val="00420E1B"/>
    <w:rsid w:val="004214BB"/>
    <w:rsid w:val="0042410E"/>
    <w:rsid w:val="00426457"/>
    <w:rsid w:val="00426536"/>
    <w:rsid w:val="00427EE0"/>
    <w:rsid w:val="00433CA8"/>
    <w:rsid w:val="0043566E"/>
    <w:rsid w:val="00436314"/>
    <w:rsid w:val="00436D0F"/>
    <w:rsid w:val="00442A31"/>
    <w:rsid w:val="004448ED"/>
    <w:rsid w:val="004464CB"/>
    <w:rsid w:val="00460B1E"/>
    <w:rsid w:val="00461607"/>
    <w:rsid w:val="00462418"/>
    <w:rsid w:val="00463973"/>
    <w:rsid w:val="00463D59"/>
    <w:rsid w:val="0046612C"/>
    <w:rsid w:val="004717E5"/>
    <w:rsid w:val="004761E2"/>
    <w:rsid w:val="004778B3"/>
    <w:rsid w:val="00480525"/>
    <w:rsid w:val="00484962"/>
    <w:rsid w:val="00486144"/>
    <w:rsid w:val="00490B49"/>
    <w:rsid w:val="00492DF1"/>
    <w:rsid w:val="00493CB8"/>
    <w:rsid w:val="00494497"/>
    <w:rsid w:val="00494999"/>
    <w:rsid w:val="00495406"/>
    <w:rsid w:val="004970B3"/>
    <w:rsid w:val="00497B36"/>
    <w:rsid w:val="004A050D"/>
    <w:rsid w:val="004A0B1F"/>
    <w:rsid w:val="004A5391"/>
    <w:rsid w:val="004A565B"/>
    <w:rsid w:val="004A5C1A"/>
    <w:rsid w:val="004A63CC"/>
    <w:rsid w:val="004B0182"/>
    <w:rsid w:val="004B2374"/>
    <w:rsid w:val="004B3926"/>
    <w:rsid w:val="004B6342"/>
    <w:rsid w:val="004C012F"/>
    <w:rsid w:val="004C02FB"/>
    <w:rsid w:val="004C137B"/>
    <w:rsid w:val="004C1934"/>
    <w:rsid w:val="004C3E8A"/>
    <w:rsid w:val="004C5A01"/>
    <w:rsid w:val="004C72E7"/>
    <w:rsid w:val="004C7678"/>
    <w:rsid w:val="004D0C66"/>
    <w:rsid w:val="004D4574"/>
    <w:rsid w:val="004D6F43"/>
    <w:rsid w:val="004E0BFD"/>
    <w:rsid w:val="004E60A1"/>
    <w:rsid w:val="004F002F"/>
    <w:rsid w:val="004F1A89"/>
    <w:rsid w:val="004F2447"/>
    <w:rsid w:val="004F47BE"/>
    <w:rsid w:val="004F584B"/>
    <w:rsid w:val="00502AE9"/>
    <w:rsid w:val="005057EB"/>
    <w:rsid w:val="005061F7"/>
    <w:rsid w:val="00510064"/>
    <w:rsid w:val="00511BE2"/>
    <w:rsid w:val="00511C1D"/>
    <w:rsid w:val="00513EA5"/>
    <w:rsid w:val="00517033"/>
    <w:rsid w:val="00520118"/>
    <w:rsid w:val="00522345"/>
    <w:rsid w:val="005224D7"/>
    <w:rsid w:val="00523FCC"/>
    <w:rsid w:val="00525FCE"/>
    <w:rsid w:val="00527AAB"/>
    <w:rsid w:val="00530BC2"/>
    <w:rsid w:val="00531868"/>
    <w:rsid w:val="00533422"/>
    <w:rsid w:val="00533AD5"/>
    <w:rsid w:val="00536D21"/>
    <w:rsid w:val="00541FEB"/>
    <w:rsid w:val="00543ED8"/>
    <w:rsid w:val="005442A0"/>
    <w:rsid w:val="00545C71"/>
    <w:rsid w:val="00546DED"/>
    <w:rsid w:val="005507E9"/>
    <w:rsid w:val="00554A48"/>
    <w:rsid w:val="00561E8D"/>
    <w:rsid w:val="00563B0C"/>
    <w:rsid w:val="00565D99"/>
    <w:rsid w:val="00567008"/>
    <w:rsid w:val="005677FD"/>
    <w:rsid w:val="00573B64"/>
    <w:rsid w:val="00574337"/>
    <w:rsid w:val="005762AC"/>
    <w:rsid w:val="00585C31"/>
    <w:rsid w:val="00586480"/>
    <w:rsid w:val="0059015E"/>
    <w:rsid w:val="00591D72"/>
    <w:rsid w:val="0059560C"/>
    <w:rsid w:val="00596F2C"/>
    <w:rsid w:val="00596F2F"/>
    <w:rsid w:val="005A03B5"/>
    <w:rsid w:val="005A15E5"/>
    <w:rsid w:val="005A2A3F"/>
    <w:rsid w:val="005A3512"/>
    <w:rsid w:val="005A6CA1"/>
    <w:rsid w:val="005B3387"/>
    <w:rsid w:val="005C2158"/>
    <w:rsid w:val="005C29F7"/>
    <w:rsid w:val="005C7146"/>
    <w:rsid w:val="005C7FA7"/>
    <w:rsid w:val="005D0816"/>
    <w:rsid w:val="005D1BB9"/>
    <w:rsid w:val="005D2FFF"/>
    <w:rsid w:val="005D72CA"/>
    <w:rsid w:val="005E4D5C"/>
    <w:rsid w:val="005E67A6"/>
    <w:rsid w:val="005F0C40"/>
    <w:rsid w:val="005F2A1A"/>
    <w:rsid w:val="005F3E92"/>
    <w:rsid w:val="00600AB8"/>
    <w:rsid w:val="00602479"/>
    <w:rsid w:val="006040E2"/>
    <w:rsid w:val="0060489D"/>
    <w:rsid w:val="00605D9D"/>
    <w:rsid w:val="00606C46"/>
    <w:rsid w:val="006070C3"/>
    <w:rsid w:val="006072C9"/>
    <w:rsid w:val="00611B41"/>
    <w:rsid w:val="00613A88"/>
    <w:rsid w:val="00615B67"/>
    <w:rsid w:val="006213F9"/>
    <w:rsid w:val="00623D15"/>
    <w:rsid w:val="00627CF0"/>
    <w:rsid w:val="00631A89"/>
    <w:rsid w:val="00631E24"/>
    <w:rsid w:val="00631FB7"/>
    <w:rsid w:val="00632012"/>
    <w:rsid w:val="00632CE6"/>
    <w:rsid w:val="00634158"/>
    <w:rsid w:val="0063521B"/>
    <w:rsid w:val="0063676C"/>
    <w:rsid w:val="00636C2E"/>
    <w:rsid w:val="006371DF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2BCA"/>
    <w:rsid w:val="006764C5"/>
    <w:rsid w:val="006772A2"/>
    <w:rsid w:val="00682218"/>
    <w:rsid w:val="00690053"/>
    <w:rsid w:val="00690441"/>
    <w:rsid w:val="00690C0C"/>
    <w:rsid w:val="00690CFD"/>
    <w:rsid w:val="00691DD3"/>
    <w:rsid w:val="00692BFF"/>
    <w:rsid w:val="00693F07"/>
    <w:rsid w:val="00695810"/>
    <w:rsid w:val="006A2D5A"/>
    <w:rsid w:val="006A379F"/>
    <w:rsid w:val="006A5F70"/>
    <w:rsid w:val="006A6969"/>
    <w:rsid w:val="006A6FBB"/>
    <w:rsid w:val="006B2EA1"/>
    <w:rsid w:val="006B74B7"/>
    <w:rsid w:val="006C0D01"/>
    <w:rsid w:val="006C2065"/>
    <w:rsid w:val="006C2599"/>
    <w:rsid w:val="006C5922"/>
    <w:rsid w:val="006C77AB"/>
    <w:rsid w:val="006C7D19"/>
    <w:rsid w:val="006D261F"/>
    <w:rsid w:val="006D6738"/>
    <w:rsid w:val="006D7D91"/>
    <w:rsid w:val="006E04DE"/>
    <w:rsid w:val="006F1AA1"/>
    <w:rsid w:val="006F72FB"/>
    <w:rsid w:val="006F7ABB"/>
    <w:rsid w:val="007003A3"/>
    <w:rsid w:val="00707402"/>
    <w:rsid w:val="00710AD1"/>
    <w:rsid w:val="00710C3B"/>
    <w:rsid w:val="00712119"/>
    <w:rsid w:val="007175F0"/>
    <w:rsid w:val="00721811"/>
    <w:rsid w:val="007218D5"/>
    <w:rsid w:val="00725266"/>
    <w:rsid w:val="007301EC"/>
    <w:rsid w:val="00733CC1"/>
    <w:rsid w:val="00734A84"/>
    <w:rsid w:val="0073501D"/>
    <w:rsid w:val="00736D90"/>
    <w:rsid w:val="00741D5C"/>
    <w:rsid w:val="00743B6F"/>
    <w:rsid w:val="0075096C"/>
    <w:rsid w:val="00752237"/>
    <w:rsid w:val="00752B97"/>
    <w:rsid w:val="00755213"/>
    <w:rsid w:val="00755AE2"/>
    <w:rsid w:val="007569C1"/>
    <w:rsid w:val="00760010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85BD3"/>
    <w:rsid w:val="00791257"/>
    <w:rsid w:val="00793370"/>
    <w:rsid w:val="007A19CA"/>
    <w:rsid w:val="007A2812"/>
    <w:rsid w:val="007A2D08"/>
    <w:rsid w:val="007A72B0"/>
    <w:rsid w:val="007B2755"/>
    <w:rsid w:val="007B72B6"/>
    <w:rsid w:val="007C1EF5"/>
    <w:rsid w:val="007C2FC3"/>
    <w:rsid w:val="007C4378"/>
    <w:rsid w:val="007C5E92"/>
    <w:rsid w:val="007C65BC"/>
    <w:rsid w:val="007C66ED"/>
    <w:rsid w:val="007C7756"/>
    <w:rsid w:val="007D00A6"/>
    <w:rsid w:val="007D2AC8"/>
    <w:rsid w:val="007D5232"/>
    <w:rsid w:val="007D7806"/>
    <w:rsid w:val="007E07EA"/>
    <w:rsid w:val="007E0D58"/>
    <w:rsid w:val="007E27F9"/>
    <w:rsid w:val="007E291D"/>
    <w:rsid w:val="007E329C"/>
    <w:rsid w:val="007E474C"/>
    <w:rsid w:val="007E518A"/>
    <w:rsid w:val="007E6174"/>
    <w:rsid w:val="007E61FD"/>
    <w:rsid w:val="007E783D"/>
    <w:rsid w:val="007F1B6B"/>
    <w:rsid w:val="007F47A1"/>
    <w:rsid w:val="007F5195"/>
    <w:rsid w:val="007F5418"/>
    <w:rsid w:val="007F54F8"/>
    <w:rsid w:val="007F5CD1"/>
    <w:rsid w:val="00801E6E"/>
    <w:rsid w:val="008020C5"/>
    <w:rsid w:val="0080234C"/>
    <w:rsid w:val="00804424"/>
    <w:rsid w:val="00804805"/>
    <w:rsid w:val="0080592E"/>
    <w:rsid w:val="00810316"/>
    <w:rsid w:val="008104E4"/>
    <w:rsid w:val="00810CE2"/>
    <w:rsid w:val="00817835"/>
    <w:rsid w:val="0082217A"/>
    <w:rsid w:val="0082242E"/>
    <w:rsid w:val="0082434C"/>
    <w:rsid w:val="008260B0"/>
    <w:rsid w:val="0082622F"/>
    <w:rsid w:val="008277A9"/>
    <w:rsid w:val="008335CA"/>
    <w:rsid w:val="00835083"/>
    <w:rsid w:val="00836910"/>
    <w:rsid w:val="008376A7"/>
    <w:rsid w:val="00840152"/>
    <w:rsid w:val="00843E58"/>
    <w:rsid w:val="00844392"/>
    <w:rsid w:val="00844EF7"/>
    <w:rsid w:val="00846373"/>
    <w:rsid w:val="00846501"/>
    <w:rsid w:val="008502BF"/>
    <w:rsid w:val="008524D6"/>
    <w:rsid w:val="00855246"/>
    <w:rsid w:val="008672F2"/>
    <w:rsid w:val="00870A20"/>
    <w:rsid w:val="00871F06"/>
    <w:rsid w:val="00872613"/>
    <w:rsid w:val="008820E4"/>
    <w:rsid w:val="0088397B"/>
    <w:rsid w:val="008872C9"/>
    <w:rsid w:val="00887DF0"/>
    <w:rsid w:val="00892235"/>
    <w:rsid w:val="00896B75"/>
    <w:rsid w:val="008A1064"/>
    <w:rsid w:val="008A2275"/>
    <w:rsid w:val="008A289D"/>
    <w:rsid w:val="008B03A5"/>
    <w:rsid w:val="008B0599"/>
    <w:rsid w:val="008B0DEA"/>
    <w:rsid w:val="008B7DF5"/>
    <w:rsid w:val="008C0FBB"/>
    <w:rsid w:val="008C3404"/>
    <w:rsid w:val="008C3653"/>
    <w:rsid w:val="008D111F"/>
    <w:rsid w:val="008D20E4"/>
    <w:rsid w:val="008D3D14"/>
    <w:rsid w:val="008D58FD"/>
    <w:rsid w:val="008D5D34"/>
    <w:rsid w:val="008D730B"/>
    <w:rsid w:val="008E0F77"/>
    <w:rsid w:val="008E11A5"/>
    <w:rsid w:val="008E1319"/>
    <w:rsid w:val="008E512E"/>
    <w:rsid w:val="008F02BC"/>
    <w:rsid w:val="008F08C3"/>
    <w:rsid w:val="008F349E"/>
    <w:rsid w:val="008F3C72"/>
    <w:rsid w:val="008F7E99"/>
    <w:rsid w:val="00902FD9"/>
    <w:rsid w:val="009042BE"/>
    <w:rsid w:val="00905E75"/>
    <w:rsid w:val="00910A4E"/>
    <w:rsid w:val="0091185D"/>
    <w:rsid w:val="009129B4"/>
    <w:rsid w:val="00913440"/>
    <w:rsid w:val="009136FF"/>
    <w:rsid w:val="00913983"/>
    <w:rsid w:val="00913F9A"/>
    <w:rsid w:val="0091582A"/>
    <w:rsid w:val="00916262"/>
    <w:rsid w:val="00916B7B"/>
    <w:rsid w:val="00922390"/>
    <w:rsid w:val="00925772"/>
    <w:rsid w:val="00926509"/>
    <w:rsid w:val="00932D5C"/>
    <w:rsid w:val="00934866"/>
    <w:rsid w:val="0093692F"/>
    <w:rsid w:val="009379D3"/>
    <w:rsid w:val="00937B44"/>
    <w:rsid w:val="00942054"/>
    <w:rsid w:val="00942087"/>
    <w:rsid w:val="00945BDB"/>
    <w:rsid w:val="0095168B"/>
    <w:rsid w:val="00951FB5"/>
    <w:rsid w:val="00951FE8"/>
    <w:rsid w:val="00955244"/>
    <w:rsid w:val="00955664"/>
    <w:rsid w:val="00955CDD"/>
    <w:rsid w:val="0095649D"/>
    <w:rsid w:val="009566FD"/>
    <w:rsid w:val="00956CB2"/>
    <w:rsid w:val="00957570"/>
    <w:rsid w:val="009576D0"/>
    <w:rsid w:val="00966A84"/>
    <w:rsid w:val="00967F9F"/>
    <w:rsid w:val="00970C0F"/>
    <w:rsid w:val="00971AC7"/>
    <w:rsid w:val="00972792"/>
    <w:rsid w:val="0097458C"/>
    <w:rsid w:val="00975D28"/>
    <w:rsid w:val="00980643"/>
    <w:rsid w:val="009822A4"/>
    <w:rsid w:val="009836EB"/>
    <w:rsid w:val="00983AA1"/>
    <w:rsid w:val="00984C45"/>
    <w:rsid w:val="00987F1C"/>
    <w:rsid w:val="00991B2C"/>
    <w:rsid w:val="00992231"/>
    <w:rsid w:val="009979EC"/>
    <w:rsid w:val="009A36BD"/>
    <w:rsid w:val="009A7B87"/>
    <w:rsid w:val="009B1983"/>
    <w:rsid w:val="009C18AA"/>
    <w:rsid w:val="009C5B20"/>
    <w:rsid w:val="009C6770"/>
    <w:rsid w:val="009C6CF0"/>
    <w:rsid w:val="009C6D81"/>
    <w:rsid w:val="009C756B"/>
    <w:rsid w:val="009C76D7"/>
    <w:rsid w:val="009C7801"/>
    <w:rsid w:val="009D3240"/>
    <w:rsid w:val="009D4538"/>
    <w:rsid w:val="009D6270"/>
    <w:rsid w:val="009D73DD"/>
    <w:rsid w:val="009E2404"/>
    <w:rsid w:val="009E281C"/>
    <w:rsid w:val="009E2F48"/>
    <w:rsid w:val="009E6A88"/>
    <w:rsid w:val="009E72D4"/>
    <w:rsid w:val="009E7EDE"/>
    <w:rsid w:val="009F0C78"/>
    <w:rsid w:val="009F4F35"/>
    <w:rsid w:val="009F656A"/>
    <w:rsid w:val="009F75E4"/>
    <w:rsid w:val="00A00E9C"/>
    <w:rsid w:val="00A01852"/>
    <w:rsid w:val="00A07845"/>
    <w:rsid w:val="00A1365B"/>
    <w:rsid w:val="00A14A43"/>
    <w:rsid w:val="00A17B02"/>
    <w:rsid w:val="00A202E9"/>
    <w:rsid w:val="00A22BF7"/>
    <w:rsid w:val="00A25158"/>
    <w:rsid w:val="00A3162C"/>
    <w:rsid w:val="00A36903"/>
    <w:rsid w:val="00A37F8C"/>
    <w:rsid w:val="00A43227"/>
    <w:rsid w:val="00A44811"/>
    <w:rsid w:val="00A44A45"/>
    <w:rsid w:val="00A526C9"/>
    <w:rsid w:val="00A53D88"/>
    <w:rsid w:val="00A55C92"/>
    <w:rsid w:val="00A56F4B"/>
    <w:rsid w:val="00A57801"/>
    <w:rsid w:val="00A62287"/>
    <w:rsid w:val="00A62665"/>
    <w:rsid w:val="00A66B63"/>
    <w:rsid w:val="00A709F0"/>
    <w:rsid w:val="00A71329"/>
    <w:rsid w:val="00A73BF7"/>
    <w:rsid w:val="00A747C6"/>
    <w:rsid w:val="00A74875"/>
    <w:rsid w:val="00A77C5E"/>
    <w:rsid w:val="00A8081A"/>
    <w:rsid w:val="00A809A1"/>
    <w:rsid w:val="00A81293"/>
    <w:rsid w:val="00A81EFB"/>
    <w:rsid w:val="00A8435B"/>
    <w:rsid w:val="00A9666A"/>
    <w:rsid w:val="00A96ED9"/>
    <w:rsid w:val="00AA0237"/>
    <w:rsid w:val="00AA10D5"/>
    <w:rsid w:val="00AA2B16"/>
    <w:rsid w:val="00AA3E4C"/>
    <w:rsid w:val="00AB21D6"/>
    <w:rsid w:val="00AB60FC"/>
    <w:rsid w:val="00AC323E"/>
    <w:rsid w:val="00AC42BD"/>
    <w:rsid w:val="00AD1EC3"/>
    <w:rsid w:val="00AD4038"/>
    <w:rsid w:val="00AD597B"/>
    <w:rsid w:val="00AD7D2E"/>
    <w:rsid w:val="00AD7DF6"/>
    <w:rsid w:val="00AE0624"/>
    <w:rsid w:val="00AE14FF"/>
    <w:rsid w:val="00AE1F27"/>
    <w:rsid w:val="00AE3A38"/>
    <w:rsid w:val="00AE5337"/>
    <w:rsid w:val="00AE64F3"/>
    <w:rsid w:val="00AF0138"/>
    <w:rsid w:val="00AF146F"/>
    <w:rsid w:val="00AF39A3"/>
    <w:rsid w:val="00AF5267"/>
    <w:rsid w:val="00AF57F5"/>
    <w:rsid w:val="00B00B9C"/>
    <w:rsid w:val="00B0244F"/>
    <w:rsid w:val="00B04FFA"/>
    <w:rsid w:val="00B06F93"/>
    <w:rsid w:val="00B10642"/>
    <w:rsid w:val="00B106CD"/>
    <w:rsid w:val="00B11223"/>
    <w:rsid w:val="00B11990"/>
    <w:rsid w:val="00B14C50"/>
    <w:rsid w:val="00B15D77"/>
    <w:rsid w:val="00B173FD"/>
    <w:rsid w:val="00B21CD9"/>
    <w:rsid w:val="00B23156"/>
    <w:rsid w:val="00B24817"/>
    <w:rsid w:val="00B249CC"/>
    <w:rsid w:val="00B30825"/>
    <w:rsid w:val="00B31683"/>
    <w:rsid w:val="00B341A0"/>
    <w:rsid w:val="00B35B82"/>
    <w:rsid w:val="00B4784C"/>
    <w:rsid w:val="00B51BD3"/>
    <w:rsid w:val="00B51F4F"/>
    <w:rsid w:val="00B521EC"/>
    <w:rsid w:val="00B57522"/>
    <w:rsid w:val="00B607EC"/>
    <w:rsid w:val="00B63686"/>
    <w:rsid w:val="00B648FD"/>
    <w:rsid w:val="00B64EEE"/>
    <w:rsid w:val="00B6582B"/>
    <w:rsid w:val="00B65929"/>
    <w:rsid w:val="00B667B4"/>
    <w:rsid w:val="00B672A1"/>
    <w:rsid w:val="00B74F9E"/>
    <w:rsid w:val="00B752F2"/>
    <w:rsid w:val="00B77211"/>
    <w:rsid w:val="00B77E09"/>
    <w:rsid w:val="00B80312"/>
    <w:rsid w:val="00B80441"/>
    <w:rsid w:val="00B8177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26C9"/>
    <w:rsid w:val="00BA6327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C7FFB"/>
    <w:rsid w:val="00BD4B5D"/>
    <w:rsid w:val="00BD56A1"/>
    <w:rsid w:val="00BE1EF3"/>
    <w:rsid w:val="00BE44B5"/>
    <w:rsid w:val="00BF31E6"/>
    <w:rsid w:val="00BF4F14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5338C"/>
    <w:rsid w:val="00C55E2E"/>
    <w:rsid w:val="00C61B7B"/>
    <w:rsid w:val="00C659A3"/>
    <w:rsid w:val="00C66709"/>
    <w:rsid w:val="00C67D9C"/>
    <w:rsid w:val="00C75680"/>
    <w:rsid w:val="00C7747C"/>
    <w:rsid w:val="00C77B78"/>
    <w:rsid w:val="00C80F11"/>
    <w:rsid w:val="00C8793C"/>
    <w:rsid w:val="00C92480"/>
    <w:rsid w:val="00C957B7"/>
    <w:rsid w:val="00C96A3D"/>
    <w:rsid w:val="00CA53AB"/>
    <w:rsid w:val="00CA7671"/>
    <w:rsid w:val="00CB1F37"/>
    <w:rsid w:val="00CB6E9E"/>
    <w:rsid w:val="00CB7F66"/>
    <w:rsid w:val="00CC0FE1"/>
    <w:rsid w:val="00CC30D7"/>
    <w:rsid w:val="00CC3E94"/>
    <w:rsid w:val="00CC7952"/>
    <w:rsid w:val="00CD0174"/>
    <w:rsid w:val="00CD3D6C"/>
    <w:rsid w:val="00CD5AD1"/>
    <w:rsid w:val="00CD653E"/>
    <w:rsid w:val="00CD6800"/>
    <w:rsid w:val="00CE0376"/>
    <w:rsid w:val="00CE1355"/>
    <w:rsid w:val="00CF11FA"/>
    <w:rsid w:val="00CF240E"/>
    <w:rsid w:val="00CF4BE3"/>
    <w:rsid w:val="00CF5346"/>
    <w:rsid w:val="00CF76A2"/>
    <w:rsid w:val="00CF76BB"/>
    <w:rsid w:val="00CF7EB0"/>
    <w:rsid w:val="00D00CE2"/>
    <w:rsid w:val="00D03ADA"/>
    <w:rsid w:val="00D04BD8"/>
    <w:rsid w:val="00D07809"/>
    <w:rsid w:val="00D10A96"/>
    <w:rsid w:val="00D15508"/>
    <w:rsid w:val="00D15921"/>
    <w:rsid w:val="00D23D27"/>
    <w:rsid w:val="00D275FD"/>
    <w:rsid w:val="00D30A4C"/>
    <w:rsid w:val="00D333C3"/>
    <w:rsid w:val="00D33B62"/>
    <w:rsid w:val="00D41551"/>
    <w:rsid w:val="00D43CF1"/>
    <w:rsid w:val="00D44E32"/>
    <w:rsid w:val="00D4544B"/>
    <w:rsid w:val="00D4745D"/>
    <w:rsid w:val="00D47884"/>
    <w:rsid w:val="00D51174"/>
    <w:rsid w:val="00D52CF6"/>
    <w:rsid w:val="00D62888"/>
    <w:rsid w:val="00D6296F"/>
    <w:rsid w:val="00D63179"/>
    <w:rsid w:val="00D660A1"/>
    <w:rsid w:val="00D72B5C"/>
    <w:rsid w:val="00D73099"/>
    <w:rsid w:val="00D74C5F"/>
    <w:rsid w:val="00D76323"/>
    <w:rsid w:val="00D76967"/>
    <w:rsid w:val="00D778A4"/>
    <w:rsid w:val="00D77DDF"/>
    <w:rsid w:val="00D80861"/>
    <w:rsid w:val="00D80886"/>
    <w:rsid w:val="00D808C8"/>
    <w:rsid w:val="00D83462"/>
    <w:rsid w:val="00D83B7E"/>
    <w:rsid w:val="00D861B3"/>
    <w:rsid w:val="00D876B7"/>
    <w:rsid w:val="00D906F0"/>
    <w:rsid w:val="00D92344"/>
    <w:rsid w:val="00D927A3"/>
    <w:rsid w:val="00D961EF"/>
    <w:rsid w:val="00D96240"/>
    <w:rsid w:val="00DA164F"/>
    <w:rsid w:val="00DA196E"/>
    <w:rsid w:val="00DA54AF"/>
    <w:rsid w:val="00DA5A91"/>
    <w:rsid w:val="00DA6D19"/>
    <w:rsid w:val="00DB02CA"/>
    <w:rsid w:val="00DB664A"/>
    <w:rsid w:val="00DB6F2B"/>
    <w:rsid w:val="00DB7DEE"/>
    <w:rsid w:val="00DC1D45"/>
    <w:rsid w:val="00DD1838"/>
    <w:rsid w:val="00DD1888"/>
    <w:rsid w:val="00DD5D60"/>
    <w:rsid w:val="00DE114C"/>
    <w:rsid w:val="00DE3EA2"/>
    <w:rsid w:val="00DE5FF8"/>
    <w:rsid w:val="00DE7D69"/>
    <w:rsid w:val="00DF3292"/>
    <w:rsid w:val="00DF4C96"/>
    <w:rsid w:val="00DF5493"/>
    <w:rsid w:val="00DF6B46"/>
    <w:rsid w:val="00E004EF"/>
    <w:rsid w:val="00E051B3"/>
    <w:rsid w:val="00E105D2"/>
    <w:rsid w:val="00E12173"/>
    <w:rsid w:val="00E128C5"/>
    <w:rsid w:val="00E16099"/>
    <w:rsid w:val="00E17BFD"/>
    <w:rsid w:val="00E20507"/>
    <w:rsid w:val="00E22BE3"/>
    <w:rsid w:val="00E23318"/>
    <w:rsid w:val="00E23991"/>
    <w:rsid w:val="00E23DE7"/>
    <w:rsid w:val="00E25719"/>
    <w:rsid w:val="00E27524"/>
    <w:rsid w:val="00E3114B"/>
    <w:rsid w:val="00E430DB"/>
    <w:rsid w:val="00E44410"/>
    <w:rsid w:val="00E45B28"/>
    <w:rsid w:val="00E51533"/>
    <w:rsid w:val="00E52DF0"/>
    <w:rsid w:val="00E536F5"/>
    <w:rsid w:val="00E55FBE"/>
    <w:rsid w:val="00E574CB"/>
    <w:rsid w:val="00E576CF"/>
    <w:rsid w:val="00E57867"/>
    <w:rsid w:val="00E61AFA"/>
    <w:rsid w:val="00E657B5"/>
    <w:rsid w:val="00E66D1E"/>
    <w:rsid w:val="00E6703E"/>
    <w:rsid w:val="00E71FE8"/>
    <w:rsid w:val="00E72806"/>
    <w:rsid w:val="00E72DA4"/>
    <w:rsid w:val="00E734C8"/>
    <w:rsid w:val="00E73877"/>
    <w:rsid w:val="00E76373"/>
    <w:rsid w:val="00E81EC4"/>
    <w:rsid w:val="00E8310E"/>
    <w:rsid w:val="00E86131"/>
    <w:rsid w:val="00E86A66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6D7"/>
    <w:rsid w:val="00EB256E"/>
    <w:rsid w:val="00EB3C49"/>
    <w:rsid w:val="00EB6FA2"/>
    <w:rsid w:val="00EC06B7"/>
    <w:rsid w:val="00EC4FC8"/>
    <w:rsid w:val="00EC6C13"/>
    <w:rsid w:val="00EC746B"/>
    <w:rsid w:val="00ED1929"/>
    <w:rsid w:val="00ED46A6"/>
    <w:rsid w:val="00ED4C0B"/>
    <w:rsid w:val="00ED4F52"/>
    <w:rsid w:val="00ED5448"/>
    <w:rsid w:val="00ED6D93"/>
    <w:rsid w:val="00ED73BC"/>
    <w:rsid w:val="00EE0B0F"/>
    <w:rsid w:val="00EE1F5D"/>
    <w:rsid w:val="00EE2433"/>
    <w:rsid w:val="00EE2A28"/>
    <w:rsid w:val="00EE3F37"/>
    <w:rsid w:val="00EE44A0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4F77"/>
    <w:rsid w:val="00F32B79"/>
    <w:rsid w:val="00F33F74"/>
    <w:rsid w:val="00F365F3"/>
    <w:rsid w:val="00F41CED"/>
    <w:rsid w:val="00F44D82"/>
    <w:rsid w:val="00F4715F"/>
    <w:rsid w:val="00F51256"/>
    <w:rsid w:val="00F61EF5"/>
    <w:rsid w:val="00F620CB"/>
    <w:rsid w:val="00F63E9F"/>
    <w:rsid w:val="00F65D99"/>
    <w:rsid w:val="00F70CE4"/>
    <w:rsid w:val="00F710C5"/>
    <w:rsid w:val="00F718BA"/>
    <w:rsid w:val="00F73084"/>
    <w:rsid w:val="00F74069"/>
    <w:rsid w:val="00F743E1"/>
    <w:rsid w:val="00F75C03"/>
    <w:rsid w:val="00F761D9"/>
    <w:rsid w:val="00F77F21"/>
    <w:rsid w:val="00F80579"/>
    <w:rsid w:val="00F82950"/>
    <w:rsid w:val="00F86216"/>
    <w:rsid w:val="00F905C8"/>
    <w:rsid w:val="00F9312D"/>
    <w:rsid w:val="00F931EE"/>
    <w:rsid w:val="00F93931"/>
    <w:rsid w:val="00F951AB"/>
    <w:rsid w:val="00F960ED"/>
    <w:rsid w:val="00FA12DC"/>
    <w:rsid w:val="00FA2B5F"/>
    <w:rsid w:val="00FA31C0"/>
    <w:rsid w:val="00FA5675"/>
    <w:rsid w:val="00FA5BBF"/>
    <w:rsid w:val="00FA6E7B"/>
    <w:rsid w:val="00FA7352"/>
    <w:rsid w:val="00FA7DB5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7DA7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1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6612C"/>
  </w:style>
  <w:style w:type="table" w:customStyle="1" w:styleId="1">
    <w:name w:val="Сетка таблицы1"/>
    <w:basedOn w:val="TableNormal"/>
    <w:next w:val="TableGrid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D76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967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2C54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6612C"/>
  </w:style>
  <w:style w:type="table" w:customStyle="1" w:styleId="1">
    <w:name w:val="Сетка таблицы1"/>
    <w:basedOn w:val="TableNormal"/>
    <w:next w:val="TableGrid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D76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967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2C54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66CF-902A-415C-8C53-A964EBC3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https:/mul2-mta.gov.am/tasks/909767/oneclick/6724d542c037d4e1cd768345075d851ded4915410610c1a41404188a4253b893.docx?token=65353135238cc229e915f8caed982a12</cp:keywords>
  <cp:lastModifiedBy>g.badalyan</cp:lastModifiedBy>
  <cp:revision>38</cp:revision>
  <cp:lastPrinted>2021-12-01T06:14:00Z</cp:lastPrinted>
  <dcterms:created xsi:type="dcterms:W3CDTF">2021-10-26T12:37:00Z</dcterms:created>
  <dcterms:modified xsi:type="dcterms:W3CDTF">2022-07-08T07:40:00Z</dcterms:modified>
</cp:coreProperties>
</file>