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BBE" w:rsidRPr="009F2BBE" w:rsidRDefault="009F2BBE" w:rsidP="009F2BBE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9F2BBE" w:rsidRPr="009F2BBE" w:rsidRDefault="009F2BBE" w:rsidP="009F2BBE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F2BBE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9F2BBE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 </w:t>
      </w:r>
      <w:r w:rsidRPr="009F2BBE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 xml:space="preserve">ԷՐԻԿ ԳԵՎՈՐԳԻ ՎԱՐԴԱՆՅԱՆԻՆ </w:t>
      </w:r>
      <w:r w:rsidRPr="009F2BBE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9F2BBE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F2BBE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9F2BBE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F2BBE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9F2BBE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F2BBE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9F2BBE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F2BBE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9F2BBE" w:rsidRPr="009F2BBE" w:rsidRDefault="009F2BBE" w:rsidP="009F2BBE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9F2BBE" w:rsidRPr="009F2BBE" w:rsidRDefault="009F2BBE" w:rsidP="009F2BBE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9F2BBE" w:rsidRPr="009F2BBE" w:rsidRDefault="009F2BBE" w:rsidP="009F2BBE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9F2BBE" w:rsidRPr="009F2BBE" w:rsidRDefault="009F2BBE" w:rsidP="009F2BBE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9F2BBE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Էրիկ Գևորգի Վարդանյանին </w:t>
      </w: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9F2BBE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9F2BBE" w:rsidRPr="009F2BBE" w:rsidRDefault="009F2BBE" w:rsidP="009F2BBE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քաղաքացի </w:t>
      </w: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Էրիկ Գևորգի Վարդանյանին (ծնվ.՝ 16.11.1995 թ., հաշվառման հասցեն՝  քաղ. Երևան, Տիչինայի 2-րդ նրբ., տուն 2) 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>2013 թվականին անվճար հիմունքներով ընդունվել է Ճարտարապետության և շինարարության Հայաստանի ազգային համալսարանի (այնժամ՝ Երևանի ճարտարապետության և շինարարության պետական համալսարան), Արդյունաբերական և քաղաքացիական շինարարության ֆակուլտետի «Շենքերի նախագծում» բաժինը։ 2017 թվականին բակալավրիատի ավարտական կուրսում համահեղինակել է առաջին գիտական հոդվածը, որը տպագրվել է Հայաստանի Շինարարների Միության տեղեկագրում։ 2017 թվականի դեկտեմբերին 15-ին մասնակցել է Եվրասիա միջազգային համալսարանի կողմից կազմակերպված ուսանողական գիտաժողովին։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2017 թվականին գերազանց պաշտպանելով դիպլոմային աշխատանքը ավարտել է բակալավրիատը և անվճար հիմունքներով ընդունվել նույն մասնագիտության մագիստրատուրա։ Մագիստրատուրայի տարիներին մասնակցել է համալսարանական միջազգային աշխատարանների՝ Ֆրանսիայում, Իտալիայում, 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Հայաստանում։ Կրթական ակտիվ գործունեությանը զուգահեռ մագիստրատուրայի տարիներին տպագրել է 2 (երկու) գիտական հոդված ՝ տեղական գիտական ամսագրերում և 1 (մեկ) հոդվածով մասնակցել է Սանկտ-Պետերբուրգում անցկացվող “BIM in Architecture and Constuction” միջազգային գիտաժողովին, հանդես եկել ելույթով։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>2018 թվականին մասնակցել է մի շարք մասնագիտական դասընթացների, վերապատրաստումների, այդ թվում ՃՇՀԱՀ-ում անցկացվող «Շինարարական նախագծերի կառավարում» դասընթացին և ստացել որակավորման սերտիֆիկատ։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>2019 թվականից առ այսօր ներգրավված է հայ-գերմանական «Հայկական մ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շակութային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ժառանգության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բնական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քարերի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քայքայման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վնասի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գնահատման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քարի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հատկությունների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պրակտիկ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ամրակայման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պահպանման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գիտական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պրակտիկ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հետազոտություն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ծրագրում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որի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մասնակցել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ամառային դպրոցների, ինչպես նաև իրականացրել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դաշտային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հետազոտություններ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լաբորատոր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>փորձարկումներ Հայաստանի այնպիսի պատմական հուշարձաններում ինչպիսիք են Զվարթնոցի տաճարը և Գեղարդի վանական համալիրը։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Sylfaen"/>
          <w:sz w:val="24"/>
          <w:szCs w:val="24"/>
          <w:lang w:val="hy-AM"/>
        </w:rPr>
        <w:t xml:space="preserve">2019 թվականին գերազանցությամբ ավարտելով մագիստրատուրան, որպես նշանակալի նվաճումներ ունեցող ուսանող, ՀՀ կառավարության 18 հուլիսի 2019 թվականի N 912-Ա որոշմամբ ստացել է տարկետում և անվճար հիմունքներով ընդունվել է ասպիրանտուրա ՃՇՀԱՀ-ում՝ ԺԸ 00.01 «Ճարտարապետություն» մասնագիտությամբ։ 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Ասպիրանտուրայի ուսուցման տարիներին ակտիվորեն ներգրավված է եղել ինչպես գիտական այնպես էլ կրթական և պրակտիկ ծրագրերում։ 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>2019 սեպտեմբերի 23-ից մինչև 2019 դեկտեմբերի 31-ը աշխատել է «Ակադեմիկոս Ալ. Թամանյանի անվան քաղաքաշինության, ճարտարապետության և շինարարության պրոբլեմային լաբորատորիայի» «Ճարտարապետություն» ենթաբաժնում որպես կրտսեր գիտաշխատող։ Իսկ 2020 թ. փետրվարի 01-ից մինչև 2020 թ. դեկտեմբերի 20-ը աշխատել է նույն լաբորատորիայի «Պահպանում և զարգացում» ծրագրում որպես լաբորանտ։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2021 թվականին մասնակցել է միջազգային գիտաժողովների որոնցից են  “3rd</w:t>
      </w:r>
      <w:r w:rsidRPr="009F2BBE">
        <w:rPr>
          <w:rFonts w:ascii="Cambria" w:eastAsia="Times New Roman" w:hAnsi="Cambria" w:cs="Cambria"/>
          <w:sz w:val="24"/>
          <w:szCs w:val="24"/>
          <w:lang w:val="hy-AM"/>
        </w:rPr>
        <w:t> </w:t>
      </w: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>International Conference on Reconstruction and Restoration of Architectural Heritage (RRAH 2021)”-ը, և «12th International Conference on Contemporary Problems of Architecture and Construction»-ը։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>2020 թվականից առ այսօր աշխատում է «Հովարդ Կարագյոզյան» բժշկական բարեգործական ՀԿ-ում, որպես շինարարության գծով փոխտնօրեն, որտեղ ղեկավարում է կազմակերպության նոր կենտրոնների նախագծման և կառուցման աշխատանքները։ Դրանց շրջանակում համադրում է կայուն ճարտարապետության վերաբերյալ տեսական ուսումնասիրությունները գործնական կիրառման հնարավորությունների հետ։</w:t>
      </w:r>
    </w:p>
    <w:p w:rsidR="009F2BBE" w:rsidRPr="009F2BBE" w:rsidRDefault="009F2BBE" w:rsidP="009F2BBE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>Ընդհանուր առմամբ 2017-2021 թվականներին տպագրել է ընդհանուր առմամբ 9 գիտական հոդվածներ, այդ թվում Scopus վարկանիշավորման աղյուսակում ընդգրկված՝ «Architecture and Engineering» գիտական պարբերականում։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թվականի փետրվարի 10-ին ստացել է ճարտարապետության թեկնածուի գիտական աստիճան։</w:t>
      </w:r>
    </w:p>
    <w:p w:rsidR="009F2BBE" w:rsidRPr="009F2BBE" w:rsidRDefault="009F2BBE" w:rsidP="009F2BB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Times New Roman" w:hAnsi="GHEA Grapalat" w:cs="Times New Roman"/>
          <w:sz w:val="24"/>
          <w:szCs w:val="24"/>
          <w:lang w:val="hy-AM"/>
        </w:rPr>
        <w:t>2022  թվականի ապրիլից մինչ օրս աշխատում է «Ճարտարապետության և շինարարության ազգային համալսարան» հիմնադրամի «Ճարտարապետության տեսության, պատմաճարտարապետական ժառանգության վերականգնման, վերակառուցման, գեղեցիկ արվեստի և պատմության ամբիոնում որպես ասիստենտ։ Իրականացնում է դասախոսություններ, գործնական և լաբորատոր պարապմունքներ, ուսանողների կանոնավոր խորհրդատվություններ, մասնակցում է ամբիոնում ուսումնական ստորաբաժանման ուսումնամեթոդական և գիտահետազոտական աշխատանքներին:</w:t>
      </w:r>
    </w:p>
    <w:p w:rsidR="009F2BBE" w:rsidRPr="009F2BBE" w:rsidRDefault="009F2BBE" w:rsidP="009F2BBE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9F2BBE" w:rsidRPr="009F2BBE" w:rsidRDefault="009F2BBE" w:rsidP="009F2BBE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«Էրիկ Գևորգի Վարդանյանին շարքային կազմի պարտադիր զինվորական ծառայությունից ազատելու մասին»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9F2BBE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9F2BBE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Է. Վարդանյանին մասնագիտական և </w:t>
      </w:r>
      <w:r w:rsidRPr="009F2BBE">
        <w:rPr>
          <w:rFonts w:ascii="GHEA Grapalat" w:eastAsia="SimSun" w:hAnsi="GHEA Grapalat" w:cs="AppleSystemUIFont"/>
          <w:sz w:val="24"/>
          <w:szCs w:val="24"/>
          <w:lang w:val="hy-AM" w:eastAsia="ru-RU"/>
        </w:rPr>
        <w:lastRenderedPageBreak/>
        <w:t xml:space="preserve">հետազոտական </w:t>
      </w: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9F2BBE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9F2BBE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9F2BBE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9F2BBE" w:rsidRPr="009F2BBE" w:rsidRDefault="009F2BBE" w:rsidP="009F2BBE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9F2BBE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«Էրիկ Գևորգի Վարդանյանին շարքային կազմի պարտադիր զինվորական ծառայությունից ազատելու մասին»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F2BBE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9F2BBE" w:rsidRPr="009F2BBE" w:rsidRDefault="009F2BBE" w:rsidP="009F2BBE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F2BBE" w:rsidRPr="009F2BBE" w:rsidRDefault="009F2BBE" w:rsidP="009F2BBE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9F2BBE" w:rsidRPr="009F2BBE" w:rsidRDefault="009F2BBE" w:rsidP="009F2BBE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9F2BBE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9F2BBE" w:rsidRPr="009F2BBE" w:rsidRDefault="009F2BBE" w:rsidP="009F2BBE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>«Էրիկ Գևորգի Վարդանյանին</w:t>
      </w:r>
      <w:r w:rsidRPr="009F2BB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Pr="009F2BBE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F2BBE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9F2BBE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F2BBE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9F2BBE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F2BBE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9F2BBE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F2BBE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9F2BBE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9F2BBE" w:rsidRPr="009F2BBE" w:rsidRDefault="009F2BBE" w:rsidP="009F2BBE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9F2BBE" w:rsidRPr="009F2BBE" w:rsidRDefault="009F2BBE" w:rsidP="009F2BBE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9F2BBE" w:rsidRPr="009F2BBE" w:rsidRDefault="009F2BBE" w:rsidP="009F2BBE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9F2BBE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9F2BBE" w:rsidRPr="009F2BBE" w:rsidRDefault="009F2BBE" w:rsidP="009F2BBE">
      <w:pPr>
        <w:tabs>
          <w:tab w:val="left" w:pos="441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9F2BBE" w:rsidRPr="009F2BBE" w:rsidRDefault="009F2BBE" w:rsidP="009F2BBE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A40367" w:rsidRPr="009F2BBE" w:rsidRDefault="00A40367">
      <w:pPr>
        <w:rPr>
          <w:lang w:val="hy-AM"/>
        </w:rPr>
      </w:pPr>
    </w:p>
    <w:sectPr w:rsidR="00A40367" w:rsidRPr="009F2B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56"/>
    <w:rsid w:val="00651456"/>
    <w:rsid w:val="009F2BBE"/>
    <w:rsid w:val="00A4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C8581F-1437-49BF-B164-74EAB2D1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1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829</Words>
  <Characters>4729</Characters>
  <Application>Microsoft Office Word</Application>
  <DocSecurity>0</DocSecurity>
  <Lines>39</Lines>
  <Paragraphs>11</Paragraphs>
  <ScaleCrop>false</ScaleCrop>
  <Company/>
  <LinksUpToDate>false</LinksUpToDate>
  <CharactersWithSpaces>5547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2022-07-04T17:44:00Z</dcterms:created>
  <dcterms:modified xsi:type="dcterms:W3CDTF">2022-07-04T17:44:00Z</dcterms:modified>
</cp:coreProperties>
</file>