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F99" w:rsidRPr="00793C38" w:rsidRDefault="005E1F99" w:rsidP="00A34373">
      <w:pPr>
        <w:spacing w:line="276" w:lineRule="auto"/>
        <w:ind w:leftChars="0" w:left="2"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ԱՄՓՈՓԱԹԵՐԹ</w:t>
      </w:r>
    </w:p>
    <w:p w:rsidR="005E1F99" w:rsidRPr="00793C38" w:rsidRDefault="005E1F99" w:rsidP="00A34373">
      <w:pPr>
        <w:spacing w:line="276" w:lineRule="auto"/>
        <w:ind w:leftChars="0" w:left="2" w:hanging="2"/>
        <w:jc w:val="center"/>
        <w:rPr>
          <w:rFonts w:ascii="GHEA Grapalat" w:eastAsia="GHEA Grapalat" w:hAnsi="GHEA Grapalat" w:cs="GHEA Grapalat"/>
          <w:b/>
          <w:color w:val="0D0D0D"/>
        </w:rPr>
      </w:pPr>
      <w:r w:rsidRPr="00793C38">
        <w:rPr>
          <w:rFonts w:ascii="GHEA Grapalat" w:hAnsi="GHEA Grapalat"/>
          <w:b/>
          <w:color w:val="000000"/>
          <w:shd w:val="clear" w:color="auto" w:fill="FFFFFF"/>
        </w:rPr>
        <w:t></w:t>
      </w:r>
      <w:r w:rsidR="00B64028" w:rsidRPr="00793C38">
        <w:rPr>
          <w:rFonts w:ascii="GHEA Grapalat" w:hAnsi="GHEA Grapalat"/>
          <w:b/>
          <w:color w:val="000000"/>
          <w:shd w:val="clear" w:color="auto" w:fill="FFFFFF"/>
        </w:rPr>
        <w:t>ՀԱՅԱՍՏԱՆԻ ՀԱՆՐԱՊԵՏՈՒԹՅԱՆ</w:t>
      </w:r>
      <w:r w:rsidR="00B64028" w:rsidRPr="00793C38">
        <w:rPr>
          <w:rFonts w:ascii="GHEA Grapalat" w:hAnsi="GHEA Grapalat"/>
          <w:b/>
        </w:rPr>
        <w:t xml:space="preserve"> ԿԱՌԱՎԱՐՈՒԹՅԱՆ </w:t>
      </w:r>
      <w:r w:rsidR="00793C38" w:rsidRPr="00793C38">
        <w:rPr>
          <w:rFonts w:ascii="GHEA Grapalat" w:hAnsi="GHEA Grapalat"/>
          <w:b/>
          <w:lang w:val="en-US"/>
        </w:rPr>
        <w:t>ՄԻ ՇԱՐՔ ՈՐՈՇՈՒՄՆԵՐՈՒՄ</w:t>
      </w:r>
      <w:r w:rsidR="00B64028" w:rsidRPr="00793C38">
        <w:rPr>
          <w:rFonts w:ascii="GHEA Grapalat" w:hAnsi="GHEA Grapalat" w:cs="Arial LatArm"/>
          <w:b/>
        </w:rPr>
        <w:t xml:space="preserve"> ՓՈՓՈԽՈՒԹՅՈՒՆՆԵՐ ԵՎ ԼՐԱՑՈՒՄՆԵՐ ԿԱՏԱՐԵԼՈՒ ՄԱՍԻՆ</w:t>
      </w:r>
      <w:r w:rsidRPr="00793C38">
        <w:rPr>
          <w:rFonts w:ascii="GHEA Grapalat" w:hAnsi="GHEA Grapalat" w:cs="Verdana"/>
          <w:b/>
          <w:color w:val="000000"/>
          <w:shd w:val="clear" w:color="auto" w:fill="FFFFFF"/>
        </w:rPr>
        <w:t xml:space="preserve"> </w:t>
      </w:r>
      <w:r w:rsidRPr="00793C38">
        <w:rPr>
          <w:rFonts w:ascii="GHEA Grapalat" w:hAnsi="GHEA Grapalat" w:cs="Arial LatArm"/>
          <w:b/>
        </w:rPr>
        <w:t>ՀՀ ԿԱՌԱՎԱՐՈՒԹՅԱՆ ՈՐՈՇՄԱՆ</w:t>
      </w:r>
      <w:r w:rsidRPr="00793C38">
        <w:rPr>
          <w:rFonts w:ascii="GHEA Grapalat" w:hAnsi="GHEA Grapalat" w:cs="Verdana"/>
          <w:b/>
          <w:color w:val="000000"/>
          <w:shd w:val="clear" w:color="auto" w:fill="FFFFFF"/>
        </w:rPr>
        <w:t xml:space="preserve"> </w:t>
      </w:r>
      <w:r w:rsidRPr="00793C38">
        <w:rPr>
          <w:rFonts w:ascii="GHEA Grapalat" w:hAnsi="GHEA Grapalat" w:cs="Sylfaen"/>
          <w:b/>
          <w:color w:val="000000"/>
          <w:shd w:val="clear" w:color="auto" w:fill="FFFFFF"/>
        </w:rPr>
        <w:t>ՆԱԽԱԳԾԻ</w:t>
      </w:r>
    </w:p>
    <w:p w:rsidR="005E1F99" w:rsidRPr="00793C38" w:rsidRDefault="005E1F99" w:rsidP="00A34373">
      <w:pPr>
        <w:spacing w:line="276" w:lineRule="auto"/>
        <w:ind w:leftChars="0" w:left="2" w:hanging="2"/>
        <w:jc w:val="center"/>
        <w:rPr>
          <w:rFonts w:ascii="GHEA Grapalat" w:eastAsia="GHEA Grapalat" w:hAnsi="GHEA Grapalat" w:cs="GHEA Grapalat"/>
          <w:color w:val="000000"/>
        </w:rPr>
      </w:pPr>
      <w:r w:rsidRPr="00793C38">
        <w:rPr>
          <w:rFonts w:ascii="Courier New" w:eastAsia="Calibri" w:hAnsi="Courier New" w:cs="Courier New"/>
          <w:color w:val="000000"/>
        </w:rPr>
        <w:t>     </w:t>
      </w:r>
      <w:r w:rsidRPr="00793C38">
        <w:rPr>
          <w:rFonts w:ascii="GHEA Grapalat" w:eastAsia="GHEA Grapalat" w:hAnsi="GHEA Grapalat" w:cs="GHEA Grapalat"/>
          <w:color w:val="000000"/>
        </w:rPr>
        <w:t xml:space="preserve"> </w:t>
      </w:r>
      <w:r w:rsidRPr="00793C38">
        <w:rPr>
          <w:rFonts w:ascii="Courier New" w:eastAsia="Calibri" w:hAnsi="Courier New" w:cs="Courier New"/>
          <w:color w:val="000000"/>
        </w:rPr>
        <w:t> </w:t>
      </w:r>
    </w:p>
    <w:tbl>
      <w:tblPr>
        <w:tblW w:w="14523"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tblPr>
      <w:tblGrid>
        <w:gridCol w:w="9571"/>
        <w:gridCol w:w="20"/>
        <w:gridCol w:w="4914"/>
        <w:gridCol w:w="18"/>
      </w:tblGrid>
      <w:tr w:rsidR="005E1F99" w:rsidRPr="00793C38" w:rsidTr="00443DF0">
        <w:trPr>
          <w:cantSplit/>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5E1F99" w:rsidP="00A34373">
            <w:pPr>
              <w:tabs>
                <w:tab w:val="left" w:pos="2794"/>
                <w:tab w:val="left" w:pos="11282"/>
              </w:tabs>
              <w:spacing w:line="276" w:lineRule="auto"/>
              <w:ind w:leftChars="0" w:left="2" w:right="283"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 xml:space="preserve">1. ՀՀ </w:t>
            </w:r>
            <w:r w:rsidR="00C8158A" w:rsidRPr="00793C38">
              <w:rPr>
                <w:rFonts w:ascii="GHEA Grapalat" w:eastAsia="GHEA Grapalat" w:hAnsi="GHEA Grapalat" w:cs="GHEA Grapalat"/>
                <w:b/>
                <w:color w:val="000000"/>
              </w:rPr>
              <w:t>քննչական կոմիտե</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B559CC" w:rsidP="00A34373">
            <w:pPr>
              <w:spacing w:line="276" w:lineRule="auto"/>
              <w:ind w:leftChars="-9" w:left="-20" w:right="-61" w:hanging="2"/>
              <w:jc w:val="center"/>
              <w:rPr>
                <w:rFonts w:ascii="GHEA Grapalat" w:eastAsia="GHEA Grapalat" w:hAnsi="GHEA Grapalat" w:cs="GHEA Grapalat"/>
                <w:color w:val="000000"/>
              </w:rPr>
            </w:pPr>
            <w:r w:rsidRPr="00793C38">
              <w:rPr>
                <w:rFonts w:ascii="GHEA Grapalat" w:eastAsia="GHEA Grapalat" w:hAnsi="GHEA Grapalat" w:cs="GHEA Grapalat"/>
                <w:b/>
                <w:color w:val="000000"/>
              </w:rPr>
              <w:t>20</w:t>
            </w:r>
            <w:r w:rsidR="00C8158A" w:rsidRPr="00793C38">
              <w:rPr>
                <w:rFonts w:ascii="GHEA Grapalat" w:eastAsia="GHEA Grapalat" w:hAnsi="GHEA Grapalat" w:cs="GHEA Grapalat"/>
                <w:b/>
                <w:color w:val="000000"/>
              </w:rPr>
              <w:t>.04</w:t>
            </w:r>
            <w:r w:rsidR="005E1F99" w:rsidRPr="00793C38">
              <w:rPr>
                <w:rFonts w:ascii="GHEA Grapalat" w:eastAsia="GHEA Grapalat" w:hAnsi="GHEA Grapalat" w:cs="GHEA Grapalat"/>
                <w:b/>
                <w:color w:val="000000"/>
              </w:rPr>
              <w:t>.2022</w:t>
            </w:r>
            <w:r w:rsidR="00613215" w:rsidRPr="00793C38">
              <w:rPr>
                <w:rFonts w:ascii="GHEA Grapalat" w:eastAsia="GHEA Grapalat" w:hAnsi="GHEA Grapalat" w:cs="GHEA Grapalat"/>
                <w:b/>
                <w:color w:val="000000"/>
              </w:rPr>
              <w:t xml:space="preserve"> </w:t>
            </w:r>
          </w:p>
        </w:tc>
      </w:tr>
      <w:tr w:rsidR="005E1F99"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5E1F99" w:rsidRPr="00793C38" w:rsidRDefault="005E1F99"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613215" w:rsidP="00A34373">
            <w:pPr>
              <w:spacing w:line="276" w:lineRule="auto"/>
              <w:ind w:leftChars="-9" w:left="-20" w:right="-61" w:hanging="2"/>
              <w:jc w:val="center"/>
              <w:rPr>
                <w:rFonts w:ascii="GHEA Grapalat" w:eastAsia="GHEA Grapalat" w:hAnsi="GHEA Grapalat" w:cs="GHEA Grapalat"/>
                <w:b/>
                <w:color w:val="000000"/>
                <w:highlight w:val="yellow"/>
              </w:rPr>
            </w:pPr>
            <w:r w:rsidRPr="00793C38">
              <w:rPr>
                <w:rFonts w:ascii="GHEA Grapalat" w:eastAsia="GHEA Grapalat" w:hAnsi="GHEA Grapalat" w:cs="GHEA Grapalat"/>
                <w:b/>
                <w:color w:val="000000"/>
              </w:rPr>
              <w:t>01/22/32730-2022</w:t>
            </w:r>
          </w:p>
        </w:tc>
      </w:tr>
      <w:tr w:rsidR="005E1F99"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5E1F99" w:rsidRPr="00793C38" w:rsidRDefault="005E1F99" w:rsidP="00A34373">
            <w:pPr>
              <w:pStyle w:val="ListParagraph"/>
              <w:numPr>
                <w:ilvl w:val="0"/>
                <w:numId w:val="2"/>
              </w:numPr>
              <w:tabs>
                <w:tab w:val="left" w:pos="226"/>
                <w:tab w:val="left" w:pos="426"/>
                <w:tab w:val="left" w:pos="709"/>
                <w:tab w:val="left" w:pos="2401"/>
                <w:tab w:val="left" w:pos="2682"/>
                <w:tab w:val="left" w:pos="11282"/>
              </w:tabs>
              <w:spacing w:line="276" w:lineRule="auto"/>
              <w:ind w:leftChars="0" w:right="283" w:firstLineChars="0" w:hanging="764"/>
              <w:rPr>
                <w:rFonts w:ascii="GHEA Grapalat" w:eastAsia="GHEA Grapalat" w:hAnsi="GHEA Grapalat" w:cs="GHEA Grapalat"/>
                <w:color w:val="000000"/>
              </w:rPr>
            </w:pPr>
            <w:r w:rsidRPr="00793C38">
              <w:rPr>
                <w:rFonts w:ascii="GHEA Grapalat" w:eastAsia="GHEA Grapalat" w:hAnsi="GHEA Grapalat" w:cs="GHEA Grapalat"/>
              </w:rPr>
              <w:t>Դիտողություններ և առաջարկություններ չկան: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5E1F99" w:rsidRPr="00793C38" w:rsidRDefault="005E1F99" w:rsidP="00A34373">
            <w:pPr>
              <w:spacing w:line="276" w:lineRule="auto"/>
              <w:ind w:leftChars="-9" w:left="-20" w:right="-61" w:hanging="2"/>
              <w:jc w:val="center"/>
              <w:rPr>
                <w:rFonts w:ascii="GHEA Grapalat" w:eastAsia="GHEA Grapalat" w:hAnsi="GHEA Grapalat" w:cs="GHEA Grapalat"/>
                <w:color w:val="000000"/>
              </w:rPr>
            </w:pPr>
          </w:p>
        </w:tc>
      </w:tr>
      <w:tr w:rsidR="005E1F99" w:rsidRPr="00793C38" w:rsidTr="00443DF0">
        <w:trPr>
          <w:cantSplit/>
          <w:trHeight w:val="315"/>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5E1F99" w:rsidP="00A34373">
            <w:pPr>
              <w:tabs>
                <w:tab w:val="left" w:pos="11282"/>
              </w:tabs>
              <w:spacing w:line="276" w:lineRule="auto"/>
              <w:ind w:leftChars="0" w:left="2" w:right="283"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 xml:space="preserve">2. </w:t>
            </w:r>
            <w:r w:rsidR="00C8158A" w:rsidRPr="00793C38">
              <w:rPr>
                <w:rFonts w:ascii="GHEA Grapalat" w:eastAsia="GHEA Grapalat" w:hAnsi="GHEA Grapalat" w:cs="GHEA Grapalat"/>
                <w:b/>
                <w:color w:val="000000"/>
              </w:rPr>
              <w:t>ՀՀ ազգային անվտանգության ծառայություն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C8158A"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25.04</w:t>
            </w:r>
            <w:r w:rsidR="005E1F99" w:rsidRPr="00793C38">
              <w:rPr>
                <w:rFonts w:ascii="GHEA Grapalat" w:eastAsia="GHEA Grapalat" w:hAnsi="GHEA Grapalat" w:cs="GHEA Grapalat"/>
                <w:b/>
                <w:color w:val="000000"/>
              </w:rPr>
              <w:t>.2022</w:t>
            </w:r>
            <w:r w:rsidR="00613215" w:rsidRPr="00793C38">
              <w:rPr>
                <w:rFonts w:ascii="GHEA Grapalat" w:eastAsia="GHEA Grapalat" w:hAnsi="GHEA Grapalat" w:cs="GHEA Grapalat"/>
                <w:b/>
                <w:color w:val="000000"/>
              </w:rPr>
              <w:t xml:space="preserve"> </w:t>
            </w:r>
          </w:p>
        </w:tc>
      </w:tr>
      <w:tr w:rsidR="005E1F99"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5E1F99" w:rsidRPr="00793C38" w:rsidRDefault="005E1F99"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613215"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N11/456</w:t>
            </w:r>
          </w:p>
        </w:tc>
      </w:tr>
      <w:tr w:rsidR="005E1F99"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5E1F99" w:rsidRPr="00793C38" w:rsidRDefault="005E1F99" w:rsidP="00A34373">
            <w:pPr>
              <w:pStyle w:val="ListParagraph"/>
              <w:numPr>
                <w:ilvl w:val="0"/>
                <w:numId w:val="3"/>
              </w:numPr>
              <w:tabs>
                <w:tab w:val="left" w:pos="11282"/>
              </w:tabs>
              <w:spacing w:line="276" w:lineRule="auto"/>
              <w:ind w:leftChars="0" w:left="239" w:right="283" w:firstLineChars="0" w:hanging="283"/>
              <w:rPr>
                <w:rFonts w:ascii="GHEA Grapalat" w:eastAsia="GHEA Grapalat" w:hAnsi="GHEA Grapalat" w:cs="GHEA Grapalat"/>
                <w:color w:val="000000"/>
              </w:rPr>
            </w:pPr>
            <w:r w:rsidRPr="00793C38">
              <w:rPr>
                <w:rFonts w:ascii="GHEA Grapalat" w:eastAsia="GHEA Grapalat" w:hAnsi="GHEA Grapalat" w:cs="GHEA Grapalat"/>
              </w:rPr>
              <w:t>Դիտողություններ և առաջարկություններ չկան: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5E1F99" w:rsidRPr="00793C38" w:rsidRDefault="005E1F99" w:rsidP="00A34373">
            <w:pPr>
              <w:spacing w:line="276" w:lineRule="auto"/>
              <w:ind w:leftChars="-9" w:left="-20" w:right="-61" w:hanging="2"/>
              <w:jc w:val="center"/>
              <w:rPr>
                <w:rFonts w:ascii="GHEA Grapalat" w:eastAsia="GHEA Grapalat" w:hAnsi="GHEA Grapalat" w:cs="GHEA Grapalat"/>
                <w:color w:val="0D0D0D"/>
              </w:rPr>
            </w:pPr>
          </w:p>
        </w:tc>
      </w:tr>
      <w:tr w:rsidR="005E1F99" w:rsidRPr="00793C38" w:rsidTr="00443DF0">
        <w:trPr>
          <w:cantSplit/>
          <w:trHeight w:val="431"/>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5E1F99" w:rsidP="00A34373">
            <w:pPr>
              <w:tabs>
                <w:tab w:val="left" w:pos="11282"/>
              </w:tabs>
              <w:spacing w:line="276" w:lineRule="auto"/>
              <w:ind w:leftChars="0" w:left="2" w:right="283"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3. ՀՀ ոստիկանություն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B559CC"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26.04.2022</w:t>
            </w:r>
            <w:r w:rsidR="00613215" w:rsidRPr="00793C38">
              <w:rPr>
                <w:rFonts w:ascii="GHEA Grapalat" w:eastAsia="GHEA Grapalat" w:hAnsi="GHEA Grapalat" w:cs="GHEA Grapalat"/>
                <w:b/>
                <w:color w:val="000000"/>
              </w:rPr>
              <w:t xml:space="preserve">  </w:t>
            </w:r>
          </w:p>
        </w:tc>
      </w:tr>
      <w:tr w:rsidR="005E1F99"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5E1F99" w:rsidRPr="00793C38" w:rsidRDefault="005E1F99"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rsidR="005E1F99" w:rsidRPr="00793C38" w:rsidRDefault="00613215"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1/21/35216-22</w:t>
            </w:r>
          </w:p>
        </w:tc>
      </w:tr>
      <w:tr w:rsidR="005E1F99"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5E1F99" w:rsidRPr="00793C38" w:rsidRDefault="005E1F99" w:rsidP="00A34373">
            <w:pPr>
              <w:pStyle w:val="ListParagraph"/>
              <w:numPr>
                <w:ilvl w:val="0"/>
                <w:numId w:val="4"/>
              </w:numPr>
              <w:tabs>
                <w:tab w:val="left" w:pos="11282"/>
              </w:tabs>
              <w:spacing w:line="276" w:lineRule="auto"/>
              <w:ind w:leftChars="0" w:left="239" w:right="283" w:firstLineChars="0" w:hanging="283"/>
              <w:rPr>
                <w:rFonts w:ascii="GHEA Grapalat" w:eastAsia="GHEA Grapalat" w:hAnsi="GHEA Grapalat" w:cs="GHEA Grapalat"/>
                <w:color w:val="000000"/>
              </w:rPr>
            </w:pPr>
            <w:r w:rsidRPr="00793C38">
              <w:rPr>
                <w:rFonts w:ascii="GHEA Grapalat" w:eastAsia="GHEA Grapalat" w:hAnsi="GHEA Grapalat" w:cs="GHEA Grapalat"/>
              </w:rPr>
              <w:t>Դիտողություններ և առաջարկություններ չկան: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5E1F99" w:rsidRPr="00793C38" w:rsidRDefault="005E1F99" w:rsidP="00A34373">
            <w:pPr>
              <w:spacing w:line="276" w:lineRule="auto"/>
              <w:ind w:leftChars="-9" w:left="-20" w:right="-61" w:hanging="2"/>
              <w:jc w:val="both"/>
              <w:rPr>
                <w:rFonts w:ascii="GHEA Grapalat" w:eastAsia="GHEA Grapalat" w:hAnsi="GHEA Grapalat" w:cs="GHEA Grapalat"/>
                <w:color w:val="000000"/>
              </w:rPr>
            </w:pPr>
          </w:p>
        </w:tc>
      </w:tr>
      <w:tr w:rsidR="005E1F99" w:rsidRPr="00793C38" w:rsidTr="00443DF0">
        <w:trPr>
          <w:cantSplit/>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5E1F99" w:rsidP="00A34373">
            <w:pPr>
              <w:tabs>
                <w:tab w:val="left" w:pos="11282"/>
              </w:tabs>
              <w:spacing w:line="276" w:lineRule="auto"/>
              <w:ind w:leftChars="0" w:left="0" w:right="283" w:firstLineChars="0" w:firstLine="0"/>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 xml:space="preserve">4. </w:t>
            </w:r>
            <w:r w:rsidR="00C8158A" w:rsidRPr="00793C38">
              <w:rPr>
                <w:rFonts w:ascii="GHEA Grapalat" w:eastAsia="GHEA Grapalat" w:hAnsi="GHEA Grapalat" w:cs="GHEA Grapalat"/>
                <w:b/>
                <w:color w:val="000000"/>
              </w:rPr>
              <w:t>ՀՀ հակակոռուպցիոն կոմիտե</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C8158A"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19.04</w:t>
            </w:r>
            <w:r w:rsidR="005E1F99" w:rsidRPr="00793C38">
              <w:rPr>
                <w:rFonts w:ascii="GHEA Grapalat" w:eastAsia="GHEA Grapalat" w:hAnsi="GHEA Grapalat" w:cs="GHEA Grapalat"/>
                <w:b/>
                <w:color w:val="000000"/>
              </w:rPr>
              <w:t>.2022</w:t>
            </w:r>
            <w:r w:rsidR="00613215" w:rsidRPr="00793C38">
              <w:rPr>
                <w:rFonts w:ascii="GHEA Grapalat" w:eastAsia="GHEA Grapalat" w:hAnsi="GHEA Grapalat" w:cs="GHEA Grapalat"/>
                <w:b/>
                <w:color w:val="000000"/>
              </w:rPr>
              <w:t xml:space="preserve"> </w:t>
            </w:r>
          </w:p>
        </w:tc>
      </w:tr>
      <w:tr w:rsidR="005E1F99"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5E1F99" w:rsidRPr="00793C38" w:rsidRDefault="005E1F99"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613215"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18-3608գ-22</w:t>
            </w:r>
          </w:p>
        </w:tc>
      </w:tr>
      <w:tr w:rsidR="005E1F99"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5E1F99" w:rsidRPr="00793C38" w:rsidRDefault="00793C38" w:rsidP="00DF2DC5">
            <w:pPr>
              <w:pStyle w:val="ListParagraph"/>
              <w:numPr>
                <w:ilvl w:val="0"/>
                <w:numId w:val="5"/>
              </w:numPr>
              <w:tabs>
                <w:tab w:val="left" w:pos="11282"/>
              </w:tabs>
              <w:spacing w:line="276" w:lineRule="auto"/>
              <w:ind w:leftChars="0" w:left="239" w:right="283" w:firstLineChars="0" w:hanging="283"/>
              <w:jc w:val="both"/>
              <w:rPr>
                <w:rFonts w:ascii="GHEA Grapalat" w:eastAsia="GHEA Grapalat" w:hAnsi="GHEA Grapalat" w:cs="GHEA Grapalat"/>
                <w:color w:val="000000"/>
                <w:highlight w:val="white"/>
              </w:rPr>
            </w:pPr>
            <w:proofErr w:type="spellStart"/>
            <w:r w:rsidRPr="00793C38">
              <w:rPr>
                <w:rFonts w:ascii="GHEA Grapalat" w:eastAsia="GHEA Grapalat" w:hAnsi="GHEA Grapalat" w:cs="GHEA Grapalat"/>
                <w:lang w:val="en-US"/>
              </w:rPr>
              <w:t>Կառավարության</w:t>
            </w:r>
            <w:proofErr w:type="spellEnd"/>
            <w:r w:rsidRPr="00793C38">
              <w:rPr>
                <w:rFonts w:ascii="GHEA Grapalat" w:eastAsia="GHEA Grapalat" w:hAnsi="GHEA Grapalat" w:cs="GHEA Grapalat"/>
                <w:lang w:val="en-US"/>
              </w:rPr>
              <w:t xml:space="preserve"> </w:t>
            </w:r>
            <w:r w:rsidRPr="00793C38">
              <w:rPr>
                <w:rFonts w:ascii="GHEA Grapalat" w:hAnsi="GHEA Grapalat" w:cs="Arial LatArm"/>
              </w:rPr>
              <w:t>N</w:t>
            </w:r>
            <w:r w:rsidRPr="00793C38">
              <w:rPr>
                <w:rFonts w:ascii="GHEA Grapalat" w:hAnsi="GHEA Grapalat"/>
              </w:rPr>
              <w:t xml:space="preserve"> 1495-Ն</w:t>
            </w:r>
            <w:r w:rsidRPr="00793C38">
              <w:rPr>
                <w:rFonts w:ascii="GHEA Grapalat" w:hAnsi="GHEA Grapalat"/>
                <w:lang w:val="en-US"/>
              </w:rPr>
              <w:t xml:space="preserve"> </w:t>
            </w:r>
            <w:proofErr w:type="spellStart"/>
            <w:r w:rsidRPr="00793C38">
              <w:rPr>
                <w:rFonts w:ascii="GHEA Grapalat" w:hAnsi="GHEA Grapalat"/>
                <w:lang w:val="en-US"/>
              </w:rPr>
              <w:t>որոշման</w:t>
            </w:r>
            <w:proofErr w:type="spellEnd"/>
            <w:r w:rsidRPr="00793C38">
              <w:rPr>
                <w:rFonts w:ascii="GHEA Grapalat" w:hAnsi="GHEA Grapalat"/>
                <w:lang w:val="en-US"/>
              </w:rPr>
              <w:t xml:space="preserve"> </w:t>
            </w:r>
            <w:proofErr w:type="spellStart"/>
            <w:r w:rsidRPr="00793C38">
              <w:rPr>
                <w:rFonts w:ascii="GHEA Grapalat" w:hAnsi="GHEA Grapalat"/>
                <w:lang w:val="en-US"/>
              </w:rPr>
              <w:t>վերաբերյալ</w:t>
            </w:r>
            <w:proofErr w:type="spellEnd"/>
            <w:r w:rsidRPr="00793C38">
              <w:rPr>
                <w:rFonts w:ascii="GHEA Grapalat" w:hAnsi="GHEA Grapalat" w:cs="Arial LatArm"/>
              </w:rPr>
              <w:t xml:space="preserve"> </w:t>
            </w:r>
            <w:r w:rsidRPr="00793C38">
              <w:rPr>
                <w:rFonts w:ascii="GHEA Grapalat" w:hAnsi="GHEA Grapalat" w:cs="Arial LatArm"/>
                <w:lang w:val="en-US"/>
              </w:rPr>
              <w:t>դ</w:t>
            </w:r>
            <w:r w:rsidR="005E1F99" w:rsidRPr="00793C38">
              <w:rPr>
                <w:rFonts w:ascii="GHEA Grapalat" w:eastAsia="GHEA Grapalat" w:hAnsi="GHEA Grapalat" w:cs="GHEA Grapalat"/>
              </w:rPr>
              <w:t>իտողություններ և առաջարկություններ չկան:</w:t>
            </w:r>
          </w:p>
          <w:p w:rsidR="00793C38" w:rsidRPr="00793C38" w:rsidRDefault="00793C38" w:rsidP="00205053">
            <w:pPr>
              <w:pStyle w:val="a0"/>
              <w:numPr>
                <w:ilvl w:val="0"/>
                <w:numId w:val="5"/>
              </w:numPr>
              <w:shd w:val="clear" w:color="auto" w:fill="auto"/>
              <w:tabs>
                <w:tab w:val="left" w:pos="495"/>
              </w:tabs>
              <w:spacing w:before="0" w:after="0" w:line="360" w:lineRule="auto"/>
              <w:ind w:left="0" w:right="320" w:firstLine="201"/>
              <w:rPr>
                <w:rFonts w:ascii="GHEA Grapalat" w:hAnsi="GHEA Grapalat"/>
                <w:color w:val="000000"/>
                <w:position w:val="0"/>
                <w:sz w:val="24"/>
                <w:szCs w:val="24"/>
                <w:lang w:val="hy-AM" w:eastAsia="hy-AM" w:bidi="hy-AM"/>
              </w:rPr>
            </w:pPr>
            <w:proofErr w:type="spellStart"/>
            <w:r w:rsidRPr="00793C38">
              <w:rPr>
                <w:rFonts w:ascii="GHEA Grapalat" w:eastAsia="GHEA Grapalat" w:hAnsi="GHEA Grapalat" w:cs="GHEA Grapalat"/>
                <w:sz w:val="24"/>
                <w:szCs w:val="24"/>
              </w:rPr>
              <w:t>Կառավարության</w:t>
            </w:r>
            <w:proofErr w:type="spellEnd"/>
            <w:r w:rsidRPr="00793C38">
              <w:rPr>
                <w:rFonts w:ascii="GHEA Grapalat" w:eastAsia="GHEA Grapalat" w:hAnsi="GHEA Grapalat" w:cs="GHEA Grapalat"/>
                <w:sz w:val="24"/>
                <w:szCs w:val="24"/>
              </w:rPr>
              <w:t xml:space="preserve"> </w:t>
            </w:r>
            <w:r w:rsidRPr="00793C38">
              <w:rPr>
                <w:rFonts w:ascii="GHEA Grapalat" w:hAnsi="GHEA Grapalat" w:cs="Arial LatArm"/>
                <w:sz w:val="24"/>
                <w:szCs w:val="24"/>
              </w:rPr>
              <w:t>N</w:t>
            </w:r>
            <w:r w:rsidRPr="00793C38">
              <w:rPr>
                <w:rFonts w:ascii="GHEA Grapalat" w:hAnsi="GHEA Grapalat"/>
                <w:sz w:val="24"/>
                <w:szCs w:val="24"/>
              </w:rPr>
              <w:t xml:space="preserve"> 1381-Ն </w:t>
            </w:r>
            <w:proofErr w:type="spellStart"/>
            <w:r w:rsidRPr="00793C38">
              <w:rPr>
                <w:rFonts w:ascii="GHEA Grapalat" w:hAnsi="GHEA Grapalat"/>
                <w:sz w:val="24"/>
                <w:szCs w:val="24"/>
              </w:rPr>
              <w:t>որոշման</w:t>
            </w:r>
            <w:proofErr w:type="spellEnd"/>
            <w:r w:rsidRPr="00793C38">
              <w:rPr>
                <w:rFonts w:ascii="GHEA Grapalat" w:hAnsi="GHEA Grapalat"/>
                <w:sz w:val="24"/>
                <w:szCs w:val="24"/>
              </w:rPr>
              <w:t xml:space="preserve"> </w:t>
            </w:r>
            <w:proofErr w:type="spellStart"/>
            <w:r w:rsidRPr="00793C38">
              <w:rPr>
                <w:rFonts w:ascii="GHEA Grapalat" w:hAnsi="GHEA Grapalat"/>
                <w:sz w:val="24"/>
                <w:szCs w:val="24"/>
              </w:rPr>
              <w:t>վերաբերյալ</w:t>
            </w:r>
            <w:proofErr w:type="spellEnd"/>
            <w:r w:rsidRPr="00793C38">
              <w:rPr>
                <w:rFonts w:ascii="GHEA Grapalat" w:hAnsi="GHEA Grapalat"/>
                <w:sz w:val="24"/>
                <w:szCs w:val="24"/>
              </w:rPr>
              <w:t xml:space="preserve"> </w:t>
            </w:r>
            <w:proofErr w:type="spellStart"/>
            <w:r w:rsidRPr="00793C38">
              <w:rPr>
                <w:rFonts w:ascii="GHEA Grapalat" w:hAnsi="GHEA Grapalat"/>
                <w:sz w:val="24"/>
                <w:szCs w:val="24"/>
              </w:rPr>
              <w:t>հարկ</w:t>
            </w:r>
            <w:proofErr w:type="spellEnd"/>
            <w:r w:rsidRPr="00793C38">
              <w:rPr>
                <w:rFonts w:ascii="GHEA Grapalat" w:hAnsi="GHEA Grapalat"/>
                <w:sz w:val="24"/>
                <w:szCs w:val="24"/>
              </w:rPr>
              <w:t xml:space="preserve"> է </w:t>
            </w:r>
            <w:proofErr w:type="spellStart"/>
            <w:r w:rsidRPr="00793C38">
              <w:rPr>
                <w:rFonts w:ascii="GHEA Grapalat" w:hAnsi="GHEA Grapalat"/>
                <w:sz w:val="24"/>
                <w:szCs w:val="24"/>
              </w:rPr>
              <w:t>նշել</w:t>
            </w:r>
            <w:proofErr w:type="spellEnd"/>
            <w:r w:rsidRPr="00793C38">
              <w:rPr>
                <w:rFonts w:ascii="GHEA Grapalat" w:hAnsi="GHEA Grapalat"/>
                <w:sz w:val="24"/>
                <w:szCs w:val="24"/>
              </w:rPr>
              <w:t xml:space="preserve"> </w:t>
            </w:r>
            <w:proofErr w:type="spellStart"/>
            <w:r w:rsidRPr="00793C38">
              <w:rPr>
                <w:rFonts w:ascii="GHEA Grapalat" w:hAnsi="GHEA Grapalat"/>
                <w:sz w:val="24"/>
                <w:szCs w:val="24"/>
              </w:rPr>
              <w:t>հետևյալը</w:t>
            </w:r>
            <w:proofErr w:type="spellEnd"/>
            <w:r w:rsidRPr="00793C38">
              <w:rPr>
                <w:rFonts w:ascii="GHEA Grapalat" w:hAnsi="GHEA Grapalat"/>
                <w:sz w:val="24"/>
                <w:szCs w:val="24"/>
              </w:rPr>
              <w:t>.</w:t>
            </w:r>
            <w:r w:rsidRPr="00793C38">
              <w:rPr>
                <w:rFonts w:ascii="GHEA Grapalat" w:hAnsi="GHEA Grapalat" w:cs="Arial LatArm"/>
                <w:sz w:val="24"/>
                <w:szCs w:val="24"/>
              </w:rPr>
              <w:t xml:space="preserve"> </w:t>
            </w:r>
            <w:proofErr w:type="spellStart"/>
            <w:r w:rsidRPr="00793C38">
              <w:rPr>
                <w:rFonts w:ascii="GHEA Grapalat" w:hAnsi="GHEA Grapalat"/>
                <w:color w:val="000000"/>
                <w:position w:val="0"/>
                <w:sz w:val="24"/>
                <w:szCs w:val="24"/>
                <w:lang w:eastAsia="hy-AM" w:bidi="hy-AM"/>
              </w:rPr>
              <w:t>Նախագծով</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նախատեսվում</w:t>
            </w:r>
            <w:proofErr w:type="spellEnd"/>
            <w:r w:rsidRPr="00793C38">
              <w:rPr>
                <w:rFonts w:ascii="GHEA Grapalat" w:hAnsi="GHEA Grapalat"/>
                <w:color w:val="000000"/>
                <w:position w:val="0"/>
                <w:sz w:val="24"/>
                <w:szCs w:val="24"/>
                <w:lang w:eastAsia="hy-AM" w:bidi="hy-AM"/>
              </w:rPr>
              <w:t xml:space="preserve"> է </w:t>
            </w:r>
            <w:proofErr w:type="spellStart"/>
            <w:r w:rsidRPr="00793C38">
              <w:rPr>
                <w:rFonts w:ascii="GHEA Grapalat" w:hAnsi="GHEA Grapalat"/>
                <w:color w:val="000000"/>
                <w:position w:val="0"/>
                <w:sz w:val="24"/>
                <w:szCs w:val="24"/>
                <w:lang w:eastAsia="hy-AM" w:bidi="hy-AM"/>
              </w:rPr>
              <w:t>փոփոխություն</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կատարել</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Հայաստանի</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Հանրապետության</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կառավարության</w:t>
            </w:r>
            <w:proofErr w:type="spellEnd"/>
            <w:r w:rsidRPr="00793C38">
              <w:rPr>
                <w:rFonts w:ascii="GHEA Grapalat" w:hAnsi="GHEA Grapalat"/>
                <w:color w:val="000000"/>
                <w:position w:val="0"/>
                <w:sz w:val="24"/>
                <w:szCs w:val="24"/>
                <w:lang w:eastAsia="hy-AM" w:bidi="hy-AM"/>
              </w:rPr>
              <w:t xml:space="preserve"> 2019 </w:t>
            </w:r>
            <w:proofErr w:type="spellStart"/>
            <w:r w:rsidRPr="00793C38">
              <w:rPr>
                <w:rFonts w:ascii="GHEA Grapalat" w:hAnsi="GHEA Grapalat"/>
                <w:color w:val="000000"/>
                <w:position w:val="0"/>
                <w:sz w:val="24"/>
                <w:szCs w:val="24"/>
                <w:lang w:eastAsia="hy-AM" w:bidi="hy-AM"/>
              </w:rPr>
              <w:t>թվականի</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հոկտեմբերի</w:t>
            </w:r>
            <w:proofErr w:type="spellEnd"/>
            <w:r w:rsidRPr="00793C38">
              <w:rPr>
                <w:rFonts w:ascii="GHEA Grapalat" w:hAnsi="GHEA Grapalat"/>
                <w:color w:val="000000"/>
                <w:position w:val="0"/>
                <w:sz w:val="24"/>
                <w:szCs w:val="24"/>
                <w:lang w:eastAsia="hy-AM" w:bidi="hy-AM"/>
              </w:rPr>
              <w:t xml:space="preserve"> 10-ի </w:t>
            </w:r>
            <w:r w:rsidRPr="00793C38">
              <w:rPr>
                <w:rFonts w:ascii="GHEA Grapalat" w:hAnsi="GHEA Grapalat"/>
                <w:color w:val="000000"/>
                <w:position w:val="0"/>
                <w:sz w:val="24"/>
                <w:szCs w:val="24"/>
                <w:lang w:bidi="en-US"/>
              </w:rPr>
              <w:t xml:space="preserve">N </w:t>
            </w:r>
            <w:r w:rsidRPr="00793C38">
              <w:rPr>
                <w:rFonts w:ascii="GHEA Grapalat" w:hAnsi="GHEA Grapalat"/>
                <w:color w:val="000000"/>
                <w:position w:val="0"/>
                <w:sz w:val="24"/>
                <w:szCs w:val="24"/>
                <w:lang w:eastAsia="hy-AM" w:bidi="hy-AM"/>
              </w:rPr>
              <w:t xml:space="preserve">1381-Ն </w:t>
            </w:r>
            <w:proofErr w:type="spellStart"/>
            <w:r w:rsidRPr="00793C38">
              <w:rPr>
                <w:rFonts w:ascii="GHEA Grapalat" w:hAnsi="GHEA Grapalat"/>
                <w:color w:val="000000"/>
                <w:position w:val="0"/>
                <w:sz w:val="24"/>
                <w:szCs w:val="24"/>
                <w:lang w:eastAsia="hy-AM" w:bidi="hy-AM"/>
              </w:rPr>
              <w:t>որոշման</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տեքստում</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ընտանիքում</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բռնության</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դեպքերի</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կենտրոնացված</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հաշվառում</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իրականացնելու</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նպատակով</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տվյալներ</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տրամադրող</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սուբյեկտների</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ցանկում</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նշված</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հատուկ</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քննչական</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ծառայություն</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բառերը</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փոխարինելով</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հակակոռուպցիոն</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կոմիտե</w:t>
            </w:r>
            <w:proofErr w:type="spellEnd"/>
            <w:r w:rsidRPr="00793C38">
              <w:rPr>
                <w:rFonts w:ascii="GHEA Grapalat" w:hAnsi="GHEA Grapalat"/>
                <w:color w:val="000000"/>
                <w:position w:val="0"/>
                <w:sz w:val="24"/>
                <w:szCs w:val="24"/>
                <w:lang w:eastAsia="hy-AM" w:bidi="hy-AM"/>
              </w:rPr>
              <w:t xml:space="preserve">» </w:t>
            </w:r>
            <w:proofErr w:type="spellStart"/>
            <w:r w:rsidRPr="00793C38">
              <w:rPr>
                <w:rFonts w:ascii="GHEA Grapalat" w:hAnsi="GHEA Grapalat"/>
                <w:color w:val="000000"/>
                <w:position w:val="0"/>
                <w:sz w:val="24"/>
                <w:szCs w:val="24"/>
                <w:lang w:eastAsia="hy-AM" w:bidi="hy-AM"/>
              </w:rPr>
              <w:t>բառերով</w:t>
            </w:r>
            <w:proofErr w:type="spellEnd"/>
            <w:r w:rsidRPr="00793C38">
              <w:rPr>
                <w:rFonts w:ascii="GHEA Grapalat" w:hAnsi="GHEA Grapalat"/>
                <w:color w:val="000000"/>
                <w:position w:val="0"/>
                <w:sz w:val="24"/>
                <w:szCs w:val="24"/>
                <w:lang w:eastAsia="hy-AM" w:bidi="hy-AM"/>
              </w:rPr>
              <w:t>:</w:t>
            </w:r>
          </w:p>
          <w:p w:rsidR="00793C38" w:rsidRPr="00793C38" w:rsidRDefault="00793C38" w:rsidP="00205053">
            <w:pPr>
              <w:pStyle w:val="ListParagraph"/>
              <w:tabs>
                <w:tab w:val="left" w:pos="495"/>
                <w:tab w:val="left" w:pos="11282"/>
              </w:tabs>
              <w:spacing w:line="276" w:lineRule="auto"/>
              <w:ind w:leftChars="0" w:left="0" w:right="283" w:firstLineChars="0" w:firstLine="201"/>
              <w:jc w:val="both"/>
              <w:rPr>
                <w:rFonts w:ascii="GHEA Grapalat" w:eastAsia="GHEA Grapalat" w:hAnsi="GHEA Grapalat" w:cs="GHEA Grapalat"/>
                <w:color w:val="000000"/>
                <w:highlight w:val="white"/>
              </w:rPr>
            </w:pPr>
            <w:r w:rsidRPr="00793C38">
              <w:rPr>
                <w:rStyle w:val="Exact"/>
                <w:rFonts w:ascii="GHEA Grapalat" w:hAnsi="GHEA Grapalat"/>
                <w:sz w:val="24"/>
                <w:szCs w:val="24"/>
              </w:rPr>
              <w:lastRenderedPageBreak/>
              <w:t>Հ</w:t>
            </w:r>
            <w:r w:rsidRPr="00793C38">
              <w:rPr>
                <w:rFonts w:ascii="GHEA Grapalat" w:hAnsi="GHEA Grapalat"/>
                <w:color w:val="000000"/>
                <w:position w:val="0"/>
                <w:lang w:eastAsia="hy-AM" w:bidi="hy-AM"/>
              </w:rPr>
              <w:t>արկ է նշել</w:t>
            </w:r>
            <w:r w:rsidRPr="00793C38">
              <w:rPr>
                <w:rFonts w:ascii="GHEA Grapalat" w:hAnsi="GHEA Grapalat"/>
              </w:rPr>
              <w:t xml:space="preserve">, </w:t>
            </w:r>
            <w:r w:rsidRPr="00793C38">
              <w:rPr>
                <w:rFonts w:ascii="GHEA Grapalat" w:hAnsi="GHEA Grapalat"/>
                <w:color w:val="000000"/>
                <w:position w:val="0"/>
                <w:lang w:eastAsia="hy-AM" w:bidi="hy-AM"/>
              </w:rPr>
              <w:t>որ «Ընտանիքում բռնության կանխարգելման, ընտանիքում բռնության ենթարկված անձանց պաշտպանության և ընտանիքում համերաշխության վերականգնման մասին» օրենքի 24.03.2021 թվականի փոփոխություններով (Հ0-</w:t>
            </w:r>
            <w:r w:rsidRPr="00793C38">
              <w:rPr>
                <w:rFonts w:ascii="GHEA Grapalat" w:hAnsi="GHEA Grapalat"/>
                <w:color w:val="000000"/>
                <w:position w:val="0"/>
                <w:lang w:bidi="en-US"/>
              </w:rPr>
              <w:t xml:space="preserve">160-Ն) </w:t>
            </w:r>
            <w:r w:rsidRPr="00793C38">
              <w:rPr>
                <w:rFonts w:ascii="GHEA Grapalat" w:hAnsi="GHEA Grapalat"/>
                <w:color w:val="000000"/>
                <w:position w:val="0"/>
                <w:lang w:eastAsia="hy-AM" w:bidi="hy-AM"/>
              </w:rPr>
              <w:t>14-րդ հոդվածի 1-ին մասի 2-րդ կետում թվարկված տվյալներ տրամադրող</w:t>
            </w:r>
            <w:r w:rsidRPr="00793C38">
              <w:rPr>
                <w:rFonts w:ascii="GHEA Grapalat" w:hAnsi="GHEA Grapalat"/>
              </w:rPr>
              <w:t xml:space="preserve"> սուբյեկտների շրջանակից </w:t>
            </w:r>
            <w:r w:rsidRPr="00793C38">
              <w:rPr>
                <w:rFonts w:ascii="GHEA Grapalat" w:hAnsi="GHEA Grapalat"/>
                <w:color w:val="000000"/>
                <w:position w:val="0"/>
                <w:lang w:eastAsia="hy-AM" w:bidi="hy-AM"/>
              </w:rPr>
              <w:t>հանվել է հատուկ քննչական ծառայությունը, որի փոխարեն իրավացիորեն ՀՀ հակակոռուպցիոն կոմիտեն չի ներառվել՝ որպես</w:t>
            </w:r>
            <w:r w:rsidRPr="00793C38">
              <w:rPr>
                <w:rFonts w:ascii="GHEA Grapalat" w:hAnsi="GHEA Grapalat"/>
              </w:rPr>
              <w:t xml:space="preserve"> </w:t>
            </w:r>
            <w:r w:rsidRPr="00793C38">
              <w:rPr>
                <w:rFonts w:ascii="GHEA Grapalat" w:hAnsi="GHEA Grapalat"/>
                <w:color w:val="000000"/>
                <w:position w:val="0"/>
                <w:lang w:eastAsia="hy-AM" w:bidi="hy-AM"/>
              </w:rPr>
              <w:t>տվյալներ տրամադրող սուբյեկտ, քանի որ «Հակակոռուպցիոն կոմիտեի մասին» օրենքով և ՀՀ քրեական դատավարության օրենսգրքով Հակակոռուպցիոն կոմիտեի լիազորությունների շրջանակում ընտանեկան բռնության հարցերն ընդգրկված չեն: Ուստի, հիմք ընդունելով վերոգրյալը, կարծում ենք, որ Նախագծում «հատուկ քննչական ծառայություն» բառերը «հակակոռուպցիոն կոմիտե» բառերով փոխարինելու անհրաժեշտությունը կորցնում է իր նշանակությունը:</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5E1F99" w:rsidRDefault="005E1F99" w:rsidP="00A34373">
            <w:pPr>
              <w:spacing w:line="276" w:lineRule="auto"/>
              <w:ind w:leftChars="-9" w:left="-20" w:right="-61" w:hanging="2"/>
              <w:jc w:val="center"/>
              <w:rPr>
                <w:rFonts w:ascii="GHEA Grapalat" w:eastAsia="GHEA Grapalat" w:hAnsi="GHEA Grapalat" w:cs="GHEA Grapalat"/>
                <w:color w:val="000000"/>
                <w:lang w:val="en-US"/>
              </w:rPr>
            </w:pPr>
          </w:p>
          <w:p w:rsidR="00793C38" w:rsidRDefault="00793C38" w:rsidP="00A34373">
            <w:pPr>
              <w:spacing w:line="276" w:lineRule="auto"/>
              <w:ind w:leftChars="-9" w:left="-20" w:right="-61" w:hanging="2"/>
              <w:jc w:val="center"/>
              <w:rPr>
                <w:rFonts w:ascii="GHEA Grapalat" w:eastAsia="GHEA Grapalat" w:hAnsi="GHEA Grapalat" w:cs="GHEA Grapalat"/>
                <w:color w:val="000000"/>
                <w:lang w:val="en-US"/>
              </w:rPr>
            </w:pPr>
          </w:p>
          <w:p w:rsidR="00793C38" w:rsidRPr="00793C38" w:rsidRDefault="00793C38" w:rsidP="00A34373">
            <w:pPr>
              <w:spacing w:line="276" w:lineRule="auto"/>
              <w:ind w:leftChars="-9" w:left="-20" w:right="-61" w:hanging="2"/>
              <w:jc w:val="center"/>
              <w:rPr>
                <w:rFonts w:ascii="GHEA Grapalat" w:eastAsia="GHEA Grapalat" w:hAnsi="GHEA Grapalat" w:cs="GHEA Grapalat"/>
                <w:color w:val="000000"/>
                <w:lang w:val="en-US"/>
              </w:rPr>
            </w:pPr>
            <w:proofErr w:type="spellStart"/>
            <w:r w:rsidRPr="00793C38">
              <w:rPr>
                <w:rFonts w:ascii="GHEA Grapalat" w:eastAsia="GHEA Grapalat" w:hAnsi="GHEA Grapalat" w:cs="GHEA Grapalat"/>
                <w:b/>
                <w:lang w:val="en-US"/>
              </w:rPr>
              <w:t>Ընդունվել</w:t>
            </w:r>
            <w:proofErr w:type="spellEnd"/>
            <w:r w:rsidRPr="00793C38">
              <w:rPr>
                <w:rFonts w:ascii="GHEA Grapalat" w:eastAsia="GHEA Grapalat" w:hAnsi="GHEA Grapalat" w:cs="GHEA Grapalat"/>
                <w:b/>
                <w:lang w:val="en-US"/>
              </w:rPr>
              <w:t xml:space="preserve"> է</w:t>
            </w:r>
          </w:p>
        </w:tc>
      </w:tr>
      <w:tr w:rsidR="005E1F99" w:rsidRPr="00793C38" w:rsidTr="00443DF0">
        <w:trPr>
          <w:cantSplit/>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9D9D9"/>
            <w:vAlign w:val="center"/>
            <w:hideMark/>
          </w:tcPr>
          <w:p w:rsidR="005E1F99" w:rsidRPr="00793C38" w:rsidRDefault="005E1F99" w:rsidP="00A34373">
            <w:pPr>
              <w:tabs>
                <w:tab w:val="left" w:pos="11282"/>
              </w:tabs>
              <w:spacing w:line="276" w:lineRule="auto"/>
              <w:ind w:leftChars="0" w:left="2" w:right="283"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lastRenderedPageBreak/>
              <w:t>5.</w:t>
            </w:r>
            <w:r w:rsidR="00C8158A" w:rsidRPr="00793C38">
              <w:rPr>
                <w:rFonts w:ascii="GHEA Grapalat" w:eastAsia="GHEA Grapalat" w:hAnsi="GHEA Grapalat" w:cs="GHEA Grapalat"/>
                <w:b/>
                <w:color w:val="000000"/>
              </w:rPr>
              <w:t xml:space="preserve"> ՀՀ պետական եկամուտների կոմիտե</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hideMark/>
          </w:tcPr>
          <w:p w:rsidR="005E1F99" w:rsidRPr="00793C38" w:rsidRDefault="00B559CC"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22.04.2022</w:t>
            </w:r>
            <w:r w:rsidR="00613215" w:rsidRPr="00793C38">
              <w:rPr>
                <w:rFonts w:ascii="GHEA Grapalat" w:eastAsia="GHEA Grapalat" w:hAnsi="GHEA Grapalat" w:cs="GHEA Grapalat"/>
                <w:b/>
                <w:color w:val="000000"/>
              </w:rPr>
              <w:t xml:space="preserve"> </w:t>
            </w:r>
          </w:p>
        </w:tc>
      </w:tr>
      <w:tr w:rsidR="005E1F99"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5E1F99" w:rsidRPr="00793C38" w:rsidRDefault="005E1F99"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hideMark/>
          </w:tcPr>
          <w:p w:rsidR="005E1F99" w:rsidRPr="00793C38" w:rsidRDefault="00613215"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01/11-1/27589-2022</w:t>
            </w:r>
          </w:p>
        </w:tc>
      </w:tr>
      <w:tr w:rsidR="005E1F99"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vAlign w:val="center"/>
            <w:hideMark/>
          </w:tcPr>
          <w:p w:rsidR="005E1F99" w:rsidRPr="00793C38" w:rsidRDefault="005E1F99" w:rsidP="00A34373">
            <w:pPr>
              <w:pStyle w:val="ListParagraph"/>
              <w:numPr>
                <w:ilvl w:val="0"/>
                <w:numId w:val="6"/>
              </w:numPr>
              <w:tabs>
                <w:tab w:val="left" w:pos="11282"/>
              </w:tabs>
              <w:spacing w:line="276" w:lineRule="auto"/>
              <w:ind w:leftChars="0" w:left="239" w:right="283" w:firstLineChars="0" w:hanging="283"/>
              <w:rPr>
                <w:rFonts w:ascii="GHEA Grapalat" w:eastAsia="GHEA Grapalat" w:hAnsi="GHEA Grapalat" w:cs="GHEA Grapalat"/>
                <w:color w:val="000000"/>
              </w:rPr>
            </w:pPr>
            <w:r w:rsidRPr="00793C38">
              <w:rPr>
                <w:rFonts w:ascii="GHEA Grapalat" w:eastAsia="GHEA Grapalat" w:hAnsi="GHEA Grapalat" w:cs="GHEA Grapalat"/>
              </w:rPr>
              <w:t>Դիտողություններ և առաջարկություններ չկան:</w:t>
            </w:r>
          </w:p>
        </w:tc>
        <w:tc>
          <w:tcPr>
            <w:tcW w:w="4932" w:type="dxa"/>
            <w:gridSpan w:val="2"/>
            <w:tcBorders>
              <w:top w:val="single" w:sz="6" w:space="0" w:color="000000"/>
              <w:left w:val="single" w:sz="6" w:space="0" w:color="000000"/>
              <w:bottom w:val="single" w:sz="6" w:space="0" w:color="000000"/>
              <w:right w:val="single" w:sz="6" w:space="0" w:color="000000"/>
            </w:tcBorders>
          </w:tcPr>
          <w:p w:rsidR="005E1F99" w:rsidRPr="00793C38" w:rsidRDefault="005E1F99" w:rsidP="00A34373">
            <w:pPr>
              <w:tabs>
                <w:tab w:val="left" w:pos="0"/>
              </w:tabs>
              <w:spacing w:line="276" w:lineRule="auto"/>
              <w:ind w:leftChars="-9" w:left="-20" w:right="-61" w:hanging="2"/>
              <w:jc w:val="both"/>
              <w:rPr>
                <w:rFonts w:ascii="GHEA Grapalat" w:eastAsia="GHEA Grapalat" w:hAnsi="GHEA Grapalat" w:cs="GHEA Grapalat"/>
                <w:color w:val="000000"/>
              </w:rPr>
            </w:pPr>
          </w:p>
        </w:tc>
      </w:tr>
      <w:tr w:rsidR="005E1F99" w:rsidRPr="00793C38" w:rsidTr="00443DF0">
        <w:trPr>
          <w:cantSplit/>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5E1F99" w:rsidP="00051703">
            <w:pPr>
              <w:tabs>
                <w:tab w:val="left" w:pos="11282"/>
              </w:tabs>
              <w:spacing w:line="276" w:lineRule="auto"/>
              <w:ind w:leftChars="1106" w:left="2654" w:right="283" w:firstLineChars="57" w:firstLine="137"/>
              <w:rPr>
                <w:rFonts w:ascii="GHEA Grapalat" w:eastAsia="GHEA Grapalat" w:hAnsi="GHEA Grapalat" w:cs="GHEA Grapalat"/>
                <w:b/>
                <w:color w:val="000000"/>
              </w:rPr>
            </w:pPr>
            <w:r w:rsidRPr="00793C38">
              <w:rPr>
                <w:rFonts w:ascii="GHEA Grapalat" w:eastAsia="GHEA Grapalat" w:hAnsi="GHEA Grapalat" w:cs="GHEA Grapalat"/>
                <w:b/>
                <w:color w:val="000000"/>
              </w:rPr>
              <w:t xml:space="preserve">6. </w:t>
            </w:r>
            <w:r w:rsidR="00B64028" w:rsidRPr="00793C38">
              <w:rPr>
                <w:rFonts w:ascii="GHEA Grapalat" w:eastAsia="GHEA Grapalat" w:hAnsi="GHEA Grapalat" w:cs="GHEA Grapalat"/>
                <w:b/>
                <w:color w:val="000000"/>
              </w:rPr>
              <w:t>ՀՀ մարդու իրավունքների պաշտպան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B559CC"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25.04.2022</w:t>
            </w:r>
            <w:r w:rsidR="00613215" w:rsidRPr="00793C38">
              <w:rPr>
                <w:rFonts w:ascii="GHEA Grapalat" w:eastAsia="GHEA Grapalat" w:hAnsi="GHEA Grapalat" w:cs="GHEA Grapalat"/>
                <w:b/>
                <w:color w:val="000000"/>
              </w:rPr>
              <w:t xml:space="preserve"> </w:t>
            </w:r>
          </w:p>
        </w:tc>
      </w:tr>
      <w:tr w:rsidR="005E1F99"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5E1F99" w:rsidRPr="00793C38" w:rsidRDefault="005E1F99"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5E1F99" w:rsidRPr="00793C38" w:rsidRDefault="00613215"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01/13.6/2294-22</w:t>
            </w:r>
          </w:p>
        </w:tc>
      </w:tr>
      <w:tr w:rsidR="005E1F99" w:rsidRPr="00793C38" w:rsidTr="00443DF0">
        <w:trPr>
          <w:trHeight w:val="694"/>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28278E" w:rsidRPr="0028278E" w:rsidRDefault="005E1F99" w:rsidP="00A34373">
            <w:pPr>
              <w:pStyle w:val="NormalWeb"/>
              <w:shd w:val="clear" w:color="auto" w:fill="FFFFFF"/>
              <w:spacing w:before="0" w:beforeAutospacing="0" w:after="0" w:afterAutospacing="0" w:line="276" w:lineRule="auto"/>
              <w:jc w:val="both"/>
              <w:rPr>
                <w:rFonts w:ascii="GHEA Grapalat" w:hAnsi="GHEA Grapalat"/>
                <w:color w:val="000000"/>
                <w:lang w:eastAsia="hy-AM" w:bidi="hy-AM"/>
              </w:rPr>
            </w:pPr>
            <w:r w:rsidRPr="00793C38">
              <w:rPr>
                <w:rFonts w:ascii="GHEA Grapalat" w:hAnsi="GHEA Grapalat"/>
                <w:color w:val="000000"/>
                <w:lang w:val="hy-AM" w:eastAsia="hy-AM" w:bidi="hy-AM"/>
              </w:rPr>
              <w:t xml:space="preserve"> </w:t>
            </w:r>
            <w:r w:rsidR="00613215" w:rsidRPr="0028278E">
              <w:rPr>
                <w:rFonts w:ascii="GHEA Grapalat" w:hAnsi="GHEA Grapalat"/>
                <w:color w:val="000000"/>
                <w:lang w:val="hy-AM" w:eastAsia="hy-AM" w:bidi="hy-AM"/>
              </w:rPr>
              <w:t>1.</w:t>
            </w:r>
            <w:r w:rsidR="0028278E" w:rsidRPr="0028278E">
              <w:rPr>
                <w:rFonts w:ascii="GHEA Grapalat" w:eastAsia="GHEA Grapalat" w:hAnsi="GHEA Grapalat" w:cs="GHEA Grapalat"/>
              </w:rPr>
              <w:t xml:space="preserve"> </w:t>
            </w:r>
            <w:proofErr w:type="spellStart"/>
            <w:r w:rsidR="0028278E" w:rsidRPr="0028278E">
              <w:rPr>
                <w:rFonts w:ascii="GHEA Grapalat" w:eastAsia="GHEA Grapalat" w:hAnsi="GHEA Grapalat" w:cs="GHEA Grapalat"/>
              </w:rPr>
              <w:t>Կառավարության</w:t>
            </w:r>
            <w:proofErr w:type="spellEnd"/>
            <w:r w:rsidR="0028278E" w:rsidRPr="0028278E">
              <w:rPr>
                <w:rFonts w:ascii="GHEA Grapalat" w:eastAsia="GHEA Grapalat" w:hAnsi="GHEA Grapalat" w:cs="GHEA Grapalat"/>
              </w:rPr>
              <w:t xml:space="preserve"> </w:t>
            </w:r>
            <w:r w:rsidR="0028278E" w:rsidRPr="0028278E">
              <w:rPr>
                <w:rFonts w:ascii="GHEA Grapalat" w:hAnsi="GHEA Grapalat" w:cs="Arial LatArm"/>
              </w:rPr>
              <w:t>N</w:t>
            </w:r>
            <w:r w:rsidR="0028278E" w:rsidRPr="0028278E">
              <w:rPr>
                <w:rFonts w:ascii="GHEA Grapalat" w:hAnsi="GHEA Grapalat"/>
              </w:rPr>
              <w:t xml:space="preserve"> 1495-Ն </w:t>
            </w:r>
            <w:proofErr w:type="spellStart"/>
            <w:r w:rsidR="0028278E" w:rsidRPr="0028278E">
              <w:rPr>
                <w:rFonts w:ascii="GHEA Grapalat" w:hAnsi="GHEA Grapalat"/>
              </w:rPr>
              <w:t>որոշման</w:t>
            </w:r>
            <w:proofErr w:type="spellEnd"/>
            <w:r w:rsidR="0028278E" w:rsidRPr="0028278E">
              <w:rPr>
                <w:rFonts w:ascii="GHEA Grapalat" w:hAnsi="GHEA Grapalat"/>
              </w:rPr>
              <w:t xml:space="preserve"> </w:t>
            </w:r>
            <w:proofErr w:type="spellStart"/>
            <w:r w:rsidR="0028278E" w:rsidRPr="0028278E">
              <w:rPr>
                <w:rFonts w:ascii="GHEA Grapalat" w:hAnsi="GHEA Grapalat"/>
              </w:rPr>
              <w:t>վերաբերյալ</w:t>
            </w:r>
            <w:proofErr w:type="spellEnd"/>
            <w:r w:rsidR="0028278E" w:rsidRPr="0028278E">
              <w:rPr>
                <w:rFonts w:ascii="GHEA Grapalat" w:hAnsi="GHEA Grapalat"/>
              </w:rPr>
              <w:t xml:space="preserve"> </w:t>
            </w:r>
            <w:proofErr w:type="spellStart"/>
            <w:r w:rsidR="0028278E" w:rsidRPr="0028278E">
              <w:rPr>
                <w:rFonts w:ascii="GHEA Grapalat" w:hAnsi="GHEA Grapalat"/>
              </w:rPr>
              <w:t>հարկ</w:t>
            </w:r>
            <w:proofErr w:type="spellEnd"/>
            <w:r w:rsidR="0028278E" w:rsidRPr="0028278E">
              <w:rPr>
                <w:rFonts w:ascii="GHEA Grapalat" w:hAnsi="GHEA Grapalat"/>
              </w:rPr>
              <w:t xml:space="preserve"> է </w:t>
            </w:r>
            <w:proofErr w:type="spellStart"/>
            <w:r w:rsidR="0028278E" w:rsidRPr="0028278E">
              <w:rPr>
                <w:rFonts w:ascii="GHEA Grapalat" w:hAnsi="GHEA Grapalat"/>
              </w:rPr>
              <w:t>նշել</w:t>
            </w:r>
            <w:proofErr w:type="spellEnd"/>
            <w:r w:rsidR="0028278E" w:rsidRPr="0028278E">
              <w:rPr>
                <w:rFonts w:ascii="GHEA Grapalat" w:hAnsi="GHEA Grapalat"/>
              </w:rPr>
              <w:t xml:space="preserve"> </w:t>
            </w:r>
            <w:proofErr w:type="spellStart"/>
            <w:r w:rsidR="0028278E" w:rsidRPr="0028278E">
              <w:rPr>
                <w:rFonts w:ascii="GHEA Grapalat" w:hAnsi="GHEA Grapalat"/>
              </w:rPr>
              <w:t>հետևյալը</w:t>
            </w:r>
            <w:proofErr w:type="spellEnd"/>
            <w:r w:rsidR="0028278E" w:rsidRPr="0028278E">
              <w:rPr>
                <w:rFonts w:ascii="GHEA Grapalat" w:hAnsi="GHEA Grapalat"/>
              </w:rPr>
              <w:t>.</w:t>
            </w:r>
          </w:p>
          <w:p w:rsidR="00B64028" w:rsidRPr="00793C38" w:rsidRDefault="00B64028" w:rsidP="00A34373">
            <w:pPr>
              <w:pStyle w:val="NormalWeb"/>
              <w:shd w:val="clear" w:color="auto" w:fill="FFFFFF"/>
              <w:spacing w:before="0" w:beforeAutospacing="0" w:after="0" w:afterAutospacing="0" w:line="276" w:lineRule="auto"/>
              <w:jc w:val="both"/>
              <w:rPr>
                <w:rFonts w:ascii="GHEA Grapalat" w:hAnsi="GHEA Grapalat"/>
                <w:bCs/>
                <w:shd w:val="clear" w:color="auto" w:fill="FFFFFF"/>
                <w:lang w:val="hy-AM"/>
              </w:rPr>
            </w:pPr>
            <w:r w:rsidRPr="0028278E">
              <w:rPr>
                <w:rFonts w:ascii="GHEA Grapalat" w:hAnsi="GHEA Grapalat"/>
                <w:bCs/>
                <w:shd w:val="clear" w:color="auto" w:fill="FFFFFF"/>
                <w:lang w:val="hy-AM"/>
              </w:rPr>
              <w:t>Նախագծի 1-ին կետի 1-ին ենթակետով</w:t>
            </w:r>
            <w:r w:rsidRPr="00793C38">
              <w:rPr>
                <w:rFonts w:ascii="GHEA Grapalat" w:hAnsi="GHEA Grapalat"/>
                <w:bCs/>
                <w:shd w:val="clear" w:color="auto" w:fill="FFFFFF"/>
                <w:lang w:val="hy-AM"/>
              </w:rPr>
              <w:t xml:space="preserve"> նախատեսվում է, որ</w:t>
            </w:r>
            <w:r w:rsidRPr="00793C38">
              <w:rPr>
                <w:rFonts w:ascii="GHEA Grapalat" w:hAnsi="GHEA Grapalat"/>
                <w:b/>
                <w:bCs/>
                <w:color w:val="000000" w:themeColor="text1"/>
                <w:lang w:val="hy-AM"/>
              </w:rPr>
              <w:t xml:space="preserve"> </w:t>
            </w:r>
            <w:r w:rsidRPr="00793C38">
              <w:rPr>
                <w:rFonts w:ascii="GHEA Grapalat" w:hAnsi="GHEA Grapalat"/>
                <w:bCs/>
                <w:i/>
                <w:shd w:val="clear" w:color="auto" w:fill="FFFFFF"/>
                <w:lang w:val="hy-AM"/>
              </w:rPr>
              <w:t>հանցագործության մասին հաղորդումներ</w:t>
            </w:r>
            <w:r w:rsidRPr="00793C38">
              <w:rPr>
                <w:rFonts w:ascii="GHEA Grapalat" w:hAnsi="GHEA Grapalat"/>
                <w:b/>
                <w:bCs/>
                <w:shd w:val="clear" w:color="auto" w:fill="FFFFFF"/>
                <w:lang w:val="hy-AM"/>
              </w:rPr>
              <w:t xml:space="preserve"> </w:t>
            </w:r>
            <w:r w:rsidRPr="00793C38">
              <w:rPr>
                <w:rFonts w:ascii="GHEA Grapalat" w:hAnsi="GHEA Grapalat"/>
                <w:bCs/>
                <w:shd w:val="clear" w:color="auto" w:fill="FFFFFF"/>
                <w:lang w:val="hy-AM"/>
              </w:rPr>
              <w:t>են համարվում Հայաստանի Հանրապետության քրեական դատավարության օրենսգրքի 174-177-րդ</w:t>
            </w:r>
            <w:r w:rsidRPr="00793C38" w:rsidDel="00FD3F6D">
              <w:rPr>
                <w:rFonts w:ascii="GHEA Grapalat" w:hAnsi="GHEA Grapalat"/>
                <w:bCs/>
                <w:shd w:val="clear" w:color="auto" w:fill="FFFFFF"/>
                <w:lang w:val="hy-AM"/>
              </w:rPr>
              <w:t xml:space="preserve"> </w:t>
            </w:r>
            <w:r w:rsidRPr="00793C38">
              <w:rPr>
                <w:rFonts w:ascii="GHEA Grapalat" w:hAnsi="GHEA Grapalat"/>
                <w:bCs/>
                <w:shd w:val="clear" w:color="auto" w:fill="FFFFFF"/>
                <w:lang w:val="hy-AM"/>
              </w:rPr>
              <w:t>հոդվածներով նախատեսված քրեական վարույթ նախաձեռնելու</w:t>
            </w:r>
            <w:r w:rsidRPr="00793C38" w:rsidDel="00FD3F6D">
              <w:rPr>
                <w:rFonts w:ascii="GHEA Grapalat" w:hAnsi="GHEA Grapalat"/>
                <w:bCs/>
                <w:shd w:val="clear" w:color="auto" w:fill="FFFFFF"/>
                <w:lang w:val="hy-AM"/>
              </w:rPr>
              <w:t xml:space="preserve"> </w:t>
            </w:r>
            <w:r w:rsidRPr="00793C38">
              <w:rPr>
                <w:rFonts w:ascii="GHEA Grapalat" w:hAnsi="GHEA Grapalat"/>
                <w:bCs/>
                <w:shd w:val="clear" w:color="auto" w:fill="FFFFFF"/>
                <w:lang w:val="hy-AM"/>
              </w:rPr>
              <w:t>առիթները:</w:t>
            </w:r>
          </w:p>
          <w:p w:rsidR="00B64028" w:rsidRPr="00793C38" w:rsidRDefault="00613215" w:rsidP="00A34373">
            <w:pPr>
              <w:pStyle w:val="NormalWeb"/>
              <w:shd w:val="clear" w:color="auto" w:fill="FFFFFF"/>
              <w:spacing w:before="0" w:beforeAutospacing="0" w:after="0" w:afterAutospacing="0" w:line="276" w:lineRule="auto"/>
              <w:ind w:hanging="2"/>
              <w:jc w:val="both"/>
              <w:rPr>
                <w:rFonts w:ascii="GHEA Grapalat" w:hAnsi="GHEA Grapalat"/>
                <w:bCs/>
                <w:shd w:val="clear" w:color="auto" w:fill="FFFFFF"/>
                <w:lang w:val="hy-AM"/>
              </w:rPr>
            </w:pPr>
            <w:r w:rsidRPr="00793C38">
              <w:rPr>
                <w:rFonts w:ascii="GHEA Grapalat" w:hAnsi="GHEA Grapalat"/>
                <w:bCs/>
                <w:shd w:val="clear" w:color="auto" w:fill="FFFFFF"/>
                <w:lang w:val="hy-AM"/>
              </w:rPr>
              <w:t xml:space="preserve">   </w:t>
            </w:r>
            <w:r w:rsidR="00B64028" w:rsidRPr="00793C38">
              <w:rPr>
                <w:rFonts w:ascii="GHEA Grapalat" w:hAnsi="GHEA Grapalat"/>
                <w:bCs/>
                <w:shd w:val="clear" w:color="auto" w:fill="FFFFFF"/>
                <w:lang w:val="hy-AM"/>
              </w:rPr>
              <w:t xml:space="preserve">Այս առումով, հարկ է նշել, որ ըստ </w:t>
            </w:r>
            <w:r w:rsidR="00B64028" w:rsidRPr="00793C38">
              <w:rPr>
                <w:rFonts w:ascii="GHEA Grapalat" w:hAnsi="GHEA Grapalat" w:cs="Sylfaen"/>
                <w:bCs/>
                <w:noProof/>
                <w:lang w:val="hy-AM"/>
              </w:rPr>
              <w:t>Հայաստանի</w:t>
            </w:r>
            <w:r w:rsidR="00B64028" w:rsidRPr="00793C38">
              <w:rPr>
                <w:rFonts w:ascii="GHEA Grapalat" w:hAnsi="GHEA Grapalat" w:cs="Sylfaen"/>
                <w:noProof/>
                <w:lang w:val="hy-AM"/>
              </w:rPr>
              <w:t xml:space="preserve"> </w:t>
            </w:r>
            <w:r w:rsidR="00B64028" w:rsidRPr="00793C38">
              <w:rPr>
                <w:rFonts w:ascii="GHEA Grapalat" w:hAnsi="GHEA Grapalat" w:cs="Sylfaen"/>
                <w:bCs/>
                <w:noProof/>
                <w:lang w:val="hy-AM"/>
              </w:rPr>
              <w:t>Հանրապետության</w:t>
            </w:r>
            <w:r w:rsidR="00B64028" w:rsidRPr="00793C38">
              <w:rPr>
                <w:rFonts w:ascii="GHEA Grapalat" w:hAnsi="GHEA Grapalat" w:cs="Sylfaen"/>
                <w:noProof/>
                <w:lang w:val="hy-AM"/>
              </w:rPr>
              <w:t xml:space="preserve"> 2021 </w:t>
            </w:r>
            <w:r w:rsidR="00B64028" w:rsidRPr="00793C38">
              <w:rPr>
                <w:rFonts w:ascii="GHEA Grapalat" w:hAnsi="GHEA Grapalat" w:cs="Sylfaen"/>
                <w:bCs/>
                <w:noProof/>
                <w:lang w:val="hy-AM"/>
              </w:rPr>
              <w:t>թվականի</w:t>
            </w:r>
            <w:r w:rsidR="00B64028" w:rsidRPr="00793C38">
              <w:rPr>
                <w:rFonts w:ascii="GHEA Grapalat" w:hAnsi="GHEA Grapalat" w:cs="Sylfaen"/>
                <w:noProof/>
                <w:lang w:val="hy-AM"/>
              </w:rPr>
              <w:t xml:space="preserve"> </w:t>
            </w:r>
            <w:r w:rsidR="00B64028" w:rsidRPr="00793C38">
              <w:rPr>
                <w:rFonts w:ascii="GHEA Grapalat" w:hAnsi="GHEA Grapalat"/>
                <w:bCs/>
                <w:shd w:val="clear" w:color="auto" w:fill="FFFFFF"/>
                <w:lang w:val="hy-AM"/>
              </w:rPr>
              <w:t>հունիսի</w:t>
            </w:r>
            <w:r w:rsidR="00B64028" w:rsidRPr="00793C38">
              <w:rPr>
                <w:rFonts w:ascii="GHEA Grapalat" w:hAnsi="GHEA Grapalat" w:cs="Sylfaen"/>
                <w:noProof/>
                <w:lang w:val="hy-AM"/>
              </w:rPr>
              <w:t xml:space="preserve"> 30-</w:t>
            </w:r>
            <w:r w:rsidR="00B64028" w:rsidRPr="00793C38">
              <w:rPr>
                <w:rFonts w:ascii="GHEA Grapalat" w:hAnsi="GHEA Grapalat" w:cs="Sylfaen"/>
                <w:bCs/>
                <w:noProof/>
                <w:lang w:val="hy-AM"/>
              </w:rPr>
              <w:t>ին ընդունված</w:t>
            </w:r>
            <w:r w:rsidR="00B64028" w:rsidRPr="00793C38">
              <w:rPr>
                <w:rFonts w:ascii="GHEA Grapalat" w:hAnsi="GHEA Grapalat" w:cs="Sylfaen"/>
                <w:noProof/>
                <w:lang w:val="hy-AM"/>
              </w:rPr>
              <w:t xml:space="preserve"> </w:t>
            </w:r>
            <w:r w:rsidR="00B64028" w:rsidRPr="00793C38">
              <w:rPr>
                <w:rFonts w:ascii="GHEA Grapalat" w:hAnsi="GHEA Grapalat" w:cs="Sylfaen"/>
                <w:bCs/>
                <w:noProof/>
                <w:lang w:val="hy-AM"/>
              </w:rPr>
              <w:t>քրեական</w:t>
            </w:r>
            <w:r w:rsidR="00B64028" w:rsidRPr="00793C38">
              <w:rPr>
                <w:rFonts w:ascii="GHEA Grapalat" w:hAnsi="GHEA Grapalat" w:cs="Sylfaen"/>
                <w:noProof/>
                <w:lang w:val="hy-AM"/>
              </w:rPr>
              <w:t xml:space="preserve"> </w:t>
            </w:r>
            <w:r w:rsidR="00B64028" w:rsidRPr="00793C38">
              <w:rPr>
                <w:rFonts w:ascii="GHEA Grapalat" w:hAnsi="GHEA Grapalat" w:cs="Sylfaen"/>
                <w:bCs/>
                <w:noProof/>
                <w:lang w:val="hy-AM"/>
              </w:rPr>
              <w:t>դատավարության</w:t>
            </w:r>
            <w:r w:rsidR="00B64028" w:rsidRPr="00793C38">
              <w:rPr>
                <w:rFonts w:ascii="GHEA Grapalat" w:hAnsi="GHEA Grapalat" w:cs="Sylfaen"/>
                <w:noProof/>
                <w:lang w:val="hy-AM"/>
              </w:rPr>
              <w:t xml:space="preserve"> </w:t>
            </w:r>
            <w:r w:rsidR="00B64028" w:rsidRPr="00793C38">
              <w:rPr>
                <w:rFonts w:ascii="GHEA Grapalat" w:hAnsi="GHEA Grapalat" w:cs="Sylfaen"/>
                <w:bCs/>
                <w:noProof/>
                <w:lang w:val="hy-AM"/>
              </w:rPr>
              <w:t>օրենսգրքի</w:t>
            </w:r>
            <w:r w:rsidR="00B64028" w:rsidRPr="00793C38">
              <w:rPr>
                <w:rFonts w:ascii="GHEA Grapalat" w:hAnsi="GHEA Grapalat"/>
                <w:bCs/>
                <w:shd w:val="clear" w:color="auto" w:fill="FFFFFF"/>
                <w:lang w:val="hy-AM"/>
              </w:rPr>
              <w:t xml:space="preserve"> (Քրեական դատավարության նոր օրենսգիրք)՝ հաղորդման՝ քրեական վարույթ նախաձեռնելու առիթ լինել-չլինելու հանգամանքը գնահատում է քննիչը: Այս </w:t>
            </w:r>
            <w:r w:rsidR="00B64028" w:rsidRPr="00793C38">
              <w:rPr>
                <w:rFonts w:ascii="GHEA Grapalat" w:hAnsi="GHEA Grapalat"/>
                <w:bCs/>
                <w:shd w:val="clear" w:color="auto" w:fill="FFFFFF"/>
                <w:lang w:val="hy-AM"/>
              </w:rPr>
              <w:lastRenderedPageBreak/>
              <w:t>պայմաններում, հարց է առաջանում, թե</w:t>
            </w:r>
            <w:r w:rsidR="00B64028" w:rsidRPr="00793C38">
              <w:rPr>
                <w:rFonts w:ascii="GHEA Grapalat" w:hAnsi="GHEA Grapalat" w:cs="Sylfaen"/>
                <w:noProof/>
                <w:lang w:val="hy-AM"/>
              </w:rPr>
              <w:t xml:space="preserve"> </w:t>
            </w:r>
            <w:r w:rsidR="00B64028" w:rsidRPr="00793C38">
              <w:rPr>
                <w:rFonts w:ascii="GHEA Grapalat" w:hAnsi="GHEA Grapalat"/>
                <w:bCs/>
                <w:shd w:val="clear" w:color="auto" w:fill="FFFFFF"/>
                <w:lang w:val="hy-AM"/>
              </w:rPr>
              <w:t>արդյոք հղումը քրեադատավարական առումով քրեական վարույթ նախաձեռնելու</w:t>
            </w:r>
            <w:r w:rsidR="00B64028" w:rsidRPr="00793C38" w:rsidDel="00FD3F6D">
              <w:rPr>
                <w:rFonts w:ascii="GHEA Grapalat" w:hAnsi="GHEA Grapalat"/>
                <w:bCs/>
                <w:shd w:val="clear" w:color="auto" w:fill="FFFFFF"/>
                <w:lang w:val="hy-AM"/>
              </w:rPr>
              <w:t xml:space="preserve"> </w:t>
            </w:r>
            <w:r w:rsidR="00B64028" w:rsidRPr="00793C38">
              <w:rPr>
                <w:rFonts w:ascii="GHEA Grapalat" w:hAnsi="GHEA Grapalat"/>
                <w:bCs/>
                <w:shd w:val="clear" w:color="auto" w:fill="FFFFFF"/>
                <w:lang w:val="hy-AM"/>
              </w:rPr>
              <w:t>առիթներին այլևս արդիական է՝ Ոստիկանության գործողությունների շրջանակում:</w:t>
            </w:r>
          </w:p>
          <w:p w:rsidR="00B559CC" w:rsidRPr="00793C38" w:rsidRDefault="00613215" w:rsidP="00A34373">
            <w:pPr>
              <w:pStyle w:val="NormalWeb"/>
              <w:shd w:val="clear" w:color="auto" w:fill="FFFFFF"/>
              <w:spacing w:before="0" w:beforeAutospacing="0" w:after="0" w:afterAutospacing="0" w:line="276" w:lineRule="auto"/>
              <w:ind w:hanging="2"/>
              <w:jc w:val="both"/>
              <w:rPr>
                <w:rFonts w:ascii="GHEA Grapalat" w:hAnsi="GHEA Grapalat"/>
                <w:bCs/>
                <w:shd w:val="clear" w:color="auto" w:fill="FFFFFF"/>
                <w:lang w:val="hy-AM"/>
              </w:rPr>
            </w:pPr>
            <w:r w:rsidRPr="00793C38">
              <w:rPr>
                <w:rFonts w:ascii="GHEA Grapalat" w:hAnsi="GHEA Grapalat"/>
                <w:bCs/>
                <w:shd w:val="clear" w:color="auto" w:fill="FFFFFF"/>
                <w:lang w:val="hy-AM"/>
              </w:rPr>
              <w:t xml:space="preserve">   </w:t>
            </w:r>
            <w:r w:rsidR="00B64028" w:rsidRPr="00793C38">
              <w:rPr>
                <w:rFonts w:ascii="GHEA Grapalat" w:hAnsi="GHEA Grapalat"/>
                <w:bCs/>
                <w:shd w:val="clear" w:color="auto" w:fill="FFFFFF"/>
                <w:lang w:val="hy-AM"/>
              </w:rPr>
              <w:t>Դրանից բացի, եզրութաբանական առումով Քրեական դատավարության նոր օրենսգիրքը գործածում է «հանցավոր դեպքերի վերաբերյալ հաղորդումներ» կամ «առերևույթ հանցանքի մասին հաղորդում» եզրույթները</w:t>
            </w:r>
            <w:r w:rsidR="00B559CC" w:rsidRPr="00793C38">
              <w:rPr>
                <w:rFonts w:ascii="GHEA Grapalat" w:hAnsi="GHEA Grapalat"/>
                <w:bCs/>
                <w:shd w:val="clear" w:color="auto" w:fill="FFFFFF"/>
                <w:lang w:val="hy-AM"/>
              </w:rPr>
              <w:t>:</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303F2D" w:rsidRPr="00793C38" w:rsidRDefault="000C5A75" w:rsidP="00A34373">
            <w:pPr>
              <w:spacing w:line="276" w:lineRule="auto"/>
              <w:ind w:leftChars="-9" w:left="-20" w:right="-61" w:hanging="2"/>
              <w:jc w:val="center"/>
              <w:rPr>
                <w:rFonts w:ascii="GHEA Grapalat" w:eastAsia="GHEA Grapalat" w:hAnsi="GHEA Grapalat" w:cs="GHEA Grapalat"/>
                <w:b/>
                <w:i/>
              </w:rPr>
            </w:pPr>
            <w:r w:rsidRPr="00793C38">
              <w:rPr>
                <w:rFonts w:ascii="GHEA Grapalat" w:eastAsia="GHEA Grapalat" w:hAnsi="GHEA Grapalat" w:cs="GHEA Grapalat"/>
                <w:b/>
                <w:i/>
              </w:rPr>
              <w:lastRenderedPageBreak/>
              <w:t>Ընդուն</w:t>
            </w:r>
            <w:r w:rsidR="002E29D0" w:rsidRPr="00793C38">
              <w:rPr>
                <w:rFonts w:ascii="GHEA Grapalat" w:eastAsia="GHEA Grapalat" w:hAnsi="GHEA Grapalat" w:cs="GHEA Grapalat"/>
                <w:b/>
                <w:i/>
              </w:rPr>
              <w:t>վել</w:t>
            </w:r>
            <w:r w:rsidRPr="00793C38">
              <w:rPr>
                <w:rFonts w:ascii="GHEA Grapalat" w:eastAsia="GHEA Grapalat" w:hAnsi="GHEA Grapalat" w:cs="GHEA Grapalat"/>
                <w:b/>
                <w:i/>
              </w:rPr>
              <w:t xml:space="preserve"> է </w:t>
            </w:r>
          </w:p>
          <w:p w:rsidR="005E1F99" w:rsidRPr="00793C38" w:rsidRDefault="005E1F99" w:rsidP="00A34373">
            <w:pPr>
              <w:spacing w:line="276" w:lineRule="auto"/>
              <w:ind w:leftChars="-9" w:left="-20" w:right="-61" w:hanging="2"/>
              <w:jc w:val="both"/>
              <w:rPr>
                <w:rFonts w:ascii="GHEA Grapalat" w:eastAsia="GHEA Grapalat" w:hAnsi="GHEA Grapalat" w:cs="GHEA Grapalat"/>
              </w:rPr>
            </w:pPr>
          </w:p>
        </w:tc>
      </w:tr>
      <w:tr w:rsidR="00B559CC" w:rsidRPr="00793C38" w:rsidTr="00443DF0">
        <w:trPr>
          <w:trHeight w:val="694"/>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613215" w:rsidRPr="00793C38" w:rsidRDefault="00613215" w:rsidP="00A34373">
            <w:pPr>
              <w:pStyle w:val="NormalWeb"/>
              <w:shd w:val="clear" w:color="auto" w:fill="FFFFFF"/>
              <w:spacing w:before="0" w:beforeAutospacing="0" w:after="0" w:afterAutospacing="0" w:line="276" w:lineRule="auto"/>
              <w:jc w:val="both"/>
              <w:rPr>
                <w:rFonts w:ascii="GHEA Grapalat" w:hAnsi="GHEA Grapalat"/>
                <w:bCs/>
                <w:shd w:val="clear" w:color="auto" w:fill="FFFFFF"/>
                <w:lang w:val="hy-AM"/>
              </w:rPr>
            </w:pPr>
            <w:r w:rsidRPr="00793C38">
              <w:rPr>
                <w:rFonts w:ascii="GHEA Grapalat" w:hAnsi="GHEA Grapalat"/>
                <w:bCs/>
                <w:shd w:val="clear" w:color="auto" w:fill="FFFFFF"/>
                <w:lang w:val="hy-AM"/>
              </w:rPr>
              <w:lastRenderedPageBreak/>
              <w:t xml:space="preserve">    2.Նախագծի 1-ին կետի 3-րդ ենթակետով նախատեսվում է, որ հաղորդում ընդունող ստորաբաժանումների (բացառությամբ ոստիկանության ներքին անվտանգության վարչության), այդ թվում իրավասու ստորաբաժանումների հերթապահ մասերը կամ հերթապահ ծառայությունները (այսուհետ` հերթապահ մաս) ապահովում են հաղորդումների շուրջօրյա ընդունումն ու գրանցումը: </w:t>
            </w:r>
          </w:p>
          <w:p w:rsidR="00B559CC" w:rsidRPr="00793C38" w:rsidRDefault="00613215" w:rsidP="00A34373">
            <w:pPr>
              <w:pStyle w:val="NormalWeb"/>
              <w:shd w:val="clear" w:color="auto" w:fill="FFFFFF"/>
              <w:spacing w:before="0" w:beforeAutospacing="0" w:after="0" w:afterAutospacing="0" w:line="276" w:lineRule="auto"/>
              <w:jc w:val="both"/>
              <w:rPr>
                <w:rFonts w:ascii="GHEA Grapalat" w:hAnsi="GHEA Grapalat"/>
                <w:bCs/>
                <w:shd w:val="clear" w:color="auto" w:fill="FFFFFF"/>
                <w:lang w:val="hy-AM"/>
              </w:rPr>
            </w:pPr>
            <w:r w:rsidRPr="00793C38">
              <w:rPr>
                <w:rFonts w:ascii="GHEA Grapalat" w:hAnsi="GHEA Grapalat"/>
                <w:bCs/>
                <w:shd w:val="clear" w:color="auto" w:fill="FFFFFF"/>
                <w:lang w:val="hy-AM"/>
              </w:rPr>
              <w:t xml:space="preserve">      Պարզաբանման կարիք ունի, թե Քրեական դատավարության նոր օրենսգրքի կարգավորումների պայմաններում, երբ Ոստիկանության գործառույթները՝ հանցագործության մասին հաղորդումների ստուգման, նյութերի նախապատրաստության ու հետաքննության անցկացման մասով, սկզբունքային փոփոխություններ են կրել, ո՞րն է համարվում իրավասու ստորաբաժանում, և դրա առանձին մատնանշման տրամաբանությունն ինչպես է արտահայտվում նախագծի այլ կարգավորումներում:</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2E29D0" w:rsidRPr="00793C38" w:rsidRDefault="002E29D0" w:rsidP="00A34373">
            <w:pPr>
              <w:spacing w:line="276" w:lineRule="auto"/>
              <w:ind w:leftChars="-9" w:left="-20" w:right="-61" w:hanging="2"/>
              <w:jc w:val="center"/>
              <w:rPr>
                <w:rFonts w:ascii="GHEA Grapalat" w:hAnsi="GHEA Grapalat"/>
                <w:b/>
                <w:bCs/>
                <w:i/>
                <w:shd w:val="clear" w:color="auto" w:fill="FFFFFF"/>
              </w:rPr>
            </w:pPr>
            <w:r w:rsidRPr="00793C38">
              <w:rPr>
                <w:rFonts w:ascii="GHEA Grapalat" w:hAnsi="GHEA Grapalat"/>
                <w:b/>
                <w:bCs/>
                <w:i/>
                <w:shd w:val="clear" w:color="auto" w:fill="FFFFFF"/>
              </w:rPr>
              <w:t>Ընդունվել է</w:t>
            </w:r>
          </w:p>
          <w:p w:rsidR="00DA3AEE" w:rsidRPr="00793C38" w:rsidRDefault="00DA3AEE" w:rsidP="00A34373">
            <w:pPr>
              <w:spacing w:line="276" w:lineRule="auto"/>
              <w:ind w:leftChars="-9" w:left="-20" w:right="-61" w:hanging="2"/>
              <w:jc w:val="both"/>
              <w:rPr>
                <w:rFonts w:ascii="GHEA Grapalat" w:eastAsia="GHEA Grapalat" w:hAnsi="GHEA Grapalat" w:cs="GHEA Grapalat"/>
                <w:b/>
              </w:rPr>
            </w:pPr>
          </w:p>
        </w:tc>
      </w:tr>
      <w:tr w:rsidR="00B559CC" w:rsidRPr="00793C38" w:rsidTr="00443DF0">
        <w:trPr>
          <w:trHeight w:val="694"/>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FB70F9" w:rsidRPr="00793C38" w:rsidRDefault="00FB70F9" w:rsidP="00A34373">
            <w:pPr>
              <w:pStyle w:val="NormalWeb"/>
              <w:shd w:val="clear" w:color="auto" w:fill="FFFFFF"/>
              <w:spacing w:before="0" w:beforeAutospacing="0" w:after="0" w:afterAutospacing="0" w:line="276" w:lineRule="auto"/>
              <w:jc w:val="both"/>
              <w:rPr>
                <w:rFonts w:ascii="GHEA Grapalat" w:hAnsi="GHEA Grapalat"/>
                <w:bCs/>
                <w:color w:val="000000" w:themeColor="text1"/>
                <w:lang w:val="hy-AM"/>
              </w:rPr>
            </w:pPr>
            <w:r w:rsidRPr="00793C38">
              <w:rPr>
                <w:rFonts w:ascii="GHEA Grapalat" w:hAnsi="GHEA Grapalat"/>
                <w:bCs/>
                <w:color w:val="000000" w:themeColor="text1"/>
                <w:lang w:val="hy-AM"/>
              </w:rPr>
              <w:t xml:space="preserve">      3.Նախագծի 1-ին կետի 10-րդ ենթակետով նախատեսվում է, որ հանցագործությունների մասին անանուն գրավոր հաղորդումները </w:t>
            </w:r>
            <w:r w:rsidRPr="00793C38">
              <w:rPr>
                <w:rFonts w:ascii="GHEA Grapalat" w:hAnsi="GHEA Grapalat"/>
                <w:bCs/>
                <w:shd w:val="clear" w:color="auto" w:fill="FFFFFF"/>
                <w:lang w:val="hy-AM"/>
              </w:rPr>
              <w:t>քարտուղարությունում</w:t>
            </w:r>
            <w:r w:rsidRPr="00793C38">
              <w:rPr>
                <w:rFonts w:ascii="GHEA Grapalat" w:hAnsi="GHEA Grapalat"/>
                <w:bCs/>
                <w:color w:val="000000" w:themeColor="text1"/>
                <w:lang w:val="hy-AM"/>
              </w:rPr>
              <w:t xml:space="preserve"> գրանցվելուց հետո, իսկ բանավոր հաղորդումները հաղորդում ընդունող ոստիկանության ծառայողի զեկուցագրով հանձնվում են օպերատիվ-հետախուզական գործունեություն իրականացնող ստորաբաժանում՝ օպերատիվ-հետախուզական միջոցառումներով ստուգելու համար, եթե հաղորդմամբ պարունակվող տեղեկությունը պարունակում է այնպիսի փաստեր, որոնք ողջամտորեն կարող են ստուգվել:</w:t>
            </w:r>
          </w:p>
          <w:p w:rsidR="00B559CC" w:rsidRPr="00793C38" w:rsidRDefault="00FB70F9" w:rsidP="00A34373">
            <w:pPr>
              <w:pStyle w:val="NormalWeb"/>
              <w:shd w:val="clear" w:color="auto" w:fill="FFFFFF"/>
              <w:spacing w:before="0" w:beforeAutospacing="0" w:after="0" w:afterAutospacing="0" w:line="276" w:lineRule="auto"/>
              <w:ind w:hanging="2"/>
              <w:jc w:val="both"/>
              <w:rPr>
                <w:rFonts w:ascii="GHEA Grapalat" w:hAnsi="GHEA Grapalat"/>
                <w:bCs/>
                <w:color w:val="000000" w:themeColor="text1"/>
                <w:lang w:val="hy-AM"/>
              </w:rPr>
            </w:pPr>
            <w:r w:rsidRPr="00793C38">
              <w:rPr>
                <w:rFonts w:ascii="GHEA Grapalat" w:hAnsi="GHEA Grapalat"/>
                <w:bCs/>
                <w:shd w:val="clear" w:color="auto" w:fill="FFFFFF"/>
                <w:lang w:val="hy-AM"/>
              </w:rPr>
              <w:t xml:space="preserve">Նշվածի հետ կապված, հարց է առաջանում, որ եթե </w:t>
            </w:r>
            <w:r w:rsidRPr="00793C38">
              <w:rPr>
                <w:rFonts w:ascii="GHEA Grapalat" w:hAnsi="GHEA Grapalat"/>
                <w:bCs/>
                <w:color w:val="000000" w:themeColor="text1"/>
                <w:lang w:val="hy-AM"/>
              </w:rPr>
              <w:t xml:space="preserve">օպերատիվ-հետախուզական </w:t>
            </w:r>
            <w:r w:rsidRPr="00793C38">
              <w:rPr>
                <w:rFonts w:ascii="GHEA Grapalat" w:hAnsi="GHEA Grapalat"/>
                <w:bCs/>
                <w:color w:val="000000" w:themeColor="text1"/>
                <w:lang w:val="hy-AM"/>
              </w:rPr>
              <w:lastRenderedPageBreak/>
              <w:t xml:space="preserve">գործունեության </w:t>
            </w:r>
            <w:r w:rsidRPr="00793C38">
              <w:rPr>
                <w:rFonts w:ascii="GHEA Grapalat" w:hAnsi="GHEA Grapalat"/>
                <w:bCs/>
                <w:shd w:val="clear" w:color="auto" w:fill="FFFFFF"/>
                <w:lang w:val="hy-AM"/>
              </w:rPr>
              <w:t>արդյունքներով առերևույթ հանցանքի մասին տվյալներ չեն հայտնաբերվում, հաղորդումների ստուգման ընթացակարգն ինչպե՞ս է ավարտվում:</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2E29D0" w:rsidRPr="00793C38" w:rsidRDefault="002E29D0" w:rsidP="00A34373">
            <w:pPr>
              <w:spacing w:line="276" w:lineRule="auto"/>
              <w:ind w:leftChars="-9" w:left="-20" w:right="-61" w:hanging="2"/>
              <w:jc w:val="center"/>
              <w:rPr>
                <w:rFonts w:ascii="GHEA Grapalat" w:hAnsi="GHEA Grapalat"/>
                <w:b/>
                <w:bCs/>
                <w:i/>
                <w:shd w:val="clear" w:color="auto" w:fill="FFFFFF"/>
              </w:rPr>
            </w:pPr>
            <w:r w:rsidRPr="00793C38">
              <w:rPr>
                <w:rFonts w:ascii="GHEA Grapalat" w:hAnsi="GHEA Grapalat"/>
                <w:b/>
                <w:bCs/>
                <w:i/>
                <w:shd w:val="clear" w:color="auto" w:fill="FFFFFF"/>
              </w:rPr>
              <w:lastRenderedPageBreak/>
              <w:t>Ընդունվել է</w:t>
            </w:r>
          </w:p>
          <w:p w:rsidR="000C0588" w:rsidRPr="00793C38" w:rsidRDefault="000C0588" w:rsidP="00A34373">
            <w:pPr>
              <w:spacing w:line="276" w:lineRule="auto"/>
              <w:ind w:left="0" w:hanging="2"/>
              <w:jc w:val="both"/>
              <w:rPr>
                <w:rFonts w:ascii="GHEA Grapalat" w:eastAsia="GHEA Grapalat" w:hAnsi="GHEA Grapalat" w:cs="GHEA Grapalat"/>
              </w:rPr>
            </w:pPr>
          </w:p>
        </w:tc>
      </w:tr>
      <w:tr w:rsidR="00B559CC" w:rsidRPr="00793C38" w:rsidTr="00443DF0">
        <w:trPr>
          <w:trHeight w:val="435"/>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FB70F9" w:rsidRPr="00793C38" w:rsidRDefault="00FB70F9" w:rsidP="00A34373">
            <w:pPr>
              <w:pStyle w:val="NormalWeb"/>
              <w:shd w:val="clear" w:color="auto" w:fill="FFFFFF"/>
              <w:spacing w:before="0" w:beforeAutospacing="0" w:after="0" w:afterAutospacing="0" w:line="276" w:lineRule="auto"/>
              <w:jc w:val="both"/>
              <w:rPr>
                <w:rFonts w:ascii="GHEA Grapalat" w:hAnsi="GHEA Grapalat"/>
                <w:bCs/>
                <w:color w:val="000000" w:themeColor="text1"/>
                <w:lang w:val="hy-AM"/>
              </w:rPr>
            </w:pPr>
            <w:r w:rsidRPr="00793C38">
              <w:rPr>
                <w:rFonts w:ascii="GHEA Grapalat" w:hAnsi="GHEA Grapalat"/>
                <w:bCs/>
                <w:color w:val="000000" w:themeColor="text1"/>
                <w:lang w:val="hy-AM"/>
              </w:rPr>
              <w:lastRenderedPageBreak/>
              <w:t xml:space="preserve">  4.Նախագծի 1-ին կետի 13-րդ ենթակետով նախատեսվում է, որ հերթապահ մասի իրավասու ծառայողը հայտնաբերված հանցագործության մասին անհապաղ տեղեկացնում է դատախազին և նախաքննության մարմնին:</w:t>
            </w:r>
          </w:p>
          <w:p w:rsidR="00FB70F9" w:rsidRPr="00793C38" w:rsidRDefault="00FB70F9" w:rsidP="00A34373">
            <w:pPr>
              <w:pStyle w:val="NormalWeb"/>
              <w:shd w:val="clear" w:color="auto" w:fill="FFFFFF"/>
              <w:spacing w:before="0" w:beforeAutospacing="0" w:after="0" w:afterAutospacing="0" w:line="276" w:lineRule="auto"/>
              <w:ind w:hanging="2"/>
              <w:jc w:val="both"/>
              <w:rPr>
                <w:rFonts w:ascii="GHEA Grapalat" w:hAnsi="GHEA Grapalat"/>
                <w:bCs/>
                <w:color w:val="000000" w:themeColor="text1"/>
                <w:lang w:val="hy-AM"/>
              </w:rPr>
            </w:pPr>
            <w:r w:rsidRPr="00793C38">
              <w:rPr>
                <w:rFonts w:ascii="GHEA Grapalat" w:hAnsi="GHEA Grapalat"/>
                <w:bCs/>
                <w:color w:val="000000" w:themeColor="text1"/>
                <w:lang w:val="hy-AM"/>
              </w:rPr>
              <w:t>Ըստ Քրեական դատավարության նոր օրենսգրքի 173-րդ հոդվածով սահմանված ընթացակարգի՝ առերևույթ հանցանքի մասին հաղորդում է ներկայացվում քննիչին, իսկ դատախազին տեղեկացնելու պարտականությունը կրում է քննիչը:</w:t>
            </w:r>
          </w:p>
          <w:p w:rsidR="00B559CC" w:rsidRPr="00793C38" w:rsidRDefault="00FB70F9" w:rsidP="00A34373">
            <w:pPr>
              <w:pStyle w:val="NormalWeb"/>
              <w:shd w:val="clear" w:color="auto" w:fill="FFFFFF"/>
              <w:spacing w:before="0" w:beforeAutospacing="0" w:after="0" w:afterAutospacing="0" w:line="276" w:lineRule="auto"/>
              <w:ind w:hanging="2"/>
              <w:jc w:val="both"/>
              <w:rPr>
                <w:rFonts w:ascii="GHEA Grapalat" w:hAnsi="GHEA Grapalat"/>
                <w:color w:val="000000"/>
                <w:lang w:val="hy-AM" w:eastAsia="hy-AM" w:bidi="hy-AM"/>
              </w:rPr>
            </w:pPr>
            <w:r w:rsidRPr="00793C38">
              <w:rPr>
                <w:rFonts w:ascii="GHEA Grapalat" w:hAnsi="GHEA Grapalat"/>
                <w:bCs/>
                <w:color w:val="000000" w:themeColor="text1"/>
                <w:lang w:val="hy-AM"/>
              </w:rPr>
              <w:t>Պարզաբանման կարիք ունի այն հարցը, թե այս կետի ձևակերպումը դատավարական օրենքի ո՞ր կարգավորման կիրառմանն է ուղղված:</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2E29D0" w:rsidRPr="00793C38" w:rsidRDefault="002E29D0" w:rsidP="00A34373">
            <w:pPr>
              <w:spacing w:line="276" w:lineRule="auto"/>
              <w:ind w:leftChars="-9" w:left="-20" w:right="-61" w:hanging="2"/>
              <w:jc w:val="center"/>
              <w:rPr>
                <w:rFonts w:ascii="GHEA Grapalat" w:eastAsia="GHEA Grapalat" w:hAnsi="GHEA Grapalat" w:cs="GHEA Grapalat"/>
                <w:b/>
                <w:i/>
              </w:rPr>
            </w:pPr>
            <w:r w:rsidRPr="00793C38">
              <w:rPr>
                <w:rFonts w:ascii="GHEA Grapalat" w:eastAsia="GHEA Grapalat" w:hAnsi="GHEA Grapalat" w:cs="GHEA Grapalat"/>
                <w:b/>
                <w:i/>
              </w:rPr>
              <w:t>Չի ընդունվել</w:t>
            </w:r>
          </w:p>
          <w:p w:rsidR="00B559CC" w:rsidRPr="00793C38" w:rsidRDefault="002E29D0" w:rsidP="00A34373">
            <w:pPr>
              <w:spacing w:line="276" w:lineRule="auto"/>
              <w:ind w:leftChars="-9" w:left="-20" w:right="-61" w:hanging="2"/>
              <w:jc w:val="both"/>
              <w:rPr>
                <w:rFonts w:ascii="GHEA Grapalat" w:eastAsia="GHEA Grapalat" w:hAnsi="GHEA Grapalat" w:cs="GHEA Grapalat"/>
              </w:rPr>
            </w:pPr>
            <w:r w:rsidRPr="00793C38">
              <w:rPr>
                <w:rFonts w:ascii="GHEA Grapalat" w:hAnsi="GHEA Grapalat"/>
                <w:bCs/>
                <w:color w:val="000000" w:themeColor="text1"/>
              </w:rPr>
              <w:t xml:space="preserve">Նախագծի 1-ին կետի 13-րդ ենթակետով նախատեսված դրույթն ունի կազմակերպական բնույթ և միտված է </w:t>
            </w:r>
            <w:r w:rsidR="00B57A00" w:rsidRPr="00793C38">
              <w:rPr>
                <w:rFonts w:ascii="GHEA Grapalat" w:hAnsi="GHEA Grapalat"/>
                <w:bCs/>
                <w:color w:val="000000" w:themeColor="text1"/>
              </w:rPr>
              <w:t xml:space="preserve">հետաքննության մարմնի, </w:t>
            </w:r>
            <w:bookmarkStart w:id="0" w:name="_GoBack"/>
            <w:bookmarkEnd w:id="0"/>
            <w:r w:rsidRPr="00793C38">
              <w:rPr>
                <w:rFonts w:ascii="GHEA Grapalat" w:hAnsi="GHEA Grapalat"/>
                <w:bCs/>
                <w:color w:val="000000" w:themeColor="text1"/>
              </w:rPr>
              <w:t>քննիչի և դատախազի միջև համագործակցությունն առավել օպերատիվ դարձնելուն։</w:t>
            </w:r>
          </w:p>
        </w:tc>
      </w:tr>
      <w:tr w:rsidR="00B559CC" w:rsidRPr="00793C38" w:rsidTr="00443DF0">
        <w:trPr>
          <w:trHeight w:val="694"/>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59CC" w:rsidRPr="00793C38" w:rsidRDefault="00FB70F9" w:rsidP="00A34373">
            <w:pPr>
              <w:pStyle w:val="NormalWeb"/>
              <w:shd w:val="clear" w:color="auto" w:fill="FFFFFF"/>
              <w:spacing w:before="0" w:beforeAutospacing="0" w:after="0" w:afterAutospacing="0" w:line="276" w:lineRule="auto"/>
              <w:jc w:val="both"/>
              <w:rPr>
                <w:rFonts w:ascii="GHEA Grapalat" w:hAnsi="GHEA Grapalat"/>
                <w:bCs/>
                <w:color w:val="000000" w:themeColor="text1"/>
                <w:lang w:val="hy-AM"/>
              </w:rPr>
            </w:pPr>
            <w:r w:rsidRPr="00793C38">
              <w:rPr>
                <w:rFonts w:ascii="GHEA Grapalat" w:hAnsi="GHEA Grapalat"/>
                <w:bCs/>
                <w:color w:val="000000" w:themeColor="text1"/>
                <w:lang w:val="hy-AM"/>
              </w:rPr>
              <w:t xml:space="preserve">   5.</w:t>
            </w:r>
            <w:r w:rsidR="00B559CC" w:rsidRPr="00793C38">
              <w:rPr>
                <w:rFonts w:ascii="GHEA Grapalat" w:hAnsi="GHEA Grapalat"/>
                <w:bCs/>
                <w:color w:val="000000" w:themeColor="text1"/>
                <w:lang w:val="hy-AM"/>
              </w:rPr>
              <w:t>Նախագծի 1-ին կետի 18-րդ ենթակետով Ոստիկանությունում գրանցված հանցագործությունների մասին հաղորդումներով, քրեական վարույթ նախաձեռնելու կամ քրեական վարույթ չնախաձեռնելու մասին քննիչից տեղեկացում ստանալու դեպքում, տեղեկությունները գրանցամատյանում գրառում է քրեական ոստիկանության գլխավոր վարչության լիազորված ծառայողը կամ ոստիկանության տարածքային մարմնի  հերթապահ մասի ծառայողը կամ տարածքային մարմնի պետի կողմից լիազորված այլ ծառայողը։</w:t>
            </w:r>
          </w:p>
          <w:p w:rsidR="00B559CC" w:rsidRPr="00793C38" w:rsidRDefault="00B559CC" w:rsidP="00A34373">
            <w:pPr>
              <w:pStyle w:val="NormalWeb"/>
              <w:shd w:val="clear" w:color="auto" w:fill="FFFFFF"/>
              <w:spacing w:before="0" w:beforeAutospacing="0" w:after="0" w:afterAutospacing="0" w:line="276" w:lineRule="auto"/>
              <w:ind w:hanging="2"/>
              <w:jc w:val="both"/>
              <w:rPr>
                <w:rFonts w:ascii="GHEA Grapalat" w:hAnsi="GHEA Grapalat"/>
                <w:bCs/>
                <w:color w:val="000000" w:themeColor="text1"/>
                <w:lang w:val="hy-AM"/>
              </w:rPr>
            </w:pPr>
            <w:r w:rsidRPr="00793C38">
              <w:rPr>
                <w:rFonts w:ascii="GHEA Grapalat" w:hAnsi="GHEA Grapalat"/>
                <w:bCs/>
                <w:color w:val="000000" w:themeColor="text1"/>
                <w:lang w:val="hy-AM"/>
              </w:rPr>
              <w:t>Քննիչից տեղեկացում ստանալու դեպքերի հետ կապված, կարծում ենք՝ պետք է հաշվի առնվեն դատավարական կարգավորումները, որոնց համաձայն՝ քրեական վարույթ նախաձեռնելու դեպքում քննիչը տեղեկացնում է հետաքննության մարմնի պետին, ով, ըստ Քրեական դատավարության նոր օրենսգրքի 6-րդ հոդվածի 1-ին մասի 21-րդ կետի, «Օպերատիվ-հետախուզական գործունեության մասին» օրենքով նախատեսված պետական մարմնի համակարգում գործող և օպերատիվ-հետախուզական գործառույթներ իրականացնող ստորաբաժանման ղեկավարն է, իսկ վարույթ չնախաձեռնելու դեպքում քննիչը նման պարտականություն չունի:</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3F7A68" w:rsidRPr="00793C38" w:rsidRDefault="003F7A68" w:rsidP="00A34373">
            <w:pPr>
              <w:spacing w:line="276" w:lineRule="auto"/>
              <w:ind w:leftChars="-9" w:left="-20" w:right="-61" w:hanging="2"/>
              <w:jc w:val="center"/>
              <w:rPr>
                <w:rFonts w:ascii="GHEA Grapalat" w:eastAsia="GHEA Grapalat" w:hAnsi="GHEA Grapalat" w:cs="GHEA Grapalat"/>
                <w:b/>
                <w:i/>
              </w:rPr>
            </w:pPr>
            <w:r w:rsidRPr="00793C38">
              <w:rPr>
                <w:rFonts w:ascii="GHEA Grapalat" w:eastAsia="GHEA Grapalat" w:hAnsi="GHEA Grapalat" w:cs="GHEA Grapalat"/>
                <w:b/>
                <w:i/>
              </w:rPr>
              <w:t>Չի ընդունվել</w:t>
            </w:r>
          </w:p>
          <w:p w:rsidR="00B559CC" w:rsidRPr="00793C38" w:rsidRDefault="00146837" w:rsidP="00A34373">
            <w:pPr>
              <w:spacing w:line="276" w:lineRule="auto"/>
              <w:ind w:leftChars="-9" w:left="-20" w:right="-61" w:hanging="2"/>
              <w:jc w:val="both"/>
              <w:rPr>
                <w:rFonts w:ascii="GHEA Grapalat" w:eastAsia="GHEA Grapalat" w:hAnsi="GHEA Grapalat" w:cs="GHEA Grapalat"/>
              </w:rPr>
            </w:pPr>
            <w:r w:rsidRPr="00793C38">
              <w:rPr>
                <w:rFonts w:ascii="GHEA Grapalat" w:eastAsia="GHEA Grapalat" w:hAnsi="GHEA Grapalat" w:cs="GHEA Grapalat"/>
              </w:rPr>
              <w:t>Նշված դրույթի նախատեսումը ենթադրում է համագործակցության շրջանակներում համապատասխան  պրակտիկայի ձևավորում նախաքննական մարմնի և ոստիկանության ստորաբաժանման միջև՝ տեղեկատվության լիարժեքությունն ապահովելու</w:t>
            </w:r>
            <w:r w:rsidR="008E09B1">
              <w:rPr>
                <w:rFonts w:ascii="GHEA Grapalat" w:eastAsia="GHEA Grapalat" w:hAnsi="GHEA Grapalat" w:cs="GHEA Grapalat"/>
                <w:lang w:val="en-US"/>
              </w:rPr>
              <w:t xml:space="preserve">, </w:t>
            </w:r>
            <w:proofErr w:type="spellStart"/>
            <w:r w:rsidR="008E09B1">
              <w:rPr>
                <w:rFonts w:ascii="GHEA Grapalat" w:eastAsia="GHEA Grapalat" w:hAnsi="GHEA Grapalat" w:cs="GHEA Grapalat"/>
                <w:lang w:val="en-US"/>
              </w:rPr>
              <w:t>ինչպես</w:t>
            </w:r>
            <w:proofErr w:type="spellEnd"/>
            <w:r w:rsidR="008E09B1">
              <w:rPr>
                <w:rFonts w:ascii="GHEA Grapalat" w:eastAsia="GHEA Grapalat" w:hAnsi="GHEA Grapalat" w:cs="GHEA Grapalat"/>
                <w:lang w:val="en-US"/>
              </w:rPr>
              <w:t xml:space="preserve"> </w:t>
            </w:r>
            <w:proofErr w:type="spellStart"/>
            <w:r w:rsidR="008E09B1">
              <w:rPr>
                <w:rFonts w:ascii="GHEA Grapalat" w:eastAsia="GHEA Grapalat" w:hAnsi="GHEA Grapalat" w:cs="GHEA Grapalat"/>
                <w:lang w:val="en-US"/>
              </w:rPr>
              <w:t>նաև</w:t>
            </w:r>
            <w:proofErr w:type="spellEnd"/>
            <w:r w:rsidR="008E09B1">
              <w:rPr>
                <w:rFonts w:ascii="GHEA Grapalat" w:eastAsia="GHEA Grapalat" w:hAnsi="GHEA Grapalat" w:cs="GHEA Grapalat"/>
                <w:lang w:val="en-US"/>
              </w:rPr>
              <w:t xml:space="preserve"> </w:t>
            </w:r>
            <w:proofErr w:type="spellStart"/>
            <w:r w:rsidR="008E09B1">
              <w:rPr>
                <w:rFonts w:ascii="GHEA Grapalat" w:eastAsia="GHEA Grapalat" w:hAnsi="GHEA Grapalat" w:cs="GHEA Grapalat"/>
                <w:lang w:val="en-US"/>
              </w:rPr>
              <w:t>այն</w:t>
            </w:r>
            <w:proofErr w:type="spellEnd"/>
            <w:r w:rsidR="008E09B1">
              <w:rPr>
                <w:rFonts w:ascii="GHEA Grapalat" w:eastAsia="GHEA Grapalat" w:hAnsi="GHEA Grapalat" w:cs="GHEA Grapalat"/>
                <w:lang w:val="en-US"/>
              </w:rPr>
              <w:t xml:space="preserve"> </w:t>
            </w:r>
            <w:proofErr w:type="spellStart"/>
            <w:r w:rsidR="008E09B1">
              <w:rPr>
                <w:rFonts w:ascii="GHEA Grapalat" w:eastAsia="GHEA Grapalat" w:hAnsi="GHEA Grapalat" w:cs="GHEA Grapalat"/>
                <w:lang w:val="en-US"/>
              </w:rPr>
              <w:t>սահմանված</w:t>
            </w:r>
            <w:proofErr w:type="spellEnd"/>
            <w:r w:rsidR="008E09B1">
              <w:rPr>
                <w:rFonts w:ascii="GHEA Grapalat" w:eastAsia="GHEA Grapalat" w:hAnsi="GHEA Grapalat" w:cs="GHEA Grapalat"/>
                <w:lang w:val="en-US"/>
              </w:rPr>
              <w:t xml:space="preserve"> </w:t>
            </w:r>
            <w:proofErr w:type="spellStart"/>
            <w:r w:rsidR="008E09B1">
              <w:rPr>
                <w:rFonts w:ascii="GHEA Grapalat" w:eastAsia="GHEA Grapalat" w:hAnsi="GHEA Grapalat" w:cs="GHEA Grapalat"/>
                <w:lang w:val="en-US"/>
              </w:rPr>
              <w:t>կարգով</w:t>
            </w:r>
            <w:proofErr w:type="spellEnd"/>
            <w:r w:rsidR="008E09B1">
              <w:rPr>
                <w:rFonts w:ascii="GHEA Grapalat" w:eastAsia="GHEA Grapalat" w:hAnsi="GHEA Grapalat" w:cs="GHEA Grapalat"/>
                <w:lang w:val="en-US"/>
              </w:rPr>
              <w:t xml:space="preserve"> </w:t>
            </w:r>
            <w:proofErr w:type="spellStart"/>
            <w:r w:rsidR="008E09B1">
              <w:rPr>
                <w:rFonts w:ascii="GHEA Grapalat" w:eastAsia="GHEA Grapalat" w:hAnsi="GHEA Grapalat" w:cs="GHEA Grapalat"/>
                <w:lang w:val="en-US"/>
              </w:rPr>
              <w:t>հաշվառելու</w:t>
            </w:r>
            <w:proofErr w:type="spellEnd"/>
            <w:r w:rsidRPr="00793C38">
              <w:rPr>
                <w:rFonts w:ascii="GHEA Grapalat" w:eastAsia="GHEA Grapalat" w:hAnsi="GHEA Grapalat" w:cs="GHEA Grapalat"/>
              </w:rPr>
              <w:t xml:space="preserve"> նկատառումներից ելնելով:</w:t>
            </w:r>
          </w:p>
          <w:p w:rsidR="00146837" w:rsidRPr="00793C38" w:rsidRDefault="00135B2F" w:rsidP="0028278E">
            <w:pPr>
              <w:spacing w:line="276" w:lineRule="auto"/>
              <w:ind w:leftChars="-9" w:left="-20" w:right="-61" w:hanging="2"/>
              <w:jc w:val="both"/>
              <w:rPr>
                <w:rFonts w:ascii="GHEA Grapalat" w:eastAsia="GHEA Grapalat" w:hAnsi="GHEA Grapalat" w:cs="GHEA Grapalat"/>
                <w:b/>
              </w:rPr>
            </w:pPr>
            <w:r w:rsidRPr="0028278E">
              <w:rPr>
                <w:rFonts w:ascii="GHEA Grapalat" w:eastAsia="GHEA Grapalat" w:hAnsi="GHEA Grapalat" w:cs="GHEA Grapalat"/>
              </w:rPr>
              <w:t>Ք</w:t>
            </w:r>
            <w:proofErr w:type="spellStart"/>
            <w:r w:rsidR="0028278E" w:rsidRPr="0028278E">
              <w:rPr>
                <w:rFonts w:ascii="GHEA Grapalat" w:eastAsia="GHEA Grapalat" w:hAnsi="GHEA Grapalat" w:cs="GHEA Grapalat"/>
                <w:lang w:val="en-US"/>
              </w:rPr>
              <w:t>րեական</w:t>
            </w:r>
            <w:proofErr w:type="spellEnd"/>
            <w:r w:rsidR="0028278E" w:rsidRPr="0028278E">
              <w:rPr>
                <w:rFonts w:ascii="GHEA Grapalat" w:eastAsia="GHEA Grapalat" w:hAnsi="GHEA Grapalat" w:cs="GHEA Grapalat"/>
                <w:lang w:val="en-US"/>
              </w:rPr>
              <w:t xml:space="preserve"> </w:t>
            </w:r>
            <w:proofErr w:type="spellStart"/>
            <w:r w:rsidR="0028278E" w:rsidRPr="0028278E">
              <w:rPr>
                <w:rFonts w:ascii="GHEA Grapalat" w:eastAsia="GHEA Grapalat" w:hAnsi="GHEA Grapalat" w:cs="GHEA Grapalat"/>
                <w:lang w:val="en-US"/>
              </w:rPr>
              <w:t>դատավարության</w:t>
            </w:r>
            <w:proofErr w:type="spellEnd"/>
            <w:r w:rsidR="0028278E" w:rsidRPr="0028278E">
              <w:rPr>
                <w:rFonts w:ascii="GHEA Grapalat" w:eastAsia="GHEA Grapalat" w:hAnsi="GHEA Grapalat" w:cs="GHEA Grapalat"/>
                <w:lang w:val="en-US"/>
              </w:rPr>
              <w:t xml:space="preserve"> </w:t>
            </w:r>
            <w:proofErr w:type="spellStart"/>
            <w:r w:rsidR="0028278E" w:rsidRPr="0028278E">
              <w:rPr>
                <w:rFonts w:ascii="GHEA Grapalat" w:eastAsia="GHEA Grapalat" w:hAnsi="GHEA Grapalat" w:cs="GHEA Grapalat"/>
                <w:lang w:val="en-US"/>
              </w:rPr>
              <w:t>օրենսգրքով</w:t>
            </w:r>
            <w:proofErr w:type="spellEnd"/>
            <w:r w:rsidRPr="00793C38">
              <w:rPr>
                <w:rFonts w:ascii="GHEA Grapalat" w:eastAsia="GHEA Grapalat" w:hAnsi="GHEA Grapalat" w:cs="GHEA Grapalat"/>
              </w:rPr>
              <w:t xml:space="preserve"> նման պարտականություն սահմանված չլինելու </w:t>
            </w:r>
            <w:r w:rsidR="00146837" w:rsidRPr="00793C38">
              <w:rPr>
                <w:rFonts w:ascii="GHEA Grapalat" w:eastAsia="GHEA Grapalat" w:hAnsi="GHEA Grapalat" w:cs="GHEA Grapalat"/>
              </w:rPr>
              <w:t>հանգամանքով էլ պայմանավորված որոշման մեջ չի նախատեսվել և չէր էլ կարող նախատեսվել ուղղակի պարտականություն քննիչի համար:</w:t>
            </w:r>
          </w:p>
        </w:tc>
      </w:tr>
      <w:tr w:rsidR="00FB70F9" w:rsidRPr="00793C38" w:rsidTr="00443DF0">
        <w:trPr>
          <w:trHeight w:val="694"/>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FB70F9" w:rsidRPr="00793C38" w:rsidRDefault="00FB70F9" w:rsidP="00A34373">
            <w:pPr>
              <w:pStyle w:val="NormalWeb"/>
              <w:shd w:val="clear" w:color="auto" w:fill="FFFFFF"/>
              <w:spacing w:before="0" w:beforeAutospacing="0" w:after="0" w:afterAutospacing="0" w:line="276" w:lineRule="auto"/>
              <w:jc w:val="both"/>
              <w:rPr>
                <w:rFonts w:ascii="GHEA Grapalat" w:hAnsi="GHEA Grapalat"/>
                <w:bCs/>
                <w:color w:val="000000" w:themeColor="text1"/>
                <w:lang w:val="hy-AM"/>
              </w:rPr>
            </w:pPr>
            <w:r w:rsidRPr="00793C38">
              <w:rPr>
                <w:rFonts w:ascii="GHEA Grapalat" w:hAnsi="GHEA Grapalat"/>
                <w:bCs/>
                <w:shd w:val="clear" w:color="auto" w:fill="FFFFFF"/>
                <w:lang w:val="hy-AM"/>
              </w:rPr>
              <w:lastRenderedPageBreak/>
              <w:t xml:space="preserve">6.Պարեկի կողմից հանցագործության մասին բանավոր հաղորդում ընդունելու վերաբերյալ արձանագրության (ձև N 1), իսկ իրավասու ստորաբաժանումում կամ ոստիկանության տարածքային մարմնում՝ հանցագործության մասին բանավոր հաղորդում ընդունելու վերաբերյալ արձանագրության (ձև N 2) մեջ նշում կա հանցագործության դեպքի մասին: </w:t>
            </w:r>
          </w:p>
          <w:p w:rsidR="00FB70F9" w:rsidRPr="00793C38" w:rsidRDefault="00FB70F9" w:rsidP="00A34373">
            <w:pPr>
              <w:pStyle w:val="NormalWeb"/>
              <w:shd w:val="clear" w:color="auto" w:fill="FFFFFF"/>
              <w:spacing w:before="0" w:beforeAutospacing="0" w:after="0" w:afterAutospacing="0" w:line="276" w:lineRule="auto"/>
              <w:ind w:hanging="2"/>
              <w:jc w:val="both"/>
              <w:rPr>
                <w:rFonts w:ascii="GHEA Grapalat" w:hAnsi="GHEA Grapalat"/>
                <w:bCs/>
                <w:color w:val="000000" w:themeColor="text1"/>
                <w:lang w:val="hy-AM"/>
              </w:rPr>
            </w:pPr>
            <w:r w:rsidRPr="00793C38">
              <w:rPr>
                <w:rFonts w:ascii="GHEA Grapalat" w:hAnsi="GHEA Grapalat"/>
                <w:bCs/>
                <w:color w:val="000000" w:themeColor="text1"/>
                <w:lang w:val="hy-AM"/>
              </w:rPr>
              <w:t>Արձանագրությունների</w:t>
            </w:r>
            <w:r w:rsidRPr="00793C38">
              <w:rPr>
                <w:rFonts w:ascii="GHEA Grapalat" w:hAnsi="GHEA Grapalat"/>
                <w:bCs/>
                <w:shd w:val="clear" w:color="auto" w:fill="FFFFFF"/>
                <w:lang w:val="hy-AM"/>
              </w:rPr>
              <w:t xml:space="preserve"> օրինակելի ձևերի մեջ անհրաժեշտ է առանձին նշում </w:t>
            </w:r>
            <w:r w:rsidRPr="00793C38">
              <w:rPr>
                <w:rFonts w:ascii="GHEA Grapalat" w:hAnsi="GHEA Grapalat"/>
                <w:bCs/>
                <w:color w:val="000000" w:themeColor="text1"/>
                <w:lang w:val="hy-AM"/>
              </w:rPr>
              <w:t xml:space="preserve">ունենալ, թե արդյոք հանցագործությունից տուժած անձին </w:t>
            </w:r>
            <w:r w:rsidRPr="00793C38">
              <w:rPr>
                <w:rFonts w:ascii="GHEA Grapalat" w:hAnsi="GHEA Grapalat"/>
                <w:b/>
                <w:bCs/>
                <w:color w:val="000000" w:themeColor="text1"/>
                <w:lang w:val="hy-AM"/>
              </w:rPr>
              <w:t>հայտնի է ենթադրյալ հանցանք կատարած անձը</w:t>
            </w:r>
            <w:r w:rsidRPr="00793C38">
              <w:rPr>
                <w:rFonts w:ascii="GHEA Grapalat" w:hAnsi="GHEA Grapalat"/>
                <w:bCs/>
                <w:color w:val="000000" w:themeColor="text1"/>
                <w:lang w:val="hy-AM"/>
              </w:rPr>
              <w:t>: Այս հանգամանքի մատնանշումը կարևոր է՝ քննիչի կողմից որոշելու համար, թե արդյոք մասնավոր մեղադրանքի գործերով վարույթ նախաձեռնելու արձանագրություն կազմում է, թե ոչ:</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FB70F9" w:rsidRPr="00793C38" w:rsidRDefault="00970668" w:rsidP="00A34373">
            <w:pPr>
              <w:spacing w:line="276" w:lineRule="auto"/>
              <w:ind w:leftChars="-9" w:left="-20" w:right="-61" w:hanging="2"/>
              <w:jc w:val="center"/>
              <w:rPr>
                <w:rFonts w:ascii="GHEA Grapalat" w:eastAsia="GHEA Grapalat" w:hAnsi="GHEA Grapalat" w:cs="GHEA Grapalat"/>
                <w:b/>
                <w:i/>
              </w:rPr>
            </w:pPr>
            <w:r w:rsidRPr="00793C38">
              <w:rPr>
                <w:rFonts w:ascii="GHEA Grapalat" w:eastAsia="GHEA Grapalat" w:hAnsi="GHEA Grapalat" w:cs="GHEA Grapalat"/>
                <w:b/>
                <w:i/>
              </w:rPr>
              <w:t>Ընդուն</w:t>
            </w:r>
            <w:r w:rsidR="003F7A68" w:rsidRPr="00793C38">
              <w:rPr>
                <w:rFonts w:ascii="GHEA Grapalat" w:eastAsia="GHEA Grapalat" w:hAnsi="GHEA Grapalat" w:cs="GHEA Grapalat"/>
                <w:b/>
                <w:i/>
              </w:rPr>
              <w:t>վել</w:t>
            </w:r>
            <w:r w:rsidRPr="00793C38">
              <w:rPr>
                <w:rFonts w:ascii="GHEA Grapalat" w:eastAsia="GHEA Grapalat" w:hAnsi="GHEA Grapalat" w:cs="GHEA Grapalat"/>
                <w:b/>
                <w:i/>
              </w:rPr>
              <w:t xml:space="preserve"> է</w:t>
            </w:r>
          </w:p>
          <w:p w:rsidR="00382143" w:rsidRPr="00793C38" w:rsidRDefault="00382143" w:rsidP="00A34373">
            <w:pPr>
              <w:spacing w:line="276" w:lineRule="auto"/>
              <w:ind w:leftChars="-9" w:left="-20" w:right="-61" w:hanging="2"/>
              <w:jc w:val="both"/>
              <w:rPr>
                <w:rFonts w:ascii="GHEA Grapalat" w:eastAsia="GHEA Grapalat" w:hAnsi="GHEA Grapalat" w:cs="GHEA Grapalat"/>
                <w:b/>
              </w:rPr>
            </w:pPr>
          </w:p>
        </w:tc>
      </w:tr>
      <w:tr w:rsidR="00B559CC" w:rsidRPr="00793C38" w:rsidTr="00443DF0">
        <w:trPr>
          <w:trHeight w:val="694"/>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59CC" w:rsidRPr="00793C38" w:rsidRDefault="00FB70F9" w:rsidP="00A34373">
            <w:pPr>
              <w:pStyle w:val="NormalWeb"/>
              <w:shd w:val="clear" w:color="auto" w:fill="FFFFFF"/>
              <w:spacing w:before="0" w:beforeAutospacing="0" w:after="0" w:afterAutospacing="0" w:line="276" w:lineRule="auto"/>
              <w:jc w:val="both"/>
              <w:rPr>
                <w:rFonts w:ascii="GHEA Grapalat" w:hAnsi="GHEA Grapalat"/>
                <w:bCs/>
                <w:color w:val="000000" w:themeColor="text1"/>
                <w:lang w:val="hy-AM"/>
              </w:rPr>
            </w:pPr>
            <w:r w:rsidRPr="00793C38">
              <w:rPr>
                <w:rFonts w:ascii="GHEA Grapalat" w:hAnsi="GHEA Grapalat"/>
                <w:bCs/>
                <w:shd w:val="clear" w:color="auto" w:fill="FFFFFF"/>
                <w:lang w:val="hy-AM"/>
              </w:rPr>
              <w:t xml:space="preserve"> </w:t>
            </w:r>
            <w:r w:rsidRPr="00793C38">
              <w:rPr>
                <w:rFonts w:ascii="GHEA Grapalat" w:hAnsi="GHEA Grapalat"/>
                <w:bCs/>
                <w:color w:val="000000" w:themeColor="text1"/>
                <w:lang w:val="hy-AM"/>
              </w:rPr>
              <w:t xml:space="preserve">   7.</w:t>
            </w:r>
            <w:r w:rsidR="00B559CC" w:rsidRPr="00793C38">
              <w:rPr>
                <w:rFonts w:ascii="GHEA Grapalat" w:hAnsi="GHEA Grapalat"/>
                <w:color w:val="000000"/>
                <w:lang w:val="hy-AM"/>
              </w:rPr>
              <w:t xml:space="preserve">Նախագծի 1-ին կետի 4-րդ ենթակետով նախատեսվում է ՀՀ </w:t>
            </w:r>
            <w:r w:rsidR="00B559CC" w:rsidRPr="00793C38">
              <w:rPr>
                <w:rFonts w:ascii="GHEA Grapalat" w:hAnsi="GHEA Grapalat"/>
                <w:bCs/>
                <w:color w:val="000000"/>
                <w:lang w:val="hy-AM"/>
              </w:rPr>
              <w:t>կառավարության 2017 թվականի նոյեմբերի 23-ի N 1495-Ն որոշման</w:t>
            </w:r>
            <w:r w:rsidR="00B559CC" w:rsidRPr="00793C38">
              <w:rPr>
                <w:rFonts w:ascii="GHEA Grapalat" w:hAnsi="GHEA Grapalat"/>
                <w:bCs/>
                <w:color w:val="000000" w:themeColor="text1"/>
                <w:lang w:val="hy-AM"/>
              </w:rPr>
              <w:t xml:space="preserve"> N1 Հավելվածի 11-րդ կետում բանավոր բառը փոխարինել անմիջական բառով:</w:t>
            </w:r>
          </w:p>
          <w:p w:rsidR="00B559CC" w:rsidRPr="00793C38" w:rsidRDefault="00B559CC" w:rsidP="00A34373">
            <w:pPr>
              <w:pStyle w:val="NormalWeb"/>
              <w:shd w:val="clear" w:color="auto" w:fill="FFFFFF"/>
              <w:spacing w:before="0" w:beforeAutospacing="0" w:after="0" w:afterAutospacing="0" w:line="276" w:lineRule="auto"/>
              <w:ind w:hanging="2"/>
              <w:jc w:val="both"/>
              <w:rPr>
                <w:rFonts w:ascii="GHEA Grapalat" w:hAnsi="GHEA Grapalat"/>
                <w:bCs/>
                <w:color w:val="000000"/>
                <w:lang w:val="hy-AM"/>
              </w:rPr>
            </w:pPr>
            <w:r w:rsidRPr="00793C38">
              <w:rPr>
                <w:rFonts w:ascii="GHEA Grapalat" w:hAnsi="GHEA Grapalat"/>
                <w:bCs/>
                <w:color w:val="000000" w:themeColor="text1"/>
                <w:lang w:val="hy-AM"/>
              </w:rPr>
              <w:t>Ա</w:t>
            </w:r>
            <w:r w:rsidRPr="00793C38">
              <w:rPr>
                <w:rFonts w:ascii="GHEA Grapalat" w:hAnsi="GHEA Grapalat"/>
                <w:color w:val="000000"/>
                <w:lang w:val="hy-AM"/>
              </w:rPr>
              <w:t>յսինքն, նախատեսվում է, որ հ</w:t>
            </w:r>
            <w:r w:rsidRPr="00793C38">
              <w:rPr>
                <w:rFonts w:ascii="GHEA Grapalat" w:hAnsi="GHEA Grapalat"/>
                <w:bCs/>
                <w:color w:val="000000"/>
                <w:lang w:val="hy-AM"/>
              </w:rPr>
              <w:t>անցագործությունների մասին ֆիզիկական անձանց անմիջական</w:t>
            </w:r>
            <w:r w:rsidRPr="00793C38" w:rsidDel="00FD3F6D">
              <w:rPr>
                <w:rFonts w:ascii="GHEA Grapalat" w:hAnsi="GHEA Grapalat"/>
                <w:bCs/>
                <w:color w:val="000000"/>
                <w:lang w:val="hy-AM"/>
              </w:rPr>
              <w:t xml:space="preserve"> </w:t>
            </w:r>
            <w:r w:rsidRPr="00793C38">
              <w:rPr>
                <w:rFonts w:ascii="GHEA Grapalat" w:hAnsi="GHEA Grapalat"/>
                <w:bCs/>
                <w:color w:val="000000"/>
                <w:lang w:val="hy-AM"/>
              </w:rPr>
              <w:t xml:space="preserve">հաղորդումները պարեկային կարգախմբի կողմից ընդունվում և </w:t>
            </w:r>
            <w:r w:rsidRPr="00793C38">
              <w:rPr>
                <w:rFonts w:ascii="GHEA Grapalat" w:hAnsi="GHEA Grapalat"/>
                <w:bCs/>
                <w:shd w:val="clear" w:color="auto" w:fill="FFFFFF"/>
                <w:lang w:val="hy-AM"/>
              </w:rPr>
              <w:t>ամրագրվում</w:t>
            </w:r>
            <w:r w:rsidRPr="00793C38">
              <w:rPr>
                <w:rFonts w:ascii="GHEA Grapalat" w:hAnsi="GHEA Grapalat"/>
                <w:bCs/>
                <w:color w:val="000000"/>
                <w:lang w:val="hy-AM"/>
              </w:rPr>
              <w:t xml:space="preserve"> են պարեկի կողմից հանցագործության մասին անմիջական</w:t>
            </w:r>
            <w:r w:rsidRPr="00793C38" w:rsidDel="00FD3F6D">
              <w:rPr>
                <w:rFonts w:ascii="GHEA Grapalat" w:hAnsi="GHEA Grapalat"/>
                <w:bCs/>
                <w:color w:val="000000"/>
                <w:lang w:val="hy-AM"/>
              </w:rPr>
              <w:t xml:space="preserve"> </w:t>
            </w:r>
            <w:r w:rsidRPr="00793C38">
              <w:rPr>
                <w:rFonts w:ascii="GHEA Grapalat" w:hAnsi="GHEA Grapalat"/>
                <w:bCs/>
                <w:color w:val="000000"/>
                <w:lang w:val="hy-AM"/>
              </w:rPr>
              <w:t>հաղորդում ընդունելու վերաբերյալ արձանագրության (ձև N 1), իսկ իրավասու ստորաբաժանումում կամ ոստիկանության տարածքային մարմնում՝ հանցագործության մասին անմիջական</w:t>
            </w:r>
            <w:r w:rsidRPr="00793C38" w:rsidDel="00FD3F6D">
              <w:rPr>
                <w:rFonts w:ascii="GHEA Grapalat" w:hAnsi="GHEA Grapalat"/>
                <w:bCs/>
                <w:color w:val="000000"/>
                <w:lang w:val="hy-AM"/>
              </w:rPr>
              <w:t xml:space="preserve"> </w:t>
            </w:r>
            <w:r w:rsidRPr="00793C38">
              <w:rPr>
                <w:rFonts w:ascii="GHEA Grapalat" w:hAnsi="GHEA Grapalat"/>
                <w:bCs/>
                <w:color w:val="000000"/>
                <w:lang w:val="hy-AM"/>
              </w:rPr>
              <w:t>հաղորդում ընդունելու վերաբերյալ արձանագրության (ձև N 2) մեջ:</w:t>
            </w:r>
          </w:p>
          <w:p w:rsidR="00B559CC" w:rsidRPr="00793C38" w:rsidRDefault="00B559CC" w:rsidP="00A34373">
            <w:pPr>
              <w:pStyle w:val="NormalWeb"/>
              <w:shd w:val="clear" w:color="auto" w:fill="FFFFFF"/>
              <w:spacing w:before="0" w:beforeAutospacing="0" w:after="0" w:afterAutospacing="0" w:line="276" w:lineRule="auto"/>
              <w:ind w:hanging="2"/>
              <w:jc w:val="both"/>
              <w:rPr>
                <w:rFonts w:ascii="GHEA Grapalat" w:hAnsi="GHEA Grapalat"/>
                <w:bCs/>
                <w:color w:val="000000"/>
                <w:lang w:val="hy-AM"/>
              </w:rPr>
            </w:pPr>
            <w:r w:rsidRPr="00793C38">
              <w:rPr>
                <w:rFonts w:ascii="GHEA Grapalat" w:hAnsi="GHEA Grapalat"/>
                <w:bCs/>
                <w:color w:val="000000"/>
                <w:lang w:val="hy-AM"/>
              </w:rPr>
              <w:t xml:space="preserve">Արդյունքում, ստացվում է, որ ի տարբերություն գործող կարգավորումների՝ նախագծային լուծումներով վերը նշված </w:t>
            </w:r>
            <w:r w:rsidRPr="00793C38">
              <w:rPr>
                <w:rFonts w:ascii="GHEA Grapalat" w:hAnsi="GHEA Grapalat"/>
                <w:bCs/>
                <w:color w:val="000000" w:themeColor="text1"/>
                <w:lang w:val="hy-AM"/>
              </w:rPr>
              <w:t>արձանագրությունները</w:t>
            </w:r>
            <w:r w:rsidRPr="00793C38">
              <w:rPr>
                <w:rFonts w:ascii="GHEA Grapalat" w:hAnsi="GHEA Grapalat"/>
                <w:bCs/>
                <w:color w:val="000000"/>
                <w:lang w:val="hy-AM"/>
              </w:rPr>
              <w:t xml:space="preserve"> վերաբերում են ոչ թե բանավոր հաղորդումներ ընդունելու, այլ անմիջական հաղորդումներ ընդունելու դեպքերին:</w:t>
            </w:r>
          </w:p>
          <w:p w:rsidR="00B559CC" w:rsidRPr="00793C38" w:rsidRDefault="00B559CC" w:rsidP="00A34373">
            <w:pPr>
              <w:pStyle w:val="NormalWeb"/>
              <w:shd w:val="clear" w:color="auto" w:fill="FFFFFF"/>
              <w:spacing w:before="0" w:beforeAutospacing="0" w:after="0" w:afterAutospacing="0" w:line="276" w:lineRule="auto"/>
              <w:ind w:hanging="2"/>
              <w:jc w:val="both"/>
              <w:rPr>
                <w:rFonts w:ascii="GHEA Grapalat" w:hAnsi="GHEA Grapalat"/>
                <w:bCs/>
                <w:color w:val="000000" w:themeColor="text1"/>
                <w:lang w:val="hy-AM"/>
              </w:rPr>
            </w:pPr>
            <w:r w:rsidRPr="00793C38">
              <w:rPr>
                <w:rFonts w:ascii="GHEA Grapalat" w:hAnsi="GHEA Grapalat"/>
                <w:bCs/>
                <w:color w:val="000000"/>
                <w:lang w:val="hy-AM"/>
              </w:rPr>
              <w:t xml:space="preserve">Մինչդեռ, հարկ է նշել, որ Նախագծով նշված փոփոխությունը նախատեսված չէ </w:t>
            </w:r>
            <w:r w:rsidRPr="00793C38">
              <w:rPr>
                <w:rFonts w:ascii="GHEA Grapalat" w:hAnsi="GHEA Grapalat"/>
                <w:color w:val="000000"/>
                <w:lang w:val="hy-AM"/>
              </w:rPr>
              <w:t xml:space="preserve">ՀՀ </w:t>
            </w:r>
            <w:r w:rsidRPr="00793C38">
              <w:rPr>
                <w:rFonts w:ascii="GHEA Grapalat" w:hAnsi="GHEA Grapalat"/>
                <w:bCs/>
                <w:color w:val="000000"/>
                <w:lang w:val="hy-AM"/>
              </w:rPr>
              <w:t>կառավարության 2017 թվականի նոյեմբերի 23-ի N 1495-Ն որոշման</w:t>
            </w:r>
            <w:r w:rsidRPr="00793C38">
              <w:rPr>
                <w:rFonts w:ascii="GHEA Grapalat" w:hAnsi="GHEA Grapalat"/>
                <w:bCs/>
                <w:color w:val="000000" w:themeColor="text1"/>
                <w:lang w:val="hy-AM"/>
              </w:rPr>
              <w:t xml:space="preserve"> N1 Հավելվածի </w:t>
            </w:r>
            <w:r w:rsidRPr="00793C38">
              <w:rPr>
                <w:rFonts w:ascii="GHEA Grapalat" w:hAnsi="GHEA Grapalat"/>
                <w:bCs/>
                <w:color w:val="000000"/>
                <w:lang w:val="hy-AM"/>
              </w:rPr>
              <w:t xml:space="preserve">ձև N 1 և ձև N 2 արձանագրություններում. նշված արձանագրությունները </w:t>
            </w:r>
            <w:r w:rsidRPr="00793C38">
              <w:rPr>
                <w:rFonts w:ascii="GHEA Grapalat" w:hAnsi="GHEA Grapalat"/>
                <w:bCs/>
                <w:color w:val="000000"/>
                <w:lang w:val="hy-AM"/>
              </w:rPr>
              <w:lastRenderedPageBreak/>
              <w:t xml:space="preserve">համապատասխանաբար կրում են </w:t>
            </w:r>
            <w:r w:rsidRPr="00793C38">
              <w:rPr>
                <w:rFonts w:ascii="GHEA Grapalat" w:hAnsi="GHEA Grapalat"/>
                <w:bCs/>
                <w:color w:val="000000" w:themeColor="text1"/>
                <w:lang w:val="hy-AM"/>
              </w:rPr>
              <w:t>«Պարեկի կողմից հանցագործության մասին բանավոր հաղորդում ընդունելու վերաբերյալ և Հանցագործության մասին բանավոր հաղորդում ընդունելու վերաբերյալ վերնագրերը:</w:t>
            </w:r>
          </w:p>
          <w:p w:rsidR="00B559CC" w:rsidRPr="00793C38" w:rsidRDefault="00B559CC" w:rsidP="00A34373">
            <w:pPr>
              <w:pStyle w:val="NormalWeb"/>
              <w:shd w:val="clear" w:color="auto" w:fill="FFFFFF"/>
              <w:spacing w:before="0" w:beforeAutospacing="0" w:after="0" w:afterAutospacing="0" w:line="276" w:lineRule="auto"/>
              <w:ind w:hanging="2"/>
              <w:jc w:val="both"/>
              <w:rPr>
                <w:rFonts w:ascii="GHEA Grapalat" w:hAnsi="GHEA Grapalat"/>
                <w:bCs/>
                <w:color w:val="000000" w:themeColor="text1"/>
                <w:lang w:val="hy-AM"/>
              </w:rPr>
            </w:pPr>
            <w:r w:rsidRPr="00793C38">
              <w:rPr>
                <w:rFonts w:ascii="GHEA Grapalat" w:hAnsi="GHEA Grapalat"/>
                <w:bCs/>
                <w:color w:val="000000" w:themeColor="text1"/>
                <w:lang w:val="hy-AM"/>
              </w:rPr>
              <w:t>Ավելին, «բանավոր հաղորդում» արտահայտությունը պահպանվել է նաև նույնիսկ այն դրույթներում, որոնք Նախագծով նախատեսվում է շարադրել նոր խմբագրությամբ.  Նախագծի 1-ին կետի 10-րդ և 17-րդ ենթակետերում ևս նշված է «բանավոր հաղորդում» արտահայտությունը:</w:t>
            </w:r>
          </w:p>
          <w:p w:rsidR="00B559CC" w:rsidRPr="00793C38" w:rsidRDefault="00B559CC" w:rsidP="00A34373">
            <w:pPr>
              <w:pStyle w:val="NormalWeb"/>
              <w:shd w:val="clear" w:color="auto" w:fill="FFFFFF"/>
              <w:spacing w:before="0" w:beforeAutospacing="0" w:after="0" w:afterAutospacing="0" w:line="276" w:lineRule="auto"/>
              <w:ind w:hanging="2"/>
              <w:jc w:val="both"/>
              <w:rPr>
                <w:rFonts w:ascii="GHEA Grapalat" w:hAnsi="GHEA Grapalat"/>
                <w:bCs/>
                <w:color w:val="000000" w:themeColor="text1"/>
                <w:lang w:val="hy-AM"/>
              </w:rPr>
            </w:pPr>
            <w:r w:rsidRPr="00793C38">
              <w:rPr>
                <w:rFonts w:ascii="GHEA Grapalat" w:hAnsi="GHEA Grapalat"/>
                <w:bCs/>
                <w:color w:val="000000" w:themeColor="text1"/>
                <w:lang w:val="hy-AM"/>
              </w:rPr>
              <w:t>Արդյունքում առաջանում է անհամապատասխանություն Նախագծում առկա տարբեր կարգավորումների միջև:</w:t>
            </w:r>
          </w:p>
          <w:p w:rsidR="00FB70F9" w:rsidRPr="00793C38" w:rsidRDefault="00FB70F9" w:rsidP="00A34373">
            <w:pPr>
              <w:pStyle w:val="NormalWeb"/>
              <w:shd w:val="clear" w:color="auto" w:fill="FFFFFF"/>
              <w:spacing w:before="0" w:beforeAutospacing="0" w:after="0" w:afterAutospacing="0" w:line="276" w:lineRule="auto"/>
              <w:ind w:hanging="2"/>
              <w:jc w:val="both"/>
              <w:rPr>
                <w:rFonts w:ascii="GHEA Grapalat" w:hAnsi="GHEA Grapalat"/>
                <w:color w:val="000000"/>
                <w:lang w:val="hy-AM"/>
              </w:rPr>
            </w:pPr>
            <w:r w:rsidRPr="00793C38">
              <w:rPr>
                <w:rFonts w:ascii="GHEA Grapalat" w:hAnsi="GHEA Grapalat"/>
                <w:bCs/>
                <w:color w:val="000000" w:themeColor="text1"/>
                <w:lang w:val="hy-AM"/>
              </w:rPr>
              <w:t>Հիմք ընդունելով վերոգրյալը՝ օրենսդրական փոփոխությունների շրջանակներում միասնական մոտեցում ապահովելու նպատակով անհրաժեշտ է ներկայացված նկատառումների լույսի ներքո Նախագծում կատարել համապատասխան փոփոխություններ՝  վերացնելով Նախագծում առկա տարբեր կարգավորումների միջև անհամապատասխանությունը:</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3F7A68" w:rsidRPr="00793C38" w:rsidRDefault="003F7A68" w:rsidP="00A34373">
            <w:pPr>
              <w:spacing w:line="276" w:lineRule="auto"/>
              <w:ind w:leftChars="-9" w:left="-20" w:right="-61" w:hanging="2"/>
              <w:jc w:val="center"/>
              <w:rPr>
                <w:rFonts w:ascii="GHEA Grapalat" w:hAnsi="GHEA Grapalat"/>
                <w:b/>
                <w:i/>
                <w:color w:val="000000"/>
              </w:rPr>
            </w:pPr>
            <w:r w:rsidRPr="00793C38">
              <w:rPr>
                <w:rFonts w:ascii="GHEA Grapalat" w:hAnsi="GHEA Grapalat"/>
                <w:b/>
                <w:i/>
                <w:color w:val="000000"/>
              </w:rPr>
              <w:lastRenderedPageBreak/>
              <w:t>Չի ընդունվել</w:t>
            </w:r>
          </w:p>
          <w:p w:rsidR="001C38F5" w:rsidRPr="00793C38" w:rsidRDefault="00970668" w:rsidP="00A34373">
            <w:pPr>
              <w:spacing w:line="276" w:lineRule="auto"/>
              <w:ind w:leftChars="-9" w:left="-20" w:right="-61" w:hanging="2"/>
              <w:jc w:val="both"/>
              <w:rPr>
                <w:rFonts w:ascii="GHEA Grapalat" w:hAnsi="GHEA Grapalat"/>
                <w:b/>
                <w:bCs/>
                <w:color w:val="000000" w:themeColor="text1"/>
              </w:rPr>
            </w:pPr>
            <w:r w:rsidRPr="00793C38">
              <w:rPr>
                <w:rFonts w:ascii="GHEA Grapalat" w:hAnsi="GHEA Grapalat"/>
                <w:color w:val="000000"/>
              </w:rPr>
              <w:t xml:space="preserve">ՀՀ </w:t>
            </w:r>
            <w:r w:rsidRPr="00793C38">
              <w:rPr>
                <w:rFonts w:ascii="GHEA Grapalat" w:hAnsi="GHEA Grapalat"/>
                <w:bCs/>
                <w:color w:val="000000"/>
              </w:rPr>
              <w:t>կառավարության 2017 թվականի նոյեմբերի 23-ի N 1495-Ն որոշման</w:t>
            </w:r>
            <w:r w:rsidRPr="00793C38">
              <w:rPr>
                <w:rFonts w:ascii="GHEA Grapalat" w:hAnsi="GHEA Grapalat"/>
                <w:bCs/>
                <w:color w:val="000000" w:themeColor="text1"/>
              </w:rPr>
              <w:t xml:space="preserve"> N1 Հավելվածի </w:t>
            </w:r>
            <w:r w:rsidRPr="00793C38">
              <w:rPr>
                <w:rFonts w:ascii="GHEA Grapalat" w:hAnsi="GHEA Grapalat"/>
                <w:bCs/>
                <w:color w:val="000000"/>
              </w:rPr>
              <w:t xml:space="preserve">ձև N 1 և ձև N 2 արձանագրություններում </w:t>
            </w:r>
            <w:r w:rsidRPr="00793C38">
              <w:rPr>
                <w:rFonts w:ascii="GHEA Grapalat" w:hAnsi="GHEA Grapalat"/>
                <w:bCs/>
                <w:color w:val="000000" w:themeColor="text1"/>
              </w:rPr>
              <w:t xml:space="preserve">բանավոր բառը չի փոխարինվել անմիջական բառով հիմք ընդունելով </w:t>
            </w:r>
            <w:proofErr w:type="spellStart"/>
            <w:r w:rsidR="00342A98">
              <w:rPr>
                <w:rFonts w:ascii="GHEA Grapalat" w:eastAsia="GHEA Grapalat" w:hAnsi="GHEA Grapalat" w:cs="GHEA Grapalat"/>
                <w:lang w:val="en-US"/>
              </w:rPr>
              <w:t>ք</w:t>
            </w:r>
            <w:r w:rsidR="00342A98" w:rsidRPr="0028278E">
              <w:rPr>
                <w:rFonts w:ascii="GHEA Grapalat" w:eastAsia="GHEA Grapalat" w:hAnsi="GHEA Grapalat" w:cs="GHEA Grapalat"/>
                <w:lang w:val="en-US"/>
              </w:rPr>
              <w:t>րեական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դատավարության</w:t>
            </w:r>
            <w:proofErr w:type="spellEnd"/>
            <w:r w:rsidR="00342A98">
              <w:rPr>
                <w:rFonts w:ascii="GHEA Grapalat" w:eastAsia="GHEA Grapalat" w:hAnsi="GHEA Grapalat" w:cs="GHEA Grapalat"/>
                <w:lang w:val="en-US"/>
              </w:rPr>
              <w:t xml:space="preserve"> </w:t>
            </w:r>
            <w:proofErr w:type="spellStart"/>
            <w:r w:rsidR="00342A98">
              <w:rPr>
                <w:rFonts w:ascii="GHEA Grapalat" w:eastAsia="GHEA Grapalat" w:hAnsi="GHEA Grapalat" w:cs="GHEA Grapalat"/>
                <w:lang w:val="en-US"/>
              </w:rPr>
              <w:t>նոր</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օրենսգրքով</w:t>
            </w:r>
            <w:proofErr w:type="spellEnd"/>
            <w:r w:rsidRPr="00793C38">
              <w:rPr>
                <w:rFonts w:ascii="GHEA Grapalat" w:hAnsi="GHEA Grapalat"/>
                <w:bCs/>
                <w:color w:val="000000" w:themeColor="text1"/>
              </w:rPr>
              <w:t xml:space="preserve"> </w:t>
            </w:r>
            <w:r w:rsidR="001C38F5" w:rsidRPr="00793C38">
              <w:rPr>
                <w:rFonts w:ascii="GHEA Grapalat" w:hAnsi="GHEA Grapalat"/>
                <w:bCs/>
                <w:color w:val="000000" w:themeColor="text1"/>
              </w:rPr>
              <w:t xml:space="preserve">95-րդ հոդվածի 2-րդ մասի իրավակարգավորումները, որտեղ օրենսդիրը </w:t>
            </w:r>
            <w:r w:rsidR="001C38F5" w:rsidRPr="00793C38">
              <w:rPr>
                <w:rStyle w:val="Strong"/>
                <w:rFonts w:ascii="GHEA Grapalat" w:eastAsia="Tahoma" w:hAnsi="GHEA Grapalat"/>
                <w:b w:val="0"/>
                <w:color w:val="000000"/>
              </w:rPr>
              <w:t>վարութային այլ գործողությունների արձանագրությունների շարքում նախատեսել է</w:t>
            </w:r>
            <w:r w:rsidR="001C38F5" w:rsidRPr="00793C38">
              <w:rPr>
                <w:rFonts w:ascii="GHEA Grapalat" w:hAnsi="GHEA Grapalat"/>
                <w:b/>
                <w:bCs/>
                <w:color w:val="000000" w:themeColor="text1"/>
              </w:rPr>
              <w:t xml:space="preserve"> </w:t>
            </w:r>
          </w:p>
          <w:p w:rsidR="001C38F5" w:rsidRPr="00793C38" w:rsidRDefault="001C38F5" w:rsidP="00A34373">
            <w:pPr>
              <w:spacing w:line="276" w:lineRule="auto"/>
              <w:ind w:leftChars="-9" w:left="-20" w:right="-61" w:hanging="2"/>
              <w:jc w:val="both"/>
              <w:rPr>
                <w:rFonts w:ascii="GHEA Grapalat" w:hAnsi="GHEA Grapalat"/>
                <w:bCs/>
                <w:color w:val="000000" w:themeColor="text1"/>
              </w:rPr>
            </w:pPr>
            <w:r w:rsidRPr="00793C38">
              <w:rPr>
                <w:rFonts w:ascii="GHEA Grapalat" w:hAnsi="GHEA Grapalat"/>
                <w:color w:val="000000"/>
                <w:shd w:val="clear" w:color="auto" w:fill="FFFFFF"/>
              </w:rPr>
              <w:t>հանցագործությունների վերաբերյալ բանավոր հաղորդում ընդունելու արձանագրությունը:</w:t>
            </w:r>
          </w:p>
          <w:p w:rsidR="001C38F5" w:rsidRPr="00793C38" w:rsidRDefault="00BB7583" w:rsidP="00A34373">
            <w:pPr>
              <w:spacing w:line="276" w:lineRule="auto"/>
              <w:ind w:leftChars="-9" w:left="-20" w:right="-61" w:hanging="2"/>
              <w:jc w:val="both"/>
              <w:rPr>
                <w:rFonts w:ascii="GHEA Grapalat" w:hAnsi="GHEA Grapalat"/>
                <w:b/>
                <w:bCs/>
                <w:color w:val="000000" w:themeColor="text1"/>
              </w:rPr>
            </w:pPr>
            <w:proofErr w:type="spellStart"/>
            <w:r>
              <w:rPr>
                <w:rFonts w:ascii="GHEA Grapalat" w:hAnsi="GHEA Grapalat"/>
                <w:bCs/>
                <w:color w:val="000000" w:themeColor="text1"/>
                <w:lang w:val="en-US"/>
              </w:rPr>
              <w:t>Բացի</w:t>
            </w:r>
            <w:proofErr w:type="spellEnd"/>
            <w:r>
              <w:rPr>
                <w:rFonts w:ascii="GHEA Grapalat" w:hAnsi="GHEA Grapalat"/>
                <w:bCs/>
                <w:color w:val="000000" w:themeColor="text1"/>
                <w:lang w:val="en-US"/>
              </w:rPr>
              <w:t xml:space="preserve"> </w:t>
            </w:r>
            <w:proofErr w:type="spellStart"/>
            <w:r>
              <w:rPr>
                <w:rFonts w:ascii="GHEA Grapalat" w:hAnsi="GHEA Grapalat"/>
                <w:bCs/>
                <w:color w:val="000000" w:themeColor="text1"/>
                <w:lang w:val="en-US"/>
              </w:rPr>
              <w:t>այդ</w:t>
            </w:r>
            <w:proofErr w:type="spellEnd"/>
            <w:r>
              <w:rPr>
                <w:rFonts w:ascii="GHEA Grapalat" w:hAnsi="GHEA Grapalat"/>
                <w:bCs/>
                <w:color w:val="000000" w:themeColor="text1"/>
                <w:lang w:val="en-US"/>
              </w:rPr>
              <w:t xml:space="preserve">, </w:t>
            </w:r>
            <w:r w:rsidR="00F01CFD" w:rsidRPr="00793C38">
              <w:rPr>
                <w:rFonts w:ascii="GHEA Grapalat" w:hAnsi="GHEA Grapalat"/>
                <w:bCs/>
                <w:color w:val="000000" w:themeColor="text1"/>
              </w:rPr>
              <w:t>Ն</w:t>
            </w:r>
            <w:r w:rsidR="001C38F5" w:rsidRPr="00793C38">
              <w:rPr>
                <w:rFonts w:ascii="GHEA Grapalat" w:hAnsi="GHEA Grapalat"/>
                <w:bCs/>
                <w:color w:val="000000" w:themeColor="text1"/>
              </w:rPr>
              <w:t xml:space="preserve">ախագծի 1-ին կետի 10-րդ </w:t>
            </w:r>
            <w:r w:rsidR="001C38F5" w:rsidRPr="00793C38">
              <w:rPr>
                <w:rFonts w:ascii="GHEA Grapalat" w:hAnsi="GHEA Grapalat"/>
                <w:bCs/>
                <w:color w:val="000000" w:themeColor="text1"/>
              </w:rPr>
              <w:lastRenderedPageBreak/>
              <w:t>ենթակետ</w:t>
            </w:r>
            <w:r w:rsidR="00F01CFD" w:rsidRPr="00793C38">
              <w:rPr>
                <w:rFonts w:ascii="GHEA Grapalat" w:hAnsi="GHEA Grapalat"/>
                <w:bCs/>
                <w:color w:val="000000" w:themeColor="text1"/>
              </w:rPr>
              <w:t>ը</w:t>
            </w:r>
            <w:r w:rsidR="001C38F5" w:rsidRPr="00793C38">
              <w:rPr>
                <w:rFonts w:ascii="GHEA Grapalat" w:hAnsi="GHEA Grapalat"/>
                <w:bCs/>
                <w:color w:val="000000" w:themeColor="text1"/>
              </w:rPr>
              <w:t xml:space="preserve"> վերաբերվում է հանցագործության մասին անանուն բանավոր </w:t>
            </w:r>
            <w:r w:rsidR="00D05E37" w:rsidRPr="00793C38">
              <w:rPr>
                <w:rFonts w:ascii="GHEA Grapalat" w:hAnsi="GHEA Grapalat"/>
                <w:bCs/>
                <w:color w:val="000000" w:themeColor="text1"/>
              </w:rPr>
              <w:t xml:space="preserve">հաղորդումներին, որը որևէ կապ չունի </w:t>
            </w:r>
            <w:proofErr w:type="spellStart"/>
            <w:r w:rsidR="00342A98">
              <w:rPr>
                <w:rFonts w:ascii="GHEA Grapalat" w:hAnsi="GHEA Grapalat"/>
                <w:bCs/>
                <w:color w:val="000000" w:themeColor="text1"/>
                <w:lang w:val="en-US"/>
              </w:rPr>
              <w:t>ք</w:t>
            </w:r>
            <w:r w:rsidR="00342A98" w:rsidRPr="0028278E">
              <w:rPr>
                <w:rFonts w:ascii="GHEA Grapalat" w:eastAsia="GHEA Grapalat" w:hAnsi="GHEA Grapalat" w:cs="GHEA Grapalat"/>
                <w:lang w:val="en-US"/>
              </w:rPr>
              <w:t>րեական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դատավարության</w:t>
            </w:r>
            <w:proofErr w:type="spellEnd"/>
            <w:r w:rsidR="00342A98" w:rsidRPr="0028278E">
              <w:rPr>
                <w:rFonts w:ascii="GHEA Grapalat" w:eastAsia="GHEA Grapalat" w:hAnsi="GHEA Grapalat" w:cs="GHEA Grapalat"/>
                <w:lang w:val="en-US"/>
              </w:rPr>
              <w:t xml:space="preserve"> </w:t>
            </w:r>
            <w:proofErr w:type="spellStart"/>
            <w:r w:rsidR="00342A98" w:rsidRPr="00342A98">
              <w:rPr>
                <w:rFonts w:ascii="GHEA Grapalat" w:eastAsia="GHEA Grapalat" w:hAnsi="GHEA Grapalat" w:cs="GHEA Grapalat"/>
                <w:lang w:val="en-US"/>
              </w:rPr>
              <w:t>օրենսգրքի</w:t>
            </w:r>
            <w:proofErr w:type="spellEnd"/>
            <w:r w:rsidR="00D05E37" w:rsidRPr="00342A98">
              <w:rPr>
                <w:rFonts w:ascii="GHEA Grapalat" w:hAnsi="GHEA Grapalat"/>
                <w:bCs/>
                <w:color w:val="000000" w:themeColor="text1"/>
              </w:rPr>
              <w:t xml:space="preserve"> 174-րդ</w:t>
            </w:r>
            <w:r w:rsidR="00D05E37" w:rsidRPr="00793C38">
              <w:rPr>
                <w:rFonts w:ascii="GHEA Grapalat" w:hAnsi="GHEA Grapalat"/>
                <w:bCs/>
                <w:color w:val="000000" w:themeColor="text1"/>
              </w:rPr>
              <w:t xml:space="preserve"> հոդվածով նախատեսված </w:t>
            </w:r>
            <w:r w:rsidR="001D1163" w:rsidRPr="00793C38">
              <w:rPr>
                <w:rStyle w:val="Strong"/>
                <w:rFonts w:ascii="GHEA Grapalat" w:eastAsia="Tahoma" w:hAnsi="GHEA Grapalat"/>
                <w:b w:val="0"/>
                <w:color w:val="000000"/>
              </w:rPr>
              <w:t>ֆ</w:t>
            </w:r>
            <w:r w:rsidR="00D05E37" w:rsidRPr="00793C38">
              <w:rPr>
                <w:rStyle w:val="Strong"/>
                <w:rFonts w:ascii="GHEA Grapalat" w:eastAsia="Tahoma" w:hAnsi="GHEA Grapalat"/>
                <w:b w:val="0"/>
                <w:color w:val="000000"/>
              </w:rPr>
              <w:t>իզիկական անձի անմիջական հաղորդման հետ, ուստի և առկա չէ որևէ անհամապատասխանություն:</w:t>
            </w:r>
            <w:r w:rsidR="001C38F5" w:rsidRPr="00793C38">
              <w:rPr>
                <w:rFonts w:ascii="GHEA Grapalat" w:hAnsi="GHEA Grapalat"/>
                <w:b/>
                <w:bCs/>
                <w:color w:val="000000" w:themeColor="text1"/>
              </w:rPr>
              <w:t xml:space="preserve"> </w:t>
            </w:r>
          </w:p>
          <w:p w:rsidR="001C38F5" w:rsidRPr="00793C38" w:rsidRDefault="001C38F5" w:rsidP="00A34373">
            <w:pPr>
              <w:spacing w:line="276" w:lineRule="auto"/>
              <w:ind w:leftChars="-9" w:left="-20" w:right="-61" w:hanging="2"/>
              <w:jc w:val="center"/>
              <w:rPr>
                <w:rFonts w:ascii="GHEA Grapalat" w:hAnsi="GHEA Grapalat"/>
                <w:bCs/>
                <w:color w:val="000000" w:themeColor="text1"/>
              </w:rPr>
            </w:pPr>
          </w:p>
          <w:p w:rsidR="00B559CC" w:rsidRPr="00793C38" w:rsidRDefault="00B559CC" w:rsidP="00A34373">
            <w:pPr>
              <w:spacing w:line="276" w:lineRule="auto"/>
              <w:ind w:leftChars="-9" w:left="-20" w:right="-61" w:hanging="2"/>
              <w:jc w:val="center"/>
              <w:rPr>
                <w:rFonts w:ascii="GHEA Grapalat" w:eastAsia="GHEA Grapalat" w:hAnsi="GHEA Grapalat" w:cs="GHEA Grapalat"/>
                <w:b/>
              </w:rPr>
            </w:pPr>
          </w:p>
        </w:tc>
      </w:tr>
      <w:tr w:rsidR="00E766DE" w:rsidRPr="00793C38" w:rsidTr="00443DF0">
        <w:trPr>
          <w:cantSplit/>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E766DE" w:rsidRPr="00793C38" w:rsidRDefault="00E766DE" w:rsidP="00A34373">
            <w:pPr>
              <w:tabs>
                <w:tab w:val="left" w:pos="2794"/>
                <w:tab w:val="left" w:pos="11282"/>
              </w:tabs>
              <w:spacing w:line="276" w:lineRule="auto"/>
              <w:ind w:leftChars="0" w:left="2" w:right="283" w:hanging="2"/>
              <w:jc w:val="center"/>
              <w:rPr>
                <w:rFonts w:ascii="GHEA Grapalat" w:eastAsia="GHEA Grapalat" w:hAnsi="GHEA Grapalat" w:cs="GHEA Grapalat"/>
                <w:b/>
                <w:color w:val="000000"/>
                <w:lang w:val="en-US"/>
              </w:rPr>
            </w:pPr>
            <w:r w:rsidRPr="00793C38">
              <w:rPr>
                <w:rFonts w:ascii="GHEA Grapalat" w:eastAsia="GHEA Grapalat" w:hAnsi="GHEA Grapalat" w:cs="GHEA Grapalat"/>
                <w:b/>
                <w:color w:val="000000"/>
                <w:lang w:val="en-US"/>
              </w:rPr>
              <w:lastRenderedPageBreak/>
              <w:t>7</w:t>
            </w:r>
            <w:r w:rsidRPr="00793C38">
              <w:rPr>
                <w:rFonts w:ascii="GHEA Grapalat" w:eastAsia="GHEA Grapalat" w:hAnsi="GHEA Grapalat" w:cs="GHEA Grapalat"/>
                <w:b/>
                <w:color w:val="000000"/>
              </w:rPr>
              <w:t xml:space="preserve">. ՀՀ </w:t>
            </w:r>
            <w:proofErr w:type="spellStart"/>
            <w:r w:rsidRPr="00793C38">
              <w:rPr>
                <w:rFonts w:ascii="GHEA Grapalat" w:eastAsia="GHEA Grapalat" w:hAnsi="GHEA Grapalat" w:cs="GHEA Grapalat"/>
                <w:b/>
                <w:color w:val="000000"/>
                <w:lang w:val="en-US"/>
              </w:rPr>
              <w:t>ֆինանսների</w:t>
            </w:r>
            <w:proofErr w:type="spellEnd"/>
            <w:r w:rsidRPr="00793C38">
              <w:rPr>
                <w:rFonts w:ascii="GHEA Grapalat" w:eastAsia="GHEA Grapalat" w:hAnsi="GHEA Grapalat" w:cs="GHEA Grapalat"/>
                <w:b/>
                <w:color w:val="000000"/>
                <w:lang w:val="en-US"/>
              </w:rPr>
              <w:t xml:space="preserve"> </w:t>
            </w:r>
            <w:proofErr w:type="spellStart"/>
            <w:r w:rsidRPr="00793C38">
              <w:rPr>
                <w:rFonts w:ascii="GHEA Grapalat" w:eastAsia="GHEA Grapalat" w:hAnsi="GHEA Grapalat" w:cs="GHEA Grapalat"/>
                <w:b/>
                <w:color w:val="000000"/>
                <w:lang w:val="en-US"/>
              </w:rPr>
              <w:t>նախարարություն</w:t>
            </w:r>
            <w:proofErr w:type="spellEnd"/>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E766DE" w:rsidRPr="00793C38" w:rsidRDefault="009C4AFC" w:rsidP="00A34373">
            <w:pPr>
              <w:spacing w:line="276" w:lineRule="auto"/>
              <w:ind w:leftChars="-9" w:left="-20" w:right="-61" w:hanging="2"/>
              <w:jc w:val="center"/>
              <w:rPr>
                <w:rFonts w:ascii="GHEA Grapalat" w:eastAsia="GHEA Grapalat" w:hAnsi="GHEA Grapalat" w:cs="GHEA Grapalat"/>
                <w:color w:val="000000"/>
              </w:rPr>
            </w:pPr>
            <w:r w:rsidRPr="00793C38">
              <w:rPr>
                <w:rFonts w:ascii="GHEA Grapalat" w:eastAsia="GHEA Grapalat" w:hAnsi="GHEA Grapalat" w:cs="GHEA Grapalat"/>
                <w:b/>
                <w:color w:val="000000"/>
                <w:lang w:val="en-US"/>
              </w:rPr>
              <w:t>02</w:t>
            </w:r>
            <w:r w:rsidR="00E766DE" w:rsidRPr="00793C38">
              <w:rPr>
                <w:rFonts w:ascii="GHEA Grapalat" w:eastAsia="GHEA Grapalat" w:hAnsi="GHEA Grapalat" w:cs="GHEA Grapalat"/>
                <w:b/>
                <w:color w:val="000000"/>
              </w:rPr>
              <w:t>.0</w:t>
            </w:r>
            <w:r w:rsidRPr="00793C38">
              <w:rPr>
                <w:rFonts w:ascii="GHEA Grapalat" w:eastAsia="GHEA Grapalat" w:hAnsi="GHEA Grapalat" w:cs="GHEA Grapalat"/>
                <w:b/>
                <w:color w:val="000000"/>
                <w:lang w:val="en-US"/>
              </w:rPr>
              <w:t>5</w:t>
            </w:r>
            <w:r w:rsidR="00E766DE" w:rsidRPr="00793C38">
              <w:rPr>
                <w:rFonts w:ascii="GHEA Grapalat" w:eastAsia="GHEA Grapalat" w:hAnsi="GHEA Grapalat" w:cs="GHEA Grapalat"/>
                <w:b/>
                <w:color w:val="000000"/>
              </w:rPr>
              <w:t xml:space="preserve">.2022 </w:t>
            </w:r>
          </w:p>
        </w:tc>
      </w:tr>
      <w:tr w:rsidR="00E766DE"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E766DE" w:rsidRPr="00793C38" w:rsidRDefault="00E766DE"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E766DE" w:rsidRPr="00793C38" w:rsidRDefault="009C4AFC" w:rsidP="00A34373">
            <w:pPr>
              <w:spacing w:line="276" w:lineRule="auto"/>
              <w:ind w:leftChars="-9" w:left="-20" w:right="-61" w:hanging="2"/>
              <w:jc w:val="center"/>
              <w:rPr>
                <w:rFonts w:ascii="GHEA Grapalat" w:eastAsia="GHEA Grapalat" w:hAnsi="GHEA Grapalat" w:cs="GHEA Grapalat"/>
                <w:b/>
                <w:color w:val="000000"/>
                <w:highlight w:val="yellow"/>
              </w:rPr>
            </w:pPr>
            <w:r w:rsidRPr="00793C38">
              <w:rPr>
                <w:rFonts w:ascii="GHEA Grapalat" w:eastAsia="GHEA Grapalat" w:hAnsi="GHEA Grapalat" w:cs="GHEA Grapalat"/>
                <w:b/>
                <w:color w:val="000000"/>
              </w:rPr>
              <w:t>01/11-4/7247-2022</w:t>
            </w:r>
          </w:p>
        </w:tc>
      </w:tr>
      <w:tr w:rsidR="00E766DE"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766DE" w:rsidRPr="00793C38" w:rsidRDefault="00E766DE" w:rsidP="00A34373">
            <w:pPr>
              <w:pStyle w:val="ListParagraph"/>
              <w:numPr>
                <w:ilvl w:val="0"/>
                <w:numId w:val="7"/>
              </w:numPr>
              <w:tabs>
                <w:tab w:val="left" w:pos="239"/>
                <w:tab w:val="left" w:pos="426"/>
                <w:tab w:val="left" w:pos="2401"/>
                <w:tab w:val="left" w:pos="2682"/>
                <w:tab w:val="left" w:pos="11282"/>
              </w:tabs>
              <w:spacing w:line="276" w:lineRule="auto"/>
              <w:ind w:leftChars="0" w:right="283" w:firstLineChars="0" w:hanging="720"/>
              <w:rPr>
                <w:rFonts w:ascii="GHEA Grapalat" w:eastAsia="GHEA Grapalat" w:hAnsi="GHEA Grapalat" w:cs="GHEA Grapalat"/>
                <w:color w:val="000000"/>
              </w:rPr>
            </w:pPr>
            <w:r w:rsidRPr="00793C38">
              <w:rPr>
                <w:rFonts w:ascii="GHEA Grapalat" w:eastAsia="GHEA Grapalat" w:hAnsi="GHEA Grapalat" w:cs="GHEA Grapalat"/>
              </w:rPr>
              <w:t>Դիտողություններ և առաջարկություններ չկան: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E766DE" w:rsidRPr="00793C38" w:rsidRDefault="00E766DE" w:rsidP="00A34373">
            <w:pPr>
              <w:spacing w:line="276" w:lineRule="auto"/>
              <w:ind w:leftChars="-9" w:left="-20" w:right="-61" w:hanging="2"/>
              <w:jc w:val="center"/>
              <w:rPr>
                <w:rFonts w:ascii="GHEA Grapalat" w:eastAsia="GHEA Grapalat" w:hAnsi="GHEA Grapalat" w:cs="GHEA Grapalat"/>
                <w:color w:val="000000"/>
              </w:rPr>
            </w:pPr>
          </w:p>
        </w:tc>
      </w:tr>
      <w:tr w:rsidR="008E7CCA" w:rsidRPr="00793C38" w:rsidTr="00443DF0">
        <w:trPr>
          <w:cantSplit/>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8E7CCA" w:rsidRPr="00793C38" w:rsidRDefault="008E7CCA" w:rsidP="00A34373">
            <w:pPr>
              <w:tabs>
                <w:tab w:val="left" w:pos="2794"/>
                <w:tab w:val="left" w:pos="11282"/>
              </w:tabs>
              <w:spacing w:line="276" w:lineRule="auto"/>
              <w:ind w:leftChars="0" w:left="2" w:right="283" w:hanging="2"/>
              <w:jc w:val="center"/>
              <w:rPr>
                <w:rFonts w:ascii="GHEA Grapalat" w:eastAsia="GHEA Grapalat" w:hAnsi="GHEA Grapalat" w:cs="GHEA Grapalat"/>
                <w:b/>
                <w:color w:val="000000"/>
                <w:lang w:val="en-US"/>
              </w:rPr>
            </w:pPr>
            <w:r w:rsidRPr="00793C38">
              <w:rPr>
                <w:rFonts w:ascii="GHEA Grapalat" w:eastAsia="GHEA Grapalat" w:hAnsi="GHEA Grapalat" w:cs="GHEA Grapalat"/>
                <w:b/>
                <w:color w:val="000000"/>
                <w:lang w:val="en-US"/>
              </w:rPr>
              <w:t>8</w:t>
            </w:r>
            <w:r w:rsidRPr="00793C38">
              <w:rPr>
                <w:rFonts w:ascii="GHEA Grapalat" w:eastAsia="GHEA Grapalat" w:hAnsi="GHEA Grapalat" w:cs="GHEA Grapalat"/>
                <w:b/>
                <w:color w:val="000000"/>
              </w:rPr>
              <w:t xml:space="preserve">. ՀՀ </w:t>
            </w:r>
            <w:r w:rsidRPr="00793C38">
              <w:rPr>
                <w:rFonts w:ascii="GHEA Grapalat" w:eastAsia="GHEA Grapalat" w:hAnsi="GHEA Grapalat" w:cs="GHEA Grapalat"/>
                <w:b/>
              </w:rPr>
              <w:t>գլխավոր դատախազություն</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8E7CCA" w:rsidRPr="00793C38" w:rsidRDefault="007436F6" w:rsidP="00A34373">
            <w:pPr>
              <w:spacing w:line="276" w:lineRule="auto"/>
              <w:ind w:leftChars="-9" w:left="-20" w:right="-61" w:hanging="2"/>
              <w:jc w:val="center"/>
              <w:rPr>
                <w:rFonts w:ascii="GHEA Grapalat" w:eastAsia="GHEA Grapalat" w:hAnsi="GHEA Grapalat" w:cs="GHEA Grapalat"/>
                <w:color w:val="000000"/>
              </w:rPr>
            </w:pPr>
            <w:r w:rsidRPr="00793C38">
              <w:rPr>
                <w:rFonts w:ascii="GHEA Grapalat" w:eastAsia="GHEA Grapalat" w:hAnsi="GHEA Grapalat" w:cs="GHEA Grapalat"/>
                <w:b/>
                <w:color w:val="000000"/>
                <w:lang w:val="en-US"/>
              </w:rPr>
              <w:t>13</w:t>
            </w:r>
            <w:r w:rsidR="008E7CCA" w:rsidRPr="00793C38">
              <w:rPr>
                <w:rFonts w:ascii="GHEA Grapalat" w:eastAsia="GHEA Grapalat" w:hAnsi="GHEA Grapalat" w:cs="GHEA Grapalat"/>
                <w:b/>
                <w:color w:val="000000"/>
              </w:rPr>
              <w:t>.0</w:t>
            </w:r>
            <w:r w:rsidR="008E7CCA" w:rsidRPr="00793C38">
              <w:rPr>
                <w:rFonts w:ascii="GHEA Grapalat" w:eastAsia="GHEA Grapalat" w:hAnsi="GHEA Grapalat" w:cs="GHEA Grapalat"/>
                <w:b/>
                <w:color w:val="000000"/>
                <w:lang w:val="en-US"/>
              </w:rPr>
              <w:t>5</w:t>
            </w:r>
            <w:r w:rsidR="008E7CCA" w:rsidRPr="00793C38">
              <w:rPr>
                <w:rFonts w:ascii="GHEA Grapalat" w:eastAsia="GHEA Grapalat" w:hAnsi="GHEA Grapalat" w:cs="GHEA Grapalat"/>
                <w:b/>
                <w:color w:val="000000"/>
              </w:rPr>
              <w:t xml:space="preserve">.2022 </w:t>
            </w:r>
          </w:p>
        </w:tc>
      </w:tr>
      <w:tr w:rsidR="008E7CCA" w:rsidRPr="00793C38" w:rsidTr="00443DF0">
        <w:trPr>
          <w:cantSplit/>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8E7CCA" w:rsidRPr="00793C38" w:rsidRDefault="008E7CCA"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8E7CCA" w:rsidRPr="00793C38" w:rsidRDefault="007436F6" w:rsidP="00A34373">
            <w:pPr>
              <w:spacing w:line="276" w:lineRule="auto"/>
              <w:ind w:leftChars="-9" w:left="-20" w:right="-61"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rPr>
              <w:t>04/20.4/6456-2022</w:t>
            </w:r>
          </w:p>
        </w:tc>
      </w:tr>
      <w:tr w:rsidR="0036520E" w:rsidRPr="00793C38" w:rsidTr="00443DF0">
        <w:trPr>
          <w:cantSplit/>
          <w:jc w:val="center"/>
        </w:trPr>
        <w:tc>
          <w:tcPr>
            <w:tcW w:w="9591" w:type="dxa"/>
            <w:gridSpan w:val="2"/>
            <w:tcBorders>
              <w:top w:val="single" w:sz="6" w:space="0" w:color="000000"/>
              <w:left w:val="single" w:sz="6" w:space="0" w:color="000000"/>
              <w:bottom w:val="single" w:sz="6" w:space="0" w:color="000000"/>
              <w:right w:val="single" w:sz="6" w:space="0" w:color="000000"/>
            </w:tcBorders>
            <w:vAlign w:val="center"/>
            <w:hideMark/>
          </w:tcPr>
          <w:p w:rsidR="0036520E" w:rsidRPr="00793C38" w:rsidRDefault="0036520E" w:rsidP="0036520E">
            <w:pPr>
              <w:suppressAutoHyphens w:val="0"/>
              <w:spacing w:line="360" w:lineRule="auto"/>
              <w:ind w:leftChars="0" w:left="0" w:firstLineChars="0" w:hanging="2"/>
              <w:jc w:val="both"/>
              <w:outlineLvl w:val="9"/>
              <w:rPr>
                <w:rFonts w:ascii="GHEA Grapalat" w:hAnsi="GHEA Grapalat" w:cs="Arial LatArm"/>
              </w:rPr>
            </w:pPr>
            <w:r>
              <w:rPr>
                <w:rFonts w:ascii="GHEA Grapalat" w:hAnsi="GHEA Grapalat" w:cs="Arial LatArm"/>
                <w:lang w:val="en-US"/>
              </w:rPr>
              <w:lastRenderedPageBreak/>
              <w:t xml:space="preserve">1. </w:t>
            </w:r>
            <w:proofErr w:type="spellStart"/>
            <w:r>
              <w:rPr>
                <w:rFonts w:ascii="GHEA Grapalat" w:hAnsi="GHEA Grapalat" w:cs="Arial LatArm"/>
                <w:lang w:val="en-US"/>
              </w:rPr>
              <w:t>Կառավարության</w:t>
            </w:r>
            <w:proofErr w:type="spellEnd"/>
            <w:r>
              <w:rPr>
                <w:rFonts w:ascii="GHEA Grapalat" w:hAnsi="GHEA Grapalat" w:cs="Arial LatArm"/>
                <w:lang w:val="en-US"/>
              </w:rPr>
              <w:t xml:space="preserve"> </w:t>
            </w:r>
            <w:r w:rsidRPr="00793C38">
              <w:rPr>
                <w:rFonts w:ascii="GHEA Grapalat" w:hAnsi="GHEA Grapalat" w:cs="Arial LatArm"/>
              </w:rPr>
              <w:t>N</w:t>
            </w:r>
            <w:r w:rsidRPr="00793C38">
              <w:rPr>
                <w:rFonts w:ascii="GHEA Grapalat" w:hAnsi="GHEA Grapalat"/>
              </w:rPr>
              <w:t xml:space="preserve"> 1381-Ն</w:t>
            </w:r>
            <w:r w:rsidRPr="00793C38">
              <w:rPr>
                <w:rFonts w:ascii="GHEA Grapalat" w:hAnsi="GHEA Grapalat"/>
                <w:lang w:val="en-US"/>
              </w:rPr>
              <w:t xml:space="preserve"> </w:t>
            </w:r>
            <w:proofErr w:type="spellStart"/>
            <w:r w:rsidRPr="00793C38">
              <w:rPr>
                <w:rFonts w:ascii="GHEA Grapalat" w:hAnsi="GHEA Grapalat"/>
                <w:lang w:val="en-US"/>
              </w:rPr>
              <w:t>որոշման</w:t>
            </w:r>
            <w:proofErr w:type="spellEnd"/>
            <w:r w:rsidRPr="00793C38">
              <w:rPr>
                <w:rFonts w:ascii="GHEA Grapalat" w:hAnsi="GHEA Grapalat"/>
                <w:lang w:val="en-US"/>
              </w:rPr>
              <w:t xml:space="preserve"> </w:t>
            </w:r>
            <w:proofErr w:type="spellStart"/>
            <w:r w:rsidRPr="00793C38">
              <w:rPr>
                <w:rFonts w:ascii="GHEA Grapalat" w:hAnsi="GHEA Grapalat"/>
                <w:lang w:val="en-US"/>
              </w:rPr>
              <w:t>վերաբերյալ</w:t>
            </w:r>
            <w:proofErr w:type="spellEnd"/>
            <w:r w:rsidRPr="00793C38">
              <w:rPr>
                <w:rFonts w:ascii="GHEA Grapalat" w:hAnsi="GHEA Grapalat"/>
              </w:rPr>
              <w:t xml:space="preserve"> հարկ է նշել հետևյալը.</w:t>
            </w:r>
            <w:r>
              <w:rPr>
                <w:rFonts w:ascii="GHEA Grapalat" w:hAnsi="GHEA Grapalat" w:cs="Arial LatArm"/>
                <w:lang w:val="en-US"/>
              </w:rPr>
              <w:t xml:space="preserve"> </w:t>
            </w:r>
            <w:r w:rsidRPr="00793C38">
              <w:rPr>
                <w:rFonts w:ascii="GHEA Grapalat" w:hAnsi="GHEA Grapalat" w:cs="Arial LatArm"/>
              </w:rPr>
              <w:t xml:space="preserve">Նախագծով առաջարկվող Թերթիկ N 1-ի 1-ին տողից հանել նյութի բառը՝ նկատի ունենալով, որ նոր ընդունված քրեական դատավարության օրենսգիրքը չի նախատեսում քրեական գործի հարուցման փուլը: Ըստ այդմ, առաջարկում ենք հիշյալ տողը շարադրել հետևյալ բովանդակությամբ՝ Դեպքի գրանցման օրը, համարը, ամփոփագրի տվյալը, քրեական վարույթի համարը: </w:t>
            </w:r>
          </w:p>
          <w:p w:rsidR="0036520E" w:rsidRPr="00793C38" w:rsidRDefault="00443DF0" w:rsidP="0036520E">
            <w:pPr>
              <w:suppressAutoHyphens w:val="0"/>
              <w:spacing w:line="360" w:lineRule="auto"/>
              <w:ind w:leftChars="0" w:left="0" w:firstLineChars="0" w:firstLine="0"/>
              <w:jc w:val="both"/>
              <w:outlineLvl w:val="9"/>
              <w:rPr>
                <w:rFonts w:ascii="GHEA Grapalat" w:eastAsia="GHEA Grapalat" w:hAnsi="GHEA Grapalat" w:cs="GHEA Grapalat"/>
                <w:b/>
                <w:color w:val="000000"/>
              </w:rPr>
            </w:pPr>
            <w:r>
              <w:rPr>
                <w:rFonts w:ascii="GHEA Grapalat" w:hAnsi="GHEA Grapalat" w:cs="Arial LatArm"/>
              </w:rPr>
              <w:t xml:space="preserve"> </w:t>
            </w:r>
            <w:r w:rsidR="0036520E" w:rsidRPr="00793C38">
              <w:rPr>
                <w:rFonts w:ascii="GHEA Grapalat" w:hAnsi="GHEA Grapalat" w:cs="Arial LatArm"/>
              </w:rPr>
              <w:t>Արդյունավետ հաշվառում վարելու նպատակով հստակեցնել Թերթիկ N 1-ի 2-րդ տողում քրեական հետապնդում իրականացնելու հետ կապված տվյալները՝ հիշյալ տողը շարադրելով հետևյալ բովանդակությամբ՝ </w:t>
            </w:r>
            <w:r w:rsidR="0036520E" w:rsidRPr="00793C38">
              <w:rPr>
                <w:rFonts w:ascii="GHEA Grapalat" w:eastAsia="GHEA Grapalat" w:hAnsi="GHEA Grapalat" w:cs="GHEA Grapalat"/>
                <w:color w:val="000000"/>
              </w:rPr>
              <w:t>ՀՀ քրեական դատավարության օրենսգրքի 11-րդ հոդվածի 4-րդ մասի 1-ին կետով դատախազի կողմից հանրային կարգով քրեական հետապնդում հարուցելու մասին որոշման օրը, քրեական օրենսգրքի հոդվածը կամ հոդվածի մասը կամ կետը, որով հարուցվել է քրեական հետապնդում:</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20E" w:rsidRPr="00793C38" w:rsidRDefault="0036520E" w:rsidP="0036520E">
            <w:pPr>
              <w:spacing w:line="276" w:lineRule="auto"/>
              <w:ind w:leftChars="-9" w:left="-20" w:right="-61" w:hanging="2"/>
              <w:jc w:val="center"/>
              <w:rPr>
                <w:rFonts w:ascii="GHEA Grapalat" w:eastAsia="GHEA Grapalat" w:hAnsi="GHEA Grapalat" w:cs="GHEA Grapalat"/>
                <w:b/>
                <w:i/>
              </w:rPr>
            </w:pPr>
            <w:r w:rsidRPr="00793C38">
              <w:rPr>
                <w:rFonts w:ascii="GHEA Grapalat" w:eastAsia="GHEA Grapalat" w:hAnsi="GHEA Grapalat" w:cs="GHEA Grapalat"/>
                <w:b/>
                <w:i/>
              </w:rPr>
              <w:t>Ընդունվել է</w:t>
            </w:r>
          </w:p>
          <w:p w:rsidR="0036520E" w:rsidRPr="00793C38" w:rsidRDefault="0036520E" w:rsidP="00A34373">
            <w:pPr>
              <w:spacing w:line="276" w:lineRule="auto"/>
              <w:ind w:leftChars="-9" w:left="-20" w:right="-61" w:hanging="2"/>
              <w:jc w:val="center"/>
              <w:rPr>
                <w:rFonts w:ascii="GHEA Grapalat" w:eastAsia="GHEA Grapalat" w:hAnsi="GHEA Grapalat" w:cs="GHEA Grapalat"/>
                <w:b/>
                <w:color w:val="000000"/>
              </w:rPr>
            </w:pPr>
          </w:p>
        </w:tc>
      </w:tr>
      <w:tr w:rsidR="008E7CCA"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43DF0" w:rsidRPr="00443DF0" w:rsidRDefault="00443DF0" w:rsidP="00A34373">
            <w:pPr>
              <w:pStyle w:val="ListParagraph"/>
              <w:numPr>
                <w:ilvl w:val="0"/>
                <w:numId w:val="8"/>
              </w:numPr>
              <w:tabs>
                <w:tab w:val="left" w:pos="-44"/>
                <w:tab w:val="left" w:pos="0"/>
                <w:tab w:val="left" w:pos="381"/>
                <w:tab w:val="left" w:pos="2401"/>
                <w:tab w:val="left" w:pos="2682"/>
                <w:tab w:val="left" w:pos="11282"/>
              </w:tabs>
              <w:spacing w:line="276" w:lineRule="auto"/>
              <w:ind w:leftChars="0" w:left="-44" w:right="3" w:firstLineChars="0" w:firstLine="218"/>
              <w:jc w:val="both"/>
              <w:rPr>
                <w:rFonts w:ascii="GHEA Grapalat" w:eastAsia="GHEA Grapalat" w:hAnsi="GHEA Grapalat" w:cs="GHEA Grapalat"/>
              </w:rPr>
            </w:pPr>
            <w:proofErr w:type="spellStart"/>
            <w:r>
              <w:rPr>
                <w:rFonts w:ascii="GHEA Grapalat" w:hAnsi="GHEA Grapalat" w:cs="Arial LatArm"/>
                <w:lang w:val="en-US"/>
              </w:rPr>
              <w:t>Կառավարության</w:t>
            </w:r>
            <w:proofErr w:type="spellEnd"/>
            <w:r>
              <w:rPr>
                <w:rFonts w:ascii="GHEA Grapalat" w:hAnsi="GHEA Grapalat" w:cs="Arial LatArm"/>
                <w:lang w:val="en-US"/>
              </w:rPr>
              <w:t xml:space="preserve"> </w:t>
            </w:r>
            <w:r w:rsidRPr="00793C38">
              <w:rPr>
                <w:rFonts w:ascii="GHEA Grapalat" w:hAnsi="GHEA Grapalat" w:cs="Arial LatArm"/>
              </w:rPr>
              <w:t>N</w:t>
            </w:r>
            <w:r w:rsidRPr="00793C38">
              <w:rPr>
                <w:rFonts w:ascii="GHEA Grapalat" w:hAnsi="GHEA Grapalat"/>
              </w:rPr>
              <w:t xml:space="preserve"> </w:t>
            </w:r>
            <w:r>
              <w:rPr>
                <w:rFonts w:ascii="GHEA Grapalat" w:hAnsi="GHEA Grapalat"/>
                <w:lang w:val="en-US"/>
              </w:rPr>
              <w:t>1495</w:t>
            </w:r>
            <w:r w:rsidRPr="00793C38">
              <w:rPr>
                <w:rFonts w:ascii="GHEA Grapalat" w:hAnsi="GHEA Grapalat"/>
              </w:rPr>
              <w:t>-Ն</w:t>
            </w:r>
            <w:r w:rsidRPr="00793C38">
              <w:rPr>
                <w:rFonts w:ascii="GHEA Grapalat" w:hAnsi="GHEA Grapalat"/>
                <w:lang w:val="en-US"/>
              </w:rPr>
              <w:t xml:space="preserve"> </w:t>
            </w:r>
            <w:proofErr w:type="spellStart"/>
            <w:r w:rsidRPr="00793C38">
              <w:rPr>
                <w:rFonts w:ascii="GHEA Grapalat" w:hAnsi="GHEA Grapalat"/>
                <w:lang w:val="en-US"/>
              </w:rPr>
              <w:t>որոշման</w:t>
            </w:r>
            <w:proofErr w:type="spellEnd"/>
            <w:r w:rsidRPr="00793C38">
              <w:rPr>
                <w:rFonts w:ascii="GHEA Grapalat" w:hAnsi="GHEA Grapalat"/>
                <w:lang w:val="en-US"/>
              </w:rPr>
              <w:t xml:space="preserve"> </w:t>
            </w:r>
            <w:proofErr w:type="spellStart"/>
            <w:r w:rsidRPr="00793C38">
              <w:rPr>
                <w:rFonts w:ascii="GHEA Grapalat" w:hAnsi="GHEA Grapalat"/>
                <w:lang w:val="en-US"/>
              </w:rPr>
              <w:t>վերաբերյալ</w:t>
            </w:r>
            <w:proofErr w:type="spellEnd"/>
            <w:r w:rsidRPr="00793C38">
              <w:rPr>
                <w:rFonts w:ascii="GHEA Grapalat" w:hAnsi="GHEA Grapalat"/>
              </w:rPr>
              <w:t xml:space="preserve"> հարկ է նշել հետևյալը.</w:t>
            </w:r>
          </w:p>
          <w:p w:rsidR="008978F5" w:rsidRPr="00793C38" w:rsidRDefault="008978F5" w:rsidP="00443DF0">
            <w:pPr>
              <w:pStyle w:val="ListParagraph"/>
              <w:tabs>
                <w:tab w:val="left" w:pos="-44"/>
                <w:tab w:val="left" w:pos="0"/>
                <w:tab w:val="left" w:pos="381"/>
                <w:tab w:val="left" w:pos="2401"/>
                <w:tab w:val="left" w:pos="2682"/>
                <w:tab w:val="left" w:pos="11282"/>
              </w:tabs>
              <w:spacing w:line="276" w:lineRule="auto"/>
              <w:ind w:leftChars="0" w:left="0" w:right="3" w:firstLineChars="0" w:firstLine="174"/>
              <w:jc w:val="both"/>
              <w:rPr>
                <w:rFonts w:ascii="GHEA Grapalat" w:eastAsia="GHEA Grapalat" w:hAnsi="GHEA Grapalat" w:cs="GHEA Grapalat"/>
              </w:rPr>
            </w:pPr>
            <w:r w:rsidRPr="00793C38">
              <w:rPr>
                <w:rFonts w:ascii="GHEA Grapalat" w:eastAsia="GHEA Grapalat" w:hAnsi="GHEA Grapalat" w:cs="GHEA Grapalat"/>
              </w:rPr>
              <w:t>Նախագծի հեղինակները դրա ընդունման անհրաժեշտությունը պայմանավորել են ՀՀ քրեական դատավարության նոր օրենսգրքի (այսուհետ՝ Նոր օրենսգիրք) ընդունմամբ, որում ամրագրված նոր քրեադատավարական ընթացակարգերի և ինստիտուտների ներմուծումն իրավակիրառ պրակտիկայում պահանջում է իրավական հստակեցում,  մինչդեռ Նախագծում ներառվել են միայն առանձին, ոչ համակարգային և ոչ ամբողջական փոփոխություններ, որոնք ի զորու չեն Նոր օրենսգրքի գործողության պայմաններում ապահովելու ոլորտի համապարփակ և միասնական կարգավորումը:</w:t>
            </w:r>
          </w:p>
          <w:p w:rsidR="008E7CCA" w:rsidRPr="00793C38" w:rsidRDefault="008978F5" w:rsidP="00443DF0">
            <w:pPr>
              <w:pStyle w:val="ListParagraph"/>
              <w:tabs>
                <w:tab w:val="left" w:pos="-44"/>
                <w:tab w:val="left" w:pos="0"/>
                <w:tab w:val="left" w:pos="2401"/>
                <w:tab w:val="left" w:pos="2682"/>
                <w:tab w:val="left" w:pos="11282"/>
              </w:tabs>
              <w:spacing w:line="276" w:lineRule="auto"/>
              <w:ind w:leftChars="0" w:left="0" w:right="3" w:firstLineChars="0" w:firstLine="174"/>
              <w:jc w:val="both"/>
              <w:rPr>
                <w:rFonts w:ascii="GHEA Grapalat" w:eastAsia="GHEA Grapalat" w:hAnsi="GHEA Grapalat" w:cs="GHEA Grapalat"/>
              </w:rPr>
            </w:pPr>
            <w:r w:rsidRPr="00793C38">
              <w:rPr>
                <w:rFonts w:ascii="GHEA Grapalat" w:eastAsia="GHEA Grapalat" w:hAnsi="GHEA Grapalat" w:cs="GHEA Grapalat"/>
              </w:rPr>
              <w:t xml:space="preserve">Հատկանշական է, որ Նոր օրենսգիրքը համակարգային նոր մոտեցումներ է </w:t>
            </w:r>
            <w:r w:rsidRPr="00793C38">
              <w:rPr>
                <w:rFonts w:ascii="GHEA Grapalat" w:eastAsia="GHEA Grapalat" w:hAnsi="GHEA Grapalat" w:cs="GHEA Grapalat"/>
              </w:rPr>
              <w:lastRenderedPageBreak/>
              <w:t>որդեգրել ինչպես քրեական վարույթ նախաձեռնելու պարտականության, հանցագործության մասին հաղորդման հասկացության, այնպես էլ հաղորդումն ընդունող իրասու մարմնի սահմանման առումով՝ նման իրավասություն վերապահելով ինչպես ՀՀ ոստիկանությանը, այնպես էլ համապատասխան իրավասություն ունեցող պետական այլ մարմնի իրավասու ծառայողին` քննիչին փոխանցելու նպատակով, կամ անմիջականորեն քննիչին: Առնվազն միայն հիշյալ կարգավորումը բավարար է՝ հիմնավորված համարելու ոլորտը կարգավորող միասնական նորմատիվ իրավական ակտի ընդունման անհրաժեշտությունը, որն ամբողջական և համապարփակ իրավակարգավորման կենթարկի պետական բոլոր մարմինների կողմից հանցագործությունների վերաբերյալ հաղորդումներն ընդունելու, գրանցելու և դրանց ընթացք տալու կապակցությամբ առաջացող իրավահարաբերությունները:</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3F7A68" w:rsidRPr="00793C38" w:rsidRDefault="003F7A68" w:rsidP="00A34373">
            <w:pPr>
              <w:spacing w:line="276" w:lineRule="auto"/>
              <w:ind w:leftChars="-9" w:left="-20" w:right="-61" w:hanging="2"/>
              <w:jc w:val="center"/>
              <w:rPr>
                <w:rFonts w:ascii="GHEA Grapalat" w:eastAsia="GHEA Grapalat" w:hAnsi="GHEA Grapalat" w:cs="GHEA Grapalat"/>
                <w:b/>
                <w:i/>
                <w:color w:val="000000"/>
              </w:rPr>
            </w:pPr>
            <w:r w:rsidRPr="00793C38">
              <w:rPr>
                <w:rFonts w:ascii="GHEA Grapalat" w:eastAsia="GHEA Grapalat" w:hAnsi="GHEA Grapalat" w:cs="GHEA Grapalat"/>
                <w:b/>
                <w:i/>
                <w:color w:val="000000"/>
              </w:rPr>
              <w:lastRenderedPageBreak/>
              <w:t>Մասամբ է ը</w:t>
            </w:r>
            <w:r w:rsidR="00990E42" w:rsidRPr="00793C38">
              <w:rPr>
                <w:rFonts w:ascii="GHEA Grapalat" w:eastAsia="GHEA Grapalat" w:hAnsi="GHEA Grapalat" w:cs="GHEA Grapalat"/>
                <w:b/>
                <w:i/>
                <w:color w:val="000000"/>
              </w:rPr>
              <w:t>նդուն</w:t>
            </w:r>
            <w:r w:rsidRPr="00793C38">
              <w:rPr>
                <w:rFonts w:ascii="GHEA Grapalat" w:eastAsia="GHEA Grapalat" w:hAnsi="GHEA Grapalat" w:cs="GHEA Grapalat"/>
                <w:b/>
                <w:i/>
                <w:color w:val="000000"/>
              </w:rPr>
              <w:t>վ</w:t>
            </w:r>
            <w:r w:rsidR="00990E42" w:rsidRPr="00793C38">
              <w:rPr>
                <w:rFonts w:ascii="GHEA Grapalat" w:eastAsia="GHEA Grapalat" w:hAnsi="GHEA Grapalat" w:cs="GHEA Grapalat"/>
                <w:b/>
                <w:i/>
                <w:color w:val="000000"/>
              </w:rPr>
              <w:t>ել</w:t>
            </w:r>
          </w:p>
          <w:p w:rsidR="008E7CCA" w:rsidRPr="00793C38" w:rsidRDefault="003F7A68" w:rsidP="00A34373">
            <w:pPr>
              <w:spacing w:line="276" w:lineRule="auto"/>
              <w:ind w:leftChars="-9" w:left="-20" w:right="-61" w:hanging="2"/>
              <w:jc w:val="both"/>
              <w:rPr>
                <w:rFonts w:ascii="GHEA Grapalat" w:eastAsia="GHEA Grapalat" w:hAnsi="GHEA Grapalat" w:cs="GHEA Grapalat"/>
              </w:rPr>
            </w:pPr>
            <w:r w:rsidRPr="00793C38">
              <w:rPr>
                <w:rFonts w:ascii="GHEA Grapalat" w:eastAsia="GHEA Grapalat" w:hAnsi="GHEA Grapalat" w:cs="GHEA Grapalat"/>
              </w:rPr>
              <w:t>Ո</w:t>
            </w:r>
            <w:r w:rsidR="00990E42" w:rsidRPr="00793C38">
              <w:rPr>
                <w:rFonts w:ascii="GHEA Grapalat" w:eastAsia="GHEA Grapalat" w:hAnsi="GHEA Grapalat" w:cs="GHEA Grapalat"/>
              </w:rPr>
              <w:t xml:space="preserve">լորտը կարգավորող միասնական իրավական ակտ ընդունելու հարցը </w:t>
            </w:r>
            <w:r w:rsidRPr="00793C38">
              <w:rPr>
                <w:rFonts w:ascii="GHEA Grapalat" w:eastAsia="GHEA Grapalat" w:hAnsi="GHEA Grapalat" w:cs="GHEA Grapalat"/>
              </w:rPr>
              <w:t xml:space="preserve">ենթակա է </w:t>
            </w:r>
            <w:proofErr w:type="spellStart"/>
            <w:r w:rsidR="003B27B3">
              <w:rPr>
                <w:rFonts w:ascii="GHEA Grapalat" w:eastAsia="GHEA Grapalat" w:hAnsi="GHEA Grapalat" w:cs="GHEA Grapalat"/>
                <w:lang w:val="en-US"/>
              </w:rPr>
              <w:t>հետագա</w:t>
            </w:r>
            <w:proofErr w:type="spellEnd"/>
            <w:r w:rsidR="003B27B3">
              <w:rPr>
                <w:rFonts w:ascii="GHEA Grapalat" w:eastAsia="GHEA Grapalat" w:hAnsi="GHEA Grapalat" w:cs="GHEA Grapalat"/>
                <w:lang w:val="en-US"/>
              </w:rPr>
              <w:t xml:space="preserve"> </w:t>
            </w:r>
            <w:r w:rsidR="00990E42" w:rsidRPr="00793C38">
              <w:rPr>
                <w:rFonts w:ascii="GHEA Grapalat" w:eastAsia="GHEA Grapalat" w:hAnsi="GHEA Grapalat" w:cs="GHEA Grapalat"/>
              </w:rPr>
              <w:t>քննարկման</w:t>
            </w:r>
            <w:r w:rsidRPr="00793C38">
              <w:rPr>
                <w:rFonts w:ascii="GHEA Grapalat" w:eastAsia="GHEA Grapalat" w:hAnsi="GHEA Grapalat" w:cs="GHEA Grapalat"/>
              </w:rPr>
              <w:t xml:space="preserve">, սակայն նախագծի ընդունման հրատապությունը հաշվի առնելով, </w:t>
            </w:r>
            <w:r w:rsidR="00990E42" w:rsidRPr="00793C38">
              <w:rPr>
                <w:rFonts w:ascii="GHEA Grapalat" w:eastAsia="GHEA Grapalat" w:hAnsi="GHEA Grapalat" w:cs="GHEA Grapalat"/>
              </w:rPr>
              <w:t xml:space="preserve"> </w:t>
            </w:r>
            <w:r w:rsidR="002472EC" w:rsidRPr="00793C38">
              <w:rPr>
                <w:rFonts w:ascii="GHEA Grapalat" w:eastAsia="GHEA Grapalat" w:hAnsi="GHEA Grapalat" w:cs="GHEA Grapalat"/>
              </w:rPr>
              <w:t xml:space="preserve">նպատակահարմար է այն ընդունել ներկա կարգավորումներով։ </w:t>
            </w:r>
          </w:p>
          <w:p w:rsidR="001D1163" w:rsidRPr="00793C38" w:rsidRDefault="001D1163" w:rsidP="00A34373">
            <w:pPr>
              <w:spacing w:line="276" w:lineRule="auto"/>
              <w:ind w:leftChars="-9" w:left="-20" w:right="-61" w:hanging="2"/>
              <w:jc w:val="both"/>
              <w:rPr>
                <w:rFonts w:ascii="GHEA Grapalat" w:eastAsia="GHEA Grapalat" w:hAnsi="GHEA Grapalat" w:cs="GHEA Grapalat"/>
              </w:rPr>
            </w:pPr>
          </w:p>
          <w:p w:rsidR="00B60DC3" w:rsidRPr="00793C38" w:rsidRDefault="00B60DC3" w:rsidP="00A34373">
            <w:pPr>
              <w:spacing w:line="276" w:lineRule="auto"/>
              <w:ind w:leftChars="-9" w:left="-20" w:right="-61" w:hanging="2"/>
              <w:jc w:val="both"/>
              <w:rPr>
                <w:rFonts w:ascii="GHEA Grapalat" w:eastAsia="GHEA Grapalat" w:hAnsi="GHEA Grapalat" w:cs="GHEA Grapalat"/>
                <w:color w:val="000000"/>
              </w:rPr>
            </w:pPr>
          </w:p>
        </w:tc>
      </w:tr>
      <w:tr w:rsidR="003F7A68"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3F7A68" w:rsidRPr="00793C38" w:rsidRDefault="003F7A68" w:rsidP="00A34373">
            <w:pPr>
              <w:pStyle w:val="ListParagraph"/>
              <w:tabs>
                <w:tab w:val="left" w:pos="-44"/>
                <w:tab w:val="left" w:pos="0"/>
                <w:tab w:val="left" w:pos="2401"/>
                <w:tab w:val="left" w:pos="2682"/>
                <w:tab w:val="left" w:pos="11282"/>
              </w:tabs>
              <w:spacing w:line="276" w:lineRule="auto"/>
              <w:ind w:leftChars="0" w:left="-44" w:right="3" w:firstLineChars="0" w:firstLine="218"/>
              <w:jc w:val="both"/>
              <w:rPr>
                <w:rFonts w:ascii="GHEA Grapalat" w:eastAsia="GHEA Grapalat" w:hAnsi="GHEA Grapalat" w:cs="GHEA Grapalat"/>
                <w:b/>
              </w:rPr>
            </w:pPr>
            <w:r w:rsidRPr="00793C38">
              <w:rPr>
                <w:rFonts w:ascii="GHEA Grapalat" w:eastAsia="GHEA Grapalat" w:hAnsi="GHEA Grapalat" w:cs="GHEA Grapalat"/>
              </w:rPr>
              <w:lastRenderedPageBreak/>
              <w:t>2</w:t>
            </w:r>
            <w:r w:rsidR="003B27B3">
              <w:rPr>
                <w:rFonts w:ascii="Cambria Math" w:eastAsia="GHEA Grapalat" w:hAnsi="Cambria Math" w:cs="Cambria Math"/>
                <w:lang w:val="en-US"/>
              </w:rPr>
              <w:t>.</w:t>
            </w:r>
            <w:r w:rsidRPr="00793C38">
              <w:rPr>
                <w:rFonts w:ascii="GHEA Grapalat" w:eastAsia="GHEA Grapalat" w:hAnsi="GHEA Grapalat" w:cs="GHEA Grapalat"/>
              </w:rPr>
              <w:t xml:space="preserve"> Ինչ վերաբերում է ներկայացված Նախագծին, ապա, ինչպես վերը նշվեց, դրանով առաջարկվող փոփոխություննները համակարգային բնույթ չեն կրում, հատվածական են, ինչի արդյունքում Նախագծում տեղ են գտել այնպիսի դրույթներ, որոնք հակասում են Նոր օրենսգրքի կարգավորումներին ու ընդհանուր տրամաբանությանը: Օրինակ՝ Նոր օրենսգրքի 173-րդ հոդվածի 2-րդ մասի համաձայն՝ համապատասխան հաղորդումը համարվում է առերևույթ հանցանքի մասին, եթե դրանով փաստվում է այնպիսի դեպք կամ գործողություն կամ անգործություն, որին ողջամտորեն կարող է տրվել Հայաստանի Հանրապետության քրեական օրենսգրքով նախատեսված որևէ արարքին համապատասխանելու նախնական իրավական գնահատական: Այսինքն՝ Նոր օրենսգրքում, ըստ էության, տրվել է հանցանքի մասին հաղորդման հասկացությունը, իսկ Նոր օրենսգրքի 174-րդ հոդվածի 1-ին մասի համաձայն՝ Առերևույթ հանցանքի մաuին ֆիզիկական անձի անմիջական հաղորդումն ընդունում է Հայաստանի Հանրապետության ոստիկանության կամ համապատասխան իրավասություն ունեցող պետական այլ մարմնի իրավասու ծառայողը` քննիչին փոխանցելու նպատակով, կամ </w:t>
            </w:r>
            <w:r w:rsidRPr="00793C38">
              <w:rPr>
                <w:rFonts w:ascii="GHEA Grapalat" w:eastAsia="GHEA Grapalat" w:hAnsi="GHEA Grapalat" w:cs="GHEA Grapalat"/>
              </w:rPr>
              <w:lastRenderedPageBreak/>
              <w:t xml:space="preserve">անմիջականորեն քննիչը: Ըստ այդմ, հիշյալ դրույթների հաշվառմամբ անհրաժեշտ է վերանայել նաև Հայաստանի Հանրապետության կառավարության 2017 թվականի նոյեմբերի 23-ի թիվ 1495-Ն որոշմամբ (այսուհետ՝ Որոշում) հաստատված հավելվածի 3-րդ կետի 1-ին ենթակետում նախատեսված </w:t>
            </w:r>
            <w:r w:rsidRPr="00793C38">
              <w:rPr>
                <w:rFonts w:ascii="GHEA Grapalat" w:eastAsia="GHEA Grapalat" w:hAnsi="GHEA Grapalat" w:cs="GHEA Grapalat"/>
                <w:b/>
              </w:rPr>
              <w:t xml:space="preserve">հաղորդման հասկացությունը: </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2472EC" w:rsidRPr="00793C38" w:rsidRDefault="002472EC" w:rsidP="00A34373">
            <w:pPr>
              <w:spacing w:line="276" w:lineRule="auto"/>
              <w:ind w:leftChars="-9" w:left="-20" w:right="-61" w:hanging="2"/>
              <w:jc w:val="center"/>
              <w:rPr>
                <w:rFonts w:ascii="GHEA Grapalat" w:eastAsia="GHEA Grapalat" w:hAnsi="GHEA Grapalat" w:cs="GHEA Grapalat"/>
                <w:b/>
                <w:i/>
              </w:rPr>
            </w:pPr>
            <w:r w:rsidRPr="00793C38">
              <w:rPr>
                <w:rFonts w:ascii="GHEA Grapalat" w:eastAsia="GHEA Grapalat" w:hAnsi="GHEA Grapalat" w:cs="GHEA Grapalat"/>
                <w:b/>
                <w:i/>
              </w:rPr>
              <w:lastRenderedPageBreak/>
              <w:t>Չի ընդունվել</w:t>
            </w:r>
          </w:p>
          <w:p w:rsidR="002472EC" w:rsidRPr="00793C38" w:rsidRDefault="002472EC" w:rsidP="00A34373">
            <w:pPr>
              <w:spacing w:line="276" w:lineRule="auto"/>
              <w:ind w:leftChars="-9" w:left="-20" w:right="-61" w:hanging="2"/>
              <w:jc w:val="both"/>
              <w:rPr>
                <w:rFonts w:ascii="GHEA Grapalat" w:eastAsia="GHEA Grapalat" w:hAnsi="GHEA Grapalat" w:cs="GHEA Grapalat"/>
              </w:rPr>
            </w:pPr>
            <w:r w:rsidRPr="00793C38">
              <w:rPr>
                <w:rFonts w:ascii="GHEA Grapalat" w:eastAsia="GHEA Grapalat" w:hAnsi="GHEA Grapalat" w:cs="GHEA Grapalat"/>
              </w:rPr>
              <w:t xml:space="preserve">Ինչ վերաբերում է Որոշմամբ հաստատված հավելվածի 3-րդ կետի 1-ին ենթակետում նախատեսված հաղորդման հասկացությունը </w:t>
            </w:r>
            <w:proofErr w:type="spellStart"/>
            <w:r w:rsidR="00342A98">
              <w:rPr>
                <w:rFonts w:ascii="GHEA Grapalat" w:eastAsia="GHEA Grapalat" w:hAnsi="GHEA Grapalat" w:cs="GHEA Grapalat"/>
                <w:lang w:val="en-US"/>
              </w:rPr>
              <w:t>ք</w:t>
            </w:r>
            <w:r w:rsidR="00342A98" w:rsidRPr="0028278E">
              <w:rPr>
                <w:rFonts w:ascii="GHEA Grapalat" w:eastAsia="GHEA Grapalat" w:hAnsi="GHEA Grapalat" w:cs="GHEA Grapalat"/>
                <w:lang w:val="en-US"/>
              </w:rPr>
              <w:t>րեական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դատավարության</w:t>
            </w:r>
            <w:proofErr w:type="spellEnd"/>
            <w:r w:rsidR="00342A98">
              <w:rPr>
                <w:rFonts w:ascii="GHEA Grapalat" w:eastAsia="GHEA Grapalat" w:hAnsi="GHEA Grapalat" w:cs="GHEA Grapalat"/>
                <w:lang w:val="en-US"/>
              </w:rPr>
              <w:t xml:space="preserve"> </w:t>
            </w:r>
            <w:proofErr w:type="spellStart"/>
            <w:r w:rsidR="00342A98">
              <w:rPr>
                <w:rFonts w:ascii="GHEA Grapalat" w:eastAsia="GHEA Grapalat" w:hAnsi="GHEA Grapalat" w:cs="GHEA Grapalat"/>
                <w:lang w:val="en-US"/>
              </w:rPr>
              <w:t>նոր</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օրենսգրք</w:t>
            </w:r>
            <w:r w:rsidR="00342A98">
              <w:rPr>
                <w:rFonts w:ascii="GHEA Grapalat" w:eastAsia="GHEA Grapalat" w:hAnsi="GHEA Grapalat" w:cs="GHEA Grapalat"/>
                <w:lang w:val="en-US"/>
              </w:rPr>
              <w:t>ի</w:t>
            </w:r>
            <w:proofErr w:type="spellEnd"/>
            <w:r w:rsidRPr="00793C38">
              <w:rPr>
                <w:rFonts w:ascii="GHEA Grapalat" w:eastAsia="GHEA Grapalat" w:hAnsi="GHEA Grapalat" w:cs="GHEA Grapalat"/>
              </w:rPr>
              <w:t xml:space="preserve"> իրավակարգավորումներից չբխելուն, ապա հարկ նշել, որ այն վերաբերում է ոչ միայն հանցագործության, այլ նաև վարչական իրավախախտումների և պատահարների վերաբերյալ ստացված բոլոր տեղեկություններին, այլ ոչ թե առերևույթ հանցանքի մասին հաղորդմանը, իսկ հանցագործությունների մասին հաղորդումների հասկացությունը, Կարգի </w:t>
            </w:r>
            <w:r w:rsidRPr="00793C38">
              <w:rPr>
                <w:rFonts w:ascii="GHEA Grapalat" w:eastAsia="GHEA Grapalat" w:hAnsi="GHEA Grapalat" w:cs="GHEA Grapalat"/>
              </w:rPr>
              <w:lastRenderedPageBreak/>
              <w:t xml:space="preserve">իմաստով, նախատեսվել է 2-րդ ենթակետով՝ սահմանվելով որպես </w:t>
            </w:r>
            <w:proofErr w:type="spellStart"/>
            <w:r w:rsidR="00342A98">
              <w:rPr>
                <w:rFonts w:ascii="GHEA Grapalat" w:eastAsia="GHEA Grapalat" w:hAnsi="GHEA Grapalat" w:cs="GHEA Grapalat"/>
                <w:lang w:val="en-US"/>
              </w:rPr>
              <w:t>ք</w:t>
            </w:r>
            <w:r w:rsidR="00342A98" w:rsidRPr="0028278E">
              <w:rPr>
                <w:rFonts w:ascii="GHEA Grapalat" w:eastAsia="GHEA Grapalat" w:hAnsi="GHEA Grapalat" w:cs="GHEA Grapalat"/>
                <w:lang w:val="en-US"/>
              </w:rPr>
              <w:t>րեական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դատավարության</w:t>
            </w:r>
            <w:proofErr w:type="spellEnd"/>
            <w:r w:rsidR="00342A98" w:rsidRPr="0028278E">
              <w:rPr>
                <w:rFonts w:ascii="GHEA Grapalat" w:eastAsia="GHEA Grapalat" w:hAnsi="GHEA Grapalat" w:cs="GHEA Grapalat"/>
                <w:lang w:val="en-US"/>
              </w:rPr>
              <w:t xml:space="preserve"> </w:t>
            </w:r>
            <w:proofErr w:type="spellStart"/>
            <w:r w:rsidR="00342A98">
              <w:rPr>
                <w:rFonts w:ascii="GHEA Grapalat" w:eastAsia="GHEA Grapalat" w:hAnsi="GHEA Grapalat" w:cs="GHEA Grapalat"/>
                <w:lang w:val="en-US"/>
              </w:rPr>
              <w:t>օրենսգրքի</w:t>
            </w:r>
            <w:proofErr w:type="spellEnd"/>
            <w:r w:rsidRPr="00793C38">
              <w:rPr>
                <w:rFonts w:ascii="GHEA Grapalat" w:eastAsia="GHEA Grapalat" w:hAnsi="GHEA Grapalat" w:cs="GHEA Grapalat"/>
              </w:rPr>
              <w:t xml:space="preserve"> 174-177-րդ հոդվածներով նախատեսված աղբյուրներից ստացված հաղորդումներ, որոնք էլ իրենց հերթին բխում են վկայակոչված </w:t>
            </w:r>
            <w:r w:rsidRPr="00793C38">
              <w:rPr>
                <w:rFonts w:ascii="GHEA Grapalat" w:eastAsia="GHEA Grapalat" w:hAnsi="GHEA Grapalat" w:cs="GHEA Grapalat"/>
                <w:b/>
              </w:rPr>
              <w:t xml:space="preserve">  </w:t>
            </w:r>
            <w:r w:rsidRPr="00793C38">
              <w:rPr>
                <w:rFonts w:ascii="GHEA Grapalat" w:eastAsia="GHEA Grapalat" w:hAnsi="GHEA Grapalat" w:cs="GHEA Grapalat"/>
              </w:rPr>
              <w:t>173-րդ հոդվածի պահանջներից:</w:t>
            </w:r>
          </w:p>
          <w:p w:rsidR="003F7A68" w:rsidRPr="00793C38" w:rsidRDefault="002472EC" w:rsidP="00A34373">
            <w:pPr>
              <w:spacing w:line="276" w:lineRule="auto"/>
              <w:ind w:leftChars="-9" w:left="-20" w:right="-61" w:hanging="2"/>
              <w:jc w:val="both"/>
              <w:rPr>
                <w:rFonts w:ascii="GHEA Grapalat" w:eastAsia="GHEA Grapalat" w:hAnsi="GHEA Grapalat" w:cs="GHEA Grapalat"/>
              </w:rPr>
            </w:pPr>
            <w:r w:rsidRPr="00793C38">
              <w:rPr>
                <w:rFonts w:ascii="GHEA Grapalat" w:eastAsia="GHEA Grapalat" w:hAnsi="GHEA Grapalat" w:cs="GHEA Grapalat"/>
              </w:rPr>
              <w:t xml:space="preserve"> Մեր կարծիքով նման սահմանում նախատեսելն առավել համապատասխան է Կարգի ընդհանուր իրավակարգավորումներին և տրամաբանությանը:</w:t>
            </w:r>
          </w:p>
        </w:tc>
      </w:tr>
      <w:tr w:rsidR="003F7A68"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3F7A68" w:rsidRPr="00793C38" w:rsidRDefault="003F7A68" w:rsidP="00A34373">
            <w:pPr>
              <w:pStyle w:val="ListParagraph"/>
              <w:tabs>
                <w:tab w:val="left" w:pos="-44"/>
                <w:tab w:val="left" w:pos="0"/>
                <w:tab w:val="left" w:pos="2401"/>
                <w:tab w:val="left" w:pos="2682"/>
                <w:tab w:val="left" w:pos="11282"/>
              </w:tabs>
              <w:spacing w:line="276" w:lineRule="auto"/>
              <w:ind w:leftChars="0" w:left="-44" w:right="3" w:firstLineChars="0" w:firstLine="218"/>
              <w:jc w:val="both"/>
              <w:rPr>
                <w:rFonts w:ascii="GHEA Grapalat" w:eastAsia="GHEA Grapalat" w:hAnsi="GHEA Grapalat" w:cs="GHEA Grapalat"/>
              </w:rPr>
            </w:pPr>
            <w:r w:rsidRPr="00793C38">
              <w:rPr>
                <w:rFonts w:ascii="GHEA Grapalat" w:eastAsia="GHEA Grapalat" w:hAnsi="GHEA Grapalat" w:cs="GHEA Grapalat"/>
              </w:rPr>
              <w:lastRenderedPageBreak/>
              <w:t>3</w:t>
            </w:r>
            <w:r w:rsidR="002955AC">
              <w:rPr>
                <w:rFonts w:ascii="Cambria Math" w:eastAsia="GHEA Grapalat" w:hAnsi="Cambria Math" w:cs="Cambria Math"/>
                <w:lang w:val="en-US"/>
              </w:rPr>
              <w:t>.</w:t>
            </w:r>
            <w:r w:rsidRPr="00793C38">
              <w:rPr>
                <w:rFonts w:ascii="GHEA Grapalat" w:eastAsia="GHEA Grapalat" w:hAnsi="GHEA Grapalat" w:cs="GHEA Grapalat"/>
              </w:rPr>
              <w:t xml:space="preserve"> Բացի այդ, Նախագծով առաջարկվում է Որոշման 17-րդ ենթակետը շարադրել հետևյալ խմբագրությամբ.</w:t>
            </w:r>
          </w:p>
          <w:p w:rsidR="003F7A68" w:rsidRPr="00793C38" w:rsidRDefault="003F7A68" w:rsidP="00A34373">
            <w:pPr>
              <w:pStyle w:val="ListParagraph"/>
              <w:tabs>
                <w:tab w:val="left" w:pos="-44"/>
                <w:tab w:val="left" w:pos="0"/>
                <w:tab w:val="left" w:pos="2401"/>
                <w:tab w:val="left" w:pos="2682"/>
                <w:tab w:val="left" w:pos="11282"/>
              </w:tabs>
              <w:spacing w:line="276" w:lineRule="auto"/>
              <w:ind w:leftChars="0" w:left="-44" w:right="3" w:firstLineChars="0" w:firstLine="218"/>
              <w:jc w:val="both"/>
              <w:rPr>
                <w:rFonts w:ascii="GHEA Grapalat" w:eastAsia="GHEA Grapalat" w:hAnsi="GHEA Grapalat" w:cs="GHEA Grapalat"/>
              </w:rPr>
            </w:pPr>
            <w:r w:rsidRPr="00793C38">
              <w:rPr>
                <w:rFonts w:ascii="GHEA Grapalat" w:eastAsia="GHEA Grapalat" w:hAnsi="GHEA Grapalat" w:cs="GHEA Grapalat"/>
              </w:rPr>
              <w:t>Հայաստանի Հանրապետության քրեական դատավարության օրենսգրքի 173-րդ հոդվածով չնախատեսված աղբյուրներից ստացված և առերևույթ հանցագործության հատկանիշներ պարունակող հաղորդումները գրանցվում են դրանք ստացած ոստիկանության ծառայողի զեկուցագրի հիման վրա:</w:t>
            </w:r>
          </w:p>
          <w:p w:rsidR="003F7A68" w:rsidRPr="00793C38" w:rsidRDefault="003F7A68" w:rsidP="00A34373">
            <w:pPr>
              <w:tabs>
                <w:tab w:val="left" w:pos="-44"/>
                <w:tab w:val="left" w:pos="0"/>
                <w:tab w:val="left" w:pos="2401"/>
                <w:tab w:val="left" w:pos="2682"/>
                <w:tab w:val="left" w:pos="11282"/>
              </w:tabs>
              <w:spacing w:line="276" w:lineRule="auto"/>
              <w:ind w:leftChars="0" w:left="-44" w:right="3" w:firstLineChars="0" w:firstLine="218"/>
              <w:jc w:val="both"/>
              <w:rPr>
                <w:rFonts w:ascii="GHEA Grapalat" w:eastAsia="GHEA Grapalat" w:hAnsi="GHEA Grapalat" w:cs="GHEA Grapalat"/>
              </w:rPr>
            </w:pPr>
            <w:r w:rsidRPr="00793C38">
              <w:rPr>
                <w:rFonts w:ascii="GHEA Grapalat" w:eastAsia="GHEA Grapalat" w:hAnsi="GHEA Grapalat" w:cs="GHEA Grapalat"/>
              </w:rPr>
              <w:t xml:space="preserve">Նոր Օրենսգրքի 173-րդ հոդվածով նախատեսված է հանցագործության մասին հաղորդում ստանալու բոլոր հնարավոր աղբյուրները (սպառիչ կերպով սահմանված է՝ քրեական վարույթ նախաձեռնելու առիթները), ուստի Նախագծում նախատեսված փոփոխությամբ ոչ միայն հասկանալի չէ, թե նշված հոդվածով </w:t>
            </w:r>
            <w:r w:rsidRPr="00793C38">
              <w:rPr>
                <w:rFonts w:ascii="GHEA Grapalat" w:eastAsia="GHEA Grapalat" w:hAnsi="GHEA Grapalat" w:cs="GHEA Grapalat"/>
                <w:b/>
              </w:rPr>
              <w:t>չնախատեսված աղբյուրները</w:t>
            </w:r>
            <w:r w:rsidRPr="00793C38">
              <w:rPr>
                <w:rFonts w:ascii="GHEA Grapalat" w:eastAsia="GHEA Grapalat" w:hAnsi="GHEA Grapalat" w:cs="GHEA Grapalat"/>
              </w:rPr>
              <w:t xml:space="preserve"> ինչպիսին կարող են լինել, այլև նախատեսված կարգավորումն առերևույթ հակասում է Նոր քրեական օրենսգրքի դրույթներին, քանի որ քրեական վարույթ չի կարող նախաձեռնվել, եթե հանցանքի մասին տեղեկությունն ստացվել է սույն հոդվածով չնախատեսված, այդ թվում՝ անհայտ կամ չբացահայտված </w:t>
            </w:r>
            <w:r w:rsidRPr="00793C38">
              <w:rPr>
                <w:rFonts w:ascii="GHEA Grapalat" w:eastAsia="GHEA Grapalat" w:hAnsi="GHEA Grapalat" w:cs="GHEA Grapalat"/>
              </w:rPr>
              <w:lastRenderedPageBreak/>
              <w:t>աղբյուրից, իսկ այդպիսի տեղեկությունը կարող է ստուգվել միայն դատախազի կամ քննիչի նախաձեռնությամբ՝ «Օպերատիվ-հետախուզական գործունեության մասին» օրենքով սահմանված կարգով, եթե այն պարունակում է այնպիսի փաստեր, որոնք ողջամտորեն կարող են ստուգվել:</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3F7A68" w:rsidRPr="00793C38" w:rsidRDefault="002472EC" w:rsidP="00A34373">
            <w:pPr>
              <w:spacing w:line="276" w:lineRule="auto"/>
              <w:ind w:leftChars="-9" w:left="-20" w:right="-61" w:hanging="2"/>
              <w:jc w:val="center"/>
              <w:rPr>
                <w:rFonts w:ascii="GHEA Grapalat" w:eastAsia="GHEA Grapalat" w:hAnsi="GHEA Grapalat" w:cs="GHEA Grapalat"/>
                <w:b/>
                <w:i/>
                <w:color w:val="000000"/>
              </w:rPr>
            </w:pPr>
            <w:r w:rsidRPr="00793C38">
              <w:rPr>
                <w:rFonts w:ascii="GHEA Grapalat" w:eastAsia="GHEA Grapalat" w:hAnsi="GHEA Grapalat" w:cs="GHEA Grapalat"/>
                <w:b/>
                <w:i/>
                <w:color w:val="000000"/>
              </w:rPr>
              <w:lastRenderedPageBreak/>
              <w:t>Չի ընդունվել</w:t>
            </w:r>
          </w:p>
          <w:p w:rsidR="002472EC" w:rsidRPr="00793C38" w:rsidRDefault="002472EC" w:rsidP="00A34373">
            <w:pPr>
              <w:spacing w:line="276" w:lineRule="auto"/>
              <w:ind w:leftChars="-9" w:left="-20" w:right="-61" w:hanging="2"/>
              <w:jc w:val="both"/>
              <w:rPr>
                <w:rFonts w:ascii="GHEA Grapalat" w:eastAsia="GHEA Grapalat" w:hAnsi="GHEA Grapalat" w:cs="GHEA Grapalat"/>
                <w:b/>
                <w:i/>
                <w:color w:val="000000"/>
              </w:rPr>
            </w:pPr>
            <w:r w:rsidRPr="00793C38">
              <w:rPr>
                <w:rFonts w:ascii="GHEA Grapalat" w:eastAsia="GHEA Grapalat" w:hAnsi="GHEA Grapalat" w:cs="GHEA Grapalat"/>
              </w:rPr>
              <w:t>Ինչ վերաբերում է ներկայացված նկատառմանը, այն մասին, որ հասկանալի չէ, թե չնախատեսված աղբյուրներն ինչպիսին կարող են լինել և, որ չնախատեսված աղբյուրներից ստացված հողորդումներով քրեական վարույթ չի կարող նախաձեռնվել, իսկ այդպիսի տեղեկությունը կարող է ստուգվել միայն դատախազի կամ քննիչի նախաձեռնությամբ, ապա՝ պարզաբանվում է, որ գ</w:t>
            </w:r>
            <w:r w:rsidRPr="00793C38">
              <w:rPr>
                <w:rFonts w:ascii="GHEA Grapalat" w:hAnsi="GHEA Grapalat"/>
                <w:color w:val="000000"/>
                <w:lang w:eastAsia="en-GB"/>
              </w:rPr>
              <w:t xml:space="preserve">ործնականում շատ են դեպքերը, երբ ոստիկանությունը հանցագործության մասին </w:t>
            </w:r>
            <w:r w:rsidRPr="00793C38">
              <w:rPr>
                <w:rFonts w:ascii="GHEA Grapalat" w:hAnsi="GHEA Grapalat"/>
                <w:color w:val="000000"/>
                <w:lang w:eastAsia="en-GB"/>
              </w:rPr>
              <w:lastRenderedPageBreak/>
              <w:t xml:space="preserve">տեղեկություններ ստանում է քրեական դատավարության օրենսգրքով չնախատեսված աղբյուրներից: Խոսքը վերաբերում է հանցագործության մասին ահազանգերին կամ հեռախոսային զանգերին կամ օպերատիվ-հետախուզական միջոցառումների արդյունքում ստացված տեղեկություններին: Նման տեղեկությունները կարող են դառնալ հանցագործության մասին հաղորդում (քրեադատավարական իմաստով) հանցագործության հատկանիշներ նկարագրող զեկուցագիր կազմելու և գրանցամատյանում գրանցման ներկայացնելու դեպքում՝ որպես ՔԴՕ-ի 173-րդ հոդվածի 1-ին մասի 3-րդ և 4-րդ կետերով նախատեսված հաղորդման տեսակներ: </w:t>
            </w:r>
          </w:p>
        </w:tc>
      </w:tr>
      <w:tr w:rsidR="003F7A68"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3F7A68" w:rsidRPr="00793C38" w:rsidRDefault="003F7A68" w:rsidP="00A34373">
            <w:pPr>
              <w:pStyle w:val="ListParagraph"/>
              <w:tabs>
                <w:tab w:val="left" w:pos="-44"/>
                <w:tab w:val="left" w:pos="0"/>
                <w:tab w:val="left" w:pos="2401"/>
                <w:tab w:val="left" w:pos="2682"/>
                <w:tab w:val="left" w:pos="11282"/>
              </w:tabs>
              <w:spacing w:line="276" w:lineRule="auto"/>
              <w:ind w:leftChars="0" w:left="-44" w:right="3" w:firstLineChars="0" w:firstLine="359"/>
              <w:jc w:val="both"/>
              <w:rPr>
                <w:rFonts w:ascii="GHEA Grapalat" w:eastAsia="GHEA Grapalat" w:hAnsi="GHEA Grapalat" w:cs="GHEA Grapalat"/>
              </w:rPr>
            </w:pPr>
            <w:r w:rsidRPr="00793C38">
              <w:rPr>
                <w:rFonts w:ascii="GHEA Grapalat" w:eastAsia="GHEA Grapalat" w:hAnsi="GHEA Grapalat" w:cs="GHEA Grapalat"/>
              </w:rPr>
              <w:lastRenderedPageBreak/>
              <w:t>4</w:t>
            </w:r>
            <w:r w:rsidR="002955AC">
              <w:rPr>
                <w:rFonts w:ascii="Cambria Math" w:eastAsia="GHEA Grapalat" w:hAnsi="Cambria Math" w:cs="Cambria Math"/>
                <w:lang w:val="en-US"/>
              </w:rPr>
              <w:t>.</w:t>
            </w:r>
            <w:r w:rsidRPr="00793C38">
              <w:rPr>
                <w:rFonts w:ascii="GHEA Grapalat" w:eastAsia="GHEA Grapalat" w:hAnsi="GHEA Grapalat" w:cs="GHEA Grapalat"/>
              </w:rPr>
              <w:t xml:space="preserve"> Ըստ այդմ, Նախագծի այն դրույթը, համաձայն որի՝ Հանցագործությունների մասին անանուն գրավոր հաղորդումները քարտուղարությունում գրանցվելուց հետո, իսկ բանավոր հաղորդումները հաղորդում ընդունող ոստիկանության ծառայողի զեկուցագրով հանձնվում են օպերատիվ-հետախուզական գործունեություն իրականացնող ստորաբաժանում՝ օպերատիվ-հետախուզական միջոցառումներով ստուգելու համար, եթե հաղորդմամբ պարունակվող տեղեկությունը պարունակում է այնպիսի փաստեր, որոնք ողջամտորեն կարող են ստուգվել, ևս առերևույթ հակասում է Նոր օրենսգրքի 173-րդ հոդվածի 6-րդ մասի պահանջներին:</w:t>
            </w:r>
          </w:p>
          <w:p w:rsidR="003F7A68" w:rsidRPr="00793C38" w:rsidRDefault="003F7A68" w:rsidP="00A34373">
            <w:pPr>
              <w:tabs>
                <w:tab w:val="left" w:pos="-44"/>
                <w:tab w:val="left" w:pos="0"/>
                <w:tab w:val="left" w:pos="381"/>
                <w:tab w:val="left" w:pos="2401"/>
                <w:tab w:val="left" w:pos="2682"/>
                <w:tab w:val="left" w:pos="11282"/>
              </w:tabs>
              <w:spacing w:line="276" w:lineRule="auto"/>
              <w:ind w:leftChars="0" w:left="0" w:right="3" w:firstLineChars="0" w:firstLine="359"/>
              <w:jc w:val="both"/>
              <w:rPr>
                <w:rFonts w:ascii="GHEA Grapalat" w:eastAsia="GHEA Grapalat" w:hAnsi="GHEA Grapalat" w:cs="GHEA Grapalat"/>
              </w:rPr>
            </w:pPr>
            <w:r w:rsidRPr="00793C38">
              <w:rPr>
                <w:rFonts w:ascii="GHEA Grapalat" w:eastAsia="GHEA Grapalat" w:hAnsi="GHEA Grapalat" w:cs="GHEA Grapalat"/>
              </w:rPr>
              <w:lastRenderedPageBreak/>
              <w:t>Ելնելով վերոգրյալից՝ առաջարկում ենք Նախագիծը ենթարկել համապարփակ լրամշակման, այդ թվում՝ քննարկման առարկա դարձնելով ոլորտը կարգավորող միասնական իրավական ակտ ընդունելու հարցը:</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3F7A68" w:rsidRPr="00E741C0" w:rsidRDefault="00E741C0" w:rsidP="00E741C0">
            <w:pPr>
              <w:spacing w:line="276" w:lineRule="auto"/>
              <w:ind w:leftChars="-9" w:left="-20" w:right="-61" w:hanging="2"/>
              <w:jc w:val="center"/>
              <w:rPr>
                <w:rFonts w:ascii="GHEA Grapalat" w:eastAsia="GHEA Grapalat" w:hAnsi="GHEA Grapalat" w:cs="GHEA Grapalat"/>
                <w:color w:val="000000"/>
                <w:lang w:val="en-US"/>
              </w:rPr>
            </w:pPr>
            <w:proofErr w:type="spellStart"/>
            <w:r>
              <w:rPr>
                <w:rFonts w:ascii="GHEA Grapalat" w:eastAsia="GHEA Grapalat" w:hAnsi="GHEA Grapalat" w:cs="GHEA Grapalat"/>
                <w:b/>
                <w:i/>
                <w:lang w:val="en-US"/>
              </w:rPr>
              <w:lastRenderedPageBreak/>
              <w:t>Ընդունվել</w:t>
            </w:r>
            <w:proofErr w:type="spellEnd"/>
            <w:r>
              <w:rPr>
                <w:rFonts w:ascii="GHEA Grapalat" w:eastAsia="GHEA Grapalat" w:hAnsi="GHEA Grapalat" w:cs="GHEA Grapalat"/>
                <w:b/>
                <w:i/>
                <w:lang w:val="en-US"/>
              </w:rPr>
              <w:t xml:space="preserve"> է</w:t>
            </w:r>
          </w:p>
        </w:tc>
      </w:tr>
      <w:tr w:rsidR="008E7CCA" w:rsidRPr="00793C38" w:rsidTr="00443DF0">
        <w:trPr>
          <w:cantSplit/>
          <w:jc w:val="center"/>
        </w:trPr>
        <w:tc>
          <w:tcPr>
            <w:tcW w:w="959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8E7CCA" w:rsidRPr="00793C38" w:rsidRDefault="008E7CCA" w:rsidP="00A34373">
            <w:pPr>
              <w:tabs>
                <w:tab w:val="left" w:pos="2794"/>
                <w:tab w:val="left" w:pos="11282"/>
              </w:tabs>
              <w:spacing w:line="276" w:lineRule="auto"/>
              <w:ind w:leftChars="0" w:left="2" w:right="283" w:hanging="2"/>
              <w:jc w:val="center"/>
              <w:rPr>
                <w:rFonts w:ascii="GHEA Grapalat" w:eastAsia="GHEA Grapalat" w:hAnsi="GHEA Grapalat" w:cs="GHEA Grapalat"/>
                <w:b/>
                <w:color w:val="000000"/>
                <w:lang w:val="en-US"/>
              </w:rPr>
            </w:pPr>
            <w:r w:rsidRPr="00793C38">
              <w:rPr>
                <w:rFonts w:ascii="GHEA Grapalat" w:eastAsia="GHEA Grapalat" w:hAnsi="GHEA Grapalat" w:cs="GHEA Grapalat"/>
                <w:b/>
                <w:color w:val="000000"/>
                <w:lang w:val="en-US"/>
              </w:rPr>
              <w:lastRenderedPageBreak/>
              <w:t>9</w:t>
            </w:r>
            <w:r w:rsidRPr="00793C38">
              <w:rPr>
                <w:rFonts w:ascii="GHEA Grapalat" w:eastAsia="GHEA Grapalat" w:hAnsi="GHEA Grapalat" w:cs="GHEA Grapalat"/>
                <w:b/>
                <w:color w:val="000000"/>
              </w:rPr>
              <w:t xml:space="preserve">. </w:t>
            </w:r>
            <w:r w:rsidRPr="00793C38">
              <w:rPr>
                <w:rFonts w:ascii="GHEA Grapalat" w:eastAsia="GHEA Grapalat" w:hAnsi="GHEA Grapalat" w:cs="GHEA Grapalat"/>
                <w:b/>
              </w:rPr>
              <w:t>Բարձրագույն դատական խորհուրդ</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8E7CCA" w:rsidRPr="00793C38" w:rsidRDefault="008E7CCA" w:rsidP="00A34373">
            <w:pPr>
              <w:spacing w:line="276" w:lineRule="auto"/>
              <w:ind w:leftChars="-9" w:left="-20" w:right="-61" w:hanging="2"/>
              <w:jc w:val="center"/>
              <w:rPr>
                <w:rFonts w:ascii="GHEA Grapalat" w:eastAsia="GHEA Grapalat" w:hAnsi="GHEA Grapalat" w:cs="GHEA Grapalat"/>
                <w:color w:val="000000"/>
              </w:rPr>
            </w:pPr>
            <w:r w:rsidRPr="00793C38">
              <w:rPr>
                <w:rFonts w:ascii="GHEA Grapalat" w:eastAsia="GHEA Grapalat" w:hAnsi="GHEA Grapalat" w:cs="GHEA Grapalat"/>
                <w:b/>
                <w:color w:val="000000"/>
                <w:lang w:val="en-US"/>
              </w:rPr>
              <w:t>04</w:t>
            </w:r>
            <w:r w:rsidRPr="00793C38">
              <w:rPr>
                <w:rFonts w:ascii="GHEA Grapalat" w:eastAsia="GHEA Grapalat" w:hAnsi="GHEA Grapalat" w:cs="GHEA Grapalat"/>
                <w:b/>
                <w:color w:val="000000"/>
              </w:rPr>
              <w:t>.0</w:t>
            </w:r>
            <w:r w:rsidRPr="00793C38">
              <w:rPr>
                <w:rFonts w:ascii="GHEA Grapalat" w:eastAsia="GHEA Grapalat" w:hAnsi="GHEA Grapalat" w:cs="GHEA Grapalat"/>
                <w:b/>
                <w:color w:val="000000"/>
                <w:lang w:val="en-US"/>
              </w:rPr>
              <w:t>5</w:t>
            </w:r>
            <w:r w:rsidRPr="00793C38">
              <w:rPr>
                <w:rFonts w:ascii="GHEA Grapalat" w:eastAsia="GHEA Grapalat" w:hAnsi="GHEA Grapalat" w:cs="GHEA Grapalat"/>
                <w:b/>
                <w:color w:val="000000"/>
              </w:rPr>
              <w:t xml:space="preserve">.2022 </w:t>
            </w:r>
          </w:p>
        </w:tc>
      </w:tr>
      <w:tr w:rsidR="008E7CCA" w:rsidRPr="00793C38" w:rsidTr="00443DF0">
        <w:trPr>
          <w:cantSplit/>
          <w:trHeight w:val="453"/>
          <w:jc w:val="center"/>
        </w:trPr>
        <w:tc>
          <w:tcPr>
            <w:tcW w:w="9591" w:type="dxa"/>
            <w:gridSpan w:val="2"/>
            <w:vMerge/>
            <w:tcBorders>
              <w:top w:val="single" w:sz="6" w:space="0" w:color="000000"/>
              <w:left w:val="single" w:sz="6" w:space="0" w:color="000000"/>
              <w:bottom w:val="single" w:sz="6" w:space="0" w:color="000000"/>
              <w:right w:val="single" w:sz="6" w:space="0" w:color="000000"/>
            </w:tcBorders>
            <w:vAlign w:val="center"/>
            <w:hideMark/>
          </w:tcPr>
          <w:p w:rsidR="008E7CCA" w:rsidRPr="00793C38" w:rsidRDefault="008E7CCA" w:rsidP="00A34373">
            <w:pPr>
              <w:suppressAutoHyphens w:val="0"/>
              <w:spacing w:line="276" w:lineRule="auto"/>
              <w:ind w:leftChars="0" w:left="0" w:firstLineChars="0" w:firstLine="0"/>
              <w:outlineLvl w:val="9"/>
              <w:rPr>
                <w:rFonts w:ascii="GHEA Grapalat" w:eastAsia="GHEA Grapalat" w:hAnsi="GHEA Grapalat" w:cs="GHEA Grapalat"/>
                <w:b/>
                <w:color w:val="000000"/>
              </w:rPr>
            </w:pP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8E7CCA" w:rsidRPr="00793C38" w:rsidRDefault="008E7CCA" w:rsidP="00A34373">
            <w:pPr>
              <w:spacing w:line="276" w:lineRule="auto"/>
              <w:ind w:leftChars="-9" w:left="-20" w:right="-61" w:hanging="2"/>
              <w:jc w:val="center"/>
              <w:rPr>
                <w:rFonts w:ascii="GHEA Grapalat" w:eastAsia="GHEA Grapalat" w:hAnsi="GHEA Grapalat" w:cs="GHEA Grapalat"/>
                <w:b/>
                <w:color w:val="000000"/>
                <w:highlight w:val="yellow"/>
              </w:rPr>
            </w:pPr>
            <w:r w:rsidRPr="00793C38">
              <w:rPr>
                <w:rFonts w:ascii="GHEA Grapalat" w:eastAsia="GHEA Grapalat" w:hAnsi="GHEA Grapalat" w:cs="GHEA Grapalat"/>
                <w:b/>
                <w:color w:val="000000"/>
              </w:rPr>
              <w:t>ԴԴ/216-22</w:t>
            </w:r>
          </w:p>
        </w:tc>
      </w:tr>
      <w:tr w:rsidR="008E7CCA" w:rsidRPr="00793C38" w:rsidTr="00443DF0">
        <w:trPr>
          <w:jc w:val="center"/>
        </w:trPr>
        <w:tc>
          <w:tcPr>
            <w:tcW w:w="959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955AC" w:rsidRPr="002955AC" w:rsidRDefault="002955AC" w:rsidP="00A34373">
            <w:pPr>
              <w:pStyle w:val="ListParagraph"/>
              <w:numPr>
                <w:ilvl w:val="0"/>
                <w:numId w:val="9"/>
              </w:numPr>
              <w:tabs>
                <w:tab w:val="left" w:pos="-44"/>
                <w:tab w:val="left" w:pos="98"/>
                <w:tab w:val="left" w:pos="415"/>
                <w:tab w:val="left" w:pos="2401"/>
                <w:tab w:val="left" w:pos="2682"/>
                <w:tab w:val="left" w:pos="10446"/>
                <w:tab w:val="left" w:pos="11282"/>
              </w:tabs>
              <w:spacing w:line="276" w:lineRule="auto"/>
              <w:ind w:leftChars="0" w:left="0" w:right="3" w:firstLineChars="0" w:firstLine="142"/>
              <w:jc w:val="both"/>
              <w:rPr>
                <w:rFonts w:ascii="GHEA Grapalat" w:eastAsia="GHEA Grapalat" w:hAnsi="GHEA Grapalat" w:cs="GHEA Grapalat"/>
                <w:color w:val="000000"/>
              </w:rPr>
            </w:pPr>
            <w:proofErr w:type="spellStart"/>
            <w:r w:rsidRPr="0028278E">
              <w:rPr>
                <w:rFonts w:ascii="GHEA Grapalat" w:eastAsia="GHEA Grapalat" w:hAnsi="GHEA Grapalat" w:cs="GHEA Grapalat"/>
                <w:lang w:val="en-US"/>
              </w:rPr>
              <w:t>Կառավարության</w:t>
            </w:r>
            <w:proofErr w:type="spellEnd"/>
            <w:r w:rsidRPr="0028278E">
              <w:rPr>
                <w:rFonts w:ascii="GHEA Grapalat" w:eastAsia="GHEA Grapalat" w:hAnsi="GHEA Grapalat" w:cs="GHEA Grapalat"/>
                <w:lang w:val="en-US"/>
              </w:rPr>
              <w:t xml:space="preserve"> </w:t>
            </w:r>
            <w:r w:rsidRPr="0028278E">
              <w:rPr>
                <w:rFonts w:ascii="GHEA Grapalat" w:hAnsi="GHEA Grapalat" w:cs="Arial LatArm"/>
              </w:rPr>
              <w:t>N</w:t>
            </w:r>
            <w:r w:rsidRPr="0028278E">
              <w:rPr>
                <w:rFonts w:ascii="GHEA Grapalat" w:hAnsi="GHEA Grapalat"/>
              </w:rPr>
              <w:t xml:space="preserve"> 1495-Ն</w:t>
            </w:r>
            <w:r w:rsidRPr="0028278E">
              <w:rPr>
                <w:rFonts w:ascii="GHEA Grapalat" w:hAnsi="GHEA Grapalat"/>
                <w:lang w:val="en-US"/>
              </w:rPr>
              <w:t xml:space="preserve"> </w:t>
            </w:r>
            <w:proofErr w:type="spellStart"/>
            <w:r w:rsidRPr="0028278E">
              <w:rPr>
                <w:rFonts w:ascii="GHEA Grapalat" w:hAnsi="GHEA Grapalat"/>
                <w:lang w:val="en-US"/>
              </w:rPr>
              <w:t>որոշման</w:t>
            </w:r>
            <w:proofErr w:type="spellEnd"/>
            <w:r w:rsidRPr="0028278E">
              <w:rPr>
                <w:rFonts w:ascii="GHEA Grapalat" w:hAnsi="GHEA Grapalat"/>
                <w:lang w:val="en-US"/>
              </w:rPr>
              <w:t xml:space="preserve"> </w:t>
            </w:r>
            <w:proofErr w:type="spellStart"/>
            <w:r w:rsidRPr="0028278E">
              <w:rPr>
                <w:rFonts w:ascii="GHEA Grapalat" w:hAnsi="GHEA Grapalat"/>
                <w:lang w:val="en-US"/>
              </w:rPr>
              <w:t>վերաբերյալ</w:t>
            </w:r>
            <w:proofErr w:type="spellEnd"/>
            <w:r w:rsidRPr="0028278E">
              <w:rPr>
                <w:rFonts w:ascii="GHEA Grapalat" w:hAnsi="GHEA Grapalat"/>
              </w:rPr>
              <w:t xml:space="preserve"> հարկ է նշել հետևյալը.</w:t>
            </w:r>
          </w:p>
          <w:p w:rsidR="008E7CCA" w:rsidRPr="00793C38" w:rsidRDefault="00E04A25" w:rsidP="002955AC">
            <w:pPr>
              <w:pStyle w:val="ListParagraph"/>
              <w:tabs>
                <w:tab w:val="left" w:pos="-35"/>
                <w:tab w:val="left" w:pos="415"/>
                <w:tab w:val="left" w:pos="2401"/>
                <w:tab w:val="left" w:pos="2682"/>
                <w:tab w:val="left" w:pos="10446"/>
                <w:tab w:val="left" w:pos="11282"/>
              </w:tabs>
              <w:spacing w:line="276" w:lineRule="auto"/>
              <w:ind w:leftChars="0" w:left="0" w:right="3" w:firstLineChars="0" w:firstLine="107"/>
              <w:jc w:val="both"/>
              <w:rPr>
                <w:rFonts w:ascii="GHEA Grapalat" w:eastAsia="GHEA Grapalat" w:hAnsi="GHEA Grapalat" w:cs="GHEA Grapalat"/>
                <w:color w:val="000000"/>
              </w:rPr>
            </w:pPr>
            <w:r w:rsidRPr="00793C38">
              <w:rPr>
                <w:rFonts w:ascii="GHEA Grapalat" w:eastAsia="GHEA Grapalat" w:hAnsi="GHEA Grapalat" w:cs="GHEA Grapalat"/>
              </w:rPr>
              <w:t>Նախագծին կից ներկայացված հիմնավորմամբ նշվել է, որ. «Նախագծի ընդունումը պայմանավորված է ՀՀ քրեական դատավարության նոր օրենսգրքի ընդունմամբ, որն ուժի մեջ է մտնելու 2022 թվականի հուլիսի 1-ից:»:</w:t>
            </w:r>
          </w:p>
          <w:p w:rsidR="00E04A25" w:rsidRPr="00793C38" w:rsidRDefault="00E04A25" w:rsidP="00A34373">
            <w:pPr>
              <w:pStyle w:val="ListParagraph"/>
              <w:tabs>
                <w:tab w:val="left" w:pos="-44"/>
                <w:tab w:val="left" w:pos="98"/>
                <w:tab w:val="left" w:pos="2401"/>
                <w:tab w:val="left" w:pos="2682"/>
                <w:tab w:val="left" w:pos="10446"/>
                <w:tab w:val="left" w:pos="11282"/>
              </w:tabs>
              <w:spacing w:line="276" w:lineRule="auto"/>
              <w:ind w:leftChars="0" w:left="0" w:right="3" w:firstLineChars="0" w:firstLine="142"/>
              <w:jc w:val="both"/>
              <w:rPr>
                <w:rFonts w:ascii="GHEA Grapalat" w:eastAsia="GHEA Grapalat" w:hAnsi="GHEA Grapalat" w:cs="GHEA Grapalat"/>
              </w:rPr>
            </w:pPr>
            <w:r w:rsidRPr="00793C38">
              <w:rPr>
                <w:rFonts w:ascii="GHEA Grapalat" w:eastAsia="GHEA Grapalat" w:hAnsi="GHEA Grapalat" w:cs="GHEA Grapalat"/>
              </w:rPr>
              <w:t xml:space="preserve">Միաժամանակ, Նախագծին կից ներկայացված հիմնավորման </w:t>
            </w:r>
            <w:r w:rsidRPr="00793C38">
              <w:rPr>
                <w:rFonts w:ascii="GHEA Grapalat" w:eastAsia="GHEA Grapalat" w:hAnsi="GHEA Grapalat" w:cs="GHEA Grapalat"/>
                <w:b/>
              </w:rPr>
              <w:t xml:space="preserve">Առաջարկվող կարգավորման բնույթը </w:t>
            </w:r>
            <w:r w:rsidRPr="00793C38">
              <w:rPr>
                <w:rFonts w:ascii="GHEA Grapalat" w:eastAsia="GHEA Grapalat" w:hAnsi="GHEA Grapalat" w:cs="GHEA Grapalat"/>
              </w:rPr>
              <w:t>բաժնում նշվել է հետևյալը. «Բացի այդ, նոր ՀՀ քրեական դատավարության օրենսգրքի 174-րդ հոդվածով սահմանվել է ֆիզիակական անձի «անմիջական», այլ ոչ թե «բանավոր» հաղորդում եզրույթը, ուստի նախագծով առաջարկվել է փոփոխել  և Կարգի ձևակերպումը համապատասխանեցնել նոր իրավակարգավորմանը:»:</w:t>
            </w:r>
          </w:p>
          <w:p w:rsidR="00E04A25" w:rsidRPr="00793C38" w:rsidRDefault="00E04A25" w:rsidP="00A34373">
            <w:pPr>
              <w:pStyle w:val="ListParagraph"/>
              <w:tabs>
                <w:tab w:val="left" w:pos="-44"/>
                <w:tab w:val="left" w:pos="98"/>
                <w:tab w:val="left" w:pos="2401"/>
                <w:tab w:val="left" w:pos="2682"/>
                <w:tab w:val="left" w:pos="10446"/>
                <w:tab w:val="left" w:pos="11282"/>
              </w:tabs>
              <w:spacing w:line="276" w:lineRule="auto"/>
              <w:ind w:leftChars="0" w:left="0" w:right="3" w:firstLineChars="0" w:firstLine="142"/>
              <w:jc w:val="both"/>
              <w:rPr>
                <w:rFonts w:ascii="GHEA Grapalat" w:eastAsia="GHEA Grapalat" w:hAnsi="GHEA Grapalat" w:cs="GHEA Grapalat"/>
              </w:rPr>
            </w:pPr>
            <w:r w:rsidRPr="00793C38">
              <w:rPr>
                <w:rFonts w:ascii="GHEA Grapalat" w:eastAsia="GHEA Grapalat" w:hAnsi="GHEA Grapalat" w:cs="GHEA Grapalat"/>
              </w:rPr>
              <w:t>Նշված հիմնավորումներին համահունչ՝ փոփոխություններ են կատարվել Նախագծի 1-ին կետի 2-րդ</w:t>
            </w:r>
            <w:r w:rsidR="001B0DC9" w:rsidRPr="00793C38">
              <w:rPr>
                <w:rFonts w:ascii="GHEA Grapalat" w:eastAsia="GHEA Grapalat" w:hAnsi="GHEA Grapalat" w:cs="GHEA Grapalat"/>
              </w:rPr>
              <w:t>, 4-րդ և այլ ենթակետերով, սակայն, նույն կետի 10-րդ ենթակետում նշվել է «բանավոր» բառը:</w:t>
            </w:r>
          </w:p>
          <w:p w:rsidR="001B0DC9" w:rsidRPr="00793C38" w:rsidRDefault="001B0DC9" w:rsidP="00A34373">
            <w:pPr>
              <w:pStyle w:val="ListParagraph"/>
              <w:tabs>
                <w:tab w:val="left" w:pos="-44"/>
                <w:tab w:val="left" w:pos="98"/>
                <w:tab w:val="left" w:pos="2401"/>
                <w:tab w:val="left" w:pos="2682"/>
                <w:tab w:val="left" w:pos="10446"/>
                <w:tab w:val="left" w:pos="11282"/>
              </w:tabs>
              <w:spacing w:line="276" w:lineRule="auto"/>
              <w:ind w:leftChars="0" w:left="0" w:right="3" w:firstLineChars="0" w:firstLine="142"/>
              <w:jc w:val="both"/>
              <w:rPr>
                <w:rFonts w:ascii="GHEA Grapalat" w:eastAsia="GHEA Grapalat" w:hAnsi="GHEA Grapalat" w:cs="GHEA Grapalat"/>
                <w:color w:val="000000"/>
              </w:rPr>
            </w:pPr>
            <w:r w:rsidRPr="00793C38">
              <w:rPr>
                <w:rFonts w:ascii="GHEA Grapalat" w:eastAsia="GHEA Grapalat" w:hAnsi="GHEA Grapalat" w:cs="GHEA Grapalat"/>
              </w:rPr>
              <w:t>Նախագծի, ինչպես նաև Նախագծին կից ներկայացված հիմնավորման ուսումնասիրությունից ելնելով, գտնում ենք, որ անհրաժեշտ է Նախագծի 1-ին կետի 10-րդ ենթակետով նոր խմբագրությամբ շարադրվող Հայաստանի Հանրապետության կառավարության 2017 թվականի նոյեմբերի 23-ի N 1495-Ն որոշմամբ սահմանված կարգի 27-րդ կետում, ինչպես նաև հիշյալ որոշմամբ սահմանված՝ հաղորդում ընդունելու վերաբերյալ ձև 1 և ձև 2 արձանագրություններում ևս կատարել համապատասխան փոփոխություններ և «բանավոր» բառերը փոխարինել «անմիջական» բառով:</w:t>
            </w:r>
          </w:p>
        </w:tc>
        <w:tc>
          <w:tcPr>
            <w:tcW w:w="4932" w:type="dxa"/>
            <w:gridSpan w:val="2"/>
            <w:tcBorders>
              <w:top w:val="single" w:sz="6" w:space="0" w:color="000000"/>
              <w:left w:val="single" w:sz="6" w:space="0" w:color="000000"/>
              <w:bottom w:val="single" w:sz="6" w:space="0" w:color="000000"/>
              <w:right w:val="single" w:sz="6" w:space="0" w:color="000000"/>
            </w:tcBorders>
            <w:shd w:val="clear" w:color="auto" w:fill="FFFFFF"/>
          </w:tcPr>
          <w:p w:rsidR="008E7CCA" w:rsidRPr="00793C38" w:rsidRDefault="00F734C6" w:rsidP="00A34373">
            <w:pPr>
              <w:spacing w:line="276" w:lineRule="auto"/>
              <w:ind w:leftChars="-9" w:left="-20" w:right="-61" w:hanging="2"/>
              <w:jc w:val="center"/>
              <w:rPr>
                <w:rFonts w:ascii="GHEA Grapalat" w:eastAsia="GHEA Grapalat" w:hAnsi="GHEA Grapalat" w:cs="GHEA Grapalat"/>
                <w:b/>
                <w:i/>
                <w:color w:val="000000"/>
              </w:rPr>
            </w:pPr>
            <w:r w:rsidRPr="00793C38">
              <w:rPr>
                <w:rFonts w:ascii="GHEA Grapalat" w:eastAsia="GHEA Grapalat" w:hAnsi="GHEA Grapalat" w:cs="GHEA Grapalat"/>
                <w:b/>
                <w:i/>
                <w:color w:val="000000"/>
              </w:rPr>
              <w:t>Չի ընդունվել</w:t>
            </w:r>
          </w:p>
          <w:p w:rsidR="00A13759" w:rsidRPr="00793C38" w:rsidRDefault="00A13759" w:rsidP="00A34373">
            <w:pPr>
              <w:spacing w:line="276" w:lineRule="auto"/>
              <w:ind w:leftChars="-9" w:left="-20" w:right="-61" w:hanging="2"/>
              <w:jc w:val="both"/>
              <w:rPr>
                <w:rFonts w:ascii="GHEA Grapalat" w:hAnsi="GHEA Grapalat"/>
                <w:b/>
                <w:bCs/>
                <w:color w:val="000000" w:themeColor="text1"/>
              </w:rPr>
            </w:pPr>
            <w:r w:rsidRPr="00793C38">
              <w:rPr>
                <w:rFonts w:ascii="GHEA Grapalat" w:hAnsi="GHEA Grapalat"/>
                <w:color w:val="000000"/>
              </w:rPr>
              <w:t xml:space="preserve">ՀՀ </w:t>
            </w:r>
            <w:r w:rsidRPr="00793C38">
              <w:rPr>
                <w:rFonts w:ascii="GHEA Grapalat" w:hAnsi="GHEA Grapalat"/>
                <w:bCs/>
                <w:color w:val="000000"/>
              </w:rPr>
              <w:t>կառավարության 2017 թվականի նոյեմբերի 23-ի N 1495-Ն որոշման</w:t>
            </w:r>
            <w:r w:rsidRPr="00793C38">
              <w:rPr>
                <w:rFonts w:ascii="GHEA Grapalat" w:hAnsi="GHEA Grapalat"/>
                <w:bCs/>
                <w:color w:val="000000" w:themeColor="text1"/>
              </w:rPr>
              <w:t xml:space="preserve"> N1 Հավելվածի </w:t>
            </w:r>
            <w:r w:rsidRPr="00793C38">
              <w:rPr>
                <w:rFonts w:ascii="GHEA Grapalat" w:hAnsi="GHEA Grapalat"/>
                <w:bCs/>
                <w:color w:val="000000"/>
              </w:rPr>
              <w:t xml:space="preserve">ձև N 1 և ձև N 2 արձանագրություններում </w:t>
            </w:r>
            <w:r w:rsidRPr="00793C38">
              <w:rPr>
                <w:rFonts w:ascii="GHEA Grapalat" w:hAnsi="GHEA Grapalat"/>
                <w:bCs/>
                <w:color w:val="000000" w:themeColor="text1"/>
              </w:rPr>
              <w:t xml:space="preserve">բանավոր բառը չի փոխարինվել անմիջական բառով հիմք ընդունելով </w:t>
            </w:r>
            <w:proofErr w:type="spellStart"/>
            <w:r w:rsidR="00342A98">
              <w:rPr>
                <w:rFonts w:ascii="GHEA Grapalat" w:eastAsia="GHEA Grapalat" w:hAnsi="GHEA Grapalat" w:cs="GHEA Grapalat"/>
                <w:lang w:val="en-US"/>
              </w:rPr>
              <w:t>ք</w:t>
            </w:r>
            <w:r w:rsidR="00342A98" w:rsidRPr="0028278E">
              <w:rPr>
                <w:rFonts w:ascii="GHEA Grapalat" w:eastAsia="GHEA Grapalat" w:hAnsi="GHEA Grapalat" w:cs="GHEA Grapalat"/>
                <w:lang w:val="en-US"/>
              </w:rPr>
              <w:t>րեական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դատավարության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օրենսգրք</w:t>
            </w:r>
            <w:r w:rsidR="00342A98">
              <w:rPr>
                <w:rFonts w:ascii="GHEA Grapalat" w:eastAsia="GHEA Grapalat" w:hAnsi="GHEA Grapalat" w:cs="GHEA Grapalat"/>
                <w:lang w:val="en-US"/>
              </w:rPr>
              <w:t>ի</w:t>
            </w:r>
            <w:proofErr w:type="spellEnd"/>
            <w:r w:rsidRPr="00793C38">
              <w:rPr>
                <w:rFonts w:ascii="GHEA Grapalat" w:hAnsi="GHEA Grapalat"/>
                <w:bCs/>
                <w:color w:val="000000" w:themeColor="text1"/>
              </w:rPr>
              <w:t xml:space="preserve"> 95-րդ հոդվածի 2-րդ մասի իրավակարգավորումները, որտեղ օրենսդիրը </w:t>
            </w:r>
            <w:r w:rsidRPr="00793C38">
              <w:rPr>
                <w:rStyle w:val="Strong"/>
                <w:rFonts w:ascii="GHEA Grapalat" w:eastAsia="Tahoma" w:hAnsi="GHEA Grapalat"/>
                <w:b w:val="0"/>
                <w:color w:val="000000"/>
              </w:rPr>
              <w:t>վարութային այլ գործողությունների արձանագրությունների շարքում նախատեսել է</w:t>
            </w:r>
            <w:r w:rsidRPr="00793C38">
              <w:rPr>
                <w:rFonts w:ascii="GHEA Grapalat" w:hAnsi="GHEA Grapalat"/>
                <w:b/>
                <w:bCs/>
                <w:color w:val="000000" w:themeColor="text1"/>
              </w:rPr>
              <w:t xml:space="preserve"> </w:t>
            </w:r>
          </w:p>
          <w:p w:rsidR="00A13759" w:rsidRPr="00793C38" w:rsidRDefault="00A13759" w:rsidP="00A34373">
            <w:pPr>
              <w:spacing w:line="276" w:lineRule="auto"/>
              <w:ind w:leftChars="-9" w:left="-20" w:right="-61" w:hanging="2"/>
              <w:jc w:val="both"/>
              <w:rPr>
                <w:rFonts w:ascii="GHEA Grapalat" w:hAnsi="GHEA Grapalat"/>
                <w:bCs/>
                <w:color w:val="000000" w:themeColor="text1"/>
              </w:rPr>
            </w:pPr>
            <w:r w:rsidRPr="00793C38">
              <w:rPr>
                <w:rFonts w:ascii="GHEA Grapalat" w:hAnsi="GHEA Grapalat"/>
                <w:color w:val="000000"/>
                <w:shd w:val="clear" w:color="auto" w:fill="FFFFFF"/>
              </w:rPr>
              <w:t>հանցագործությունների վերաբերյալ բանավոր հաղորդում ընդունելու արձանագրությունը:</w:t>
            </w:r>
          </w:p>
          <w:p w:rsidR="00A13759" w:rsidRPr="00793C38" w:rsidRDefault="00A13759" w:rsidP="00A34373">
            <w:pPr>
              <w:spacing w:line="276" w:lineRule="auto"/>
              <w:ind w:leftChars="-9" w:left="-20" w:right="-61" w:hanging="2"/>
              <w:jc w:val="both"/>
              <w:rPr>
                <w:rFonts w:ascii="GHEA Grapalat" w:hAnsi="GHEA Grapalat"/>
                <w:b/>
                <w:bCs/>
                <w:color w:val="000000" w:themeColor="text1"/>
              </w:rPr>
            </w:pPr>
            <w:r w:rsidRPr="00793C38">
              <w:rPr>
                <w:rFonts w:ascii="GHEA Grapalat" w:hAnsi="GHEA Grapalat"/>
                <w:bCs/>
                <w:color w:val="000000" w:themeColor="text1"/>
              </w:rPr>
              <w:t xml:space="preserve">Նախագծի 1-ին կետի 10-րդ ենթակետը վերաբերվում է հանցագործության մասին անանուն բանավոր հաղորդումներին, որը որևէ կապ չունի </w:t>
            </w:r>
            <w:proofErr w:type="spellStart"/>
            <w:r w:rsidR="00342A98">
              <w:rPr>
                <w:rFonts w:ascii="GHEA Grapalat" w:eastAsia="GHEA Grapalat" w:hAnsi="GHEA Grapalat" w:cs="GHEA Grapalat"/>
                <w:lang w:val="en-US"/>
              </w:rPr>
              <w:t>ք</w:t>
            </w:r>
            <w:r w:rsidR="00342A98" w:rsidRPr="0028278E">
              <w:rPr>
                <w:rFonts w:ascii="GHEA Grapalat" w:eastAsia="GHEA Grapalat" w:hAnsi="GHEA Grapalat" w:cs="GHEA Grapalat"/>
                <w:lang w:val="en-US"/>
              </w:rPr>
              <w:t>րեական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դատավարության</w:t>
            </w:r>
            <w:proofErr w:type="spellEnd"/>
            <w:r w:rsidR="00342A98" w:rsidRPr="0028278E">
              <w:rPr>
                <w:rFonts w:ascii="GHEA Grapalat" w:eastAsia="GHEA Grapalat" w:hAnsi="GHEA Grapalat" w:cs="GHEA Grapalat"/>
                <w:lang w:val="en-US"/>
              </w:rPr>
              <w:t xml:space="preserve"> </w:t>
            </w:r>
            <w:proofErr w:type="spellStart"/>
            <w:r w:rsidR="00342A98" w:rsidRPr="0028278E">
              <w:rPr>
                <w:rFonts w:ascii="GHEA Grapalat" w:eastAsia="GHEA Grapalat" w:hAnsi="GHEA Grapalat" w:cs="GHEA Grapalat"/>
                <w:lang w:val="en-US"/>
              </w:rPr>
              <w:t>օրենսգրք</w:t>
            </w:r>
            <w:r w:rsidR="00342A98">
              <w:rPr>
                <w:rFonts w:ascii="GHEA Grapalat" w:eastAsia="GHEA Grapalat" w:hAnsi="GHEA Grapalat" w:cs="GHEA Grapalat"/>
                <w:lang w:val="en-US"/>
              </w:rPr>
              <w:t>ի</w:t>
            </w:r>
            <w:proofErr w:type="spellEnd"/>
            <w:r w:rsidRPr="00793C38">
              <w:rPr>
                <w:rFonts w:ascii="GHEA Grapalat" w:hAnsi="GHEA Grapalat"/>
                <w:bCs/>
                <w:color w:val="000000" w:themeColor="text1"/>
              </w:rPr>
              <w:t xml:space="preserve"> 174-րդ հոդվածով նախատեսված </w:t>
            </w:r>
            <w:r w:rsidR="00141928">
              <w:rPr>
                <w:rStyle w:val="Strong"/>
                <w:rFonts w:ascii="GHEA Grapalat" w:eastAsia="Tahoma" w:hAnsi="GHEA Grapalat"/>
                <w:b w:val="0"/>
                <w:color w:val="000000"/>
                <w:lang w:val="en-US"/>
              </w:rPr>
              <w:t>ֆ</w:t>
            </w:r>
            <w:r w:rsidRPr="00793C38">
              <w:rPr>
                <w:rStyle w:val="Strong"/>
                <w:rFonts w:ascii="GHEA Grapalat" w:eastAsia="Tahoma" w:hAnsi="GHEA Grapalat"/>
                <w:b w:val="0"/>
                <w:color w:val="000000"/>
              </w:rPr>
              <w:t xml:space="preserve">իզիկական </w:t>
            </w:r>
            <w:r w:rsidRPr="00793C38">
              <w:rPr>
                <w:rStyle w:val="Strong"/>
                <w:rFonts w:ascii="GHEA Grapalat" w:eastAsia="Tahoma" w:hAnsi="GHEA Grapalat"/>
                <w:b w:val="0"/>
                <w:color w:val="000000"/>
              </w:rPr>
              <w:lastRenderedPageBreak/>
              <w:t>անձի անմիջական հաղորդման հետ, ուստի և առկա չէ որևէ անհամապատասխանություն:</w:t>
            </w:r>
            <w:r w:rsidRPr="00793C38">
              <w:rPr>
                <w:rFonts w:ascii="GHEA Grapalat" w:hAnsi="GHEA Grapalat"/>
                <w:b/>
                <w:bCs/>
                <w:color w:val="000000" w:themeColor="text1"/>
              </w:rPr>
              <w:t xml:space="preserve"> </w:t>
            </w:r>
          </w:p>
          <w:p w:rsidR="00A13759" w:rsidRPr="00793C38" w:rsidRDefault="00A13759" w:rsidP="00A34373">
            <w:pPr>
              <w:spacing w:line="276" w:lineRule="auto"/>
              <w:ind w:leftChars="-9" w:left="-20" w:right="-61" w:hanging="2"/>
              <w:jc w:val="center"/>
              <w:rPr>
                <w:rFonts w:ascii="GHEA Grapalat" w:eastAsia="GHEA Grapalat" w:hAnsi="GHEA Grapalat" w:cs="GHEA Grapalat"/>
                <w:color w:val="000000"/>
              </w:rPr>
            </w:pPr>
          </w:p>
        </w:tc>
      </w:tr>
      <w:tr w:rsidR="00443DF0" w:rsidRPr="00793C38" w:rsidTr="00342A98">
        <w:trPr>
          <w:gridAfter w:val="1"/>
          <w:wAfter w:w="18" w:type="dxa"/>
          <w:cantSplit/>
          <w:jc w:val="center"/>
        </w:trPr>
        <w:tc>
          <w:tcPr>
            <w:tcW w:w="9571"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443DF0" w:rsidRPr="00793C38" w:rsidRDefault="00443DF0" w:rsidP="00483789">
            <w:pPr>
              <w:tabs>
                <w:tab w:val="left" w:pos="11282"/>
              </w:tabs>
              <w:spacing w:line="360" w:lineRule="auto"/>
              <w:ind w:leftChars="0" w:left="0" w:right="283" w:firstLineChars="0" w:firstLine="0"/>
              <w:jc w:val="center"/>
              <w:rPr>
                <w:rFonts w:ascii="GHEA Grapalat" w:eastAsia="GHEA Grapalat" w:hAnsi="GHEA Grapalat" w:cs="GHEA Grapalat"/>
                <w:b/>
                <w:color w:val="000000"/>
              </w:rPr>
            </w:pPr>
            <w:r w:rsidRPr="00793C38">
              <w:rPr>
                <w:rFonts w:ascii="GHEA Grapalat" w:eastAsia="GHEA Grapalat" w:hAnsi="GHEA Grapalat" w:cs="GHEA Grapalat"/>
                <w:b/>
                <w:color w:val="000000"/>
                <w:lang w:val="en-US"/>
              </w:rPr>
              <w:lastRenderedPageBreak/>
              <w:t>10</w:t>
            </w:r>
            <w:r w:rsidRPr="00793C38">
              <w:rPr>
                <w:rFonts w:ascii="GHEA Grapalat" w:eastAsia="GHEA Grapalat" w:hAnsi="GHEA Grapalat" w:cs="GHEA Grapalat"/>
                <w:b/>
                <w:color w:val="000000"/>
              </w:rPr>
              <w:t>. ՀՀ</w:t>
            </w:r>
            <w:r w:rsidRPr="00793C38">
              <w:rPr>
                <w:rFonts w:ascii="GHEA Grapalat" w:eastAsia="GHEA Grapalat" w:hAnsi="GHEA Grapalat" w:cs="GHEA Grapalat"/>
                <w:b/>
                <w:color w:val="000000"/>
                <w:lang w:val="en-US"/>
              </w:rPr>
              <w:t xml:space="preserve"> </w:t>
            </w:r>
            <w:proofErr w:type="spellStart"/>
            <w:r w:rsidRPr="00793C38">
              <w:rPr>
                <w:rFonts w:ascii="GHEA Grapalat" w:eastAsia="GHEA Grapalat" w:hAnsi="GHEA Grapalat" w:cs="GHEA Grapalat"/>
                <w:b/>
                <w:color w:val="000000"/>
                <w:lang w:val="en-US"/>
              </w:rPr>
              <w:t>վարչապետի</w:t>
            </w:r>
            <w:proofErr w:type="spellEnd"/>
            <w:r w:rsidRPr="00793C38">
              <w:rPr>
                <w:rFonts w:ascii="GHEA Grapalat" w:eastAsia="GHEA Grapalat" w:hAnsi="GHEA Grapalat" w:cs="GHEA Grapalat"/>
                <w:b/>
                <w:color w:val="000000"/>
                <w:lang w:val="en-US"/>
              </w:rPr>
              <w:t xml:space="preserve"> </w:t>
            </w:r>
            <w:proofErr w:type="spellStart"/>
            <w:r w:rsidRPr="00793C38">
              <w:rPr>
                <w:rFonts w:ascii="GHEA Grapalat" w:eastAsia="GHEA Grapalat" w:hAnsi="GHEA Grapalat" w:cs="GHEA Grapalat"/>
                <w:b/>
                <w:color w:val="000000"/>
                <w:lang w:val="en-US"/>
              </w:rPr>
              <w:t>աշխատակազմի</w:t>
            </w:r>
            <w:proofErr w:type="spellEnd"/>
            <w:r w:rsidRPr="00793C38">
              <w:rPr>
                <w:rFonts w:ascii="GHEA Grapalat" w:eastAsia="GHEA Grapalat" w:hAnsi="GHEA Grapalat" w:cs="GHEA Grapalat"/>
                <w:b/>
                <w:color w:val="000000"/>
                <w:lang w:val="en-US"/>
              </w:rPr>
              <w:t xml:space="preserve"> </w:t>
            </w:r>
            <w:proofErr w:type="spellStart"/>
            <w:r w:rsidRPr="00793C38">
              <w:rPr>
                <w:rFonts w:ascii="GHEA Grapalat" w:eastAsia="GHEA Grapalat" w:hAnsi="GHEA Grapalat" w:cs="GHEA Grapalat"/>
                <w:b/>
                <w:color w:val="000000"/>
                <w:lang w:val="en-US"/>
              </w:rPr>
              <w:t>պետաիրավական</w:t>
            </w:r>
            <w:proofErr w:type="spellEnd"/>
            <w:r w:rsidRPr="00793C38">
              <w:rPr>
                <w:rFonts w:ascii="GHEA Grapalat" w:eastAsia="GHEA Grapalat" w:hAnsi="GHEA Grapalat" w:cs="GHEA Grapalat"/>
                <w:b/>
                <w:color w:val="000000"/>
                <w:lang w:val="en-US"/>
              </w:rPr>
              <w:t xml:space="preserve"> </w:t>
            </w:r>
            <w:proofErr w:type="spellStart"/>
            <w:r w:rsidRPr="00793C38">
              <w:rPr>
                <w:rFonts w:ascii="GHEA Grapalat" w:eastAsia="GHEA Grapalat" w:hAnsi="GHEA Grapalat" w:cs="GHEA Grapalat"/>
                <w:b/>
                <w:color w:val="000000"/>
                <w:lang w:val="en-US"/>
              </w:rPr>
              <w:t>վարչություն</w:t>
            </w:r>
            <w:proofErr w:type="spellEnd"/>
          </w:p>
        </w:tc>
        <w:tc>
          <w:tcPr>
            <w:tcW w:w="4934"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443DF0" w:rsidRPr="00793C38" w:rsidRDefault="00443DF0" w:rsidP="00483789">
            <w:pPr>
              <w:spacing w:line="276" w:lineRule="auto"/>
              <w:ind w:leftChars="0" w:left="2" w:right="28" w:hanging="2"/>
              <w:jc w:val="center"/>
              <w:rPr>
                <w:rFonts w:ascii="GHEA Grapalat" w:eastAsia="GHEA Grapalat" w:hAnsi="GHEA Grapalat" w:cs="GHEA Grapalat"/>
                <w:b/>
                <w:color w:val="000000"/>
                <w:lang w:val="en-US"/>
              </w:rPr>
            </w:pPr>
            <w:r w:rsidRPr="00793C38">
              <w:rPr>
                <w:rFonts w:ascii="GHEA Grapalat" w:eastAsia="GHEA Grapalat" w:hAnsi="GHEA Grapalat" w:cs="GHEA Grapalat"/>
                <w:b/>
                <w:color w:val="000000"/>
                <w:lang w:val="en-US"/>
              </w:rPr>
              <w:t>13.05.2022</w:t>
            </w:r>
          </w:p>
        </w:tc>
      </w:tr>
      <w:tr w:rsidR="00443DF0" w:rsidRPr="00793C38" w:rsidTr="00342A98">
        <w:trPr>
          <w:gridAfter w:val="1"/>
          <w:wAfter w:w="18" w:type="dxa"/>
          <w:cantSplit/>
          <w:jc w:val="center"/>
        </w:trPr>
        <w:tc>
          <w:tcPr>
            <w:tcW w:w="9571" w:type="dxa"/>
            <w:vMerge/>
            <w:tcBorders>
              <w:top w:val="single" w:sz="6" w:space="0" w:color="000000"/>
              <w:left w:val="single" w:sz="6" w:space="0" w:color="000000"/>
              <w:bottom w:val="single" w:sz="6" w:space="0" w:color="000000"/>
              <w:right w:val="single" w:sz="6" w:space="0" w:color="000000"/>
            </w:tcBorders>
            <w:vAlign w:val="center"/>
            <w:hideMark/>
          </w:tcPr>
          <w:p w:rsidR="00443DF0" w:rsidRPr="00793C38" w:rsidRDefault="00443DF0" w:rsidP="00483789">
            <w:pPr>
              <w:suppressAutoHyphens w:val="0"/>
              <w:spacing w:line="240" w:lineRule="auto"/>
              <w:ind w:leftChars="0" w:left="0" w:firstLineChars="0" w:firstLine="0"/>
              <w:outlineLvl w:val="9"/>
              <w:rPr>
                <w:rFonts w:ascii="GHEA Grapalat" w:eastAsia="GHEA Grapalat" w:hAnsi="GHEA Grapalat" w:cs="GHEA Grapalat"/>
                <w:b/>
                <w:color w:val="000000"/>
              </w:rPr>
            </w:pPr>
          </w:p>
        </w:tc>
        <w:tc>
          <w:tcPr>
            <w:tcW w:w="4934"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hideMark/>
          </w:tcPr>
          <w:p w:rsidR="00443DF0" w:rsidRPr="00793C38" w:rsidRDefault="00443DF0" w:rsidP="00483789">
            <w:pPr>
              <w:spacing w:line="276" w:lineRule="auto"/>
              <w:ind w:leftChars="0" w:left="2" w:right="28" w:hanging="2"/>
              <w:jc w:val="center"/>
              <w:rPr>
                <w:rFonts w:ascii="GHEA Grapalat" w:eastAsia="GHEA Grapalat" w:hAnsi="GHEA Grapalat" w:cs="GHEA Grapalat"/>
                <w:b/>
                <w:color w:val="000000"/>
              </w:rPr>
            </w:pPr>
            <w:r w:rsidRPr="00793C38">
              <w:rPr>
                <w:rFonts w:ascii="GHEA Grapalat" w:eastAsia="GHEA Grapalat" w:hAnsi="GHEA Grapalat" w:cs="GHEA Grapalat"/>
                <w:b/>
                <w:color w:val="000000"/>
                <w:lang w:val="en-US"/>
              </w:rPr>
              <w:t xml:space="preserve">N </w:t>
            </w:r>
            <w:r w:rsidRPr="00793C38">
              <w:rPr>
                <w:rFonts w:ascii="GHEA Grapalat" w:hAnsi="GHEA Grapalat"/>
                <w:b/>
              </w:rPr>
              <w:t>//20562-2022</w:t>
            </w:r>
          </w:p>
        </w:tc>
      </w:tr>
      <w:tr w:rsidR="00443DF0" w:rsidRPr="00793C38" w:rsidTr="00342A98">
        <w:trPr>
          <w:gridAfter w:val="1"/>
          <w:wAfter w:w="18" w:type="dxa"/>
          <w:jc w:val="center"/>
        </w:trPr>
        <w:tc>
          <w:tcPr>
            <w:tcW w:w="9571" w:type="dxa"/>
            <w:tcBorders>
              <w:top w:val="single" w:sz="6" w:space="0" w:color="000000"/>
              <w:left w:val="single" w:sz="6" w:space="0" w:color="000000"/>
              <w:bottom w:val="single" w:sz="6" w:space="0" w:color="000000"/>
              <w:right w:val="single" w:sz="6" w:space="0" w:color="000000"/>
            </w:tcBorders>
            <w:shd w:val="clear" w:color="auto" w:fill="FFFFFF"/>
          </w:tcPr>
          <w:p w:rsidR="002955AC" w:rsidRDefault="00443DF0" w:rsidP="00483789">
            <w:pPr>
              <w:tabs>
                <w:tab w:val="left" w:pos="630"/>
              </w:tabs>
              <w:spacing w:line="360" w:lineRule="auto"/>
              <w:ind w:left="0" w:right="26" w:hanging="2"/>
              <w:jc w:val="both"/>
              <w:rPr>
                <w:rFonts w:ascii="GHEA Grapalat" w:hAnsi="GHEA Grapalat"/>
                <w:lang w:val="en-US"/>
              </w:rPr>
            </w:pPr>
            <w:r w:rsidRPr="00793C38">
              <w:rPr>
                <w:rFonts w:ascii="GHEA Grapalat" w:hAnsi="GHEA Grapalat"/>
              </w:rPr>
              <w:t xml:space="preserve">1. </w:t>
            </w:r>
            <w:proofErr w:type="spellStart"/>
            <w:r w:rsidR="002955AC" w:rsidRPr="0028278E">
              <w:rPr>
                <w:rFonts w:ascii="GHEA Grapalat" w:eastAsia="GHEA Grapalat" w:hAnsi="GHEA Grapalat" w:cs="GHEA Grapalat"/>
                <w:lang w:val="en-US"/>
              </w:rPr>
              <w:t>Կառավարության</w:t>
            </w:r>
            <w:proofErr w:type="spellEnd"/>
            <w:r w:rsidR="002955AC" w:rsidRPr="0028278E">
              <w:rPr>
                <w:rFonts w:ascii="GHEA Grapalat" w:eastAsia="GHEA Grapalat" w:hAnsi="GHEA Grapalat" w:cs="GHEA Grapalat"/>
                <w:lang w:val="en-US"/>
              </w:rPr>
              <w:t xml:space="preserve"> </w:t>
            </w:r>
            <w:r w:rsidR="002955AC" w:rsidRPr="0028278E">
              <w:rPr>
                <w:rFonts w:ascii="GHEA Grapalat" w:hAnsi="GHEA Grapalat" w:cs="Arial LatArm"/>
              </w:rPr>
              <w:t>N</w:t>
            </w:r>
            <w:r w:rsidR="002955AC" w:rsidRPr="0028278E">
              <w:rPr>
                <w:rFonts w:ascii="GHEA Grapalat" w:hAnsi="GHEA Grapalat"/>
              </w:rPr>
              <w:t xml:space="preserve"> </w:t>
            </w:r>
            <w:r w:rsidR="002955AC">
              <w:rPr>
                <w:rFonts w:ascii="GHEA Grapalat" w:hAnsi="GHEA Grapalat"/>
                <w:lang w:val="en-US"/>
              </w:rPr>
              <w:t>1381</w:t>
            </w:r>
            <w:r w:rsidR="002955AC" w:rsidRPr="0028278E">
              <w:rPr>
                <w:rFonts w:ascii="GHEA Grapalat" w:hAnsi="GHEA Grapalat"/>
              </w:rPr>
              <w:t>-Ն</w:t>
            </w:r>
            <w:r w:rsidR="002955AC" w:rsidRPr="0028278E">
              <w:rPr>
                <w:rFonts w:ascii="GHEA Grapalat" w:hAnsi="GHEA Grapalat"/>
                <w:lang w:val="en-US"/>
              </w:rPr>
              <w:t xml:space="preserve"> </w:t>
            </w:r>
            <w:proofErr w:type="spellStart"/>
            <w:r w:rsidR="002955AC" w:rsidRPr="0028278E">
              <w:rPr>
                <w:rFonts w:ascii="GHEA Grapalat" w:hAnsi="GHEA Grapalat"/>
                <w:lang w:val="en-US"/>
              </w:rPr>
              <w:t>որոշման</w:t>
            </w:r>
            <w:proofErr w:type="spellEnd"/>
            <w:r w:rsidR="002955AC" w:rsidRPr="0028278E">
              <w:rPr>
                <w:rFonts w:ascii="GHEA Grapalat" w:hAnsi="GHEA Grapalat"/>
                <w:lang w:val="en-US"/>
              </w:rPr>
              <w:t xml:space="preserve"> </w:t>
            </w:r>
            <w:proofErr w:type="spellStart"/>
            <w:r w:rsidR="002955AC" w:rsidRPr="0028278E">
              <w:rPr>
                <w:rFonts w:ascii="GHEA Grapalat" w:hAnsi="GHEA Grapalat"/>
                <w:lang w:val="en-US"/>
              </w:rPr>
              <w:t>վերաբերյալ</w:t>
            </w:r>
            <w:proofErr w:type="spellEnd"/>
            <w:r w:rsidR="002955AC" w:rsidRPr="0028278E">
              <w:rPr>
                <w:rFonts w:ascii="GHEA Grapalat" w:hAnsi="GHEA Grapalat"/>
              </w:rPr>
              <w:t xml:space="preserve"> հարկ է նշել հետևյալը.</w:t>
            </w:r>
          </w:p>
          <w:p w:rsidR="00443DF0" w:rsidRPr="00793C38" w:rsidRDefault="00443DF0" w:rsidP="00483789">
            <w:pPr>
              <w:tabs>
                <w:tab w:val="left" w:pos="630"/>
              </w:tabs>
              <w:spacing w:line="360" w:lineRule="auto"/>
              <w:ind w:left="0" w:right="26" w:hanging="2"/>
              <w:jc w:val="both"/>
              <w:rPr>
                <w:rFonts w:ascii="GHEA Grapalat" w:hAnsi="GHEA Grapalat"/>
              </w:rPr>
            </w:pPr>
            <w:r w:rsidRPr="002955AC">
              <w:rPr>
                <w:rFonts w:ascii="GHEA Grapalat" w:hAnsi="GHEA Grapalat"/>
              </w:rPr>
              <w:t>Նախագծով, ըստ</w:t>
            </w:r>
            <w:r w:rsidRPr="00793C38">
              <w:rPr>
                <w:rFonts w:ascii="GHEA Grapalat" w:hAnsi="GHEA Grapalat"/>
              </w:rPr>
              <w:t xml:space="preserve"> էության, առաջարկվում է սոցիալական հարցերի ոլորտում լիազոր մարմնին ընտանիքում բռնության դեպքերի վերաբերյալ տվյալներ տրամադրող մարմինների շարքում, ի թիվս այլոց, ներառել Հակակոռուպցիոն կոմիտեին:</w:t>
            </w:r>
            <w:r w:rsidRPr="00793C38">
              <w:rPr>
                <w:rFonts w:ascii="GHEA Grapalat" w:hAnsi="GHEA Grapalat"/>
                <w:b/>
              </w:rPr>
              <w:t xml:space="preserve"> </w:t>
            </w:r>
            <w:r w:rsidRPr="00793C38">
              <w:rPr>
                <w:rFonts w:ascii="GHEA Grapalat" w:hAnsi="GHEA Grapalat"/>
              </w:rPr>
              <w:t xml:space="preserve">Հարկ ենք համարում նշել, որ առաջարկվող կարգավորումը հակասում է «Ընտանիքում բռնության կանխարգելման, ընտանիքում բռնության ենթարկված անձանց պաշտպանության և ընտանիքում համերաշխության վերականգնման մասին» ՀՀ օրենքի 14-րդ հոդվածի 1-ին մասի 2-րդ կետին, քանի որ դրանով սպառիչ թվարկված են նշված լիազոր մարմնին համապատասխան տվյալներ տրամադրող մարմինները, որոնց շարքում օրենսդիրը Հակակոռուպցիոն կոմիտեին չի ներառել: </w:t>
            </w:r>
          </w:p>
          <w:p w:rsidR="00443DF0" w:rsidRPr="00793C38" w:rsidRDefault="00443DF0" w:rsidP="00051703">
            <w:pPr>
              <w:spacing w:line="360" w:lineRule="auto"/>
              <w:ind w:left="0" w:right="-64" w:hanging="2"/>
              <w:jc w:val="both"/>
              <w:rPr>
                <w:rFonts w:ascii="GHEA Grapalat" w:eastAsia="GHEA Grapalat" w:hAnsi="GHEA Grapalat" w:cs="GHEA Grapalat"/>
                <w:color w:val="000000"/>
              </w:rPr>
            </w:pPr>
          </w:p>
        </w:tc>
        <w:tc>
          <w:tcPr>
            <w:tcW w:w="4934"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443DF0" w:rsidRPr="00793C38" w:rsidRDefault="00443DF0" w:rsidP="00483789">
            <w:pPr>
              <w:spacing w:line="276" w:lineRule="auto"/>
              <w:ind w:leftChars="0" w:left="2" w:right="-27" w:hanging="2"/>
              <w:jc w:val="center"/>
              <w:rPr>
                <w:rFonts w:ascii="GHEA Grapalat" w:eastAsia="GHEA Grapalat" w:hAnsi="GHEA Grapalat" w:cs="GHEA Grapalat"/>
                <w:b/>
              </w:rPr>
            </w:pPr>
            <w:r w:rsidRPr="00793C38">
              <w:rPr>
                <w:rFonts w:ascii="GHEA Grapalat" w:hAnsi="GHEA Grapalat"/>
                <w:b/>
              </w:rPr>
              <w:t>Ընդունվել է</w:t>
            </w:r>
          </w:p>
        </w:tc>
      </w:tr>
      <w:tr w:rsidR="00051703" w:rsidRPr="00793C38" w:rsidTr="00342A98">
        <w:trPr>
          <w:gridAfter w:val="1"/>
          <w:wAfter w:w="18" w:type="dxa"/>
          <w:jc w:val="center"/>
        </w:trPr>
        <w:tc>
          <w:tcPr>
            <w:tcW w:w="9571" w:type="dxa"/>
            <w:tcBorders>
              <w:top w:val="single" w:sz="6" w:space="0" w:color="000000"/>
              <w:left w:val="single" w:sz="6" w:space="0" w:color="000000"/>
              <w:bottom w:val="single" w:sz="6" w:space="0" w:color="000000"/>
              <w:right w:val="single" w:sz="6" w:space="0" w:color="000000"/>
            </w:tcBorders>
            <w:shd w:val="clear" w:color="auto" w:fill="FFFFFF"/>
          </w:tcPr>
          <w:p w:rsidR="00051703" w:rsidRPr="00793C38" w:rsidRDefault="00051703" w:rsidP="00D168C3">
            <w:pPr>
              <w:spacing w:line="360" w:lineRule="auto"/>
              <w:ind w:left="0" w:right="-64" w:hanging="2"/>
              <w:jc w:val="both"/>
              <w:rPr>
                <w:rFonts w:ascii="GHEA Grapalat" w:hAnsi="GHEA Grapalat"/>
              </w:rPr>
            </w:pPr>
            <w:r w:rsidRPr="00793C38">
              <w:rPr>
                <w:rFonts w:ascii="GHEA Grapalat" w:hAnsi="GHEA Grapalat"/>
              </w:rPr>
              <w:t xml:space="preserve">2.  Նախագծի 1-ին կետով առաջարկվում է գործող որոշմանը կից N 4-րդ թերթիկի 12-րդ տողում «գործի» բառը փոխարինել «վարույթով» բառով: Ուշադրություն ենք հրավիրում այն հանգամանքին, որ նշված տողում բացակայում է համապատասխան բառը: </w:t>
            </w:r>
          </w:p>
        </w:tc>
        <w:tc>
          <w:tcPr>
            <w:tcW w:w="4934"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051703" w:rsidRPr="00793C38" w:rsidRDefault="00051703" w:rsidP="00483789">
            <w:pPr>
              <w:spacing w:line="276" w:lineRule="auto"/>
              <w:ind w:leftChars="0" w:left="2" w:right="-27" w:hanging="2"/>
              <w:jc w:val="center"/>
              <w:rPr>
                <w:rFonts w:ascii="GHEA Grapalat" w:hAnsi="GHEA Grapalat"/>
                <w:b/>
              </w:rPr>
            </w:pPr>
            <w:r w:rsidRPr="00793C38">
              <w:rPr>
                <w:rFonts w:ascii="GHEA Grapalat" w:hAnsi="GHEA Grapalat"/>
                <w:b/>
              </w:rPr>
              <w:t>Ընդունվել է</w:t>
            </w:r>
          </w:p>
        </w:tc>
      </w:tr>
    </w:tbl>
    <w:p w:rsidR="005E1F99" w:rsidRPr="00793C38" w:rsidRDefault="005E1F99" w:rsidP="006334A4">
      <w:pPr>
        <w:spacing w:line="276" w:lineRule="auto"/>
        <w:ind w:leftChars="0" w:left="2" w:hanging="2"/>
        <w:rPr>
          <w:rFonts w:ascii="GHEA Grapalat" w:eastAsia="GHEA Grapalat" w:hAnsi="GHEA Grapalat" w:cs="GHEA Grapalat"/>
          <w:color w:val="000000"/>
          <w:lang w:val="en-US"/>
        </w:rPr>
      </w:pPr>
    </w:p>
    <w:sectPr w:rsidR="005E1F99" w:rsidRPr="00793C38" w:rsidSect="00A34373">
      <w:pgSz w:w="15840" w:h="12240" w:orient="landscape"/>
      <w:pgMar w:top="990" w:right="144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A361B"/>
    <w:multiLevelType w:val="hybridMultilevel"/>
    <w:tmpl w:val="07629A2A"/>
    <w:lvl w:ilvl="0" w:tplc="A6BA9D46">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AA5030B"/>
    <w:multiLevelType w:val="hybridMultilevel"/>
    <w:tmpl w:val="2A3EE8D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954745"/>
    <w:multiLevelType w:val="hybridMultilevel"/>
    <w:tmpl w:val="B1DCDBF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4A68EF"/>
    <w:multiLevelType w:val="hybridMultilevel"/>
    <w:tmpl w:val="2A3EE8D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744E5E"/>
    <w:multiLevelType w:val="hybridMultilevel"/>
    <w:tmpl w:val="0804EEEA"/>
    <w:lvl w:ilvl="0" w:tplc="0B8422A2">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D687B72"/>
    <w:multiLevelType w:val="hybridMultilevel"/>
    <w:tmpl w:val="AC12E4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FC1BDF"/>
    <w:multiLevelType w:val="hybridMultilevel"/>
    <w:tmpl w:val="68808A3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1D1C52"/>
    <w:multiLevelType w:val="hybridMultilevel"/>
    <w:tmpl w:val="A9FE0E7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F8774A"/>
    <w:multiLevelType w:val="hybridMultilevel"/>
    <w:tmpl w:val="6BBA23B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9"/>
  </w:num>
  <w:num w:numId="2">
    <w:abstractNumId w:val="3"/>
  </w:num>
  <w:num w:numId="3">
    <w:abstractNumId w:val="2"/>
  </w:num>
  <w:num w:numId="4">
    <w:abstractNumId w:val="8"/>
  </w:num>
  <w:num w:numId="5">
    <w:abstractNumId w:val="1"/>
  </w:num>
  <w:num w:numId="6">
    <w:abstractNumId w:val="6"/>
  </w:num>
  <w:num w:numId="7">
    <w:abstractNumId w:val="7"/>
  </w:num>
  <w:num w:numId="8">
    <w:abstractNumId w:val="5"/>
  </w:num>
  <w:num w:numId="9">
    <w:abstractNumId w:val="0"/>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5E1F99"/>
    <w:rsid w:val="000054BC"/>
    <w:rsid w:val="00037DD3"/>
    <w:rsid w:val="00040F5E"/>
    <w:rsid w:val="00051703"/>
    <w:rsid w:val="000632F0"/>
    <w:rsid w:val="00094A2C"/>
    <w:rsid w:val="000C0588"/>
    <w:rsid w:val="000C30F8"/>
    <w:rsid w:val="000C5A75"/>
    <w:rsid w:val="000C6F90"/>
    <w:rsid w:val="000E621B"/>
    <w:rsid w:val="000F1C7D"/>
    <w:rsid w:val="00135B2F"/>
    <w:rsid w:val="00141928"/>
    <w:rsid w:val="00146837"/>
    <w:rsid w:val="001704E2"/>
    <w:rsid w:val="00183082"/>
    <w:rsid w:val="001B0DC9"/>
    <w:rsid w:val="001C38F5"/>
    <w:rsid w:val="001D1163"/>
    <w:rsid w:val="00205053"/>
    <w:rsid w:val="00205FA3"/>
    <w:rsid w:val="0023707D"/>
    <w:rsid w:val="00246F29"/>
    <w:rsid w:val="002472EC"/>
    <w:rsid w:val="0028278E"/>
    <w:rsid w:val="002955AC"/>
    <w:rsid w:val="00296B83"/>
    <w:rsid w:val="002A09AC"/>
    <w:rsid w:val="002C58B8"/>
    <w:rsid w:val="002D0360"/>
    <w:rsid w:val="002E29D0"/>
    <w:rsid w:val="002F4AF8"/>
    <w:rsid w:val="00303F2D"/>
    <w:rsid w:val="003154CD"/>
    <w:rsid w:val="00342A98"/>
    <w:rsid w:val="00345CAC"/>
    <w:rsid w:val="00354328"/>
    <w:rsid w:val="00362909"/>
    <w:rsid w:val="0036520E"/>
    <w:rsid w:val="00382143"/>
    <w:rsid w:val="003B27B3"/>
    <w:rsid w:val="003D6D4E"/>
    <w:rsid w:val="003F6A28"/>
    <w:rsid w:val="003F7A68"/>
    <w:rsid w:val="00401B28"/>
    <w:rsid w:val="00417D75"/>
    <w:rsid w:val="00443DF0"/>
    <w:rsid w:val="0046064E"/>
    <w:rsid w:val="00460A62"/>
    <w:rsid w:val="004A7CA2"/>
    <w:rsid w:val="004F486E"/>
    <w:rsid w:val="00545B32"/>
    <w:rsid w:val="00594E0D"/>
    <w:rsid w:val="005C61F6"/>
    <w:rsid w:val="005E1F99"/>
    <w:rsid w:val="00613215"/>
    <w:rsid w:val="00620DE5"/>
    <w:rsid w:val="006334A4"/>
    <w:rsid w:val="006851C0"/>
    <w:rsid w:val="006D08A6"/>
    <w:rsid w:val="00710CB5"/>
    <w:rsid w:val="007436F6"/>
    <w:rsid w:val="00773EF4"/>
    <w:rsid w:val="00791FA2"/>
    <w:rsid w:val="00793C38"/>
    <w:rsid w:val="007F2656"/>
    <w:rsid w:val="0087774E"/>
    <w:rsid w:val="00885BF0"/>
    <w:rsid w:val="008978F5"/>
    <w:rsid w:val="008A327D"/>
    <w:rsid w:val="008B22A6"/>
    <w:rsid w:val="008D107A"/>
    <w:rsid w:val="008D74C1"/>
    <w:rsid w:val="008E09B1"/>
    <w:rsid w:val="008E7CCA"/>
    <w:rsid w:val="00920E1B"/>
    <w:rsid w:val="009406C8"/>
    <w:rsid w:val="009661E2"/>
    <w:rsid w:val="00970668"/>
    <w:rsid w:val="0097157C"/>
    <w:rsid w:val="00990E42"/>
    <w:rsid w:val="009C4AFC"/>
    <w:rsid w:val="009D7DE7"/>
    <w:rsid w:val="00A13759"/>
    <w:rsid w:val="00A34373"/>
    <w:rsid w:val="00A71926"/>
    <w:rsid w:val="00AD181E"/>
    <w:rsid w:val="00B0273B"/>
    <w:rsid w:val="00B559CC"/>
    <w:rsid w:val="00B57A00"/>
    <w:rsid w:val="00B60DC3"/>
    <w:rsid w:val="00B64028"/>
    <w:rsid w:val="00B951E5"/>
    <w:rsid w:val="00BB7583"/>
    <w:rsid w:val="00BF1D9B"/>
    <w:rsid w:val="00BF5DE7"/>
    <w:rsid w:val="00C52100"/>
    <w:rsid w:val="00C7009A"/>
    <w:rsid w:val="00C71CBD"/>
    <w:rsid w:val="00C8158A"/>
    <w:rsid w:val="00CA1406"/>
    <w:rsid w:val="00CB5BAE"/>
    <w:rsid w:val="00CC547F"/>
    <w:rsid w:val="00CF5DBD"/>
    <w:rsid w:val="00D05E37"/>
    <w:rsid w:val="00D168C3"/>
    <w:rsid w:val="00D2587E"/>
    <w:rsid w:val="00D35792"/>
    <w:rsid w:val="00D43EA5"/>
    <w:rsid w:val="00DA3AEE"/>
    <w:rsid w:val="00DD6B4C"/>
    <w:rsid w:val="00DE2406"/>
    <w:rsid w:val="00DF2DC5"/>
    <w:rsid w:val="00E04A25"/>
    <w:rsid w:val="00E307EB"/>
    <w:rsid w:val="00E741C0"/>
    <w:rsid w:val="00E766DE"/>
    <w:rsid w:val="00E81BE4"/>
    <w:rsid w:val="00EA5BDB"/>
    <w:rsid w:val="00ED7513"/>
    <w:rsid w:val="00F01CFD"/>
    <w:rsid w:val="00F16A66"/>
    <w:rsid w:val="00F36B43"/>
    <w:rsid w:val="00F50B7C"/>
    <w:rsid w:val="00F734C6"/>
    <w:rsid w:val="00FB70F9"/>
    <w:rsid w:val="00FD58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360"/>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текст_"/>
    <w:basedOn w:val="DefaultParagraphFont"/>
    <w:link w:val="1"/>
    <w:locked/>
    <w:rsid w:val="005E1F99"/>
    <w:rPr>
      <w:rFonts w:ascii="Tahoma" w:eastAsia="Tahoma" w:hAnsi="Tahoma" w:cs="Tahoma"/>
      <w:position w:val="-1"/>
      <w:sz w:val="21"/>
      <w:szCs w:val="21"/>
      <w:shd w:val="clear" w:color="auto" w:fill="FFFFFF"/>
    </w:rPr>
  </w:style>
  <w:style w:type="paragraph" w:customStyle="1" w:styleId="1">
    <w:name w:val="Основной текст1"/>
    <w:basedOn w:val="Normal"/>
    <w:link w:val="a"/>
    <w:rsid w:val="005E1F99"/>
    <w:pPr>
      <w:widowControl w:val="0"/>
      <w:shd w:val="clear" w:color="auto" w:fill="FFFFFF"/>
      <w:suppressAutoHyphens w:val="0"/>
      <w:spacing w:before="480" w:after="300" w:line="475" w:lineRule="exact"/>
      <w:ind w:leftChars="0" w:left="0" w:firstLineChars="0" w:firstLine="0"/>
      <w:jc w:val="both"/>
      <w:outlineLvl w:val="9"/>
    </w:pPr>
    <w:rPr>
      <w:rFonts w:ascii="Tahoma" w:eastAsia="Tahoma" w:hAnsi="Tahoma" w:cs="Tahoma"/>
      <w:sz w:val="21"/>
      <w:szCs w:val="21"/>
      <w:lang w:val="en-US"/>
    </w:rPr>
  </w:style>
  <w:style w:type="character" w:customStyle="1" w:styleId="Exact">
    <w:name w:val="Основной текст Exact"/>
    <w:basedOn w:val="DefaultParagraphFont"/>
    <w:rsid w:val="005E1F99"/>
    <w:rPr>
      <w:rFonts w:ascii="Tahoma" w:eastAsia="Tahoma" w:hAnsi="Tahoma" w:cs="Tahoma" w:hint="default"/>
      <w:b w:val="0"/>
      <w:bCs w:val="0"/>
      <w:i w:val="0"/>
      <w:iCs w:val="0"/>
      <w:smallCaps w:val="0"/>
      <w:strike w:val="0"/>
      <w:dstrike w:val="0"/>
      <w:spacing w:val="8"/>
      <w:sz w:val="20"/>
      <w:szCs w:val="20"/>
      <w:u w:val="none"/>
      <w:effect w:val="none"/>
    </w:rPr>
  </w:style>
  <w:style w:type="paragraph" w:styleId="NormalWeb">
    <w:name w:val="Normal (Web)"/>
    <w:aliases w:val="webb"/>
    <w:basedOn w:val="Normal"/>
    <w:link w:val="NormalWebChar"/>
    <w:uiPriority w:val="99"/>
    <w:unhideWhenUsed/>
    <w:qFormat/>
    <w:rsid w:val="00B64028"/>
    <w:pPr>
      <w:suppressAutoHyphens w:val="0"/>
      <w:spacing w:before="100" w:beforeAutospacing="1" w:after="100" w:afterAutospacing="1" w:line="240" w:lineRule="auto"/>
      <w:ind w:leftChars="0" w:left="0" w:firstLineChars="0" w:firstLine="0"/>
      <w:outlineLvl w:val="9"/>
    </w:pPr>
    <w:rPr>
      <w:position w:val="0"/>
      <w:lang w:val="en-US"/>
    </w:rPr>
  </w:style>
  <w:style w:type="character" w:customStyle="1" w:styleId="NormalWebChar">
    <w:name w:val="Normal (Web) Char"/>
    <w:aliases w:val="webb Char"/>
    <w:link w:val="NormalWeb"/>
    <w:uiPriority w:val="99"/>
    <w:locked/>
    <w:rsid w:val="00B64028"/>
    <w:rPr>
      <w:rFonts w:ascii="Times New Roman" w:eastAsia="Times New Roman" w:hAnsi="Times New Roman" w:cs="Times New Roman"/>
      <w:sz w:val="24"/>
      <w:szCs w:val="24"/>
    </w:rPr>
  </w:style>
  <w:style w:type="paragraph" w:styleId="ListParagraph">
    <w:name w:val="List Paragraph"/>
    <w:basedOn w:val="Normal"/>
    <w:uiPriority w:val="34"/>
    <w:qFormat/>
    <w:rsid w:val="00E766DE"/>
    <w:pPr>
      <w:ind w:left="720"/>
      <w:contextualSpacing/>
    </w:pPr>
  </w:style>
  <w:style w:type="character" w:styleId="Strong">
    <w:name w:val="Strong"/>
    <w:basedOn w:val="DefaultParagraphFont"/>
    <w:uiPriority w:val="22"/>
    <w:qFormat/>
    <w:rsid w:val="001C38F5"/>
    <w:rPr>
      <w:b/>
      <w:bCs/>
    </w:rPr>
  </w:style>
  <w:style w:type="paragraph" w:customStyle="1" w:styleId="a0">
    <w:name w:val="Основной текст"/>
    <w:basedOn w:val="Normal"/>
    <w:rsid w:val="00C52100"/>
    <w:pPr>
      <w:widowControl w:val="0"/>
      <w:shd w:val="clear" w:color="auto" w:fill="FFFFFF"/>
      <w:suppressAutoHyphens w:val="0"/>
      <w:spacing w:before="480" w:after="300" w:line="475" w:lineRule="exact"/>
      <w:ind w:leftChars="0" w:left="0" w:firstLineChars="0" w:firstLine="0"/>
      <w:jc w:val="both"/>
      <w:outlineLvl w:val="9"/>
    </w:pPr>
    <w:rPr>
      <w:rFonts w:ascii="Tahoma" w:eastAsia="Tahoma" w:hAnsi="Tahoma" w:cs="Tahoma"/>
      <w:sz w:val="21"/>
      <w:szCs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19742748">
      <w:bodyDiv w:val="1"/>
      <w:marLeft w:val="0"/>
      <w:marRight w:val="0"/>
      <w:marTop w:val="0"/>
      <w:marBottom w:val="0"/>
      <w:divBdr>
        <w:top w:val="none" w:sz="0" w:space="0" w:color="auto"/>
        <w:left w:val="none" w:sz="0" w:space="0" w:color="auto"/>
        <w:bottom w:val="none" w:sz="0" w:space="0" w:color="auto"/>
        <w:right w:val="none" w:sz="0" w:space="0" w:color="auto"/>
      </w:divBdr>
    </w:div>
    <w:div w:id="141631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DEE2E-808B-48B7-8E90-3C500EC19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12</Pages>
  <Words>3008</Words>
  <Characters>17147</Characters>
  <Application>Microsoft Office Word</Application>
  <DocSecurity>0</DocSecurity>
  <Lines>142</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https://mul2-moj.gov.am/tasks/414534/oneclick/Ampopatert.docx?token=63fbd2898593982c228c236ffb694f35</cp:keywords>
  <cp:lastModifiedBy>H-Baghyan</cp:lastModifiedBy>
  <cp:revision>61</cp:revision>
  <cp:lastPrinted>2022-05-23T05:27:00Z</cp:lastPrinted>
  <dcterms:created xsi:type="dcterms:W3CDTF">2022-05-02T11:26:00Z</dcterms:created>
  <dcterms:modified xsi:type="dcterms:W3CDTF">2022-06-21T13:52:00Z</dcterms:modified>
</cp:coreProperties>
</file>