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2FD" w:rsidRPr="00D27F0B" w:rsidRDefault="008302FD" w:rsidP="009F5983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</w:rPr>
      </w:pPr>
      <w:r w:rsidRPr="00D27F0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ԱՄՓՈՓԱԹԵՐԹ</w:t>
      </w:r>
    </w:p>
    <w:p w:rsidR="009A2FD1" w:rsidRPr="003E616C" w:rsidRDefault="009A2FD1" w:rsidP="009A2FD1">
      <w:pPr>
        <w:widowControl w:val="0"/>
        <w:ind w:left="10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D27F0B">
        <w:rPr>
          <w:rFonts w:ascii="GHEA Grapalat" w:hAnsi="GHEA Grapalat"/>
          <w:lang w:val="hy-AM"/>
        </w:rPr>
        <w:t>«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>ՔԱՂԱՔԱՅԻՆ</w:t>
      </w:r>
      <w:r w:rsidRPr="00BD55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>ԿԱՅՈՒՆ</w:t>
      </w:r>
      <w:r w:rsidRPr="00BD55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>ԶԱՐԳԱՑՄԱՆ</w:t>
      </w:r>
      <w:r w:rsidRPr="00BD55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>ՆԵՐԴՐՈՒՄԱՅԻՆ</w:t>
      </w:r>
      <w:r w:rsidRPr="00BD55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>ԾՐԱԳՐԻ</w:t>
      </w:r>
      <w:r w:rsidRPr="00BD55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>ՏՐԱՆՇ</w:t>
      </w:r>
      <w:r w:rsidRPr="00BD555A">
        <w:rPr>
          <w:rStyle w:val="Strong"/>
          <w:rFonts w:ascii="GHEA Grapalat" w:hAnsi="GHEA Grapalat"/>
          <w:color w:val="000000"/>
          <w:lang w:val="hy-AM"/>
        </w:rPr>
        <w:t>-</w:t>
      </w:r>
      <w:r>
        <w:rPr>
          <w:rStyle w:val="Strong"/>
          <w:rFonts w:ascii="GHEA Grapalat" w:hAnsi="GHEA Grapalat"/>
          <w:color w:val="000000"/>
          <w:lang w:val="hy-AM"/>
        </w:rPr>
        <w:t>1</w:t>
      </w:r>
    </w:p>
    <w:p w:rsidR="008302FD" w:rsidRPr="006D2EF7" w:rsidRDefault="009A2FD1" w:rsidP="006D2EF7">
      <w:pPr>
        <w:widowControl w:val="0"/>
        <w:ind w:left="10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B2353">
        <w:rPr>
          <w:rStyle w:val="Strong"/>
          <w:rFonts w:ascii="GHEA Grapalat" w:hAnsi="GHEA Grapalat"/>
          <w:color w:val="000000"/>
          <w:lang w:val="hy-AM"/>
        </w:rPr>
        <w:t xml:space="preserve">ԻՍԱԿՈՎ </w:t>
      </w:r>
      <w:r w:rsidRPr="00E622B1">
        <w:rPr>
          <w:rStyle w:val="Strong"/>
          <w:rFonts w:ascii="GHEA Grapalat" w:hAnsi="GHEA Grapalat"/>
          <w:color w:val="000000"/>
          <w:lang w:val="hy-AM"/>
        </w:rPr>
        <w:t>ՊՈՂՈՏԱ</w:t>
      </w:r>
      <w:r w:rsidRPr="003E616C">
        <w:rPr>
          <w:rStyle w:val="Strong"/>
          <w:rFonts w:ascii="GHEA Grapalat" w:hAnsi="GHEA Grapalat"/>
          <w:color w:val="000000"/>
          <w:lang w:val="hy-AM"/>
        </w:rPr>
        <w:t xml:space="preserve"> - </w:t>
      </w:r>
      <w:r w:rsidRPr="005B2353">
        <w:rPr>
          <w:rStyle w:val="Strong"/>
          <w:rFonts w:ascii="GHEA Grapalat" w:hAnsi="GHEA Grapalat"/>
          <w:color w:val="000000"/>
          <w:lang w:val="hy-AM"/>
        </w:rPr>
        <w:t>ԱՐՇԱԿՈՒՆՅԱՑ ՊՈՂՈՏԱ ՃԱՆԱՊԱՐՀԱՀԱՏՎԱԾՈՒՄ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 xml:space="preserve"> ԱՌԿԱ ԳՈՒՅՔԵՐԻ</w:t>
      </w:r>
      <w:r w:rsidRPr="003E616C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BD555A">
        <w:rPr>
          <w:rStyle w:val="Strong"/>
          <w:rFonts w:ascii="GHEA Grapalat" w:hAnsi="GHEA Grapalat" w:cs="Sylfaen"/>
          <w:color w:val="000000"/>
          <w:lang w:val="hy-AM"/>
        </w:rPr>
        <w:t xml:space="preserve">ՆԱԽՆԱԿԱՆ ՈՒՍՈՒՄՆԱՍԻՐՄԱՆ </w:t>
      </w:r>
      <w:bookmarkStart w:id="0" w:name="_GoBack"/>
      <w:bookmarkEnd w:id="0"/>
      <w:r w:rsidR="00C14095" w:rsidRPr="00D27F0B">
        <w:rPr>
          <w:rFonts w:ascii="GHEA Grapalat" w:hAnsi="GHEA Grapalat"/>
          <w:b/>
          <w:shd w:val="clear" w:color="auto" w:fill="FFFFFF"/>
        </w:rPr>
        <w:t>ՄԱՍԻՆ</w:t>
      </w:r>
      <w:r w:rsidR="00C14095" w:rsidRPr="00D27F0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ՀՀ ԿԱՌԱՎԱՐՈՒԹՅԱՆ ՈՐՈՇՄԱՆ ՆԱԽԱԳԾԻ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8302FD" w:rsidRPr="00D27F0B" w:rsidRDefault="008302FD">
      <w:pPr>
        <w:rPr>
          <w:rFonts w:ascii="GHEA Grapalat" w:hAnsi="GHEA Grapalat"/>
        </w:rPr>
      </w:pPr>
    </w:p>
    <w:tbl>
      <w:tblPr>
        <w:tblW w:w="149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10"/>
        <w:gridCol w:w="4602"/>
      </w:tblGrid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2F1974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1. 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ՀՀ Կրթության, գիտության, մշակույթի և սպորտի նախարարություն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BB2BA5" w:rsidP="00BB2BA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>11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.0</w:t>
            </w:r>
            <w:r w:rsidRPr="00D27F0B">
              <w:rPr>
                <w:rFonts w:ascii="GHEA Grapalat" w:hAnsi="GHEA Grapalat" w:cs="Arial Unicode"/>
                <w:b/>
                <w:color w:val="000000"/>
              </w:rPr>
              <w:t>5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.2022</w:t>
            </w:r>
            <w:r w:rsidR="00F72BA6" w:rsidRPr="00D27F0B">
              <w:rPr>
                <w:rFonts w:ascii="GHEA Grapalat" w:hAnsi="GHEA Grapalat" w:cs="Arial Unicode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036025">
            <w:pPr>
              <w:spacing w:line="276" w:lineRule="auto"/>
              <w:ind w:left="-567" w:firstLine="567"/>
              <w:rPr>
                <w:rFonts w:ascii="GHEA Grapalat" w:hAnsi="GHEA Grapalat" w:cs="Arial Unicode"/>
                <w:b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BB2BA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N </w:t>
            </w:r>
            <w:r w:rsidR="00BB2BA5" w:rsidRPr="00D27F0B">
              <w:rPr>
                <w:rFonts w:ascii="GHEA Grapalat" w:hAnsi="GHEA Grapalat" w:cs="Arial Unicode"/>
                <w:b/>
                <w:color w:val="000000"/>
              </w:rPr>
              <w:t>33/14.2/10611-2022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2BA5" w:rsidRPr="00D27F0B" w:rsidRDefault="002303ED" w:rsidP="009F5983">
            <w:pPr>
              <w:spacing w:line="276" w:lineRule="auto"/>
              <w:ind w:left="230" w:right="124" w:firstLine="142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BB2BA5" w:rsidRPr="00D27F0B">
              <w:rPr>
                <w:rFonts w:ascii="GHEA Grapalat" w:hAnsi="GHEA Grapalat"/>
                <w:lang w:val="hy-AM"/>
              </w:rPr>
              <w:t>Ի պատասխան 2022 թվականի մայիսի 3-ի Ձեր ԳՍ//10946-2022 գրության՝ «Հայաստանի Հանրապետության կառավարության 2021 թվականի փետրվարի 18-ի N 200-Ն որոշման մեջ փոփոխություններ կատարելու մասին» ՀՀ կառավարության որոշման նախագծի վերաբերյալ՝ հայտնում ենք, որ ՀՀ ԿԳՄՍ նախարարությունը դիտողություններ չունի։</w:t>
            </w:r>
          </w:p>
          <w:p w:rsidR="00437D20" w:rsidRPr="00D27F0B" w:rsidRDefault="00BB2BA5" w:rsidP="009F5983">
            <w:pPr>
              <w:spacing w:line="276" w:lineRule="auto"/>
              <w:ind w:left="230" w:right="124" w:firstLine="284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7F0B">
              <w:rPr>
                <w:rFonts w:ascii="GHEA Grapalat" w:hAnsi="GHEA Grapalat"/>
                <w:lang w:val="hy-AM"/>
              </w:rPr>
              <w:t>Միևնույն ժամանակ հայտնում ենք, որ նախարարությունը պատրաստակամ է՝ նախատեսվող ճանապարհի նշմամբ քարտեզագրական նյութեր ստանալու դեպքում, տրամադրել տարածքում առկա հուշարձանների մասին տեղեկատվություն և դրանց պահպանության համար անհրաժեշտ միջոցառումների ծրագիր։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4095" w:rsidRPr="00D27F0B" w:rsidRDefault="00C14095" w:rsidP="00C14095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  <w:p w:rsidR="00AB08C2" w:rsidRPr="00D27F0B" w:rsidRDefault="00AB08C2" w:rsidP="002F1974">
            <w:pPr>
              <w:pStyle w:val="NormalWeb"/>
              <w:tabs>
                <w:tab w:val="left" w:pos="45"/>
              </w:tabs>
              <w:spacing w:before="0" w:beforeAutospacing="0" w:after="0" w:afterAutospacing="0" w:line="360" w:lineRule="auto"/>
              <w:ind w:left="45" w:hanging="45"/>
              <w:jc w:val="center"/>
              <w:rPr>
                <w:rFonts w:ascii="GHEA Grapalat" w:hAnsi="GHEA Grapalat" w:cs="Arial"/>
                <w:color w:val="000000"/>
              </w:rPr>
            </w:pP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Unicode"/>
                <w:color w:val="000000"/>
              </w:rPr>
            </w:pPr>
          </w:p>
          <w:p w:rsidR="008302FD" w:rsidRPr="00D27F0B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C14095"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ֆինանսների նախարարություն</w:t>
            </w:r>
          </w:p>
          <w:p w:rsidR="008302FD" w:rsidRPr="00D27F0B" w:rsidRDefault="008302FD" w:rsidP="0003602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1C681D" w:rsidP="003E37BB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  <w:lang w:val="ru-RU"/>
              </w:rPr>
              <w:t>1</w:t>
            </w:r>
            <w:r w:rsidR="003E37BB" w:rsidRPr="00D27F0B">
              <w:rPr>
                <w:rFonts w:ascii="GHEA Grapalat" w:hAnsi="GHEA Grapalat" w:cs="Arial Unicode"/>
                <w:b/>
                <w:color w:val="000000"/>
                <w:lang w:val="hy-AM"/>
              </w:rPr>
              <w:t>6</w:t>
            </w:r>
            <w:r w:rsidR="002F1974" w:rsidRPr="00D27F0B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0</w:t>
            </w:r>
            <w:r w:rsidRPr="00D27F0B">
              <w:rPr>
                <w:rFonts w:ascii="GHEA Grapalat" w:hAnsi="GHEA Grapalat" w:cs="Arial Unicode"/>
                <w:b/>
                <w:color w:val="000000"/>
                <w:lang w:val="ru-RU"/>
              </w:rPr>
              <w:t>5</w:t>
            </w:r>
            <w:r w:rsidR="002F1974" w:rsidRPr="00D27F0B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2022</w:t>
            </w:r>
            <w:r w:rsidR="00F72BA6" w:rsidRPr="00D27F0B">
              <w:rPr>
                <w:rFonts w:ascii="GHEA Grapalat" w:hAnsi="GHEA Grapalat" w:cs="Arial Unicode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C1409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N  </w:t>
            </w:r>
            <w:r w:rsidR="003E37BB" w:rsidRPr="00D27F0B">
              <w:rPr>
                <w:rFonts w:ascii="GHEA Grapalat" w:hAnsi="GHEA Grapalat" w:cs="Arial Unicode"/>
                <w:b/>
                <w:color w:val="000000"/>
              </w:rPr>
              <w:t>01/11-1/8678-2022</w:t>
            </w:r>
          </w:p>
        </w:tc>
      </w:tr>
      <w:tr w:rsidR="008302FD" w:rsidRPr="00D27F0B" w:rsidTr="0032667E">
        <w:trPr>
          <w:trHeight w:val="660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2C76" w:rsidRPr="00D27F0B" w:rsidRDefault="003E37BB" w:rsidP="00BB2BA5">
            <w:pPr>
              <w:spacing w:line="276" w:lineRule="auto"/>
              <w:ind w:left="-567" w:firstLine="567"/>
              <w:rPr>
                <w:rFonts w:ascii="GHEA Grapalat" w:hAnsi="GHEA Grapalat" w:cs="Sylfaen"/>
                <w:bCs/>
              </w:rPr>
            </w:pPr>
            <w:r w:rsidRPr="00D27F0B">
              <w:rPr>
                <w:rFonts w:ascii="GHEA Grapalat" w:hAnsi="GHEA Grapalat" w:cs="Arial"/>
                <w:color w:val="000000"/>
              </w:rPr>
              <w:t xml:space="preserve"> Առաջարկություններ և դիտողություններ առկա չեն: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D27F0B" w:rsidRDefault="00C14095" w:rsidP="00C17741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</w:tc>
      </w:tr>
      <w:tr w:rsidR="008302FD" w:rsidRPr="00D27F0B" w:rsidTr="0032667E">
        <w:trPr>
          <w:trHeight w:val="423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586E7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3. </w:t>
            </w:r>
            <w:r w:rsidR="00C14095" w:rsidRPr="00D27F0B">
              <w:rPr>
                <w:rFonts w:ascii="GHEA Grapalat" w:hAnsi="GHEA Grapalat" w:cs="Arial Unicode"/>
                <w:b/>
                <w:color w:val="000000"/>
              </w:rPr>
              <w:t xml:space="preserve">ՀՀ շրջական միջավայրի 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նախարարություն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434796" w:rsidP="00586E7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   </w:t>
            </w:r>
            <w:r w:rsidR="00586E71" w:rsidRPr="00D27F0B">
              <w:rPr>
                <w:rFonts w:ascii="GHEA Grapalat" w:hAnsi="GHEA Grapalat" w:cs="Arial Unicode"/>
                <w:b/>
                <w:color w:val="000000"/>
              </w:rPr>
              <w:t>12</w:t>
            </w:r>
            <w:r w:rsidR="00152C92" w:rsidRPr="00D27F0B">
              <w:rPr>
                <w:rFonts w:ascii="GHEA Grapalat" w:hAnsi="GHEA Grapalat" w:cs="Arial Unicode"/>
                <w:b/>
                <w:color w:val="000000"/>
              </w:rPr>
              <w:t>.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0</w:t>
            </w:r>
            <w:r w:rsidR="00586E71" w:rsidRPr="00D27F0B">
              <w:rPr>
                <w:rFonts w:ascii="GHEA Grapalat" w:hAnsi="GHEA Grapalat" w:cs="Arial Unicode"/>
                <w:b/>
                <w:color w:val="000000"/>
              </w:rPr>
              <w:t>5</w:t>
            </w:r>
            <w:r w:rsidR="008302FD" w:rsidRPr="00D27F0B">
              <w:rPr>
                <w:rFonts w:ascii="GHEA Grapalat" w:hAnsi="GHEA Grapalat" w:cs="Arial Unicode"/>
                <w:b/>
                <w:color w:val="000000"/>
              </w:rPr>
              <w:t>.202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2</w:t>
            </w:r>
            <w:r w:rsidR="00F72BA6" w:rsidRPr="00D27F0B">
              <w:rPr>
                <w:rFonts w:ascii="GHEA Grapalat" w:hAnsi="GHEA Grapalat" w:cs="Arial Unicode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586E7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 Unicode"/>
                <w:b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586E7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N </w:t>
            </w:r>
            <w:r w:rsidR="00586E71" w:rsidRPr="00D27F0B">
              <w:rPr>
                <w:rFonts w:ascii="GHEA Grapalat" w:hAnsi="GHEA Grapalat" w:cs="Arial Unicode"/>
                <w:b/>
                <w:color w:val="000000"/>
              </w:rPr>
              <w:t>1/01.8/8015-2022</w:t>
            </w:r>
          </w:p>
        </w:tc>
      </w:tr>
      <w:tr w:rsidR="008302FD" w:rsidRPr="00D27F0B" w:rsidTr="0032667E">
        <w:trPr>
          <w:trHeight w:val="554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796" w:rsidRPr="00D27F0B" w:rsidRDefault="003E37BB" w:rsidP="003E37BB">
            <w:pPr>
              <w:tabs>
                <w:tab w:val="left" w:pos="709"/>
              </w:tabs>
              <w:spacing w:line="312" w:lineRule="auto"/>
              <w:ind w:right="124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27F0B">
              <w:rPr>
                <w:rFonts w:ascii="GHEA Grapalat" w:hAnsi="GHEA Grapalat" w:cs="Arial"/>
                <w:color w:val="000000"/>
              </w:rPr>
              <w:t xml:space="preserve"> </w:t>
            </w:r>
            <w:r w:rsidR="00586E71" w:rsidRPr="00D27F0B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383C" w:rsidRPr="00D27F0B" w:rsidRDefault="0026383C" w:rsidP="00C17741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C14095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4. </w:t>
            </w:r>
            <w:r w:rsidR="00C14095"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 կադաստրի կոմիտե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2F1974" w:rsidP="00BB2BA5">
            <w:pPr>
              <w:pStyle w:val="norm"/>
              <w:spacing w:line="24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27F0B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</w:t>
            </w:r>
            <w:r w:rsidR="00BB2BA5"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03</w:t>
            </w:r>
            <w:r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.0</w:t>
            </w:r>
            <w:r w:rsidR="00BB2BA5"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5</w:t>
            </w:r>
            <w:r w:rsidRPr="00D27F0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.2022</w:t>
            </w:r>
            <w:r w:rsidR="00F72BA6" w:rsidRPr="00D27F0B">
              <w:rPr>
                <w:rFonts w:ascii="GHEA Grapalat" w:hAnsi="GHEA Grapalat" w:cs="Arial Unicode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036025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BB2BA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N </w:t>
            </w:r>
            <w:r w:rsidR="00BB2BA5" w:rsidRPr="00D27F0B">
              <w:rPr>
                <w:rFonts w:ascii="GHEA Grapalat" w:hAnsi="GHEA Grapalat" w:cs="Arial Unicode"/>
                <w:b/>
                <w:color w:val="000000"/>
              </w:rPr>
              <w:t>ՍԹ/4739-2022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796" w:rsidRPr="00D27F0B" w:rsidRDefault="002303ED" w:rsidP="00C14095">
            <w:pPr>
              <w:spacing w:line="276" w:lineRule="auto"/>
              <w:rPr>
                <w:rFonts w:ascii="GHEA Grapalat" w:hAnsi="GHEA Grapalat" w:cs="Sylfaen"/>
                <w:bCs/>
              </w:rPr>
            </w:pPr>
            <w:r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BB2BA5" w:rsidRPr="00D27F0B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4095" w:rsidRPr="00D27F0B" w:rsidRDefault="00C14095" w:rsidP="00C14095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  <w:p w:rsidR="008302FD" w:rsidRPr="00D27F0B" w:rsidRDefault="008302FD" w:rsidP="00036025">
            <w:pPr>
              <w:pStyle w:val="NormalWeb"/>
              <w:spacing w:before="0" w:beforeAutospacing="0" w:after="0" w:afterAutospacing="0" w:line="360" w:lineRule="auto"/>
              <w:ind w:left="126" w:firstLine="284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2F197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27F0B">
              <w:rPr>
                <w:rFonts w:ascii="GHEA Grapalat" w:hAnsi="GHEA Grapalat"/>
                <w:b/>
                <w:color w:val="000000"/>
              </w:rPr>
              <w:lastRenderedPageBreak/>
              <w:t xml:space="preserve">5. </w:t>
            </w:r>
            <w:r w:rsidR="00C14095" w:rsidRPr="00D27F0B">
              <w:rPr>
                <w:rFonts w:ascii="GHEA Grapalat" w:hAnsi="GHEA Grapalat"/>
                <w:b/>
                <w:color w:val="000000"/>
              </w:rPr>
              <w:t>ՀՀ քաղաքաշինության կոմիտե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B77504" w:rsidP="00036025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D27F0B">
              <w:rPr>
                <w:rFonts w:ascii="GHEA Grapalat" w:hAnsi="GHEA Grapalat"/>
                <w:b/>
                <w:color w:val="000000"/>
              </w:rPr>
              <w:t>20</w:t>
            </w:r>
            <w:r w:rsidR="002F1974" w:rsidRPr="00D27F0B">
              <w:rPr>
                <w:rFonts w:ascii="GHEA Grapalat" w:hAnsi="GHEA Grapalat"/>
                <w:b/>
                <w:color w:val="000000"/>
              </w:rPr>
              <w:t>.</w:t>
            </w:r>
            <w:r w:rsidR="001C681D" w:rsidRPr="00D27F0B">
              <w:rPr>
                <w:rFonts w:ascii="GHEA Grapalat" w:hAnsi="GHEA Grapalat"/>
                <w:b/>
                <w:color w:val="000000"/>
              </w:rPr>
              <w:t>05</w:t>
            </w:r>
            <w:r w:rsidR="002F1974" w:rsidRPr="00D27F0B">
              <w:rPr>
                <w:rFonts w:ascii="GHEA Grapalat" w:hAnsi="GHEA Grapalat"/>
                <w:b/>
                <w:color w:val="000000"/>
              </w:rPr>
              <w:t>.2022</w:t>
            </w:r>
            <w:r w:rsidR="00F72BA6" w:rsidRPr="00D27F0B">
              <w:rPr>
                <w:rFonts w:ascii="GHEA Grapalat" w:hAnsi="GHEA Grapalat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B7272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C14095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27F0B">
              <w:rPr>
                <w:rFonts w:ascii="GHEA Grapalat" w:hAnsi="GHEA Grapalat"/>
                <w:b/>
                <w:color w:val="000000"/>
              </w:rPr>
              <w:t>N</w:t>
            </w:r>
            <w:r w:rsidR="002F1974" w:rsidRPr="00D27F0B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B77504" w:rsidRPr="00D27F0B">
              <w:rPr>
                <w:rFonts w:ascii="GHEA Grapalat" w:hAnsi="GHEA Grapalat"/>
                <w:b/>
                <w:color w:val="000000"/>
              </w:rPr>
              <w:t>01/14.1/4896-2022</w:t>
            </w:r>
          </w:p>
        </w:tc>
      </w:tr>
      <w:tr w:rsidR="008302FD" w:rsidRPr="006D2EF7" w:rsidTr="00303582">
        <w:trPr>
          <w:trHeight w:val="668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7504" w:rsidRPr="00D27F0B" w:rsidRDefault="00B77504" w:rsidP="009F5983">
            <w:pPr>
              <w:spacing w:line="276" w:lineRule="auto"/>
              <w:ind w:left="88" w:firstLine="142"/>
              <w:jc w:val="both"/>
              <w:rPr>
                <w:rFonts w:ascii="GHEA Grapalat" w:hAnsi="GHEA Grapalat"/>
                <w:noProof/>
              </w:rPr>
            </w:pPr>
            <w:r w:rsidRPr="00D27F0B">
              <w:rPr>
                <w:rFonts w:ascii="GHEA Grapalat" w:hAnsi="GHEA Grapalat"/>
                <w:noProof/>
                <w:lang w:val="hy-AM"/>
              </w:rPr>
              <w:t>«</w:t>
            </w:r>
            <w:r w:rsidRPr="00D27F0B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Հայաստանի Հանրապետության կառավարության 2021 թվականի փետրվարի 18-ի N 200-Ն որոշման մեջ փոփոխություններ կատարելու մասին</w:t>
            </w:r>
            <w:r w:rsidRPr="00D27F0B">
              <w:rPr>
                <w:rFonts w:ascii="GHEA Grapalat" w:hAnsi="GHEA Grapalat"/>
                <w:noProof/>
                <w:lang w:val="hy-AM"/>
              </w:rPr>
              <w:t>» ՀՀ կառավարության որոշման նախագ</w:t>
            </w:r>
            <w:r w:rsidRPr="00D27F0B">
              <w:rPr>
                <w:rFonts w:ascii="GHEA Grapalat" w:hAnsi="GHEA Grapalat"/>
                <w:noProof/>
              </w:rPr>
              <w:t>ծի (այսուհետ՝ Նախագիծ) վերաբերյալ ՀՀ քաղաքաշինության կոմիտեն առարկություններ չունի:</w:t>
            </w:r>
          </w:p>
          <w:p w:rsidR="008302FD" w:rsidRPr="00D27F0B" w:rsidRDefault="00B77504" w:rsidP="009F5983">
            <w:pPr>
              <w:spacing w:line="276" w:lineRule="auto"/>
              <w:ind w:left="88" w:firstLine="142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D27F0B">
              <w:rPr>
                <w:rFonts w:ascii="GHEA Grapalat" w:hAnsi="GHEA Grapalat"/>
                <w:noProof/>
              </w:rPr>
              <w:t xml:space="preserve">Միաժամանակ հայտնում ենք, որ ՀՀ կառավարության 2021 թվականի փետրվարի 25-ի N 252-Լ որոշմամբ հաստատված «Կառավարության աշխատակարգի» 124-րդ կետի համաձայն </w:t>
            </w:r>
            <w:r w:rsidRPr="00D27F0B">
              <w:rPr>
                <w:rFonts w:ascii="GHEA Grapalat" w:hAnsi="GHEA Grapalat" w:cs="Verdana"/>
                <w:color w:val="191919"/>
                <w:shd w:val="clear" w:color="auto" w:fill="FFFFFF"/>
              </w:rPr>
              <w:t xml:space="preserve">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</w:t>
            </w:r>
          </w:p>
          <w:p w:rsidR="00C77E3F" w:rsidRPr="00D27F0B" w:rsidRDefault="00C77E3F" w:rsidP="009F5983">
            <w:pPr>
              <w:spacing w:line="276" w:lineRule="auto"/>
              <w:ind w:left="88" w:firstLine="142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3582" w:rsidRPr="00D27F0B" w:rsidRDefault="00C77E3F" w:rsidP="009F5983">
            <w:pPr>
              <w:pStyle w:val="BodyText"/>
              <w:spacing w:after="0"/>
              <w:ind w:right="-790"/>
              <w:jc w:val="center"/>
              <w:rPr>
                <w:rFonts w:ascii="GHEA Grapalat" w:eastAsia="Times New Roman" w:hAnsi="GHEA Grapalat"/>
                <w:b/>
                <w:noProof/>
                <w:color w:val="auto"/>
                <w:sz w:val="24"/>
                <w:szCs w:val="24"/>
                <w:lang w:val="hy-AM"/>
              </w:rPr>
            </w:pPr>
            <w:r w:rsidRPr="00D27F0B">
              <w:rPr>
                <w:rFonts w:ascii="GHEA Grapalat" w:eastAsia="Times New Roman" w:hAnsi="GHEA Grapalat"/>
                <w:b/>
                <w:noProof/>
                <w:color w:val="auto"/>
                <w:sz w:val="24"/>
                <w:szCs w:val="24"/>
                <w:lang w:val="hy-AM"/>
              </w:rPr>
              <w:t>Չի ընդունվել։</w:t>
            </w:r>
          </w:p>
          <w:p w:rsidR="00303582" w:rsidRPr="00D27F0B" w:rsidRDefault="006D4648" w:rsidP="009F5983">
            <w:pPr>
              <w:pStyle w:val="BodyText"/>
              <w:tabs>
                <w:tab w:val="left" w:pos="4572"/>
              </w:tabs>
              <w:spacing w:after="0"/>
              <w:ind w:left="127" w:right="193"/>
              <w:jc w:val="both"/>
              <w:rPr>
                <w:rFonts w:ascii="GHEA Grapalat" w:eastAsia="Times New Roman" w:hAnsi="GHEA Grapalat"/>
                <w:noProof/>
                <w:color w:val="auto"/>
                <w:sz w:val="24"/>
                <w:szCs w:val="24"/>
                <w:lang w:val="hy-AM"/>
              </w:rPr>
            </w:pPr>
            <w:r w:rsidRPr="00D27F0B">
              <w:rPr>
                <w:rFonts w:ascii="GHEA Grapalat" w:eastAsia="Times New Roman" w:hAnsi="GHEA Grapalat"/>
                <w:noProof/>
                <w:color w:val="auto"/>
                <w:sz w:val="24"/>
                <w:szCs w:val="24"/>
                <w:lang w:val="hy-AM"/>
              </w:rPr>
              <w:t xml:space="preserve">  </w:t>
            </w:r>
            <w:r w:rsidR="00303582" w:rsidRPr="00D27F0B">
              <w:rPr>
                <w:rFonts w:ascii="GHEA Grapalat" w:eastAsia="Times New Roman" w:hAnsi="GHEA Grapalat"/>
                <w:noProof/>
                <w:color w:val="auto"/>
                <w:sz w:val="24"/>
                <w:szCs w:val="24"/>
                <w:lang w:val="hy-AM"/>
              </w:rPr>
              <w:t>Իսակով-Արշակունյաց պողոտա ճանապարհահատվածում առկա գույքերի նախնական ուսումնասիրման մասին ՀՀ կառավարության որոշման նախագիծը սկսել է շրջանառվել 2020 թվականից</w:t>
            </w:r>
            <w:r w:rsidR="00303582" w:rsidRPr="00D27F0B">
              <w:rPr>
                <w:rFonts w:ascii="Courier New" w:eastAsia="Times New Roman" w:hAnsi="Courier New" w:cs="Courier New"/>
                <w:noProof/>
                <w:color w:val="auto"/>
                <w:sz w:val="24"/>
                <w:szCs w:val="24"/>
                <w:lang w:val="hy-AM"/>
              </w:rPr>
              <w:t> </w:t>
            </w:r>
            <w:r w:rsidR="00303582" w:rsidRPr="00D27F0B">
              <w:rPr>
                <w:rFonts w:ascii="GHEA Grapalat" w:eastAsia="Times New Roman" w:hAnsi="GHEA Grapalat"/>
                <w:noProof/>
                <w:color w:val="auto"/>
                <w:sz w:val="24"/>
                <w:szCs w:val="24"/>
                <w:lang w:val="hy-AM"/>
              </w:rPr>
              <w:t>(հիմք՝ Կառավարման խորհրդի 15.05.2020թ. Արձանագրություն, կցվում է)։</w:t>
            </w:r>
          </w:p>
          <w:p w:rsidR="00303582" w:rsidRPr="00D27F0B" w:rsidRDefault="00303582" w:rsidP="009F5983">
            <w:pPr>
              <w:pStyle w:val="BodyText"/>
              <w:tabs>
                <w:tab w:val="left" w:pos="4572"/>
              </w:tabs>
              <w:spacing w:after="0"/>
              <w:ind w:left="127" w:right="193"/>
              <w:jc w:val="both"/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</w:pPr>
            <w:r w:rsidRPr="00D27F0B">
              <w:rPr>
                <w:rFonts w:ascii="GHEA Grapalat" w:eastAsia="Times New Roman" w:hAnsi="GHEA Grapalat"/>
                <w:noProof/>
                <w:color w:val="auto"/>
                <w:sz w:val="24"/>
                <w:szCs w:val="24"/>
                <w:lang w:val="hy-AM"/>
              </w:rPr>
              <w:t>Ա</w:t>
            </w:r>
            <w:r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t>սիական զարգացման բանկի գրությունը՝ կապված ՔԿԶՆԾ-ի շրջանակներում կառուցման աշխատանքների անհնարինության հետ (Ծրագրի ժամկետի սղություն), թվագրված 19</w:t>
            </w:r>
            <w:r w:rsidRPr="00D27F0B">
              <w:rPr>
                <w:rFonts w:ascii="Cambria Math" w:hAnsi="Cambria Math" w:cs="Cambria Math"/>
                <w:noProof/>
                <w:color w:val="auto"/>
                <w:sz w:val="24"/>
                <w:szCs w:val="24"/>
                <w:lang w:val="hy-AM"/>
              </w:rPr>
              <w:t>․</w:t>
            </w:r>
            <w:r w:rsidRPr="00D27F0B">
              <w:rPr>
                <w:rFonts w:ascii="GHEA Grapalat" w:hAnsi="GHEA Grapalat" w:cs="GHEA Grapalat"/>
                <w:noProof/>
                <w:color w:val="auto"/>
                <w:sz w:val="24"/>
                <w:szCs w:val="24"/>
                <w:lang w:val="hy-AM"/>
              </w:rPr>
              <w:t>01</w:t>
            </w:r>
            <w:r w:rsidRPr="00D27F0B">
              <w:rPr>
                <w:rFonts w:ascii="Cambria Math" w:hAnsi="Cambria Math" w:cs="Cambria Math"/>
                <w:noProof/>
                <w:color w:val="auto"/>
                <w:sz w:val="24"/>
                <w:szCs w:val="24"/>
                <w:lang w:val="hy-AM"/>
              </w:rPr>
              <w:t>․</w:t>
            </w:r>
            <w:r w:rsidRPr="00D27F0B">
              <w:rPr>
                <w:rFonts w:ascii="GHEA Grapalat" w:hAnsi="GHEA Grapalat" w:cs="GHEA Grapalat"/>
                <w:noProof/>
                <w:color w:val="auto"/>
                <w:sz w:val="24"/>
                <w:szCs w:val="24"/>
                <w:lang w:val="hy-AM"/>
              </w:rPr>
              <w:t>2021</w:t>
            </w:r>
            <w:r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t>թ</w:t>
            </w:r>
            <w:r w:rsidRPr="00D27F0B">
              <w:rPr>
                <w:rFonts w:ascii="Cambria Math" w:hAnsi="Cambria Math" w:cs="Cambria Math"/>
                <w:noProof/>
                <w:color w:val="auto"/>
                <w:sz w:val="24"/>
                <w:szCs w:val="24"/>
                <w:lang w:val="hy-AM"/>
              </w:rPr>
              <w:t>․</w:t>
            </w:r>
            <w:r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t>, Երևանի քաղաքապետարանը ստացել է 2021 թվականի փետրվար ամսին (կցվում է)։</w:t>
            </w:r>
            <w:r w:rsidR="00F3426F"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t xml:space="preserve"> </w:t>
            </w:r>
            <w:r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t>ՀՀ փոխվարչապետ, Կառավարման խորհրդի նախագահ Տիգրան Ավինյանի գրությամբ Կառավարման խորհուրդ ներկայացված Իսակով-Արշակունյաց ճանապարհահատվածի կառուցման հարցը օրակարգից հանվել է և չի հաստատվել (հիմք՝ ԱԶԲ գրություն)։</w:t>
            </w:r>
          </w:p>
          <w:p w:rsidR="00303582" w:rsidRPr="00D27F0B" w:rsidRDefault="00303582" w:rsidP="009F5983">
            <w:pPr>
              <w:pStyle w:val="BodyText"/>
              <w:tabs>
                <w:tab w:val="left" w:pos="4572"/>
              </w:tabs>
              <w:spacing w:after="0"/>
              <w:ind w:left="127" w:right="193"/>
              <w:jc w:val="both"/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</w:pPr>
            <w:r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t xml:space="preserve">Հաշվի առնելով վերոգրյալը՝ </w:t>
            </w:r>
            <w:r w:rsidRPr="00D27F0B">
              <w:rPr>
                <w:rFonts w:ascii="GHEA Grapalat" w:hAnsi="GHEA Grapalat"/>
                <w:noProof/>
                <w:color w:val="auto"/>
                <w:sz w:val="24"/>
                <w:szCs w:val="24"/>
                <w:lang w:val="hy-AM"/>
              </w:rPr>
              <w:lastRenderedPageBreak/>
              <w:t>նախնական ուսումնասիրման աշխատանքները չեն իրականացվել, ուստի իրականացման ժամկետը բաց է թողնվել։</w:t>
            </w:r>
          </w:p>
          <w:p w:rsidR="00303582" w:rsidRPr="00D27F0B" w:rsidRDefault="00303582" w:rsidP="009F5983">
            <w:pPr>
              <w:pStyle w:val="yiv9889509847msonormal"/>
              <w:shd w:val="clear" w:color="auto" w:fill="FFFFFF"/>
              <w:spacing w:before="0" w:beforeAutospacing="0" w:after="0" w:afterAutospacing="0" w:line="276" w:lineRule="auto"/>
              <w:ind w:left="127" w:right="51" w:firstLine="593"/>
              <w:jc w:val="both"/>
              <w:rPr>
                <w:rFonts w:ascii="GHEA Grapalat" w:hAnsi="GHEA Grapalat"/>
                <w:noProof/>
                <w:lang w:val="hy-AM" w:eastAsia="en-US"/>
              </w:rPr>
            </w:pPr>
            <w:r w:rsidRPr="00D27F0B">
              <w:rPr>
                <w:rFonts w:ascii="GHEA Grapalat" w:hAnsi="GHEA Grapalat"/>
                <w:noProof/>
                <w:lang w:val="hy-AM" w:eastAsia="en-US"/>
              </w:rPr>
              <w:t>Հիմք ընդունելով ճանապարհահատվածի կառուցման անհրաժեշտությունը</w:t>
            </w:r>
            <w:r w:rsidR="00F3426F" w:rsidRPr="00D27F0B">
              <w:rPr>
                <w:rFonts w:ascii="GHEA Grapalat" w:hAnsi="GHEA Grapalat"/>
                <w:noProof/>
                <w:lang w:val="hy-AM" w:eastAsia="en-US"/>
              </w:rPr>
              <w:t>՝</w:t>
            </w:r>
            <w:r w:rsidRPr="00D27F0B">
              <w:rPr>
                <w:rFonts w:ascii="GHEA Grapalat" w:hAnsi="GHEA Grapalat"/>
                <w:noProof/>
                <w:lang w:val="hy-AM" w:eastAsia="en-US"/>
              </w:rPr>
              <w:t xml:space="preserve"> 2022թ</w:t>
            </w:r>
            <w:r w:rsidR="00F3426F" w:rsidRPr="00D27F0B">
              <w:rPr>
                <w:rFonts w:ascii="GHEA Grapalat" w:hAnsi="GHEA Grapalat"/>
                <w:noProof/>
                <w:lang w:val="hy-AM" w:eastAsia="en-US"/>
              </w:rPr>
              <w:t>.</w:t>
            </w:r>
            <w:r w:rsidRPr="00D27F0B">
              <w:rPr>
                <w:rFonts w:ascii="GHEA Grapalat" w:hAnsi="GHEA Grapalat"/>
                <w:noProof/>
                <w:lang w:val="hy-AM" w:eastAsia="en-US"/>
              </w:rPr>
              <w:t>-ի փետրվարի 17-ին Կառավարման խորհրդի նիստում կրկին հաստատվել է ՔԿԶՆԾ-ի շրջանակներում իրականացնել Իսակով-Արշակունյաց պողոտա ճանապարհահատվածում ազդեցության գոտում գտնվող գույքերի հողի օտարման</w:t>
            </w:r>
            <w:r w:rsidRPr="00D27F0B">
              <w:rPr>
                <w:rFonts w:ascii="Courier New" w:hAnsi="Courier New" w:cs="Courier New"/>
                <w:noProof/>
                <w:lang w:val="hy-AM" w:eastAsia="en-US"/>
              </w:rPr>
              <w:t> </w:t>
            </w:r>
            <w:r w:rsidRPr="00D27F0B">
              <w:rPr>
                <w:rFonts w:ascii="GHEA Grapalat" w:hAnsi="GHEA Grapalat" w:cs="GHEA Grapalat"/>
                <w:noProof/>
                <w:lang w:val="hy-AM" w:eastAsia="en-US"/>
              </w:rPr>
              <w:t xml:space="preserve"> տարաբնակեցման ծրագիրը (ՀՕՏԾ) կազմելու հարցը և արդյունքների մասին զեկուցել ՀՀ փոխվարչապետին (կցվում է)</w:t>
            </w:r>
            <w:r w:rsidRPr="00D27F0B">
              <w:rPr>
                <w:rFonts w:ascii="GHEA Grapalat" w:hAnsi="GHEA Grapalat"/>
                <w:noProof/>
                <w:lang w:val="hy-AM" w:eastAsia="en-US"/>
              </w:rPr>
              <w:t>։</w:t>
            </w:r>
          </w:p>
          <w:p w:rsidR="00303582" w:rsidRPr="00D27F0B" w:rsidRDefault="00303582" w:rsidP="009F5983">
            <w:pPr>
              <w:pStyle w:val="yiv9889509847msonormal"/>
              <w:shd w:val="clear" w:color="auto" w:fill="FFFFFF"/>
              <w:spacing w:before="0" w:beforeAutospacing="0" w:after="0" w:afterAutospacing="0" w:line="276" w:lineRule="auto"/>
              <w:ind w:left="127" w:right="51" w:firstLine="593"/>
              <w:jc w:val="both"/>
              <w:rPr>
                <w:rFonts w:ascii="GHEA Grapalat" w:hAnsi="GHEA Grapalat"/>
                <w:noProof/>
                <w:lang w:val="hy-AM" w:eastAsia="en-US"/>
              </w:rPr>
            </w:pPr>
            <w:r w:rsidRPr="00D27F0B">
              <w:rPr>
                <w:rFonts w:ascii="GHEA Grapalat" w:hAnsi="GHEA Grapalat"/>
                <w:noProof/>
                <w:lang w:val="hy-AM" w:eastAsia="en-US"/>
              </w:rPr>
              <w:t>ՀՕՏԾ-ն կազմելու համար անհրաժեշտություն է առաջացել գոյություն ունեցող նախնական ուսումնասիրման մասին ՀՀ կառավարության որոշման մեջ իրականացնել ժամկետի փոփոխություն։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B7272B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 xml:space="preserve">6. </w:t>
            </w:r>
            <w:r w:rsidR="00C14095" w:rsidRPr="00D27F0B">
              <w:rPr>
                <w:rFonts w:ascii="GHEA Grapalat" w:hAnsi="GHEA Grapalat"/>
                <w:b/>
                <w:color w:val="000000"/>
                <w:lang w:val="hy-AM"/>
              </w:rPr>
              <w:t>ՀՀ պետական գույքի կառավարման կոմիտե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B244BB" w:rsidP="00B7272B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>27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.</w:t>
            </w:r>
            <w:r w:rsidR="001C681D" w:rsidRPr="00D27F0B">
              <w:rPr>
                <w:rFonts w:ascii="GHEA Grapalat" w:hAnsi="GHEA Grapalat" w:cs="Arial Unicode"/>
                <w:b/>
                <w:color w:val="000000"/>
              </w:rPr>
              <w:t>05</w:t>
            </w:r>
            <w:r w:rsidR="002F1974" w:rsidRPr="00D27F0B">
              <w:rPr>
                <w:rFonts w:ascii="GHEA Grapalat" w:hAnsi="GHEA Grapalat" w:cs="Arial Unicode"/>
                <w:b/>
                <w:color w:val="000000"/>
              </w:rPr>
              <w:t>.2022</w:t>
            </w:r>
            <w:r w:rsidR="00F72BA6" w:rsidRPr="00D27F0B">
              <w:rPr>
                <w:rFonts w:ascii="GHEA Grapalat" w:hAnsi="GHEA Grapalat" w:cs="Arial Unicode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B7272B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C14095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N </w:t>
            </w:r>
            <w:r w:rsidR="00B244BB" w:rsidRPr="00D27F0B">
              <w:rPr>
                <w:rFonts w:ascii="GHEA Grapalat" w:hAnsi="GHEA Grapalat" w:cs="Arial Unicode"/>
                <w:b/>
                <w:color w:val="000000"/>
              </w:rPr>
              <w:t>01/11.14/3553-2022</w:t>
            </w:r>
          </w:p>
        </w:tc>
      </w:tr>
      <w:tr w:rsidR="008302FD" w:rsidRPr="00D27F0B" w:rsidTr="003A6B27">
        <w:trPr>
          <w:trHeight w:val="604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C160D0" w:rsidP="00BC54C4">
            <w:pPr>
              <w:spacing w:line="360" w:lineRule="auto"/>
              <w:ind w:left="79" w:right="97" w:hanging="79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D27F0B">
              <w:rPr>
                <w:rFonts w:ascii="GHEA Grapalat" w:hAnsi="GHEA Grapalat" w:cs="Arial"/>
                <w:color w:val="000000"/>
              </w:rPr>
              <w:t>Առաջարկություններ և դիտողություններ առկա չեն: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C14095" w:rsidP="003A6B27">
            <w:pPr>
              <w:pStyle w:val="NormalWeb"/>
              <w:spacing w:before="24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B7272B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7. </w:t>
            </w:r>
            <w:r w:rsidR="00C14095" w:rsidRPr="00D27F0B">
              <w:rPr>
                <w:rFonts w:ascii="GHEA Grapalat" w:hAnsi="GHEA Grapalat" w:cs="Arial Unicode"/>
                <w:b/>
                <w:color w:val="000000"/>
                <w:lang w:val="hy-AM"/>
              </w:rPr>
              <w:t>Երևանի քաղաքապետարան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1C681D" w:rsidP="001C681D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  <w:lang w:val="ru-RU"/>
              </w:rPr>
              <w:t>17</w:t>
            </w:r>
            <w:r w:rsidR="00B7272B" w:rsidRPr="00D27F0B">
              <w:rPr>
                <w:rFonts w:ascii="GHEA Grapalat" w:hAnsi="GHEA Grapalat" w:cs="Arial Unicode"/>
                <w:b/>
                <w:color w:val="000000"/>
              </w:rPr>
              <w:t>.0</w:t>
            </w:r>
            <w:r w:rsidRPr="00D27F0B">
              <w:rPr>
                <w:rFonts w:ascii="GHEA Grapalat" w:hAnsi="GHEA Grapalat" w:cs="Arial Unicode"/>
                <w:b/>
                <w:color w:val="000000"/>
                <w:lang w:val="ru-RU"/>
              </w:rPr>
              <w:t>5</w:t>
            </w:r>
            <w:r w:rsidR="00B7272B" w:rsidRPr="00D27F0B">
              <w:rPr>
                <w:rFonts w:ascii="GHEA Grapalat" w:hAnsi="GHEA Grapalat" w:cs="Arial Unicode"/>
                <w:b/>
                <w:color w:val="000000"/>
              </w:rPr>
              <w:t>.2022</w:t>
            </w:r>
            <w:r w:rsidR="00F72BA6" w:rsidRPr="00D27F0B">
              <w:rPr>
                <w:rFonts w:ascii="GHEA Grapalat" w:hAnsi="GHEA Grapalat" w:cs="Arial Unicode"/>
                <w:b/>
                <w:color w:val="000000"/>
              </w:rPr>
              <w:t xml:space="preserve"> թ.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8302FD" w:rsidP="00B7272B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02FD" w:rsidRPr="00D27F0B" w:rsidRDefault="008302FD" w:rsidP="00C14095">
            <w:pPr>
              <w:pStyle w:val="NormalWeb"/>
              <w:spacing w:line="276" w:lineRule="auto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 xml:space="preserve">N </w:t>
            </w:r>
            <w:r w:rsidR="0079332A" w:rsidRPr="00D27F0B">
              <w:rPr>
                <w:rFonts w:ascii="GHEA Grapalat" w:hAnsi="GHEA Grapalat" w:cs="Arial Unicode"/>
                <w:b/>
                <w:color w:val="000000"/>
              </w:rPr>
              <w:t>01/20492-22</w:t>
            </w:r>
          </w:p>
        </w:tc>
      </w:tr>
      <w:tr w:rsidR="008302FD" w:rsidRPr="00D27F0B" w:rsidTr="0032667E">
        <w:trPr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02FD" w:rsidRPr="00D27F0B" w:rsidRDefault="0079332A" w:rsidP="002303ED">
            <w:pPr>
              <w:spacing w:line="360" w:lineRule="auto"/>
              <w:ind w:left="79" w:right="97" w:hanging="79"/>
              <w:jc w:val="both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"/>
                <w:color w:val="000000"/>
              </w:rPr>
              <w:lastRenderedPageBreak/>
              <w:t>Առաջարկություններ և դիտողություններ առկա չեն: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02FD" w:rsidRPr="00D27F0B" w:rsidRDefault="00C14095" w:rsidP="00C14095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 Unicode"/>
                <w:b/>
                <w:color w:val="000000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</w:tc>
      </w:tr>
      <w:tr w:rsidR="007066FC" w:rsidRPr="00D27F0B" w:rsidTr="007066FC">
        <w:trPr>
          <w:trHeight w:val="315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066FC" w:rsidRPr="00D27F0B" w:rsidRDefault="007066FC" w:rsidP="007066FC">
            <w:pPr>
              <w:spacing w:line="360" w:lineRule="auto"/>
              <w:ind w:left="79" w:right="97" w:hanging="79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</w:rPr>
              <w:t xml:space="preserve">8. </w:t>
            </w: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066FC" w:rsidRPr="00D27F0B" w:rsidRDefault="007066FC" w:rsidP="00C14095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10</w:t>
            </w:r>
            <w:r w:rsidRPr="00D27F0B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06</w:t>
            </w:r>
            <w:r w:rsidRPr="00D27F0B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t>2022</w:t>
            </w:r>
            <w:r w:rsidRPr="00D27F0B">
              <w:rPr>
                <w:rFonts w:ascii="GHEA Grapalat" w:hAnsi="GHEA Grapalat" w:cs="GHEA Grapalat"/>
                <w:b/>
                <w:color w:val="000000"/>
                <w:lang w:val="hy-AM"/>
              </w:rPr>
              <w:t>թ</w:t>
            </w:r>
          </w:p>
        </w:tc>
      </w:tr>
      <w:tr w:rsidR="007066FC" w:rsidRPr="00D27F0B" w:rsidTr="007066FC">
        <w:trPr>
          <w:trHeight w:val="285"/>
          <w:tblCellSpacing w:w="0" w:type="dxa"/>
          <w:jc w:val="center"/>
        </w:trPr>
        <w:tc>
          <w:tcPr>
            <w:tcW w:w="10310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066FC" w:rsidRPr="00D27F0B" w:rsidRDefault="007066FC" w:rsidP="002303ED">
            <w:pPr>
              <w:spacing w:line="360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066FC" w:rsidRPr="00D27F0B" w:rsidRDefault="007066FC" w:rsidP="007066FC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 Unicode"/>
                <w:b/>
                <w:color w:val="000000"/>
              </w:rPr>
              <w:t>N 01/</w:t>
            </w:r>
            <w:r w:rsidRPr="00D27F0B">
              <w:rPr>
                <w:rFonts w:ascii="GHEA Grapalat" w:hAnsi="GHEA Grapalat" w:cs="Arial Unicode"/>
                <w:b/>
                <w:color w:val="000000"/>
                <w:lang w:val="hy-AM"/>
              </w:rPr>
              <w:t>27</w:t>
            </w:r>
            <w:r w:rsidRPr="00D27F0B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D27F0B">
              <w:rPr>
                <w:rFonts w:ascii="GHEA Grapalat" w:hAnsi="GHEA Grapalat" w:cs="Arial Unicode"/>
                <w:b/>
                <w:color w:val="000000"/>
                <w:lang w:val="hy-AM"/>
              </w:rPr>
              <w:t>1/25595-2022</w:t>
            </w:r>
          </w:p>
        </w:tc>
      </w:tr>
      <w:tr w:rsidR="007066FC" w:rsidRPr="009F5983" w:rsidTr="0032667E">
        <w:trPr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66FC" w:rsidRPr="00D27F0B" w:rsidRDefault="007066FC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«Հայաստանի Հանրապետության կառավարության 2021 թվականի փետրվարի 18-ի թիվ 200-Ն որոշման» </w:t>
            </w:r>
            <w:r w:rsidRPr="00D27F0B">
              <w:rPr>
                <w:rFonts w:ascii="GHEA Grapalat" w:hAnsi="GHEA Grapalat" w:cs="Arial"/>
                <w:color w:val="000000"/>
              </w:rPr>
              <w:t>(</w:t>
            </w:r>
            <w:r w:rsidRPr="00D27F0B">
              <w:rPr>
                <w:rFonts w:ascii="GHEA Grapalat" w:hAnsi="GHEA Grapalat" w:cs="Arial"/>
                <w:color w:val="000000"/>
                <w:lang w:val="hy-AM"/>
              </w:rPr>
              <w:t>այսուհետ՝ Որոշում</w:t>
            </w:r>
            <w:r w:rsidRPr="00D27F0B">
              <w:rPr>
                <w:rFonts w:ascii="GHEA Grapalat" w:hAnsi="GHEA Grapalat" w:cs="Arial"/>
                <w:color w:val="000000"/>
              </w:rPr>
              <w:t>)</w:t>
            </w:r>
            <w:r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մեջ փոփոխություններ կատարելու մասին ՀՀ կառավարության որոշման նախագծի վերաբերյալ հայտնում ենք հետևյալը</w:t>
            </w:r>
            <w:r w:rsidRPr="00D27F0B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  <w:p w:rsidR="0025476E" w:rsidRPr="009F5983" w:rsidRDefault="007066FC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color w:val="000000"/>
                <w:lang w:val="hy-AM"/>
              </w:rPr>
              <w:t>Նախագծի վերնագրում նախատեսվում է «Տրանշ-2» բառերը փոխարինել «Տրանշ-1» բառերով։ Միաժամանակ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նախագծի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1-ին կետի համաձայն՝ ՀՀ կառավարության 2021 թվականի փետրվարի 18-ի թիվ 200-Ն որոշման 1-ին կետի 1-ին պարբերությունը շարադրվում է նոր խմբագրությամբ, որի համաձայն</w:t>
            </w:r>
            <w:r w:rsidR="00D27F0B" w:rsidRPr="00D27F0B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>1</w:t>
            </w:r>
            <w:r w:rsidR="00D27F0B" w:rsidRPr="00D27F0B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Հայաստանի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Հանրապետության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և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Ասիական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զարգացման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բանկի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միջև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2011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թվականի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մայիսի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19-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ին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կնքված՝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D27F0B" w:rsidRPr="00D27F0B">
              <w:rPr>
                <w:rFonts w:ascii="GHEA Grapalat" w:hAnsi="GHEA Grapalat" w:cs="GHEA Grapalat"/>
                <w:color w:val="000000"/>
                <w:lang w:val="hy-AM"/>
              </w:rPr>
              <w:t>«</w:t>
            </w:r>
            <w:r w:rsidR="00D27F0B" w:rsidRPr="00D27F0B">
              <w:rPr>
                <w:rFonts w:ascii="GHEA Grapalat" w:hAnsi="GHEA Grapalat" w:cs="Arial"/>
                <w:color w:val="000000"/>
                <w:lang w:val="hy-AM"/>
              </w:rPr>
              <w:t>Քաղաքային կայուն զարգացման ներդրումային ծրագրի Տրանշ 1» վարկային համաձայնագրի շրջանակներում նախատեսված է կազմել Երևան քաղաքի Ծովակալ Իսակովի պողոտա-Արշակունյաց պողոտա</w:t>
            </w:r>
            <w:r w:rsidR="00D27F0B">
              <w:rPr>
                <w:rFonts w:ascii="GHEA Grapalat" w:hAnsi="GHEA Grapalat" w:cs="Arial"/>
                <w:color w:val="000000"/>
                <w:lang w:val="hy-AM"/>
              </w:rPr>
              <w:t xml:space="preserve"> ճանապարհահատվածի ազդեցության գոտո</w:t>
            </w:r>
            <w:r w:rsidR="000F6A86">
              <w:rPr>
                <w:rFonts w:ascii="GHEA Grapalat" w:hAnsi="GHEA Grapalat" w:cs="Arial"/>
                <w:color w:val="000000"/>
                <w:lang w:val="hy-AM"/>
              </w:rPr>
              <w:t>ւմ</w:t>
            </w:r>
            <w:r w:rsidR="00D27F0B">
              <w:rPr>
                <w:rFonts w:ascii="GHEA Grapalat" w:hAnsi="GHEA Grapalat" w:cs="Arial"/>
                <w:color w:val="000000"/>
                <w:lang w:val="hy-AM"/>
              </w:rPr>
              <w:t xml:space="preserve"> գտ</w:t>
            </w:r>
            <w:r w:rsidR="000F6A86">
              <w:rPr>
                <w:rFonts w:ascii="GHEA Grapalat" w:hAnsi="GHEA Grapalat" w:cs="Arial"/>
                <w:color w:val="000000"/>
                <w:lang w:val="hy-AM"/>
              </w:rPr>
              <w:t>ն</w:t>
            </w:r>
            <w:r w:rsidR="00D27F0B">
              <w:rPr>
                <w:rFonts w:ascii="GHEA Grapalat" w:hAnsi="GHEA Grapalat" w:cs="Arial"/>
                <w:color w:val="000000"/>
                <w:lang w:val="hy-AM"/>
              </w:rPr>
              <w:t>վող գույքերի Հողի օտարման և տարաբնակեցման ծրագիրը։»</w:t>
            </w:r>
          </w:p>
          <w:p w:rsidR="00711C53" w:rsidRDefault="00D27F0B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 Մինչդեռ, հարկ է նշել, որ Որոշման համաձայն՝ «Քաղաքային կայուն զարգացման ներդրումային ծրագրի Տրանշ-2» ներդրումային ծրագրով նախատեսված է կառուցել Երևան քաղաքի Ծովակալ Իսակովի պողոտա-Արշակունյաց պողոտա ճանապարհահատվածը։</w:t>
            </w:r>
          </w:p>
          <w:p w:rsidR="00711C53" w:rsidRPr="009F5983" w:rsidRDefault="009F5983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-</w:t>
            </w:r>
          </w:p>
          <w:p w:rsidR="0025476E" w:rsidRPr="009F5983" w:rsidRDefault="0025476E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D27F0B" w:rsidRDefault="00D27F0B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 Այս առումով հարկ է նկատի ունենալ, որ ՀՀ կառավարության 2021 թվականի փետրվարի 18-ի թիվ 200-Ն որոշման և նախագծով առաջարկվող կարգավորումները բովանդակային առումով միմյանցից էականորեն տարբերվում են։ Ուստի, առա</w:t>
            </w:r>
            <w:r w:rsidR="000F6A86">
              <w:rPr>
                <w:rFonts w:ascii="GHEA Grapalat" w:hAnsi="GHEA Grapalat" w:cs="Arial"/>
                <w:color w:val="000000"/>
                <w:lang w:val="hy-AM"/>
              </w:rPr>
              <w:t>ջ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արկում ենք </w:t>
            </w:r>
            <w:r w:rsidR="000F6A86">
              <w:rPr>
                <w:rFonts w:ascii="GHEA Grapalat" w:hAnsi="GHEA Grapalat" w:cs="Arial"/>
                <w:color w:val="000000"/>
                <w:lang w:val="hy-AM"/>
              </w:rPr>
              <w:t xml:space="preserve">ուժը կորցրած ճանաչել ՀՀ կառավարության 2021 թվականի փետրվարի 18-ի թիվ 200-Ն որոշումը և </w:t>
            </w:r>
            <w:r w:rsidR="000F6A86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առաջարկվող փոփոխությունները ներկայացնել նոր նախագծի տեսքով։</w:t>
            </w:r>
          </w:p>
          <w:p w:rsidR="000F6A86" w:rsidRDefault="000F6A86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Միաժամանակ, նախագծի 1-ին կետի 3-րդ ենթակետի համաձայն՝ սեփականության օտարման գործընթացն սկսելու վերջնական ժամկետը «2021 թվականի օգոստոսի 15-ը» փոխարինվում է «2023 թվականի հունիսի 15»-ով։</w:t>
            </w:r>
          </w:p>
          <w:p w:rsidR="000F6A86" w:rsidRPr="00D27F0B" w:rsidRDefault="000F6A86" w:rsidP="009F5983">
            <w:pPr>
              <w:spacing w:line="276" w:lineRule="auto"/>
              <w:ind w:left="79" w:right="97" w:hanging="79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 Այս առումով հարկ է նշել, որ սեփականության օտարման գործընթացն սկսելու ավարտված վերջնաժամկետի երկարաձգումը խնդրահարույց է։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5983" w:rsidRDefault="00D27F0B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D27F0B"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Arial"/>
                <w:b/>
                <w:color w:val="000000"/>
                <w:lang w:val="hy-AM"/>
              </w:rPr>
              <w:t>։</w:t>
            </w:r>
          </w:p>
          <w:p w:rsidR="009F5983" w:rsidRDefault="00711C53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711C53">
              <w:rPr>
                <w:rFonts w:ascii="GHEA Grapalat" w:hAnsi="GHEA Grapalat" w:cs="Arial"/>
                <w:color w:val="000000"/>
                <w:lang w:val="hy-AM"/>
              </w:rPr>
              <w:t>Նոր նախագծում 1-ին պարբերությունը</w:t>
            </w:r>
          </w:p>
          <w:p w:rsidR="00711C53" w:rsidRPr="009F5983" w:rsidRDefault="00711C53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711C53">
              <w:rPr>
                <w:rFonts w:ascii="GHEA Grapalat" w:hAnsi="GHEA Grapalat" w:cs="Arial"/>
                <w:color w:val="000000"/>
                <w:lang w:val="hy-AM"/>
              </w:rPr>
              <w:t>շարադրվել է առաջարկվող տարբերակով։</w:t>
            </w:r>
          </w:p>
          <w:p w:rsidR="00D27F0B" w:rsidRDefault="00D27F0B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711C53" w:rsidRDefault="00711C53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711C53" w:rsidRDefault="00711C53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711C53" w:rsidRPr="009F5983" w:rsidRDefault="00711C53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25476E" w:rsidRPr="009F5983" w:rsidRDefault="0025476E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25476E" w:rsidRDefault="0025476E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9F5983" w:rsidRPr="009F5983" w:rsidRDefault="009F5983" w:rsidP="009F5983">
            <w:pPr>
              <w:pStyle w:val="NormalWeb"/>
              <w:spacing w:before="24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25476E" w:rsidRPr="009F5983" w:rsidRDefault="0025476E" w:rsidP="009F5983">
            <w:pPr>
              <w:pStyle w:val="NormalWeb"/>
              <w:spacing w:before="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11C53" w:rsidRDefault="00711C53" w:rsidP="009F5983">
            <w:pPr>
              <w:pStyle w:val="NormalWeb"/>
              <w:spacing w:before="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711C53" w:rsidRDefault="00711C53" w:rsidP="009F5983">
            <w:pPr>
              <w:pStyle w:val="NormalWeb"/>
              <w:spacing w:before="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</w:t>
            </w:r>
          </w:p>
          <w:p w:rsidR="00711C53" w:rsidRPr="009F5983" w:rsidRDefault="00711C53" w:rsidP="009F5983">
            <w:pPr>
              <w:pStyle w:val="NormalWeb"/>
              <w:spacing w:before="0" w:beforeAutospacing="0" w:after="0" w:afterAutospacing="0" w:line="276" w:lineRule="auto"/>
              <w:ind w:left="-567" w:firstLine="55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Նոր նախագիծը կցված է</w:t>
            </w:r>
            <w:r w:rsidR="00701C40" w:rsidRPr="009F5983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</w:tc>
      </w:tr>
    </w:tbl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9F5983" w:rsidRDefault="009F5983" w:rsidP="009F5983">
      <w:pPr>
        <w:pStyle w:val="NormalWeb"/>
        <w:spacing w:before="240" w:beforeAutospacing="0" w:after="0" w:afterAutospacing="0" w:line="276" w:lineRule="auto"/>
        <w:ind w:left="-567" w:firstLine="555"/>
        <w:jc w:val="center"/>
        <w:rPr>
          <w:rFonts w:ascii="GHEA Grapalat" w:hAnsi="GHEA Grapalat" w:cs="Arial"/>
          <w:b/>
          <w:color w:val="000000"/>
          <w:lang w:val="hy-AM"/>
        </w:rPr>
      </w:pPr>
    </w:p>
    <w:sectPr w:rsidR="009F5983" w:rsidSect="005B621D">
      <w:pgSz w:w="15840" w:h="12240" w:orient="landscape"/>
      <w:pgMar w:top="567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9E1"/>
    <w:multiLevelType w:val="hybridMultilevel"/>
    <w:tmpl w:val="C7BE4B44"/>
    <w:lvl w:ilvl="0" w:tplc="85F8EF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872B1"/>
    <w:multiLevelType w:val="hybridMultilevel"/>
    <w:tmpl w:val="86A2820C"/>
    <w:lvl w:ilvl="0" w:tplc="27CAD462">
      <w:start w:val="1"/>
      <w:numFmt w:val="decimal"/>
      <w:lvlText w:val="%1."/>
      <w:lvlJc w:val="left"/>
      <w:pPr>
        <w:ind w:left="1365" w:hanging="360"/>
      </w:pPr>
      <w:rPr>
        <w:rFonts w:ascii="GHEA Grapalat" w:hAnsi="GHEA Grapalat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5783168B"/>
    <w:multiLevelType w:val="hybridMultilevel"/>
    <w:tmpl w:val="62409D12"/>
    <w:lvl w:ilvl="0" w:tplc="EFB8EE30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5" w:hanging="360"/>
      </w:pPr>
    </w:lvl>
    <w:lvl w:ilvl="2" w:tplc="0809001B" w:tentative="1">
      <w:start w:val="1"/>
      <w:numFmt w:val="lowerRoman"/>
      <w:lvlText w:val="%3."/>
      <w:lvlJc w:val="right"/>
      <w:pPr>
        <w:ind w:left="3785" w:hanging="180"/>
      </w:pPr>
    </w:lvl>
    <w:lvl w:ilvl="3" w:tplc="0809000F" w:tentative="1">
      <w:start w:val="1"/>
      <w:numFmt w:val="decimal"/>
      <w:lvlText w:val="%4."/>
      <w:lvlJc w:val="left"/>
      <w:pPr>
        <w:ind w:left="4505" w:hanging="360"/>
      </w:pPr>
    </w:lvl>
    <w:lvl w:ilvl="4" w:tplc="08090019" w:tentative="1">
      <w:start w:val="1"/>
      <w:numFmt w:val="lowerLetter"/>
      <w:lvlText w:val="%5."/>
      <w:lvlJc w:val="left"/>
      <w:pPr>
        <w:ind w:left="5225" w:hanging="360"/>
      </w:pPr>
    </w:lvl>
    <w:lvl w:ilvl="5" w:tplc="0809001B" w:tentative="1">
      <w:start w:val="1"/>
      <w:numFmt w:val="lowerRoman"/>
      <w:lvlText w:val="%6."/>
      <w:lvlJc w:val="right"/>
      <w:pPr>
        <w:ind w:left="5945" w:hanging="180"/>
      </w:pPr>
    </w:lvl>
    <w:lvl w:ilvl="6" w:tplc="0809000F" w:tentative="1">
      <w:start w:val="1"/>
      <w:numFmt w:val="decimal"/>
      <w:lvlText w:val="%7."/>
      <w:lvlJc w:val="left"/>
      <w:pPr>
        <w:ind w:left="6665" w:hanging="360"/>
      </w:pPr>
    </w:lvl>
    <w:lvl w:ilvl="7" w:tplc="08090019" w:tentative="1">
      <w:start w:val="1"/>
      <w:numFmt w:val="lowerLetter"/>
      <w:lvlText w:val="%8."/>
      <w:lvlJc w:val="left"/>
      <w:pPr>
        <w:ind w:left="7385" w:hanging="360"/>
      </w:pPr>
    </w:lvl>
    <w:lvl w:ilvl="8" w:tplc="08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691B0D15"/>
    <w:multiLevelType w:val="hybridMultilevel"/>
    <w:tmpl w:val="D89A3446"/>
    <w:lvl w:ilvl="0" w:tplc="6CB844E2">
      <w:start w:val="1"/>
      <w:numFmt w:val="decimal"/>
      <w:lvlText w:val="%1."/>
      <w:lvlJc w:val="left"/>
      <w:pPr>
        <w:ind w:left="1365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FD"/>
    <w:rsid w:val="000265AF"/>
    <w:rsid w:val="00026EEE"/>
    <w:rsid w:val="00031B72"/>
    <w:rsid w:val="00081A42"/>
    <w:rsid w:val="00092C76"/>
    <w:rsid w:val="000979F7"/>
    <w:rsid w:val="000A129A"/>
    <w:rsid w:val="000B3901"/>
    <w:rsid w:val="000B4DB7"/>
    <w:rsid w:val="000D6851"/>
    <w:rsid w:val="000E706E"/>
    <w:rsid w:val="000F1DF0"/>
    <w:rsid w:val="000F2166"/>
    <w:rsid w:val="000F5DCD"/>
    <w:rsid w:val="000F6A86"/>
    <w:rsid w:val="00103A76"/>
    <w:rsid w:val="001232EA"/>
    <w:rsid w:val="00152C92"/>
    <w:rsid w:val="00164502"/>
    <w:rsid w:val="001776F6"/>
    <w:rsid w:val="0018147A"/>
    <w:rsid w:val="00183388"/>
    <w:rsid w:val="001873C4"/>
    <w:rsid w:val="00192097"/>
    <w:rsid w:val="00195602"/>
    <w:rsid w:val="001A4A77"/>
    <w:rsid w:val="001B5679"/>
    <w:rsid w:val="001C681D"/>
    <w:rsid w:val="001D3B8E"/>
    <w:rsid w:val="002052DE"/>
    <w:rsid w:val="002303ED"/>
    <w:rsid w:val="0024291A"/>
    <w:rsid w:val="0024685F"/>
    <w:rsid w:val="0025476E"/>
    <w:rsid w:val="0026383C"/>
    <w:rsid w:val="002652DD"/>
    <w:rsid w:val="002730C9"/>
    <w:rsid w:val="00275B9B"/>
    <w:rsid w:val="002832DB"/>
    <w:rsid w:val="002C6675"/>
    <w:rsid w:val="002E1A83"/>
    <w:rsid w:val="002E36E5"/>
    <w:rsid w:val="002E7453"/>
    <w:rsid w:val="002F1974"/>
    <w:rsid w:val="00303582"/>
    <w:rsid w:val="00321974"/>
    <w:rsid w:val="0032667E"/>
    <w:rsid w:val="0034635E"/>
    <w:rsid w:val="003732A7"/>
    <w:rsid w:val="0039303B"/>
    <w:rsid w:val="003A6B27"/>
    <w:rsid w:val="003A7672"/>
    <w:rsid w:val="003E37BB"/>
    <w:rsid w:val="004063E9"/>
    <w:rsid w:val="00406414"/>
    <w:rsid w:val="00424F83"/>
    <w:rsid w:val="00434796"/>
    <w:rsid w:val="00437D20"/>
    <w:rsid w:val="00447D47"/>
    <w:rsid w:val="00455EDA"/>
    <w:rsid w:val="00456179"/>
    <w:rsid w:val="004B2B93"/>
    <w:rsid w:val="004B304D"/>
    <w:rsid w:val="00556252"/>
    <w:rsid w:val="00556FF4"/>
    <w:rsid w:val="005606AB"/>
    <w:rsid w:val="0058623D"/>
    <w:rsid w:val="00586E71"/>
    <w:rsid w:val="005B621D"/>
    <w:rsid w:val="005C0CC4"/>
    <w:rsid w:val="006079F2"/>
    <w:rsid w:val="00634325"/>
    <w:rsid w:val="006513C4"/>
    <w:rsid w:val="006A4E29"/>
    <w:rsid w:val="006D2EF7"/>
    <w:rsid w:val="006D4648"/>
    <w:rsid w:val="006E07F3"/>
    <w:rsid w:val="00701C40"/>
    <w:rsid w:val="007066FC"/>
    <w:rsid w:val="00711C53"/>
    <w:rsid w:val="007719EE"/>
    <w:rsid w:val="00793261"/>
    <w:rsid w:val="0079332A"/>
    <w:rsid w:val="00793D9E"/>
    <w:rsid w:val="007E4059"/>
    <w:rsid w:val="007F3C56"/>
    <w:rsid w:val="008302FD"/>
    <w:rsid w:val="0083208A"/>
    <w:rsid w:val="008341BA"/>
    <w:rsid w:val="0083764F"/>
    <w:rsid w:val="0084499E"/>
    <w:rsid w:val="00845882"/>
    <w:rsid w:val="008513BC"/>
    <w:rsid w:val="008A6FCF"/>
    <w:rsid w:val="008D691A"/>
    <w:rsid w:val="008D7873"/>
    <w:rsid w:val="008E4F18"/>
    <w:rsid w:val="008F6CD8"/>
    <w:rsid w:val="00930EC9"/>
    <w:rsid w:val="0094652F"/>
    <w:rsid w:val="0095352A"/>
    <w:rsid w:val="00954471"/>
    <w:rsid w:val="00965806"/>
    <w:rsid w:val="00967E84"/>
    <w:rsid w:val="0097170C"/>
    <w:rsid w:val="00972D43"/>
    <w:rsid w:val="009A2FD1"/>
    <w:rsid w:val="009F5983"/>
    <w:rsid w:val="00A241CE"/>
    <w:rsid w:val="00A30FB9"/>
    <w:rsid w:val="00A50EA6"/>
    <w:rsid w:val="00A73715"/>
    <w:rsid w:val="00A850EE"/>
    <w:rsid w:val="00AB08C2"/>
    <w:rsid w:val="00B244BB"/>
    <w:rsid w:val="00B25349"/>
    <w:rsid w:val="00B32120"/>
    <w:rsid w:val="00B44C93"/>
    <w:rsid w:val="00B45A73"/>
    <w:rsid w:val="00B7272B"/>
    <w:rsid w:val="00B77504"/>
    <w:rsid w:val="00BA19A1"/>
    <w:rsid w:val="00BB2BA5"/>
    <w:rsid w:val="00BC54C4"/>
    <w:rsid w:val="00BE3A4F"/>
    <w:rsid w:val="00C1335C"/>
    <w:rsid w:val="00C14095"/>
    <w:rsid w:val="00C160D0"/>
    <w:rsid w:val="00C17741"/>
    <w:rsid w:val="00C56FDA"/>
    <w:rsid w:val="00C65ED0"/>
    <w:rsid w:val="00C77E3F"/>
    <w:rsid w:val="00C817A1"/>
    <w:rsid w:val="00CC5FE2"/>
    <w:rsid w:val="00D11924"/>
    <w:rsid w:val="00D17B39"/>
    <w:rsid w:val="00D27F0B"/>
    <w:rsid w:val="00D437DB"/>
    <w:rsid w:val="00D8265A"/>
    <w:rsid w:val="00D87407"/>
    <w:rsid w:val="00DC09E3"/>
    <w:rsid w:val="00DF3644"/>
    <w:rsid w:val="00E205A7"/>
    <w:rsid w:val="00E25BDC"/>
    <w:rsid w:val="00E32F6A"/>
    <w:rsid w:val="00E6270A"/>
    <w:rsid w:val="00E827AC"/>
    <w:rsid w:val="00E84993"/>
    <w:rsid w:val="00E92AAC"/>
    <w:rsid w:val="00EB7D31"/>
    <w:rsid w:val="00EE6C66"/>
    <w:rsid w:val="00F27CC5"/>
    <w:rsid w:val="00F3426F"/>
    <w:rsid w:val="00F55AD8"/>
    <w:rsid w:val="00F6518F"/>
    <w:rsid w:val="00F72BA6"/>
    <w:rsid w:val="00F750BF"/>
    <w:rsid w:val="00F84F65"/>
    <w:rsid w:val="00F85CE9"/>
    <w:rsid w:val="00F85F66"/>
    <w:rsid w:val="00F92DF2"/>
    <w:rsid w:val="00FA4B1A"/>
    <w:rsid w:val="00FB3E8D"/>
    <w:rsid w:val="00FE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D3C73"/>
  <w15:docId w15:val="{8FEB7C29-10B6-4FB5-9E28-FD227C11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2F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8302FD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8302FD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302FD"/>
    <w:rPr>
      <w:rFonts w:ascii="Calibri" w:eastAsia="Calibri" w:hAnsi="Calibri" w:cs="Times New Roman"/>
      <w:color w:val="00000A"/>
    </w:rPr>
  </w:style>
  <w:style w:type="paragraph" w:customStyle="1" w:styleId="norm">
    <w:name w:val="norm"/>
    <w:basedOn w:val="Normal"/>
    <w:link w:val="normChar"/>
    <w:rsid w:val="008302FD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8302FD"/>
    <w:rPr>
      <w:rFonts w:ascii="Arial Armenian" w:hAnsi="Arial Armenian" w:cs="Times New Roman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302FD"/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8302FD"/>
    <w:rPr>
      <w:b/>
      <w:bCs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7E4059"/>
    <w:pPr>
      <w:ind w:left="720"/>
      <w:contextualSpacing/>
    </w:pPr>
    <w:rPr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424F83"/>
    <w:rPr>
      <w:rFonts w:ascii="Times New Roman" w:hAnsi="Times New Roman" w:cs="Times New Roman"/>
      <w:sz w:val="24"/>
      <w:szCs w:val="24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E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E8D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uiPriority w:val="99"/>
    <w:qFormat/>
    <w:rsid w:val="002F1974"/>
    <w:pPr>
      <w:spacing w:after="160" w:line="259" w:lineRule="auto"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2F1974"/>
    <w:rPr>
      <w:rFonts w:eastAsiaTheme="minorHAnsi"/>
    </w:rPr>
  </w:style>
  <w:style w:type="character" w:customStyle="1" w:styleId="BodyText3">
    <w:name w:val="Body Text3"/>
    <w:basedOn w:val="DefaultParagraphFont"/>
    <w:rsid w:val="005B621D"/>
    <w:rPr>
      <w:rFonts w:ascii="Arial" w:eastAsia="Arial" w:hAnsi="Arial" w:cs="Arial"/>
      <w:sz w:val="12"/>
      <w:szCs w:val="12"/>
      <w:shd w:val="clear" w:color="auto" w:fill="FFFFFF"/>
    </w:rPr>
  </w:style>
  <w:style w:type="paragraph" w:styleId="NoSpacing">
    <w:name w:val="No Spacing"/>
    <w:uiPriority w:val="1"/>
    <w:qFormat/>
    <w:rsid w:val="0032667E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customStyle="1" w:styleId="yiv9889509847msonormal">
    <w:name w:val="yiv9889509847msonormal"/>
    <w:basedOn w:val="Normal"/>
    <w:rsid w:val="00303582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0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E5969-FF6E-4AD1-8AAB-F3A2AE59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803</Words>
  <Characters>4580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keywords>https://mul2.gov.am/tasks/630741/oneclick/Ampopatert-final.docx?token=e8a9cfdcdf7a351863db116491ec4ca5</cp:keywords>
  <cp:lastModifiedBy>Marina Vardanyan</cp:lastModifiedBy>
  <cp:revision>4</cp:revision>
  <cp:lastPrinted>2022-06-15T11:28:00Z</cp:lastPrinted>
  <dcterms:created xsi:type="dcterms:W3CDTF">2022-06-21T06:36:00Z</dcterms:created>
  <dcterms:modified xsi:type="dcterms:W3CDTF">2022-06-28T10:37:00Z</dcterms:modified>
</cp:coreProperties>
</file>