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9E81EB" w14:textId="77777777" w:rsidR="00136D4E" w:rsidRPr="00057093" w:rsidRDefault="00136D4E" w:rsidP="00136D4E">
      <w:pPr>
        <w:spacing w:after="0" w:line="240" w:lineRule="auto"/>
        <w:jc w:val="center"/>
        <w:rPr>
          <w:rFonts w:ascii="GHEA Grapalat" w:hAnsi="GHEA Grapalat"/>
          <w:b/>
          <w:lang w:val="hy-AM"/>
        </w:rPr>
      </w:pPr>
      <w:r w:rsidRPr="00057093">
        <w:rPr>
          <w:rFonts w:ascii="GHEA Grapalat" w:hAnsi="GHEA Grapalat"/>
          <w:b/>
          <w:lang w:val="hy-AM"/>
        </w:rPr>
        <w:t>ՀԻՄՆԱՎՈՐՈՒՄ</w:t>
      </w:r>
    </w:p>
    <w:p w14:paraId="58EAD110" w14:textId="77777777" w:rsidR="00924A67" w:rsidRPr="000226E6" w:rsidRDefault="00924A67" w:rsidP="00924A67">
      <w:pPr>
        <w:widowControl w:val="0"/>
        <w:spacing w:after="0"/>
        <w:ind w:left="100"/>
        <w:jc w:val="center"/>
        <w:rPr>
          <w:rStyle w:val="Strong"/>
          <w:rFonts w:ascii="GHEA Grapalat" w:hAnsi="GHEA Grapalat"/>
          <w:color w:val="000000"/>
          <w:lang w:val="hy-AM"/>
        </w:rPr>
      </w:pPr>
      <w:r w:rsidRPr="00057093">
        <w:rPr>
          <w:rStyle w:val="Strong"/>
          <w:rFonts w:ascii="GHEA Grapalat" w:hAnsi="GHEA Grapalat" w:cs="Sylfaen"/>
          <w:color w:val="000000"/>
          <w:lang w:val="hy-AM"/>
        </w:rPr>
        <w:t>«ՔԱՂԱՔԱՅԻՆ</w:t>
      </w:r>
      <w:r w:rsidRPr="00057093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057093">
        <w:rPr>
          <w:rStyle w:val="Strong"/>
          <w:rFonts w:ascii="GHEA Grapalat" w:hAnsi="GHEA Grapalat" w:cs="Sylfaen"/>
          <w:color w:val="000000"/>
          <w:lang w:val="hy-AM"/>
        </w:rPr>
        <w:t>ԿԱՅՈՒՆ</w:t>
      </w:r>
      <w:r w:rsidRPr="00057093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057093">
        <w:rPr>
          <w:rStyle w:val="Strong"/>
          <w:rFonts w:ascii="GHEA Grapalat" w:hAnsi="GHEA Grapalat" w:cs="Sylfaen"/>
          <w:color w:val="000000"/>
          <w:lang w:val="hy-AM"/>
        </w:rPr>
        <w:t>ԶԱՐԳԱՑՄԱՆ</w:t>
      </w:r>
      <w:r w:rsidRPr="00057093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057093">
        <w:rPr>
          <w:rStyle w:val="Strong"/>
          <w:rFonts w:ascii="GHEA Grapalat" w:hAnsi="GHEA Grapalat" w:cs="Sylfaen"/>
          <w:color w:val="000000"/>
          <w:lang w:val="hy-AM"/>
        </w:rPr>
        <w:t>ՆԵՐԴՐՈՒՄԱՅԻՆ</w:t>
      </w:r>
      <w:r w:rsidRPr="00057093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057093">
        <w:rPr>
          <w:rStyle w:val="Strong"/>
          <w:rFonts w:ascii="GHEA Grapalat" w:hAnsi="GHEA Grapalat" w:cs="Sylfaen"/>
          <w:color w:val="000000"/>
          <w:lang w:val="hy-AM"/>
        </w:rPr>
        <w:t>ԾՐԱԳ</w:t>
      </w:r>
      <w:r w:rsidR="004D309D" w:rsidRPr="00057093">
        <w:rPr>
          <w:rStyle w:val="Strong"/>
          <w:rFonts w:ascii="GHEA Grapalat" w:hAnsi="GHEA Grapalat" w:cs="Sylfaen"/>
          <w:color w:val="000000"/>
          <w:lang w:val="hy-AM"/>
        </w:rPr>
        <w:t>ԻՐ</w:t>
      </w:r>
      <w:r w:rsidR="00457941" w:rsidRPr="00057093">
        <w:rPr>
          <w:rStyle w:val="Strong"/>
          <w:rFonts w:ascii="GHEA Grapalat" w:hAnsi="GHEA Grapalat" w:cs="Sylfaen"/>
          <w:color w:val="000000"/>
          <w:lang w:val="hy-AM"/>
        </w:rPr>
        <w:t>.</w:t>
      </w:r>
      <w:r w:rsidRPr="00057093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057093">
        <w:rPr>
          <w:rStyle w:val="Strong"/>
          <w:rFonts w:ascii="GHEA Grapalat" w:hAnsi="GHEA Grapalat" w:cs="Sylfaen"/>
          <w:color w:val="000000"/>
          <w:lang w:val="hy-AM"/>
        </w:rPr>
        <w:t>ՏՐԱՆՇ</w:t>
      </w:r>
      <w:r w:rsidRPr="00057093">
        <w:rPr>
          <w:rStyle w:val="Strong"/>
          <w:rFonts w:ascii="GHEA Grapalat" w:hAnsi="GHEA Grapalat"/>
          <w:color w:val="000000"/>
          <w:lang w:val="hy-AM"/>
        </w:rPr>
        <w:t>-1</w:t>
      </w:r>
      <w:r w:rsidR="000226E6" w:rsidRPr="000226E6">
        <w:rPr>
          <w:rStyle w:val="Strong"/>
          <w:rFonts w:ascii="GHEA Grapalat" w:hAnsi="GHEA Grapalat"/>
          <w:color w:val="000000"/>
          <w:lang w:val="hy-AM"/>
        </w:rPr>
        <w:t>,</w:t>
      </w:r>
    </w:p>
    <w:p w14:paraId="4F728BCE" w14:textId="63B26A1B" w:rsidR="00457941" w:rsidRPr="000226E6" w:rsidRDefault="00924A67" w:rsidP="006B292E">
      <w:pPr>
        <w:widowControl w:val="0"/>
        <w:spacing w:after="0"/>
        <w:ind w:left="100"/>
        <w:jc w:val="center"/>
        <w:rPr>
          <w:rStyle w:val="Strong"/>
          <w:rFonts w:ascii="GHEA Grapalat" w:hAnsi="GHEA Grapalat" w:cs="Sylfaen"/>
          <w:color w:val="000000"/>
          <w:lang w:val="hy-AM"/>
        </w:rPr>
      </w:pPr>
      <w:r w:rsidRPr="00057093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="00F80B47" w:rsidRPr="00057093">
        <w:rPr>
          <w:rStyle w:val="Strong"/>
          <w:rFonts w:ascii="GHEA Grapalat" w:hAnsi="GHEA Grapalat"/>
          <w:color w:val="000000"/>
          <w:lang w:val="hy-AM"/>
        </w:rPr>
        <w:t xml:space="preserve">ԾՈՎԱԿԱԼ </w:t>
      </w:r>
      <w:r w:rsidRPr="00057093">
        <w:rPr>
          <w:rStyle w:val="Strong"/>
          <w:rFonts w:ascii="GHEA Grapalat" w:hAnsi="GHEA Grapalat"/>
          <w:color w:val="000000"/>
          <w:lang w:val="hy-AM"/>
        </w:rPr>
        <w:t>ԻՍԱԿՈՎ</w:t>
      </w:r>
      <w:r w:rsidR="00F80B47" w:rsidRPr="00057093">
        <w:rPr>
          <w:rStyle w:val="Strong"/>
          <w:rFonts w:ascii="GHEA Grapalat" w:hAnsi="GHEA Grapalat"/>
          <w:color w:val="000000"/>
          <w:lang w:val="hy-AM"/>
        </w:rPr>
        <w:t>Ի</w:t>
      </w:r>
      <w:r w:rsidRPr="00057093">
        <w:rPr>
          <w:rStyle w:val="Strong"/>
          <w:rFonts w:ascii="GHEA Grapalat" w:hAnsi="GHEA Grapalat"/>
          <w:color w:val="000000"/>
          <w:lang w:val="hy-AM"/>
        </w:rPr>
        <w:t xml:space="preserve"> ՊՈՂՈՏԱ-ԱՐՇԱԿՈՒՆՅԱՑ ՊՈՂՈՏԱ ՃԱՆԱՊԱՐՀԱՀԱՏՎԱԾՈՒՄ</w:t>
      </w:r>
      <w:r w:rsidRPr="00057093">
        <w:rPr>
          <w:rStyle w:val="Strong"/>
          <w:rFonts w:ascii="GHEA Grapalat" w:hAnsi="GHEA Grapalat" w:cs="Sylfaen"/>
          <w:color w:val="000000"/>
          <w:lang w:val="hy-AM"/>
        </w:rPr>
        <w:t xml:space="preserve"> ԱՌԿԱ ԳՈՒՅՔԵՐԻ ՆԱԽՆԱԿԱՆ ՈՒՍՈՒՄՆԱՍԻՐՄԱՆ </w:t>
      </w:r>
      <w:r w:rsidR="006B292E">
        <w:rPr>
          <w:rStyle w:val="Strong"/>
          <w:rFonts w:ascii="GHEA Grapalat" w:hAnsi="GHEA Grapalat" w:cs="Sylfaen"/>
          <w:color w:val="000000"/>
          <w:lang w:val="hy-AM"/>
        </w:rPr>
        <w:t>ՄԱՍԻՆ</w:t>
      </w:r>
      <w:bookmarkStart w:id="0" w:name="_GoBack"/>
      <w:bookmarkEnd w:id="0"/>
      <w:r w:rsidR="00773387" w:rsidRPr="00057093">
        <w:rPr>
          <w:rStyle w:val="Strong"/>
          <w:rFonts w:ascii="GHEA Grapalat" w:hAnsi="GHEA Grapalat" w:cs="Sylfaen"/>
          <w:color w:val="000000"/>
          <w:lang w:val="hy-AM"/>
        </w:rPr>
        <w:t xml:space="preserve">» </w:t>
      </w:r>
      <w:r w:rsidRPr="00057093">
        <w:rPr>
          <w:rStyle w:val="Strong"/>
          <w:rFonts w:ascii="GHEA Grapalat" w:hAnsi="GHEA Grapalat" w:cs="Sylfaen"/>
          <w:color w:val="000000"/>
          <w:lang w:val="hy-AM"/>
        </w:rPr>
        <w:t xml:space="preserve">ՀԱՅԱՍՏԱՆԻ ՀԱՆՐԱՊԵՏՈՒԹՅԱՆ </w:t>
      </w:r>
    </w:p>
    <w:p w14:paraId="786A33C7" w14:textId="77777777" w:rsidR="00523F2A" w:rsidRPr="00057093" w:rsidRDefault="00924A67" w:rsidP="00523F2A">
      <w:pPr>
        <w:widowControl w:val="0"/>
        <w:spacing w:after="0"/>
        <w:ind w:left="100"/>
        <w:jc w:val="center"/>
        <w:rPr>
          <w:rFonts w:ascii="GHEA Grapalat" w:hAnsi="GHEA Grapalat" w:cs="Sylfaen"/>
          <w:b/>
          <w:lang w:val="hy-AM"/>
        </w:rPr>
      </w:pPr>
      <w:r w:rsidRPr="00057093">
        <w:rPr>
          <w:rStyle w:val="Strong"/>
          <w:rFonts w:ascii="GHEA Grapalat" w:hAnsi="GHEA Grapalat" w:cs="Sylfaen"/>
          <w:color w:val="000000"/>
          <w:lang w:val="hy-AM"/>
        </w:rPr>
        <w:t xml:space="preserve">ԿԱՌԱՎԱՐՈՒԹՅԱՆ </w:t>
      </w:r>
      <w:r w:rsidRPr="00057093">
        <w:rPr>
          <w:rFonts w:ascii="GHEA Grapalat" w:hAnsi="GHEA Grapalat" w:cs="Sylfaen"/>
          <w:b/>
          <w:lang w:val="hy-AM"/>
        </w:rPr>
        <w:t>ՈՐՈՇՄԱՆ ԸՆԴՈՒՆՄԱՆ</w:t>
      </w:r>
    </w:p>
    <w:p w14:paraId="1D51403F" w14:textId="77777777" w:rsidR="00A53A24" w:rsidRPr="00057093" w:rsidRDefault="00A53A24" w:rsidP="00523F2A">
      <w:pPr>
        <w:widowControl w:val="0"/>
        <w:spacing w:after="0"/>
        <w:ind w:left="100"/>
        <w:jc w:val="center"/>
        <w:rPr>
          <w:rFonts w:ascii="GHEA Grapalat" w:hAnsi="GHEA Grapalat" w:cs="Sylfaen"/>
          <w:b/>
          <w:lang w:val="hy-AM"/>
        </w:rPr>
      </w:pPr>
    </w:p>
    <w:p w14:paraId="511A7A8A" w14:textId="77777777" w:rsidR="00A53A24" w:rsidRPr="00057093" w:rsidRDefault="00A53A24" w:rsidP="00A53A24">
      <w:pPr>
        <w:pStyle w:val="ListParagraph"/>
        <w:numPr>
          <w:ilvl w:val="0"/>
          <w:numId w:val="6"/>
        </w:numPr>
        <w:shd w:val="clear" w:color="auto" w:fill="FFFFFF"/>
        <w:spacing w:after="0" w:line="360" w:lineRule="auto"/>
        <w:jc w:val="both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05709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Ընթացիկ վիճակը և իրավական ակտի ընդունման անհրաժեշտությունը.</w:t>
      </w:r>
    </w:p>
    <w:p w14:paraId="7FDBEF2C" w14:textId="77777777" w:rsidR="00A53A24" w:rsidRPr="00057093" w:rsidRDefault="00F80B47" w:rsidP="00A53A24">
      <w:pPr>
        <w:spacing w:after="0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057093">
        <w:rPr>
          <w:rFonts w:ascii="GHEA Grapalat" w:hAnsi="GHEA Grapalat"/>
          <w:sz w:val="24"/>
          <w:szCs w:val="24"/>
          <w:lang w:val="hy-AM"/>
        </w:rPr>
        <w:t xml:space="preserve">Ծովակալ </w:t>
      </w:r>
      <w:r w:rsidR="00A53A24" w:rsidRPr="00057093">
        <w:rPr>
          <w:rFonts w:ascii="GHEA Grapalat" w:hAnsi="GHEA Grapalat"/>
          <w:sz w:val="24"/>
          <w:szCs w:val="24"/>
          <w:lang w:val="hy-AM"/>
        </w:rPr>
        <w:t>Իսակով</w:t>
      </w:r>
      <w:r w:rsidRPr="00057093">
        <w:rPr>
          <w:rFonts w:ascii="GHEA Grapalat" w:hAnsi="GHEA Grapalat"/>
          <w:sz w:val="24"/>
          <w:szCs w:val="24"/>
          <w:lang w:val="hy-AM"/>
        </w:rPr>
        <w:t>ի</w:t>
      </w:r>
      <w:r w:rsidR="00A53A24" w:rsidRPr="00057093">
        <w:rPr>
          <w:rFonts w:ascii="GHEA Grapalat" w:hAnsi="GHEA Grapalat"/>
          <w:sz w:val="24"/>
          <w:szCs w:val="24"/>
          <w:lang w:val="hy-AM"/>
        </w:rPr>
        <w:t xml:space="preserve">-Արշակունյաց նախագծային ճանապարհահատվածը հանդիսանում է Իսակով-Լենինգրադյան ճանապարհահատվածի տրամաբանական շարունակությունը և կապող օղակ է հանդիսանում </w:t>
      </w:r>
      <w:r w:rsidRPr="00057093">
        <w:rPr>
          <w:rFonts w:ascii="GHEA Grapalat" w:hAnsi="GHEA Grapalat"/>
          <w:sz w:val="24"/>
          <w:szCs w:val="24"/>
          <w:lang w:val="hy-AM"/>
        </w:rPr>
        <w:t xml:space="preserve">Ծովակալ </w:t>
      </w:r>
      <w:r w:rsidR="00A53A24" w:rsidRPr="00057093">
        <w:rPr>
          <w:rFonts w:ascii="GHEA Grapalat" w:hAnsi="GHEA Grapalat"/>
          <w:sz w:val="24"/>
          <w:szCs w:val="24"/>
          <w:lang w:val="hy-AM"/>
        </w:rPr>
        <w:t>Իսակով</w:t>
      </w:r>
      <w:r w:rsidRPr="00057093">
        <w:rPr>
          <w:rFonts w:ascii="GHEA Grapalat" w:hAnsi="GHEA Grapalat"/>
          <w:sz w:val="24"/>
          <w:szCs w:val="24"/>
          <w:lang w:val="hy-AM"/>
        </w:rPr>
        <w:t>ի</w:t>
      </w:r>
      <w:r w:rsidR="00A53A24" w:rsidRPr="00057093">
        <w:rPr>
          <w:rFonts w:ascii="GHEA Grapalat" w:hAnsi="GHEA Grapalat"/>
          <w:sz w:val="24"/>
          <w:szCs w:val="24"/>
          <w:lang w:val="hy-AM"/>
        </w:rPr>
        <w:t xml:space="preserve"> և Արշակունյաց պողոտաների միջև: Նախագծող ընկերության կողմից կազմվել է </w:t>
      </w:r>
      <w:r w:rsidRPr="00057093">
        <w:rPr>
          <w:rFonts w:ascii="GHEA Grapalat" w:hAnsi="GHEA Grapalat"/>
          <w:sz w:val="24"/>
          <w:szCs w:val="24"/>
          <w:lang w:val="hy-AM"/>
        </w:rPr>
        <w:t>Ծովակալ Իսակովի</w:t>
      </w:r>
      <w:r w:rsidR="00A53A24" w:rsidRPr="00057093">
        <w:rPr>
          <w:rFonts w:ascii="GHEA Grapalat" w:hAnsi="GHEA Grapalat"/>
          <w:sz w:val="24"/>
          <w:szCs w:val="24"/>
          <w:lang w:val="hy-AM"/>
        </w:rPr>
        <w:t>-Արշակունյաց ճանապարհահատվածի մանրամասն նախագիծը:</w:t>
      </w:r>
    </w:p>
    <w:p w14:paraId="33737288" w14:textId="77777777" w:rsidR="00A53A24" w:rsidRPr="00057093" w:rsidRDefault="00A53A24" w:rsidP="00A53A24">
      <w:pPr>
        <w:spacing w:after="0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057093">
        <w:rPr>
          <w:rFonts w:ascii="GHEA Grapalat" w:hAnsi="GHEA Grapalat"/>
          <w:sz w:val="24"/>
          <w:szCs w:val="24"/>
          <w:lang w:val="hy-AM"/>
        </w:rPr>
        <w:t xml:space="preserve">Ներկայումս ձեռնարկվում են համապատասխան միջոցներ՝ </w:t>
      </w:r>
      <w:r w:rsidRPr="0005709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համաձայնագրով նախատեսված ծրագրի շրջանակներում</w:t>
      </w:r>
      <w:r w:rsidRPr="00057093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 </w:t>
      </w:r>
      <w:r w:rsidRPr="00057093">
        <w:rPr>
          <w:rFonts w:ascii="GHEA Grapalat" w:hAnsi="GHEA Grapalat"/>
          <w:sz w:val="24"/>
          <w:szCs w:val="24"/>
          <w:lang w:val="hy-AM"/>
        </w:rPr>
        <w:t xml:space="preserve">իրականացման ենթակա աշխատանքները շարունակելու համար, ուստի ՀՀ կառավարության հաստատմանն է ներկայացվում </w:t>
      </w:r>
      <w:r w:rsidR="00F80B47" w:rsidRPr="00057093">
        <w:rPr>
          <w:rFonts w:ascii="GHEA Grapalat" w:hAnsi="GHEA Grapalat"/>
          <w:sz w:val="24"/>
          <w:szCs w:val="24"/>
          <w:lang w:val="hy-AM"/>
        </w:rPr>
        <w:t>Ծովակալ Իսակովի</w:t>
      </w:r>
      <w:r w:rsidRPr="00057093">
        <w:rPr>
          <w:rFonts w:ascii="GHEA Grapalat" w:hAnsi="GHEA Grapalat"/>
          <w:sz w:val="24"/>
          <w:szCs w:val="24"/>
          <w:lang w:val="hy-AM"/>
        </w:rPr>
        <w:t>-Արշակունյաց հատվածում գտնվող գույքերի նախնական ուսումնասիրման աշխատանքներ իրականացնելու առաջարկությունը:</w:t>
      </w:r>
    </w:p>
    <w:p w14:paraId="6EFD9582" w14:textId="77777777" w:rsidR="00E17C5F" w:rsidRPr="00057093" w:rsidRDefault="00E17C5F" w:rsidP="00790F93">
      <w:pPr>
        <w:spacing w:after="0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057093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Հայաստանի Հանրապետության և Ասիական զարգացման բանկի միջև 201</w:t>
      </w:r>
      <w:r w:rsidR="00924A67" w:rsidRPr="00057093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1</w:t>
      </w:r>
      <w:r w:rsidRPr="00057093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թվականի </w:t>
      </w:r>
      <w:r w:rsidR="00924A67" w:rsidRPr="00057093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մայիսի 19</w:t>
      </w:r>
      <w:r w:rsidRPr="00057093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-ին կնքված </w:t>
      </w:r>
      <w:r w:rsidRPr="00057093">
        <w:rPr>
          <w:rFonts w:ascii="GHEA Grapalat" w:eastAsia="Times New Roman" w:hAnsi="GHEA Grapalat"/>
          <w:color w:val="000000"/>
          <w:sz w:val="24"/>
          <w:szCs w:val="24"/>
          <w:lang w:val="hy-AM"/>
        </w:rPr>
        <w:t>«</w:t>
      </w:r>
      <w:r w:rsidRPr="00057093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Քաղաքային</w:t>
      </w:r>
      <w:r w:rsidRPr="00057093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057093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կայուն</w:t>
      </w:r>
      <w:r w:rsidRPr="00057093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057093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զարգացման</w:t>
      </w:r>
      <w:r w:rsidRPr="00057093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057093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ներդրումային</w:t>
      </w:r>
      <w:r w:rsidRPr="00057093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057093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ծրագ</w:t>
      </w:r>
      <w:r w:rsidR="000269E4" w:rsidRPr="00057093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իր</w:t>
      </w:r>
      <w:r w:rsidR="005D1024" w:rsidRPr="005D1024">
        <w:rPr>
          <w:rFonts w:ascii="Cambria Math" w:eastAsia="Times New Roman" w:hAnsi="Cambria Math" w:cs="Sylfaen"/>
          <w:color w:val="000000"/>
          <w:sz w:val="24"/>
          <w:szCs w:val="24"/>
          <w:lang w:val="hy-AM"/>
        </w:rPr>
        <w:t xml:space="preserve">. </w:t>
      </w:r>
      <w:r w:rsidRPr="00057093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Տրանշ</w:t>
      </w:r>
      <w:r w:rsidR="00924A67" w:rsidRPr="00057093">
        <w:rPr>
          <w:rFonts w:ascii="GHEA Grapalat" w:eastAsia="Times New Roman" w:hAnsi="GHEA Grapalat"/>
          <w:color w:val="000000"/>
          <w:sz w:val="24"/>
          <w:szCs w:val="24"/>
          <w:lang w:val="hy-AM"/>
        </w:rPr>
        <w:t>-1</w:t>
      </w:r>
      <w:r w:rsidRPr="00057093">
        <w:rPr>
          <w:rFonts w:ascii="GHEA Grapalat" w:eastAsia="Times New Roman" w:hAnsi="GHEA Grapalat"/>
          <w:color w:val="000000"/>
          <w:sz w:val="24"/>
          <w:szCs w:val="24"/>
          <w:lang w:val="hy-AM"/>
        </w:rPr>
        <w:t>»  վարկային համաձայնագր</w:t>
      </w:r>
      <w:r w:rsidR="00924A67" w:rsidRPr="00057093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ի շրջանակներում նախատեսված է կազմել </w:t>
      </w:r>
      <w:r w:rsidRPr="00057093">
        <w:rPr>
          <w:rFonts w:ascii="GHEA Grapalat" w:hAnsi="GHEA Grapalat"/>
          <w:sz w:val="24"/>
          <w:szCs w:val="24"/>
          <w:lang w:val="hy-AM"/>
        </w:rPr>
        <w:t>Երևան</w:t>
      </w:r>
      <w:r w:rsidR="00924A67" w:rsidRPr="00057093">
        <w:rPr>
          <w:rFonts w:ascii="GHEA Grapalat" w:hAnsi="GHEA Grapalat"/>
          <w:sz w:val="24"/>
          <w:szCs w:val="24"/>
          <w:lang w:val="hy-AM"/>
        </w:rPr>
        <w:t xml:space="preserve"> քաղաք</w:t>
      </w:r>
      <w:r w:rsidRPr="00057093">
        <w:rPr>
          <w:rFonts w:ascii="GHEA Grapalat" w:hAnsi="GHEA Grapalat"/>
          <w:sz w:val="24"/>
          <w:szCs w:val="24"/>
          <w:lang w:val="hy-AM"/>
        </w:rPr>
        <w:t>ի</w:t>
      </w:r>
      <w:r w:rsidR="00407B95" w:rsidRPr="00057093">
        <w:rPr>
          <w:rFonts w:ascii="GHEA Grapalat" w:hAnsi="GHEA Grapalat"/>
          <w:sz w:val="24"/>
          <w:szCs w:val="24"/>
          <w:lang w:val="hy-AM"/>
        </w:rPr>
        <w:t xml:space="preserve"> Ծովակալ</w:t>
      </w:r>
      <w:r w:rsidRPr="00057093">
        <w:rPr>
          <w:rFonts w:ascii="GHEA Grapalat" w:hAnsi="GHEA Grapalat"/>
          <w:sz w:val="24"/>
          <w:szCs w:val="24"/>
          <w:lang w:val="hy-AM"/>
        </w:rPr>
        <w:t xml:space="preserve"> Իսակով</w:t>
      </w:r>
      <w:r w:rsidR="00F80B47" w:rsidRPr="00057093">
        <w:rPr>
          <w:rFonts w:ascii="GHEA Grapalat" w:hAnsi="GHEA Grapalat"/>
          <w:sz w:val="24"/>
          <w:szCs w:val="24"/>
          <w:lang w:val="hy-AM"/>
        </w:rPr>
        <w:t>ի</w:t>
      </w:r>
      <w:r w:rsidRPr="00057093">
        <w:rPr>
          <w:rFonts w:ascii="GHEA Grapalat" w:hAnsi="GHEA Grapalat"/>
          <w:sz w:val="24"/>
          <w:szCs w:val="24"/>
          <w:lang w:val="hy-AM"/>
        </w:rPr>
        <w:t xml:space="preserve"> պողոտա-Արշակունյաց պողոտա ճանապարհահատվածի</w:t>
      </w:r>
      <w:r w:rsidR="0068324A" w:rsidRPr="00057093">
        <w:rPr>
          <w:rFonts w:ascii="GHEA Grapalat" w:hAnsi="GHEA Grapalat"/>
          <w:sz w:val="24"/>
          <w:szCs w:val="24"/>
          <w:lang w:val="hy-AM"/>
        </w:rPr>
        <w:t xml:space="preserve"> (Իսակով-Արշակունյաց)</w:t>
      </w:r>
      <w:r w:rsidR="00F32F9C" w:rsidRPr="00057093">
        <w:rPr>
          <w:rFonts w:ascii="GHEA Grapalat" w:hAnsi="GHEA Grapalat"/>
          <w:sz w:val="24"/>
          <w:szCs w:val="24"/>
          <w:lang w:val="hy-AM"/>
        </w:rPr>
        <w:t xml:space="preserve"> </w:t>
      </w:r>
      <w:r w:rsidR="00924A67" w:rsidRPr="00057093">
        <w:rPr>
          <w:rFonts w:ascii="GHEA Grapalat" w:hAnsi="GHEA Grapalat"/>
          <w:sz w:val="24"/>
          <w:szCs w:val="24"/>
          <w:lang w:val="hy-AM"/>
        </w:rPr>
        <w:t>«Հողի օտարման և տարաբնակեցման ծրագիրը» (ՀՕՏԾ)</w:t>
      </w:r>
      <w:r w:rsidRPr="00057093">
        <w:rPr>
          <w:rFonts w:ascii="GHEA Grapalat" w:hAnsi="GHEA Grapalat"/>
          <w:sz w:val="24"/>
          <w:szCs w:val="24"/>
          <w:lang w:val="hy-AM"/>
        </w:rPr>
        <w:t xml:space="preserve">: </w:t>
      </w:r>
    </w:p>
    <w:p w14:paraId="115D8EB8" w14:textId="77777777" w:rsidR="00E17C5F" w:rsidRPr="00057093" w:rsidRDefault="00E17C5F" w:rsidP="00790F93">
      <w:pPr>
        <w:widowControl w:val="0"/>
        <w:spacing w:after="0"/>
        <w:ind w:left="100" w:firstLine="350"/>
        <w:jc w:val="both"/>
        <w:rPr>
          <w:rFonts w:ascii="GHEA Grapalat" w:hAnsi="GHEA Grapalat"/>
          <w:sz w:val="24"/>
          <w:szCs w:val="24"/>
          <w:lang w:val="hy-AM"/>
        </w:rPr>
      </w:pPr>
      <w:r w:rsidRPr="00057093">
        <w:rPr>
          <w:rFonts w:ascii="GHEA Grapalat" w:hAnsi="GHEA Grapalat"/>
          <w:sz w:val="24"/>
          <w:szCs w:val="24"/>
          <w:lang w:val="hy-AM"/>
        </w:rPr>
        <w:t xml:space="preserve">Նշված ճանապարհահատվածում առկա գույքերի նկատմամբ հանրության գերակա շահ ճանաչելու մասին կառավարության որոշման ընդունումից առաջ </w:t>
      </w:r>
      <w:r w:rsidR="00F45F37" w:rsidRPr="00057093">
        <w:rPr>
          <w:rFonts w:ascii="GHEA Grapalat" w:hAnsi="GHEA Grapalat"/>
          <w:sz w:val="24"/>
          <w:szCs w:val="24"/>
          <w:lang w:val="hy-AM"/>
        </w:rPr>
        <w:t>հարկավոր է</w:t>
      </w:r>
      <w:r w:rsidRPr="00057093">
        <w:rPr>
          <w:rFonts w:ascii="GHEA Grapalat" w:hAnsi="GHEA Grapalat"/>
          <w:sz w:val="24"/>
          <w:szCs w:val="24"/>
          <w:lang w:val="hy-AM"/>
        </w:rPr>
        <w:t xml:space="preserve"> իրականացնել </w:t>
      </w:r>
      <w:r w:rsidR="00F80B47" w:rsidRPr="00057093">
        <w:rPr>
          <w:rFonts w:ascii="GHEA Grapalat" w:hAnsi="GHEA Grapalat"/>
          <w:sz w:val="24"/>
          <w:szCs w:val="24"/>
          <w:lang w:val="hy-AM"/>
        </w:rPr>
        <w:t>Իսակով</w:t>
      </w:r>
      <w:r w:rsidRPr="00057093">
        <w:rPr>
          <w:rFonts w:ascii="GHEA Grapalat" w:hAnsi="GHEA Grapalat"/>
          <w:sz w:val="24"/>
          <w:szCs w:val="24"/>
          <w:lang w:val="hy-AM"/>
        </w:rPr>
        <w:t xml:space="preserve">-Արշակունյաց ճանապարհահատվածում առկա գույքերի նախնական ուսումնասիրման աշխատանքներ: </w:t>
      </w:r>
    </w:p>
    <w:p w14:paraId="4D38F14D" w14:textId="77777777" w:rsidR="00924A67" w:rsidRPr="00057093" w:rsidRDefault="007F10F9" w:rsidP="00790F93">
      <w:pPr>
        <w:widowControl w:val="0"/>
        <w:spacing w:after="0"/>
        <w:ind w:left="100" w:firstLine="350"/>
        <w:jc w:val="both"/>
        <w:rPr>
          <w:rFonts w:ascii="GHEA Grapalat" w:hAnsi="GHEA Grapalat"/>
          <w:sz w:val="24"/>
          <w:szCs w:val="24"/>
          <w:lang w:val="hy-AM"/>
        </w:rPr>
      </w:pPr>
      <w:r w:rsidRPr="00057093">
        <w:rPr>
          <w:rFonts w:ascii="GHEA Grapalat" w:hAnsi="GHEA Grapalat"/>
          <w:sz w:val="24"/>
          <w:szCs w:val="24"/>
          <w:lang w:val="hy-AM"/>
        </w:rPr>
        <w:t xml:space="preserve"> </w:t>
      </w:r>
      <w:r w:rsidR="00572650" w:rsidRPr="00057093">
        <w:rPr>
          <w:rFonts w:ascii="GHEA Grapalat" w:hAnsi="GHEA Grapalat"/>
          <w:sz w:val="24"/>
          <w:szCs w:val="24"/>
          <w:lang w:val="hy-AM"/>
        </w:rPr>
        <w:t>«</w:t>
      </w:r>
      <w:r w:rsidRPr="00057093">
        <w:rPr>
          <w:rFonts w:ascii="GHEA Grapalat" w:hAnsi="GHEA Grapalat"/>
          <w:sz w:val="24"/>
          <w:szCs w:val="24"/>
          <w:lang w:val="hy-AM"/>
        </w:rPr>
        <w:t xml:space="preserve">Հյուսիս-հարավ ճանապարհային միջանցքի, Վանաձոր-Ալավերդի-Վրաստան սահման միջպետական ավտոմոբիլային ճանապարհի վերականգնման և բարելավման, քաղաքային կայուն զարգացման ներդրումային և հյուսիսային միջանցքի արդիականացման ծրագրերի» կառավարման խորհրդի </w:t>
      </w:r>
      <w:r w:rsidR="00EA6C55" w:rsidRPr="00057093">
        <w:rPr>
          <w:rFonts w:ascii="GHEA Grapalat" w:hAnsi="GHEA Grapalat"/>
          <w:sz w:val="24"/>
          <w:szCs w:val="24"/>
          <w:lang w:val="hy-AM"/>
        </w:rPr>
        <w:t>(Կառավարման խորհուրդ)</w:t>
      </w:r>
      <w:r w:rsidR="00EA6C55" w:rsidRPr="00057093">
        <w:rPr>
          <w:rFonts w:ascii="GHEA Grapalat" w:hAnsi="GHEA Grapalat"/>
          <w:bCs/>
          <w:iCs/>
          <w:sz w:val="24"/>
          <w:szCs w:val="24"/>
          <w:lang w:val="hy-AM"/>
        </w:rPr>
        <w:t xml:space="preserve"> </w:t>
      </w:r>
      <w:r w:rsidRPr="00057093">
        <w:rPr>
          <w:rFonts w:ascii="GHEA Grapalat" w:hAnsi="GHEA Grapalat"/>
          <w:bCs/>
          <w:iCs/>
          <w:sz w:val="24"/>
          <w:szCs w:val="24"/>
          <w:lang w:val="hy-AM"/>
        </w:rPr>
        <w:t>2022 թվականի փետրվարի</w:t>
      </w:r>
      <w:r w:rsidR="00407B95" w:rsidRPr="00057093">
        <w:rPr>
          <w:rFonts w:ascii="GHEA Grapalat" w:hAnsi="GHEA Grapalat"/>
          <w:bCs/>
          <w:iCs/>
          <w:sz w:val="24"/>
          <w:szCs w:val="24"/>
          <w:lang w:val="hy-AM"/>
        </w:rPr>
        <w:t xml:space="preserve"> </w:t>
      </w:r>
      <w:r w:rsidRPr="00057093">
        <w:rPr>
          <w:rFonts w:ascii="GHEA Grapalat" w:hAnsi="GHEA Grapalat"/>
          <w:bCs/>
          <w:iCs/>
          <w:sz w:val="24"/>
          <w:szCs w:val="24"/>
          <w:lang w:val="hy-AM"/>
        </w:rPr>
        <w:t>17-ի թիվ ՓՎ/15-2022 Արձանագրության 3-րդ կետով հաստատվել է</w:t>
      </w:r>
      <w:r w:rsidR="00DA6685" w:rsidRPr="00057093">
        <w:rPr>
          <w:rFonts w:ascii="GHEA Grapalat" w:hAnsi="GHEA Grapalat"/>
          <w:bCs/>
          <w:iCs/>
          <w:sz w:val="24"/>
          <w:szCs w:val="24"/>
          <w:lang w:val="hy-AM"/>
        </w:rPr>
        <w:t xml:space="preserve"> </w:t>
      </w:r>
      <w:r w:rsidR="00EA6C55" w:rsidRPr="00057093">
        <w:rPr>
          <w:rFonts w:ascii="GHEA Grapalat" w:hAnsi="GHEA Grapalat"/>
          <w:sz w:val="24"/>
          <w:szCs w:val="24"/>
          <w:lang w:val="hy-AM"/>
        </w:rPr>
        <w:t>Իսակով</w:t>
      </w:r>
      <w:r w:rsidR="00DA6685" w:rsidRPr="00057093">
        <w:rPr>
          <w:rFonts w:ascii="GHEA Grapalat" w:hAnsi="GHEA Grapalat"/>
          <w:sz w:val="24"/>
          <w:szCs w:val="24"/>
          <w:lang w:val="hy-AM"/>
        </w:rPr>
        <w:t xml:space="preserve">-Արշակունյաց ճանապարհահատվածի ՀՕՏԾ-ն </w:t>
      </w:r>
      <w:r w:rsidR="00D804CD" w:rsidRPr="00057093">
        <w:rPr>
          <w:rFonts w:ascii="GHEA Grapalat" w:hAnsi="GHEA Grapalat"/>
          <w:sz w:val="24"/>
          <w:szCs w:val="24"/>
          <w:lang w:val="hy-AM"/>
        </w:rPr>
        <w:t xml:space="preserve">«Քաղաքային կայուն զարգացման ներդրումային </w:t>
      </w:r>
      <w:r w:rsidR="000269E4" w:rsidRPr="00057093">
        <w:rPr>
          <w:rFonts w:ascii="GHEA Grapalat" w:hAnsi="GHEA Grapalat"/>
          <w:sz w:val="24"/>
          <w:szCs w:val="24"/>
          <w:lang w:val="hy-AM"/>
        </w:rPr>
        <w:t>ծրագիր</w:t>
      </w:r>
      <w:r w:rsidR="00057093" w:rsidRPr="00057093">
        <w:rPr>
          <w:rFonts w:ascii="GHEA Grapalat" w:hAnsi="GHEA Grapalat"/>
          <w:sz w:val="24"/>
          <w:szCs w:val="24"/>
          <w:lang w:val="hy-AM"/>
        </w:rPr>
        <w:t xml:space="preserve">. </w:t>
      </w:r>
      <w:r w:rsidR="00D804CD" w:rsidRPr="00057093">
        <w:rPr>
          <w:rFonts w:ascii="GHEA Grapalat" w:hAnsi="GHEA Grapalat"/>
          <w:sz w:val="24"/>
          <w:szCs w:val="24"/>
          <w:lang w:val="hy-AM"/>
        </w:rPr>
        <w:t xml:space="preserve">Տրանշ 1»-ի </w:t>
      </w:r>
      <w:r w:rsidR="004A042A" w:rsidRPr="00057093">
        <w:rPr>
          <w:rFonts w:ascii="GHEA Grapalat" w:hAnsi="GHEA Grapalat"/>
          <w:sz w:val="24"/>
          <w:szCs w:val="24"/>
          <w:lang w:val="hy-AM"/>
        </w:rPr>
        <w:t>շրջա</w:t>
      </w:r>
      <w:r w:rsidR="00D804CD" w:rsidRPr="00057093">
        <w:rPr>
          <w:rFonts w:ascii="GHEA Grapalat" w:hAnsi="GHEA Grapalat"/>
          <w:sz w:val="24"/>
          <w:szCs w:val="24"/>
          <w:lang w:val="hy-AM"/>
        </w:rPr>
        <w:t xml:space="preserve">նակներում </w:t>
      </w:r>
      <w:r w:rsidR="00DA6685" w:rsidRPr="00057093">
        <w:rPr>
          <w:rFonts w:ascii="GHEA Grapalat" w:hAnsi="GHEA Grapalat"/>
          <w:sz w:val="24"/>
          <w:szCs w:val="24"/>
          <w:lang w:val="hy-AM"/>
        </w:rPr>
        <w:t>կազմելու առաջարկը</w:t>
      </w:r>
      <w:r w:rsidR="0099193C" w:rsidRPr="00057093">
        <w:rPr>
          <w:rFonts w:ascii="GHEA Grapalat" w:hAnsi="GHEA Grapalat"/>
          <w:sz w:val="24"/>
          <w:szCs w:val="24"/>
          <w:lang w:val="hy-AM"/>
        </w:rPr>
        <w:t xml:space="preserve"> (կցվում է)</w:t>
      </w:r>
      <w:r w:rsidR="00DA6685" w:rsidRPr="00057093">
        <w:rPr>
          <w:rFonts w:ascii="GHEA Grapalat" w:hAnsi="GHEA Grapalat"/>
          <w:sz w:val="24"/>
          <w:szCs w:val="24"/>
          <w:lang w:val="hy-AM"/>
        </w:rPr>
        <w:t xml:space="preserve">։ </w:t>
      </w:r>
    </w:p>
    <w:p w14:paraId="1C8DE341" w14:textId="77777777" w:rsidR="00924A67" w:rsidRPr="00057093" w:rsidRDefault="000167FE" w:rsidP="00625B83">
      <w:pPr>
        <w:widowControl w:val="0"/>
        <w:spacing w:after="0"/>
        <w:ind w:left="100" w:firstLine="620"/>
        <w:jc w:val="both"/>
        <w:rPr>
          <w:rFonts w:ascii="GHEA Grapalat" w:hAnsi="GHEA Grapalat"/>
          <w:sz w:val="24"/>
          <w:szCs w:val="24"/>
          <w:lang w:val="hy-AM"/>
        </w:rPr>
      </w:pPr>
      <w:r w:rsidRPr="00057093">
        <w:rPr>
          <w:rFonts w:ascii="GHEA Grapalat" w:hAnsi="GHEA Grapalat"/>
          <w:sz w:val="24"/>
          <w:szCs w:val="24"/>
          <w:lang w:val="hy-AM"/>
        </w:rPr>
        <w:t>Միաժամանակ առաջարկվում է ուժը կորցրած ճանաչել Հայաստանի Հանարպետության կառավարության</w:t>
      </w:r>
      <w:r w:rsidR="00924A67" w:rsidRPr="00057093">
        <w:rPr>
          <w:rFonts w:ascii="GHEA Grapalat" w:hAnsi="GHEA Grapalat"/>
          <w:sz w:val="24"/>
          <w:szCs w:val="24"/>
          <w:lang w:val="hy-AM"/>
        </w:rPr>
        <w:t xml:space="preserve"> 2021 թվականի փետրվարի 18-ի «Քաղաքային կայուն զարգացման ներդրումային ծրագրի Տրանշ 2»</w:t>
      </w:r>
      <w:r w:rsidR="00057093" w:rsidRPr="00057093">
        <w:rPr>
          <w:rFonts w:ascii="GHEA Grapalat" w:hAnsi="GHEA Grapalat" w:cs="Cambria Math"/>
          <w:sz w:val="24"/>
          <w:szCs w:val="24"/>
          <w:lang w:val="hy-AM"/>
        </w:rPr>
        <w:t xml:space="preserve">. </w:t>
      </w:r>
      <w:r w:rsidR="00924A67" w:rsidRPr="00057093">
        <w:rPr>
          <w:rFonts w:ascii="GHEA Grapalat" w:hAnsi="GHEA Grapalat"/>
          <w:sz w:val="24"/>
          <w:szCs w:val="24"/>
          <w:lang w:val="hy-AM"/>
        </w:rPr>
        <w:t>Ծովակալ Իսակով</w:t>
      </w:r>
      <w:r w:rsidR="00F80B47" w:rsidRPr="00057093">
        <w:rPr>
          <w:rFonts w:ascii="GHEA Grapalat" w:hAnsi="GHEA Grapalat"/>
          <w:sz w:val="24"/>
          <w:szCs w:val="24"/>
          <w:lang w:val="hy-AM"/>
        </w:rPr>
        <w:t>ի</w:t>
      </w:r>
      <w:r w:rsidR="00924A67" w:rsidRPr="00057093">
        <w:rPr>
          <w:rFonts w:ascii="GHEA Grapalat" w:hAnsi="GHEA Grapalat"/>
          <w:sz w:val="24"/>
          <w:szCs w:val="24"/>
          <w:lang w:val="hy-AM"/>
        </w:rPr>
        <w:t xml:space="preserve"> պողոտա-Արշակունյաց պողոտա ճանապարհահատվածում առկա գույքերի նախնական ուսումնասիրման մասին»  </w:t>
      </w:r>
      <w:r w:rsidR="00924A67" w:rsidRPr="00057093">
        <w:rPr>
          <w:rFonts w:ascii="GHEA Grapalat" w:hAnsi="GHEA Grapalat"/>
          <w:sz w:val="24"/>
          <w:szCs w:val="24"/>
          <w:lang w:val="hy-AM"/>
        </w:rPr>
        <w:lastRenderedPageBreak/>
        <w:t>N 200-Ն որոշումը (</w:t>
      </w:r>
      <w:r w:rsidR="00A53A24" w:rsidRPr="00057093">
        <w:rPr>
          <w:rFonts w:ascii="GHEA Grapalat" w:hAnsi="GHEA Grapalat"/>
          <w:sz w:val="24"/>
          <w:szCs w:val="24"/>
          <w:lang w:val="hy-AM"/>
        </w:rPr>
        <w:t xml:space="preserve">այսուհետ՝ </w:t>
      </w:r>
      <w:r w:rsidR="00924A67" w:rsidRPr="00057093">
        <w:rPr>
          <w:rFonts w:ascii="GHEA Grapalat" w:hAnsi="GHEA Grapalat"/>
          <w:sz w:val="24"/>
          <w:szCs w:val="24"/>
          <w:lang w:val="hy-AM"/>
        </w:rPr>
        <w:t>Որոշում)</w:t>
      </w:r>
      <w:r w:rsidRPr="00057093">
        <w:rPr>
          <w:rFonts w:ascii="GHEA Grapalat" w:hAnsi="GHEA Grapalat"/>
          <w:sz w:val="24"/>
          <w:szCs w:val="24"/>
          <w:lang w:val="hy-AM"/>
        </w:rPr>
        <w:t xml:space="preserve">, քանի որ Որոշմամբ նախատեսված </w:t>
      </w:r>
      <w:r w:rsidR="00924A67" w:rsidRPr="00057093">
        <w:rPr>
          <w:rFonts w:ascii="GHEA Grapalat" w:hAnsi="GHEA Grapalat"/>
          <w:sz w:val="24"/>
          <w:szCs w:val="24"/>
          <w:lang w:val="hy-AM"/>
        </w:rPr>
        <w:t>գործողությունների իրականացմանը հետագա ընթացք չի տրվել, պայմանավորված՝ Ասիական զարգացման բանկի (Բանկ) 2021 թվականի հունվարի 19-ի թիվ ARRM 0004-21 գրությամբ, որով Բանկը հայտնել է, որ Ծրագրի իրականացման ժամկետի ավարտմամբ պայմանավորված հնարավոր չէ նոր պայմանագիր կնքել շինարարական աշխատանքների իրականացման համար (կցվում է)։ Վերջինիս հաջորդել է փոխվարչապետի 2021 թվականի փետրվարի 5-ի 04/03</w:t>
      </w:r>
      <w:r w:rsidR="00057093" w:rsidRPr="00057093">
        <w:rPr>
          <w:rFonts w:ascii="GHEA Grapalat" w:hAnsi="GHEA Grapalat" w:cs="Cambria Math"/>
          <w:sz w:val="24"/>
          <w:szCs w:val="24"/>
          <w:lang w:val="hy-AM"/>
        </w:rPr>
        <w:t>.</w:t>
      </w:r>
      <w:r w:rsidR="00924A67" w:rsidRPr="00057093">
        <w:rPr>
          <w:rFonts w:ascii="GHEA Grapalat" w:hAnsi="GHEA Grapalat"/>
          <w:sz w:val="24"/>
          <w:szCs w:val="24"/>
          <w:lang w:val="hy-AM"/>
        </w:rPr>
        <w:t>17/3045-2021 գրությունը՝ Իսակով-Արշակունյաց ճանապարհահատվածի կառուցման հարցը Ծրագրի կառավարման խորհրդի նիստի օրակարգից հանելու մասին (կցվում է)։</w:t>
      </w:r>
    </w:p>
    <w:p w14:paraId="0A53E4A5" w14:textId="77777777" w:rsidR="00105A70" w:rsidRPr="00057093" w:rsidRDefault="00105A70" w:rsidP="00924A67">
      <w:pPr>
        <w:widowControl w:val="0"/>
        <w:spacing w:after="0"/>
        <w:ind w:left="100" w:firstLine="350"/>
        <w:jc w:val="both"/>
        <w:rPr>
          <w:rFonts w:ascii="GHEA Grapalat" w:hAnsi="GHEA Grapalat"/>
          <w:sz w:val="24"/>
          <w:szCs w:val="24"/>
          <w:lang w:val="hy-AM"/>
        </w:rPr>
      </w:pPr>
      <w:r w:rsidRPr="00057093">
        <w:rPr>
          <w:rFonts w:ascii="GHEA Grapalat" w:hAnsi="GHEA Grapalat"/>
          <w:sz w:val="24"/>
          <w:szCs w:val="24"/>
          <w:lang w:val="hy-AM"/>
        </w:rPr>
        <w:t xml:space="preserve">Ուստի, </w:t>
      </w:r>
      <w:r w:rsidR="000269E4" w:rsidRPr="00057093">
        <w:rPr>
          <w:rFonts w:ascii="GHEA Grapalat" w:hAnsi="GHEA Grapalat"/>
          <w:sz w:val="24"/>
          <w:szCs w:val="24"/>
          <w:lang w:val="hy-AM"/>
        </w:rPr>
        <w:t>վեր</w:t>
      </w:r>
      <w:r w:rsidRPr="00057093">
        <w:rPr>
          <w:rFonts w:ascii="GHEA Grapalat" w:hAnsi="GHEA Grapalat"/>
          <w:sz w:val="24"/>
          <w:szCs w:val="24"/>
          <w:lang w:val="hy-AM"/>
        </w:rPr>
        <w:t>ը նշված որոշմամբ սահմանված օտարման գործընթացի ժամկետ</w:t>
      </w:r>
      <w:r w:rsidR="0019239F" w:rsidRPr="00057093">
        <w:rPr>
          <w:rFonts w:ascii="GHEA Grapalat" w:hAnsi="GHEA Grapalat"/>
          <w:sz w:val="24"/>
          <w:szCs w:val="24"/>
          <w:lang w:val="hy-AM"/>
        </w:rPr>
        <w:t>ն ավարտվել</w:t>
      </w:r>
      <w:r w:rsidRPr="00057093">
        <w:rPr>
          <w:rFonts w:ascii="GHEA Grapalat" w:hAnsi="GHEA Grapalat"/>
          <w:sz w:val="24"/>
          <w:szCs w:val="24"/>
          <w:lang w:val="hy-AM"/>
        </w:rPr>
        <w:t xml:space="preserve"> է և </w:t>
      </w:r>
      <w:r w:rsidR="0019239F" w:rsidRPr="00057093">
        <w:rPr>
          <w:rFonts w:ascii="GHEA Grapalat" w:hAnsi="GHEA Grapalat"/>
          <w:sz w:val="24"/>
          <w:szCs w:val="24"/>
          <w:lang w:val="hy-AM"/>
        </w:rPr>
        <w:t>երկարաձգման ենթակա չէ</w:t>
      </w:r>
      <w:r w:rsidRPr="00057093">
        <w:rPr>
          <w:rFonts w:ascii="GHEA Grapalat" w:hAnsi="GHEA Grapalat"/>
          <w:sz w:val="24"/>
          <w:szCs w:val="24"/>
          <w:lang w:val="hy-AM"/>
        </w:rPr>
        <w:t>։</w:t>
      </w:r>
    </w:p>
    <w:p w14:paraId="4F7751FA" w14:textId="77777777" w:rsidR="005D1024" w:rsidRPr="005D1024" w:rsidRDefault="00105A70" w:rsidP="005D1024">
      <w:pPr>
        <w:widowControl w:val="0"/>
        <w:spacing w:after="0"/>
        <w:ind w:left="100" w:firstLine="350"/>
        <w:jc w:val="both"/>
        <w:rPr>
          <w:rFonts w:ascii="GHEA Grapalat" w:hAnsi="GHEA Grapalat"/>
          <w:sz w:val="24"/>
          <w:szCs w:val="24"/>
          <w:lang w:val="hy-AM"/>
        </w:rPr>
      </w:pPr>
      <w:r w:rsidRPr="00057093">
        <w:rPr>
          <w:rFonts w:ascii="GHEA Grapalat" w:hAnsi="GHEA Grapalat"/>
          <w:sz w:val="24"/>
          <w:szCs w:val="24"/>
          <w:lang w:val="hy-AM"/>
        </w:rPr>
        <w:t>Նախնական ու</w:t>
      </w:r>
      <w:r w:rsidR="00F45F37" w:rsidRPr="00057093">
        <w:rPr>
          <w:rFonts w:ascii="GHEA Grapalat" w:hAnsi="GHEA Grapalat"/>
          <w:sz w:val="24"/>
          <w:szCs w:val="24"/>
          <w:lang w:val="hy-AM"/>
        </w:rPr>
        <w:t>ւսումնասիրությունը և հետագա գնահատումը կատարվելու է «Էգիս Ինթերնեյշնլ» խորհրդատվական կազմակերպության կողմից</w:t>
      </w:r>
      <w:r w:rsidR="00790F93" w:rsidRPr="00057093">
        <w:rPr>
          <w:rFonts w:ascii="GHEA Grapalat" w:hAnsi="GHEA Grapalat"/>
          <w:sz w:val="24"/>
          <w:szCs w:val="24"/>
          <w:lang w:val="hy-AM"/>
        </w:rPr>
        <w:t>՝ համաձայն</w:t>
      </w:r>
      <w:r w:rsidR="002D3541" w:rsidRPr="00057093">
        <w:rPr>
          <w:rFonts w:ascii="GHEA Grapalat" w:hAnsi="GHEA Grapalat"/>
          <w:sz w:val="24"/>
          <w:szCs w:val="24"/>
          <w:lang w:val="hy-AM"/>
        </w:rPr>
        <w:t xml:space="preserve"> </w:t>
      </w:r>
      <w:r w:rsidR="00625B83" w:rsidRPr="00057093">
        <w:rPr>
          <w:rFonts w:ascii="GHEA Grapalat" w:hAnsi="GHEA Grapalat"/>
          <w:sz w:val="24"/>
          <w:szCs w:val="24"/>
          <w:lang w:val="hy-AM"/>
        </w:rPr>
        <w:t>«</w:t>
      </w:r>
      <w:r w:rsidR="002D3541" w:rsidRPr="00057093">
        <w:rPr>
          <w:rFonts w:ascii="GHEA Grapalat" w:hAnsi="GHEA Grapalat"/>
          <w:sz w:val="24"/>
          <w:szCs w:val="24"/>
          <w:lang w:val="hy-AM"/>
        </w:rPr>
        <w:t>Քաղաքային կայուն զարգացման ներդրումային ծրագիր, Տրանշ 1»-ի շրջանակներում</w:t>
      </w:r>
      <w:r w:rsidR="0099193C" w:rsidRPr="00057093">
        <w:rPr>
          <w:rFonts w:ascii="GHEA Grapalat" w:hAnsi="GHEA Grapalat"/>
          <w:sz w:val="24"/>
          <w:szCs w:val="24"/>
          <w:lang w:val="hy-AM"/>
        </w:rPr>
        <w:t xml:space="preserve"> </w:t>
      </w:r>
      <w:r w:rsidR="002D3541" w:rsidRPr="00057093">
        <w:rPr>
          <w:rFonts w:ascii="GHEA Grapalat" w:hAnsi="GHEA Grapalat"/>
          <w:sz w:val="24"/>
          <w:szCs w:val="24"/>
          <w:lang w:val="hy-AM"/>
        </w:rPr>
        <w:t xml:space="preserve">Երևանի քաղաքապետարանի և «Էգիս Ինթերնեյշնլ» խորհրդատվական ընկերության միջև 2012 թվականի հոկտեմբերի 4-ին կնքված «Նախագծման, շինարարության կառավարման և վերահսկման ծառայությունների մատուցման» </w:t>
      </w:r>
      <w:r w:rsidR="0099193C" w:rsidRPr="00057093">
        <w:rPr>
          <w:rFonts w:ascii="GHEA Grapalat" w:hAnsi="GHEA Grapalat"/>
          <w:sz w:val="24"/>
          <w:szCs w:val="24"/>
          <w:lang w:val="hy-AM"/>
        </w:rPr>
        <w:t>պայմանագրի</w:t>
      </w:r>
      <w:r w:rsidR="00F45F37" w:rsidRPr="00057093">
        <w:rPr>
          <w:rFonts w:ascii="GHEA Grapalat" w:hAnsi="GHEA Grapalat"/>
          <w:sz w:val="24"/>
          <w:szCs w:val="24"/>
          <w:lang w:val="hy-AM"/>
        </w:rPr>
        <w:t>։</w:t>
      </w:r>
    </w:p>
    <w:p w14:paraId="2F90BAF7" w14:textId="77777777" w:rsidR="0068196A" w:rsidRPr="00057093" w:rsidRDefault="00A53A24" w:rsidP="00A53A24">
      <w:pPr>
        <w:spacing w:before="240" w:after="0" w:line="360" w:lineRule="auto"/>
        <w:ind w:left="45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57093">
        <w:rPr>
          <w:rFonts w:ascii="GHEA Grapalat" w:hAnsi="GHEA Grapalat"/>
          <w:b/>
          <w:sz w:val="24"/>
          <w:szCs w:val="24"/>
          <w:lang w:val="hy-AM"/>
        </w:rPr>
        <w:t>2.</w:t>
      </w:r>
      <w:r w:rsidR="0068196A" w:rsidRPr="00057093">
        <w:rPr>
          <w:rFonts w:ascii="GHEA Grapalat" w:hAnsi="GHEA Grapalat"/>
          <w:b/>
          <w:sz w:val="24"/>
          <w:szCs w:val="24"/>
          <w:lang w:val="hy-AM"/>
        </w:rPr>
        <w:t>Կարգավորման նպատակը և բնույթը</w:t>
      </w:r>
      <w:r w:rsidR="006A7192" w:rsidRPr="00057093">
        <w:rPr>
          <w:rFonts w:ascii="GHEA Grapalat" w:hAnsi="GHEA Grapalat"/>
          <w:b/>
          <w:sz w:val="24"/>
          <w:szCs w:val="24"/>
          <w:lang w:val="hy-AM"/>
        </w:rPr>
        <w:t>.</w:t>
      </w:r>
    </w:p>
    <w:p w14:paraId="5E6152B8" w14:textId="77777777" w:rsidR="0068196A" w:rsidRDefault="0068196A" w:rsidP="00D0118B">
      <w:pPr>
        <w:spacing w:after="0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057093">
        <w:rPr>
          <w:rFonts w:ascii="GHEA Grapalat" w:hAnsi="GHEA Grapalat"/>
          <w:sz w:val="24"/>
          <w:szCs w:val="24"/>
          <w:lang w:val="hy-AM"/>
        </w:rPr>
        <w:t>«Հանրության գերակա շահերի ապահովման նպատակով սեփականության օտարման մասին» օրենքի 8-րդ հոդվածի 1-ին մասի դրույթների համաձայն՝ մինչև հանրության գերակա շահ ճանաչելու մասին կառավարության որոշման ընդունումը ձեռքբերողն իրավունք ունի կառավարության</w:t>
      </w:r>
      <w:r w:rsidR="00D0118B" w:rsidRPr="00057093">
        <w:rPr>
          <w:rFonts w:ascii="GHEA Grapalat" w:hAnsi="GHEA Grapalat"/>
          <w:sz w:val="24"/>
          <w:szCs w:val="24"/>
          <w:lang w:val="hy-AM"/>
        </w:rPr>
        <w:t>ը ներկայացնել ա</w:t>
      </w:r>
      <w:r w:rsidRPr="00057093">
        <w:rPr>
          <w:rFonts w:ascii="GHEA Grapalat" w:hAnsi="GHEA Grapalat"/>
          <w:sz w:val="24"/>
          <w:szCs w:val="24"/>
          <w:lang w:val="hy-AM"/>
        </w:rPr>
        <w:t xml:space="preserve">ռաջարկություն օտարման ենթակա </w:t>
      </w:r>
      <w:r w:rsidR="00D0118B" w:rsidRPr="00057093">
        <w:rPr>
          <w:rFonts w:ascii="GHEA Grapalat" w:hAnsi="GHEA Grapalat"/>
          <w:sz w:val="24"/>
          <w:szCs w:val="24"/>
          <w:lang w:val="hy-AM"/>
        </w:rPr>
        <w:t xml:space="preserve">գույքերի </w:t>
      </w:r>
      <w:r w:rsidRPr="00057093">
        <w:rPr>
          <w:rFonts w:ascii="GHEA Grapalat" w:hAnsi="GHEA Grapalat"/>
          <w:sz w:val="24"/>
          <w:szCs w:val="24"/>
          <w:lang w:val="hy-AM"/>
        </w:rPr>
        <w:t>նախնական ուսումնասիրման մասին:</w:t>
      </w:r>
    </w:p>
    <w:p w14:paraId="56AF5780" w14:textId="1F69BF2B" w:rsidR="005D1024" w:rsidRPr="00057093" w:rsidRDefault="00804EC1" w:rsidP="00D0118B">
      <w:pPr>
        <w:spacing w:after="0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Նախագիծը լրամշակ</w:t>
      </w:r>
      <w:r w:rsidR="00794733">
        <w:rPr>
          <w:rFonts w:ascii="GHEA Grapalat" w:hAnsi="GHEA Grapalat"/>
          <w:sz w:val="24"/>
          <w:szCs w:val="24"/>
          <w:lang w:val="hy-AM"/>
        </w:rPr>
        <w:t>վել է և ներկայացվում է նոր խմբագրությամբ</w:t>
      </w:r>
      <w:r>
        <w:rPr>
          <w:rFonts w:ascii="GHEA Grapalat" w:hAnsi="GHEA Grapalat"/>
          <w:sz w:val="24"/>
          <w:szCs w:val="24"/>
          <w:lang w:val="hy-AM"/>
        </w:rPr>
        <w:t xml:space="preserve">՝ </w:t>
      </w:r>
      <w:r w:rsidR="00794733">
        <w:rPr>
          <w:rFonts w:ascii="GHEA Grapalat" w:hAnsi="GHEA Grapalat"/>
          <w:sz w:val="24"/>
          <w:szCs w:val="24"/>
          <w:lang w:val="hy-AM"/>
        </w:rPr>
        <w:t xml:space="preserve">հիմք ընդունելով ՀՀ արդարադատության նախարարության կողմից տրված փորձագիտական եզրակացությունը։ </w:t>
      </w:r>
    </w:p>
    <w:p w14:paraId="1FBCB09B" w14:textId="77777777" w:rsidR="0068196A" w:rsidRPr="00057093" w:rsidRDefault="0068196A" w:rsidP="0068196A">
      <w:pPr>
        <w:widowControl w:val="0"/>
        <w:spacing w:after="0" w:line="240" w:lineRule="auto"/>
        <w:ind w:left="100" w:firstLine="350"/>
        <w:jc w:val="both"/>
        <w:rPr>
          <w:rFonts w:ascii="GHEA Grapalat" w:hAnsi="GHEA Grapalat"/>
          <w:sz w:val="24"/>
          <w:szCs w:val="24"/>
          <w:lang w:val="hy-AM"/>
        </w:rPr>
      </w:pPr>
    </w:p>
    <w:p w14:paraId="24CFDB63" w14:textId="77777777" w:rsidR="0068196A" w:rsidRPr="00057093" w:rsidRDefault="00A53A24" w:rsidP="00A53A24">
      <w:pPr>
        <w:pStyle w:val="NoSpacing"/>
        <w:spacing w:line="360" w:lineRule="auto"/>
        <w:ind w:left="450"/>
        <w:rPr>
          <w:rFonts w:ascii="GHEA Grapalat" w:hAnsi="GHEA Grapalat"/>
          <w:b/>
          <w:sz w:val="24"/>
          <w:szCs w:val="24"/>
          <w:lang w:val="hy-AM"/>
        </w:rPr>
      </w:pPr>
      <w:r w:rsidRPr="00057093">
        <w:rPr>
          <w:rFonts w:ascii="GHEA Grapalat" w:hAnsi="GHEA Grapalat" w:cs="Sylfaen"/>
          <w:b/>
          <w:sz w:val="24"/>
          <w:szCs w:val="24"/>
          <w:lang w:val="hy-AM"/>
        </w:rPr>
        <w:t>3.</w:t>
      </w:r>
      <w:r w:rsidR="0068196A" w:rsidRPr="00057093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="0068196A" w:rsidRPr="0005709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8196A" w:rsidRPr="00057093">
        <w:rPr>
          <w:rFonts w:ascii="GHEA Grapalat" w:hAnsi="GHEA Grapalat" w:cs="Sylfaen"/>
          <w:b/>
          <w:sz w:val="24"/>
          <w:szCs w:val="24"/>
          <w:lang w:val="hy-AM"/>
        </w:rPr>
        <w:t>մշակման</w:t>
      </w:r>
      <w:r w:rsidR="0068196A" w:rsidRPr="0005709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8196A" w:rsidRPr="00057093">
        <w:rPr>
          <w:rFonts w:ascii="GHEA Grapalat" w:hAnsi="GHEA Grapalat" w:cs="Sylfaen"/>
          <w:b/>
          <w:sz w:val="24"/>
          <w:szCs w:val="24"/>
          <w:lang w:val="hy-AM"/>
        </w:rPr>
        <w:t>գործընթացում</w:t>
      </w:r>
      <w:r w:rsidR="0068196A" w:rsidRPr="0005709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8196A" w:rsidRPr="00057093">
        <w:rPr>
          <w:rFonts w:ascii="GHEA Grapalat" w:hAnsi="GHEA Grapalat" w:cs="Sylfaen"/>
          <w:b/>
          <w:sz w:val="24"/>
          <w:szCs w:val="24"/>
          <w:lang w:val="hy-AM"/>
        </w:rPr>
        <w:t>ներգրավված</w:t>
      </w:r>
      <w:r w:rsidR="0068196A" w:rsidRPr="0005709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8196A" w:rsidRPr="00057093">
        <w:rPr>
          <w:rFonts w:ascii="GHEA Grapalat" w:hAnsi="GHEA Grapalat" w:cs="Sylfaen"/>
          <w:b/>
          <w:sz w:val="24"/>
          <w:szCs w:val="24"/>
          <w:lang w:val="hy-AM"/>
        </w:rPr>
        <w:t>ինստիտուտները</w:t>
      </w:r>
      <w:r w:rsidR="0068196A" w:rsidRPr="0005709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8196A" w:rsidRPr="00057093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="0068196A" w:rsidRPr="0005709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8196A" w:rsidRPr="00057093">
        <w:rPr>
          <w:rFonts w:ascii="GHEA Grapalat" w:hAnsi="GHEA Grapalat" w:cs="Sylfaen"/>
          <w:b/>
          <w:sz w:val="24"/>
          <w:szCs w:val="24"/>
          <w:lang w:val="hy-AM"/>
        </w:rPr>
        <w:t>անձինք</w:t>
      </w:r>
      <w:r w:rsidR="006A7192" w:rsidRPr="00057093">
        <w:rPr>
          <w:rFonts w:ascii="GHEA Grapalat" w:hAnsi="GHEA Grapalat" w:cs="Sylfaen"/>
          <w:b/>
          <w:sz w:val="24"/>
          <w:szCs w:val="24"/>
          <w:lang w:val="hy-AM"/>
        </w:rPr>
        <w:t>.</w:t>
      </w:r>
    </w:p>
    <w:p w14:paraId="55203DD4" w14:textId="29611184" w:rsidR="0068196A" w:rsidRPr="00057093" w:rsidRDefault="0068196A" w:rsidP="0068196A">
      <w:pPr>
        <w:pStyle w:val="NoSpacing"/>
        <w:spacing w:line="276" w:lineRule="auto"/>
        <w:ind w:firstLine="450"/>
        <w:rPr>
          <w:rFonts w:ascii="GHEA Grapalat" w:hAnsi="GHEA Grapalat"/>
          <w:sz w:val="24"/>
          <w:szCs w:val="24"/>
          <w:lang w:val="hy-AM"/>
        </w:rPr>
      </w:pPr>
      <w:r w:rsidRPr="00057093">
        <w:rPr>
          <w:rFonts w:ascii="GHEA Grapalat" w:hAnsi="GHEA Grapalat" w:cs="Sylfaen"/>
          <w:sz w:val="24"/>
          <w:szCs w:val="24"/>
          <w:lang w:val="hy-AM"/>
        </w:rPr>
        <w:t>Նախագիծը</w:t>
      </w:r>
      <w:r w:rsidRPr="0005709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57093">
        <w:rPr>
          <w:rFonts w:ascii="GHEA Grapalat" w:hAnsi="GHEA Grapalat" w:cs="Sylfaen"/>
          <w:sz w:val="24"/>
          <w:szCs w:val="24"/>
          <w:lang w:val="hy-AM"/>
        </w:rPr>
        <w:t>մշակվել</w:t>
      </w:r>
      <w:r w:rsidRPr="0005709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57093">
        <w:rPr>
          <w:rFonts w:ascii="GHEA Grapalat" w:hAnsi="GHEA Grapalat" w:cs="Sylfaen"/>
          <w:sz w:val="24"/>
          <w:szCs w:val="24"/>
          <w:lang w:val="hy-AM"/>
        </w:rPr>
        <w:t>է</w:t>
      </w:r>
      <w:r w:rsidRPr="0005709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57093">
        <w:rPr>
          <w:rFonts w:ascii="GHEA Grapalat" w:hAnsi="GHEA Grapalat" w:cs="Sylfaen"/>
          <w:sz w:val="24"/>
          <w:szCs w:val="24"/>
          <w:lang w:val="hy-AM"/>
        </w:rPr>
        <w:t>Երևանի</w:t>
      </w:r>
      <w:r w:rsidRPr="00057093">
        <w:rPr>
          <w:rFonts w:ascii="GHEA Grapalat" w:hAnsi="GHEA Grapalat"/>
          <w:sz w:val="24"/>
          <w:szCs w:val="24"/>
          <w:lang w:val="hy-AM"/>
        </w:rPr>
        <w:t xml:space="preserve"> </w:t>
      </w:r>
      <w:r w:rsidR="00804EC1">
        <w:rPr>
          <w:rFonts w:ascii="GHEA Grapalat" w:hAnsi="GHEA Grapalat" w:cs="Sylfaen"/>
          <w:sz w:val="24"/>
          <w:szCs w:val="24"/>
          <w:lang w:val="hy-AM"/>
        </w:rPr>
        <w:t xml:space="preserve">քաղաքապետարանի </w:t>
      </w:r>
      <w:r w:rsidRPr="00057093">
        <w:rPr>
          <w:rFonts w:ascii="GHEA Grapalat" w:hAnsi="GHEA Grapalat" w:cs="Sylfaen"/>
          <w:sz w:val="24"/>
          <w:szCs w:val="24"/>
          <w:lang w:val="hy-AM"/>
        </w:rPr>
        <w:t>և</w:t>
      </w:r>
      <w:r w:rsidRPr="00057093">
        <w:rPr>
          <w:rFonts w:ascii="GHEA Grapalat" w:hAnsi="GHEA Grapalat"/>
          <w:sz w:val="24"/>
          <w:szCs w:val="24"/>
          <w:lang w:val="hy-AM"/>
        </w:rPr>
        <w:t xml:space="preserve"> «</w:t>
      </w:r>
      <w:r w:rsidRPr="00057093">
        <w:rPr>
          <w:rFonts w:ascii="GHEA Grapalat" w:hAnsi="GHEA Grapalat" w:cs="Sylfaen"/>
          <w:sz w:val="24"/>
          <w:szCs w:val="24"/>
          <w:lang w:val="hy-AM"/>
        </w:rPr>
        <w:t>ԵԿՆ</w:t>
      </w:r>
      <w:r w:rsidRPr="0005709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57093">
        <w:rPr>
          <w:rFonts w:ascii="GHEA Grapalat" w:hAnsi="GHEA Grapalat" w:cs="Sylfaen"/>
          <w:sz w:val="24"/>
          <w:szCs w:val="24"/>
          <w:lang w:val="hy-AM"/>
        </w:rPr>
        <w:t>ԾԻԳ</w:t>
      </w:r>
      <w:r w:rsidRPr="00057093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057093">
        <w:rPr>
          <w:rFonts w:ascii="GHEA Grapalat" w:hAnsi="GHEA Grapalat" w:cs="Sylfaen"/>
          <w:sz w:val="24"/>
          <w:szCs w:val="24"/>
          <w:lang w:val="hy-AM"/>
        </w:rPr>
        <w:t>ՀՈԱԿ</w:t>
      </w:r>
      <w:r w:rsidRPr="00057093">
        <w:rPr>
          <w:rFonts w:ascii="GHEA Grapalat" w:hAnsi="GHEA Grapalat"/>
          <w:sz w:val="24"/>
          <w:szCs w:val="24"/>
          <w:lang w:val="hy-AM"/>
        </w:rPr>
        <w:t>-</w:t>
      </w:r>
      <w:r w:rsidRPr="00057093">
        <w:rPr>
          <w:rFonts w:ascii="GHEA Grapalat" w:hAnsi="GHEA Grapalat" w:cs="Sylfaen"/>
          <w:sz w:val="24"/>
          <w:szCs w:val="24"/>
          <w:lang w:val="hy-AM"/>
        </w:rPr>
        <w:t>ի</w:t>
      </w:r>
      <w:r w:rsidRPr="0005709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57093">
        <w:rPr>
          <w:rFonts w:ascii="GHEA Grapalat" w:hAnsi="GHEA Grapalat" w:cs="Sylfaen"/>
          <w:sz w:val="24"/>
          <w:szCs w:val="24"/>
          <w:lang w:val="hy-AM"/>
        </w:rPr>
        <w:t>կողմից</w:t>
      </w:r>
      <w:r w:rsidRPr="00057093">
        <w:rPr>
          <w:rFonts w:ascii="GHEA Grapalat" w:hAnsi="GHEA Grapalat"/>
          <w:sz w:val="24"/>
          <w:szCs w:val="24"/>
          <w:lang w:val="hy-AM"/>
        </w:rPr>
        <w:t>:</w:t>
      </w:r>
    </w:p>
    <w:p w14:paraId="50F0D830" w14:textId="77777777" w:rsidR="009503D6" w:rsidRPr="00057093" w:rsidRDefault="009503D6" w:rsidP="0068196A">
      <w:pPr>
        <w:pStyle w:val="NoSpacing"/>
        <w:spacing w:line="276" w:lineRule="auto"/>
        <w:ind w:firstLine="450"/>
        <w:rPr>
          <w:rFonts w:ascii="GHEA Grapalat" w:hAnsi="GHEA Grapalat"/>
          <w:sz w:val="24"/>
          <w:szCs w:val="24"/>
          <w:lang w:val="hy-AM"/>
        </w:rPr>
      </w:pPr>
    </w:p>
    <w:p w14:paraId="42A2920A" w14:textId="77777777" w:rsidR="0068196A" w:rsidRPr="00057093" w:rsidRDefault="00A53A24" w:rsidP="00EA6C55">
      <w:pPr>
        <w:widowControl w:val="0"/>
        <w:spacing w:after="0" w:line="240" w:lineRule="auto"/>
        <w:ind w:firstLine="45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057093">
        <w:rPr>
          <w:rFonts w:ascii="GHEA Grapalat" w:hAnsi="GHEA Grapalat" w:cs="Cambria Math"/>
          <w:b/>
          <w:sz w:val="24"/>
          <w:szCs w:val="24"/>
          <w:lang w:val="hy-AM"/>
        </w:rPr>
        <w:t>4</w:t>
      </w:r>
      <w:r w:rsidR="005D1024" w:rsidRPr="005D1024">
        <w:rPr>
          <w:rFonts w:ascii="GHEA Grapalat" w:hAnsi="Cambria Math" w:cs="Cambria Math"/>
          <w:b/>
          <w:sz w:val="24"/>
          <w:szCs w:val="24"/>
          <w:lang w:val="hy-AM"/>
        </w:rPr>
        <w:t>.</w:t>
      </w:r>
      <w:r w:rsidR="0068196A" w:rsidRPr="00057093">
        <w:rPr>
          <w:rFonts w:ascii="GHEA Grapalat" w:hAnsi="GHEA Grapalat"/>
          <w:b/>
          <w:sz w:val="24"/>
          <w:szCs w:val="24"/>
          <w:lang w:val="hy-AM"/>
        </w:rPr>
        <w:t>Ակնկալվող արդյունքը</w:t>
      </w:r>
      <w:r w:rsidR="006A7192" w:rsidRPr="00057093">
        <w:rPr>
          <w:rFonts w:ascii="GHEA Grapalat" w:hAnsi="GHEA Grapalat"/>
          <w:b/>
          <w:sz w:val="24"/>
          <w:szCs w:val="24"/>
          <w:lang w:val="hy-AM"/>
        </w:rPr>
        <w:t>.</w:t>
      </w:r>
    </w:p>
    <w:p w14:paraId="71C952FC" w14:textId="77777777" w:rsidR="00E17C5F" w:rsidRPr="00057093" w:rsidRDefault="00E17C5F" w:rsidP="00E17C5F">
      <w:pPr>
        <w:widowControl w:val="0"/>
        <w:spacing w:after="0" w:line="240" w:lineRule="auto"/>
        <w:ind w:left="10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53818714" w14:textId="77777777" w:rsidR="0068196A" w:rsidRPr="00057093" w:rsidRDefault="0068196A" w:rsidP="0068196A">
      <w:pPr>
        <w:spacing w:after="0" w:line="24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57093">
        <w:rPr>
          <w:rFonts w:ascii="GHEA Grapalat" w:hAnsi="GHEA Grapalat"/>
          <w:sz w:val="24"/>
          <w:szCs w:val="24"/>
          <w:lang w:val="hy-AM"/>
        </w:rPr>
        <w:t xml:space="preserve">    </w:t>
      </w:r>
      <w:r w:rsidR="00D0118B" w:rsidRPr="00057093">
        <w:rPr>
          <w:rFonts w:ascii="GHEA Grapalat" w:hAnsi="GHEA Grapalat"/>
          <w:sz w:val="24"/>
          <w:szCs w:val="24"/>
          <w:lang w:val="hy-AM"/>
        </w:rPr>
        <w:t xml:space="preserve">  </w:t>
      </w:r>
      <w:r w:rsidR="00A53A24" w:rsidRPr="0005709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57093">
        <w:rPr>
          <w:rFonts w:ascii="GHEA Grapalat" w:hAnsi="GHEA Grapalat"/>
          <w:sz w:val="24"/>
          <w:szCs w:val="24"/>
          <w:lang w:val="hy-AM"/>
        </w:rPr>
        <w:t>Հ</w:t>
      </w:r>
      <w:r w:rsidR="00A53A24" w:rsidRPr="00057093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Pr="00057093">
        <w:rPr>
          <w:rFonts w:ascii="GHEA Grapalat" w:hAnsi="GHEA Grapalat"/>
          <w:sz w:val="24"/>
          <w:szCs w:val="24"/>
          <w:lang w:val="hy-AM"/>
        </w:rPr>
        <w:t>Հ</w:t>
      </w:r>
      <w:r w:rsidR="00A53A24" w:rsidRPr="00057093">
        <w:rPr>
          <w:rFonts w:ascii="GHEA Grapalat" w:hAnsi="GHEA Grapalat"/>
          <w:sz w:val="24"/>
          <w:szCs w:val="24"/>
          <w:lang w:val="hy-AM"/>
        </w:rPr>
        <w:t>անրապետության</w:t>
      </w:r>
      <w:r w:rsidRPr="00057093">
        <w:rPr>
          <w:rFonts w:ascii="GHEA Grapalat" w:hAnsi="GHEA Grapalat"/>
          <w:sz w:val="24"/>
          <w:szCs w:val="24"/>
          <w:lang w:val="hy-AM"/>
        </w:rPr>
        <w:t xml:space="preserve"> կառավարության որոշման նախագծի ընդունման դեպքում հնարավոր կլինի ապահովել </w:t>
      </w:r>
      <w:r w:rsidRPr="00057093">
        <w:rPr>
          <w:rFonts w:ascii="GHEA Grapalat" w:eastAsia="Times New Roman" w:hAnsi="GHEA Grapalat"/>
          <w:color w:val="000000"/>
          <w:sz w:val="24"/>
          <w:szCs w:val="24"/>
          <w:lang w:val="hy-AM"/>
        </w:rPr>
        <w:t>Իսակ</w:t>
      </w:r>
      <w:r w:rsidR="00A07FDE" w:rsidRPr="00057093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ով-Արշակունյաց ճանապարհահատվածում առկա գույքերի նախնական ուսումնասիրության իրականացումը և համապատասխան ՀՕՏԾ կազմումը</w:t>
      </w:r>
      <w:r w:rsidRPr="00057093">
        <w:rPr>
          <w:rFonts w:ascii="GHEA Grapalat" w:eastAsia="Times New Roman" w:hAnsi="GHEA Grapalat"/>
          <w:color w:val="000000"/>
          <w:sz w:val="24"/>
          <w:szCs w:val="24"/>
          <w:lang w:val="hy-AM"/>
        </w:rPr>
        <w:t>:</w:t>
      </w:r>
    </w:p>
    <w:p w14:paraId="2B27FC15" w14:textId="77777777" w:rsidR="0068196A" w:rsidRPr="00057093" w:rsidRDefault="0068196A" w:rsidP="00E17C5F">
      <w:pPr>
        <w:widowControl w:val="0"/>
        <w:spacing w:after="0" w:line="240" w:lineRule="auto"/>
        <w:ind w:left="10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37FE8819" w14:textId="77777777" w:rsidR="0068196A" w:rsidRPr="00057093" w:rsidRDefault="00EA6C55" w:rsidP="00EA6C55">
      <w:pPr>
        <w:spacing w:before="240" w:after="0" w:line="360" w:lineRule="auto"/>
        <w:ind w:left="9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57093">
        <w:rPr>
          <w:rFonts w:ascii="GHEA Grapalat" w:hAnsi="GHEA Grapalat"/>
          <w:b/>
          <w:sz w:val="24"/>
          <w:szCs w:val="24"/>
          <w:lang w:val="hy-AM"/>
        </w:rPr>
        <w:lastRenderedPageBreak/>
        <w:t xml:space="preserve">  </w:t>
      </w:r>
      <w:r w:rsidR="00A53A24" w:rsidRPr="00057093">
        <w:rPr>
          <w:rFonts w:ascii="GHEA Grapalat" w:hAnsi="GHEA Grapalat"/>
          <w:b/>
          <w:sz w:val="24"/>
          <w:szCs w:val="24"/>
          <w:lang w:val="hy-AM"/>
        </w:rPr>
        <w:t xml:space="preserve">  </w:t>
      </w:r>
      <w:r w:rsidRPr="00057093">
        <w:rPr>
          <w:rFonts w:ascii="GHEA Grapalat" w:hAnsi="GHEA Grapalat"/>
          <w:b/>
          <w:sz w:val="24"/>
          <w:szCs w:val="24"/>
          <w:lang w:val="hy-AM"/>
        </w:rPr>
        <w:t xml:space="preserve">  </w:t>
      </w:r>
      <w:r w:rsidR="00A53A24" w:rsidRPr="00057093">
        <w:rPr>
          <w:rFonts w:ascii="GHEA Grapalat" w:hAnsi="GHEA Grapalat"/>
          <w:b/>
          <w:sz w:val="24"/>
          <w:szCs w:val="24"/>
          <w:lang w:val="hy-AM"/>
        </w:rPr>
        <w:t>5</w:t>
      </w:r>
      <w:r w:rsidR="005D1024" w:rsidRPr="000226E6">
        <w:rPr>
          <w:rFonts w:ascii="GHEA Grapalat" w:hAnsi="Cambria Math" w:cs="Cambria Math"/>
          <w:b/>
          <w:sz w:val="24"/>
          <w:szCs w:val="24"/>
          <w:lang w:val="hy-AM"/>
        </w:rPr>
        <w:t>.</w:t>
      </w:r>
      <w:r w:rsidR="0068196A" w:rsidRPr="00057093">
        <w:rPr>
          <w:rFonts w:ascii="GHEA Grapalat" w:hAnsi="GHEA Grapalat"/>
          <w:b/>
          <w:sz w:val="24"/>
          <w:szCs w:val="24"/>
          <w:lang w:val="hy-AM"/>
        </w:rPr>
        <w:t xml:space="preserve"> Տեղեկանք հասարակության մասնակցության մասին</w:t>
      </w:r>
      <w:r w:rsidR="006A7192" w:rsidRPr="00057093">
        <w:rPr>
          <w:rFonts w:ascii="GHEA Grapalat" w:hAnsi="GHEA Grapalat"/>
          <w:b/>
          <w:sz w:val="24"/>
          <w:szCs w:val="24"/>
          <w:lang w:val="hy-AM"/>
        </w:rPr>
        <w:t>.</w:t>
      </w:r>
      <w:r w:rsidR="0068196A" w:rsidRPr="00057093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14:paraId="3AB7F216" w14:textId="77777777" w:rsidR="006A7192" w:rsidRPr="00057093" w:rsidRDefault="00A53A24" w:rsidP="006A7192">
      <w:pPr>
        <w:spacing w:before="240" w:after="0"/>
        <w:ind w:left="90"/>
        <w:jc w:val="both"/>
        <w:rPr>
          <w:rFonts w:ascii="GHEA Grapalat" w:hAnsi="GHEA Grapalat"/>
          <w:sz w:val="24"/>
          <w:szCs w:val="24"/>
          <w:lang w:val="hy-AM"/>
        </w:rPr>
      </w:pPr>
      <w:r w:rsidRPr="00057093">
        <w:rPr>
          <w:rFonts w:ascii="GHEA Grapalat" w:hAnsi="GHEA Grapalat"/>
          <w:sz w:val="24"/>
          <w:szCs w:val="24"/>
          <w:lang w:val="hy-AM"/>
        </w:rPr>
        <w:t xml:space="preserve">      </w:t>
      </w:r>
      <w:r w:rsidR="00A900F5" w:rsidRPr="00057093">
        <w:rPr>
          <w:rFonts w:ascii="GHEA Grapalat" w:hAnsi="GHEA Grapalat"/>
          <w:sz w:val="24"/>
          <w:szCs w:val="24"/>
          <w:lang w:val="hy-AM"/>
        </w:rPr>
        <w:t>Հ</w:t>
      </w:r>
      <w:r w:rsidRPr="00057093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="00A900F5" w:rsidRPr="00057093">
        <w:rPr>
          <w:rFonts w:ascii="GHEA Grapalat" w:hAnsi="GHEA Grapalat"/>
          <w:sz w:val="24"/>
          <w:szCs w:val="24"/>
          <w:lang w:val="hy-AM"/>
        </w:rPr>
        <w:t>Հ</w:t>
      </w:r>
      <w:r w:rsidRPr="00057093">
        <w:rPr>
          <w:rFonts w:ascii="GHEA Grapalat" w:hAnsi="GHEA Grapalat"/>
          <w:sz w:val="24"/>
          <w:szCs w:val="24"/>
          <w:lang w:val="hy-AM"/>
        </w:rPr>
        <w:t>անրապետության</w:t>
      </w:r>
      <w:r w:rsidR="00A900F5" w:rsidRPr="00057093">
        <w:rPr>
          <w:rFonts w:ascii="GHEA Grapalat" w:hAnsi="GHEA Grapalat"/>
          <w:sz w:val="24"/>
          <w:szCs w:val="24"/>
          <w:lang w:val="hy-AM"/>
        </w:rPr>
        <w:t xml:space="preserve"> կառավարության 2012 թվականի մարտի 7-ի «Քաղաքային կայուն զարգացման ներդրումային ծրագրի՝ հողի օտարման և տարաբնակեցման շրջանակը և փոխհատուցման առանձին տեսակների հաշվարկման կարգը հաստատելու մասին» </w:t>
      </w:r>
      <w:r w:rsidRPr="00057093">
        <w:rPr>
          <w:rFonts w:ascii="GHEA Grapalat" w:hAnsi="GHEA Grapalat"/>
          <w:sz w:val="24"/>
          <w:szCs w:val="24"/>
          <w:lang w:val="hy-AM"/>
        </w:rPr>
        <w:t>N</w:t>
      </w:r>
      <w:r w:rsidR="00A900F5" w:rsidRPr="00057093">
        <w:rPr>
          <w:rFonts w:ascii="GHEA Grapalat" w:hAnsi="GHEA Grapalat"/>
          <w:sz w:val="24"/>
          <w:szCs w:val="24"/>
          <w:lang w:val="hy-AM"/>
        </w:rPr>
        <w:t xml:space="preserve"> 273-Ն որոշմամբ սահմանվում է Ասիական զարգացման բանկի ֆինանսավորմամբ իրականացվող ծրագրերի շրջանակներում հանրային մասնակցության և փաստաթղթերի բացահայտման կարգը: Կարգի պահանջը կատարելու նպատակով բնակիչների հետ անցկացվելու են հանդիպումներ տեղում. ներկայացվելու է սեփականության օտարման նպատակը, փոխհատուցման չափերի հաշվարկման մեթոդն ու վճարման կարգը, միաժամանակ, տեղեկատվությունը տրամադրվելու է նաև հեռախոսով:</w:t>
      </w:r>
    </w:p>
    <w:p w14:paraId="3DCF0903" w14:textId="77777777" w:rsidR="006A7192" w:rsidRPr="00057093" w:rsidRDefault="006A7192" w:rsidP="006A7192">
      <w:pPr>
        <w:spacing w:before="240" w:after="0"/>
        <w:ind w:left="90"/>
        <w:jc w:val="both"/>
        <w:rPr>
          <w:rFonts w:ascii="GHEA Grapalat" w:hAnsi="GHEA Grapalat"/>
          <w:sz w:val="24"/>
          <w:szCs w:val="24"/>
          <w:lang w:val="hy-AM"/>
        </w:rPr>
      </w:pPr>
    </w:p>
    <w:p w14:paraId="4A999BD2" w14:textId="77777777" w:rsidR="00EF6DA8" w:rsidRPr="00057093" w:rsidRDefault="00EF6DA8" w:rsidP="006A7192">
      <w:pPr>
        <w:autoSpaceDE w:val="0"/>
        <w:autoSpaceDN w:val="0"/>
        <w:adjustRightInd w:val="0"/>
        <w:spacing w:after="0"/>
        <w:jc w:val="both"/>
        <w:rPr>
          <w:rStyle w:val="Strong"/>
          <w:rFonts w:ascii="GHEA Grapalat" w:hAnsi="GHEA Grapalat" w:cs="Sylfaen"/>
          <w:sz w:val="24"/>
          <w:szCs w:val="24"/>
          <w:lang w:val="hy-AM"/>
        </w:rPr>
      </w:pPr>
      <w:r w:rsidRPr="00057093">
        <w:rPr>
          <w:rFonts w:ascii="GHEA Grapalat" w:hAnsi="GHEA Grapalat"/>
          <w:b/>
          <w:sz w:val="24"/>
          <w:szCs w:val="24"/>
          <w:lang w:val="hy-AM"/>
        </w:rPr>
        <w:t xml:space="preserve">    </w:t>
      </w:r>
      <w:r w:rsidR="00A53A24" w:rsidRPr="00057093">
        <w:rPr>
          <w:rFonts w:ascii="GHEA Grapalat" w:hAnsi="GHEA Grapalat"/>
          <w:b/>
          <w:sz w:val="24"/>
          <w:szCs w:val="24"/>
          <w:lang w:val="hy-AM"/>
        </w:rPr>
        <w:t xml:space="preserve">    6</w:t>
      </w:r>
      <w:r w:rsidR="0068196A" w:rsidRPr="00057093">
        <w:rPr>
          <w:rFonts w:ascii="GHEA Grapalat" w:hAnsi="GHEA Grapalat"/>
          <w:b/>
          <w:sz w:val="24"/>
          <w:szCs w:val="24"/>
          <w:lang w:val="hy-AM"/>
        </w:rPr>
        <w:t>.</w:t>
      </w:r>
      <w:r w:rsidR="0068196A" w:rsidRPr="00057093">
        <w:rPr>
          <w:rFonts w:ascii="GHEA Grapalat" w:hAnsi="GHEA Grapalat"/>
          <w:sz w:val="24"/>
          <w:szCs w:val="24"/>
          <w:lang w:val="hy-AM"/>
        </w:rPr>
        <w:t xml:space="preserve"> </w:t>
      </w:r>
      <w:r w:rsidR="0068196A" w:rsidRPr="00057093">
        <w:rPr>
          <w:rFonts w:ascii="GHEA Grapalat" w:hAnsi="GHEA Grapalat"/>
          <w:b/>
          <w:sz w:val="24"/>
          <w:szCs w:val="24"/>
          <w:lang w:val="hy-AM"/>
        </w:rPr>
        <w:t>Կ</w:t>
      </w:r>
      <w:r w:rsidR="0068196A" w:rsidRPr="00057093">
        <w:rPr>
          <w:rFonts w:ascii="GHEA Grapalat" w:hAnsi="GHEA Grapalat" w:cs="Sylfaen"/>
          <w:b/>
          <w:sz w:val="24"/>
          <w:szCs w:val="24"/>
          <w:lang w:val="hy-AM"/>
        </w:rPr>
        <w:t xml:space="preserve">առավարության որոշման </w:t>
      </w:r>
      <w:r w:rsidR="0068196A" w:rsidRPr="00057093">
        <w:rPr>
          <w:rStyle w:val="Strong"/>
          <w:rFonts w:ascii="GHEA Grapalat" w:hAnsi="GHEA Grapalat" w:cs="Sylfaen"/>
          <w:sz w:val="24"/>
          <w:szCs w:val="24"/>
          <w:lang w:val="hy-AM"/>
        </w:rPr>
        <w:t>ընդունման կապակցությամբ այլ նորմատիվ իրավական ակտերի ընդունման անհրաժեշտության մասին</w:t>
      </w:r>
      <w:r w:rsidR="006A7192" w:rsidRPr="00057093">
        <w:rPr>
          <w:rStyle w:val="Strong"/>
          <w:rFonts w:ascii="GHEA Grapalat" w:hAnsi="GHEA Grapalat" w:cs="Sylfaen"/>
          <w:sz w:val="24"/>
          <w:szCs w:val="24"/>
          <w:lang w:val="hy-AM"/>
        </w:rPr>
        <w:t>.</w:t>
      </w:r>
    </w:p>
    <w:p w14:paraId="01FB9811" w14:textId="77777777" w:rsidR="006A7192" w:rsidRPr="00057093" w:rsidRDefault="006A7192" w:rsidP="006A7192">
      <w:pPr>
        <w:autoSpaceDE w:val="0"/>
        <w:autoSpaceDN w:val="0"/>
        <w:adjustRightInd w:val="0"/>
        <w:spacing w:after="0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14:paraId="2C05704F" w14:textId="77777777" w:rsidR="00A53A24" w:rsidRPr="00057093" w:rsidRDefault="00A53A24" w:rsidP="00A53A24">
      <w:pPr>
        <w:spacing w:after="120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057093">
        <w:rPr>
          <w:rFonts w:ascii="GHEA Grapalat" w:hAnsi="GHEA Grapalat"/>
          <w:sz w:val="24"/>
          <w:szCs w:val="24"/>
          <w:lang w:val="hy-AM"/>
        </w:rPr>
        <w:t xml:space="preserve">      </w:t>
      </w:r>
      <w:r w:rsidR="00EF6DA8" w:rsidRPr="00057093">
        <w:rPr>
          <w:rFonts w:ascii="GHEA Grapalat" w:hAnsi="GHEA Grapalat"/>
          <w:sz w:val="24"/>
          <w:szCs w:val="24"/>
          <w:lang w:val="hy-AM"/>
        </w:rPr>
        <w:t xml:space="preserve"> </w:t>
      </w:r>
      <w:r w:rsidR="00A900F5" w:rsidRPr="00057093">
        <w:rPr>
          <w:rFonts w:ascii="GHEA Grapalat" w:hAnsi="GHEA Grapalat"/>
          <w:sz w:val="24"/>
          <w:szCs w:val="24"/>
          <w:lang w:val="hy-AM"/>
        </w:rPr>
        <w:t>«Քաղաքային կայուն զարգացման ներդրումային ծագիր</w:t>
      </w:r>
      <w:r w:rsidR="005D1024" w:rsidRPr="005D1024">
        <w:rPr>
          <w:rFonts w:ascii="GHEA Grapalat" w:hAnsi="Cambria Math"/>
          <w:sz w:val="24"/>
          <w:szCs w:val="24"/>
          <w:lang w:val="hy-AM"/>
        </w:rPr>
        <w:t xml:space="preserve">. </w:t>
      </w:r>
      <w:r w:rsidR="00A900F5" w:rsidRPr="00057093">
        <w:rPr>
          <w:rFonts w:ascii="GHEA Grapalat" w:hAnsi="GHEA Grapalat"/>
          <w:sz w:val="24"/>
          <w:szCs w:val="24"/>
          <w:lang w:val="hy-AM"/>
        </w:rPr>
        <w:t>Տրանշ</w:t>
      </w:r>
      <w:r w:rsidR="004D309D" w:rsidRPr="00057093">
        <w:rPr>
          <w:rFonts w:ascii="GHEA Grapalat" w:hAnsi="GHEA Grapalat"/>
          <w:sz w:val="24"/>
          <w:szCs w:val="24"/>
          <w:lang w:val="hy-AM"/>
        </w:rPr>
        <w:t>-</w:t>
      </w:r>
      <w:r w:rsidR="00A900F5" w:rsidRPr="00057093">
        <w:rPr>
          <w:rFonts w:ascii="GHEA Grapalat" w:hAnsi="GHEA Grapalat"/>
          <w:sz w:val="24"/>
          <w:szCs w:val="24"/>
          <w:lang w:val="hy-AM"/>
        </w:rPr>
        <w:t>1</w:t>
      </w:r>
      <w:r w:rsidR="006A7719" w:rsidRPr="00057093">
        <w:rPr>
          <w:rFonts w:ascii="GHEA Grapalat" w:hAnsi="GHEA Grapalat"/>
          <w:sz w:val="24"/>
          <w:szCs w:val="24"/>
          <w:lang w:val="hy-AM"/>
        </w:rPr>
        <w:t>,</w:t>
      </w:r>
      <w:r w:rsidR="004D309D" w:rsidRPr="00057093">
        <w:rPr>
          <w:rFonts w:ascii="GHEA Grapalat" w:hAnsi="GHEA Grapalat"/>
          <w:sz w:val="24"/>
          <w:szCs w:val="24"/>
          <w:lang w:val="hy-AM"/>
        </w:rPr>
        <w:t xml:space="preserve"> </w:t>
      </w:r>
      <w:r w:rsidR="00F80B47" w:rsidRPr="00057093">
        <w:rPr>
          <w:rFonts w:ascii="GHEA Grapalat" w:hAnsi="GHEA Grapalat"/>
          <w:sz w:val="24"/>
          <w:szCs w:val="24"/>
          <w:lang w:val="hy-AM"/>
        </w:rPr>
        <w:t>Ծովակալ Իսակովի</w:t>
      </w:r>
      <w:r w:rsidR="004D309D" w:rsidRPr="00057093">
        <w:rPr>
          <w:rFonts w:ascii="GHEA Grapalat" w:hAnsi="GHEA Grapalat"/>
          <w:sz w:val="24"/>
          <w:szCs w:val="24"/>
          <w:lang w:val="hy-AM"/>
        </w:rPr>
        <w:t xml:space="preserve"> պողոտա-Արշակունյաց պողոտա ճանապարհահատվածում առկա գույքերի նախնական ուսումնասիրման և Հայաստանի Հարապետության կառավարության 2021 թվականի փետրվարի 18-ի </w:t>
      </w:r>
      <w:r w:rsidRPr="00057093">
        <w:rPr>
          <w:rFonts w:ascii="GHEA Grapalat" w:hAnsi="GHEA Grapalat"/>
          <w:sz w:val="24"/>
          <w:szCs w:val="24"/>
          <w:lang w:val="hy-AM"/>
        </w:rPr>
        <w:t xml:space="preserve">N </w:t>
      </w:r>
      <w:r w:rsidR="004D309D" w:rsidRPr="00057093">
        <w:rPr>
          <w:rFonts w:ascii="GHEA Grapalat" w:hAnsi="GHEA Grapalat"/>
          <w:sz w:val="24"/>
          <w:szCs w:val="24"/>
          <w:lang w:val="hy-AM"/>
        </w:rPr>
        <w:t xml:space="preserve">200-Ն </w:t>
      </w:r>
      <w:r w:rsidRPr="00057093">
        <w:rPr>
          <w:rFonts w:ascii="GHEA Grapalat" w:hAnsi="GHEA Grapalat"/>
          <w:sz w:val="24"/>
          <w:szCs w:val="24"/>
          <w:lang w:val="hy-AM"/>
        </w:rPr>
        <w:t>որոշումն</w:t>
      </w:r>
      <w:r w:rsidR="004D309D" w:rsidRPr="00057093">
        <w:rPr>
          <w:rFonts w:ascii="GHEA Grapalat" w:hAnsi="GHEA Grapalat"/>
          <w:sz w:val="24"/>
          <w:szCs w:val="24"/>
          <w:lang w:val="hy-AM"/>
        </w:rPr>
        <w:t xml:space="preserve"> ուժը կորցրած ճանաչելու մասին</w:t>
      </w:r>
      <w:r w:rsidR="00A900F5" w:rsidRPr="00057093">
        <w:rPr>
          <w:rFonts w:ascii="GHEA Grapalat" w:hAnsi="GHEA Grapalat"/>
          <w:sz w:val="24"/>
          <w:szCs w:val="24"/>
          <w:lang w:val="hy-AM"/>
        </w:rPr>
        <w:t>»</w:t>
      </w:r>
      <w:r w:rsidR="004D309D" w:rsidRPr="00057093">
        <w:rPr>
          <w:rFonts w:ascii="GHEA Grapalat" w:hAnsi="GHEA Grapalat"/>
          <w:sz w:val="24"/>
          <w:szCs w:val="24"/>
          <w:lang w:val="hy-AM"/>
        </w:rPr>
        <w:t xml:space="preserve"> </w:t>
      </w:r>
      <w:r w:rsidR="00EF6DA8" w:rsidRPr="00057093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Հայաստանի Հանրապետության կառավարության որոշման ընդունման կապակցությամբ այլ նորմատիվ իրավական ակտեր ընդունել անհրաժեշտ չէ։</w:t>
      </w:r>
    </w:p>
    <w:p w14:paraId="67B26004" w14:textId="77777777" w:rsidR="00EF6DA8" w:rsidRPr="00057093" w:rsidRDefault="00A53A24" w:rsidP="00A53A24">
      <w:pPr>
        <w:spacing w:after="120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057093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     7. </w:t>
      </w:r>
      <w:r w:rsidR="00EF6DA8" w:rsidRPr="00057093">
        <w:rPr>
          <w:rFonts w:ascii="GHEA Grapalat" w:hAnsi="GHEA Grapalat"/>
          <w:b/>
          <w:sz w:val="24"/>
          <w:szCs w:val="24"/>
          <w:lang w:val="hy-AM"/>
        </w:rPr>
        <w:t xml:space="preserve">Կառավարության որոշման ընդունման կապակցությամբ պետական կամ տեղական ինքնակառավարման մարմնի բյուջեում եկամուտների և ծախսերի ավելացման կամ նվազեցման մասին </w:t>
      </w:r>
    </w:p>
    <w:p w14:paraId="411A57B7" w14:textId="77777777" w:rsidR="008F14F2" w:rsidRPr="00057093" w:rsidRDefault="00A53A24" w:rsidP="00A53A24">
      <w:pPr>
        <w:spacing w:after="1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57093">
        <w:rPr>
          <w:rFonts w:ascii="GHEA Grapalat" w:hAnsi="GHEA Grapalat"/>
          <w:sz w:val="24"/>
          <w:szCs w:val="24"/>
          <w:lang w:val="hy-AM"/>
        </w:rPr>
        <w:t xml:space="preserve">      </w:t>
      </w:r>
      <w:r w:rsidR="004D309D" w:rsidRPr="00057093">
        <w:rPr>
          <w:rFonts w:ascii="GHEA Grapalat" w:hAnsi="GHEA Grapalat"/>
          <w:sz w:val="24"/>
          <w:szCs w:val="24"/>
          <w:lang w:val="hy-AM"/>
        </w:rPr>
        <w:t>«Քաղաքային կայուն զարգացման ներդրումային ծագիր</w:t>
      </w:r>
      <w:r w:rsidR="005D1024" w:rsidRPr="005D1024">
        <w:rPr>
          <w:rFonts w:ascii="GHEA Grapalat" w:hAnsi="Cambria Math"/>
          <w:sz w:val="24"/>
          <w:szCs w:val="24"/>
          <w:lang w:val="hy-AM"/>
        </w:rPr>
        <w:t>.</w:t>
      </w:r>
      <w:r w:rsidR="004D309D" w:rsidRPr="00057093">
        <w:rPr>
          <w:rFonts w:ascii="GHEA Grapalat" w:hAnsi="GHEA Grapalat"/>
          <w:sz w:val="24"/>
          <w:szCs w:val="24"/>
          <w:lang w:val="hy-AM"/>
        </w:rPr>
        <w:t xml:space="preserve"> Տրանշ-1</w:t>
      </w:r>
      <w:r w:rsidR="006A7719" w:rsidRPr="00057093">
        <w:rPr>
          <w:rFonts w:ascii="GHEA Grapalat" w:hAnsi="GHEA Grapalat"/>
          <w:sz w:val="24"/>
          <w:szCs w:val="24"/>
          <w:lang w:val="hy-AM"/>
        </w:rPr>
        <w:t>,</w:t>
      </w:r>
      <w:r w:rsidR="004D309D" w:rsidRPr="00057093">
        <w:rPr>
          <w:rFonts w:ascii="GHEA Grapalat" w:hAnsi="GHEA Grapalat"/>
          <w:sz w:val="24"/>
          <w:szCs w:val="24"/>
          <w:lang w:val="hy-AM"/>
        </w:rPr>
        <w:t xml:space="preserve"> </w:t>
      </w:r>
      <w:r w:rsidR="00F80B47" w:rsidRPr="00057093">
        <w:rPr>
          <w:rFonts w:ascii="GHEA Grapalat" w:hAnsi="GHEA Grapalat"/>
          <w:sz w:val="24"/>
          <w:szCs w:val="24"/>
          <w:lang w:val="hy-AM"/>
        </w:rPr>
        <w:t>Ծովակալ Իսակովի</w:t>
      </w:r>
      <w:r w:rsidR="004D309D" w:rsidRPr="00057093">
        <w:rPr>
          <w:rFonts w:ascii="GHEA Grapalat" w:hAnsi="GHEA Grapalat"/>
          <w:sz w:val="24"/>
          <w:szCs w:val="24"/>
          <w:lang w:val="hy-AM"/>
        </w:rPr>
        <w:t xml:space="preserve"> պողոտա-Արշակունյաց պողոտա ճանապարհահատվածում առկա գույքերի նախնական ուսումնասիրման և Հայաստանի Հարապետության կառավարության 2021 թվականի փետրվարի 18-ի </w:t>
      </w:r>
      <w:r w:rsidRPr="00057093">
        <w:rPr>
          <w:rFonts w:ascii="GHEA Grapalat" w:hAnsi="GHEA Grapalat"/>
          <w:sz w:val="24"/>
          <w:szCs w:val="24"/>
          <w:lang w:val="hy-AM"/>
        </w:rPr>
        <w:t xml:space="preserve">N </w:t>
      </w:r>
      <w:r w:rsidR="004D309D" w:rsidRPr="00057093">
        <w:rPr>
          <w:rFonts w:ascii="GHEA Grapalat" w:hAnsi="GHEA Grapalat"/>
          <w:sz w:val="24"/>
          <w:szCs w:val="24"/>
          <w:lang w:val="hy-AM"/>
        </w:rPr>
        <w:t>200-Ն որոշում</w:t>
      </w:r>
      <w:r w:rsidRPr="00057093">
        <w:rPr>
          <w:rFonts w:ascii="GHEA Grapalat" w:hAnsi="GHEA Grapalat"/>
          <w:sz w:val="24"/>
          <w:szCs w:val="24"/>
          <w:lang w:val="hy-AM"/>
        </w:rPr>
        <w:t>ն</w:t>
      </w:r>
      <w:r w:rsidR="004D309D" w:rsidRPr="00057093">
        <w:rPr>
          <w:rFonts w:ascii="GHEA Grapalat" w:hAnsi="GHEA Grapalat"/>
          <w:sz w:val="24"/>
          <w:szCs w:val="24"/>
          <w:lang w:val="hy-AM"/>
        </w:rPr>
        <w:t xml:space="preserve"> ուժը կորցրած ճանաչելու մասին» </w:t>
      </w:r>
      <w:r w:rsidR="00EF6DA8" w:rsidRPr="00057093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Հայաստանի Հանրապետության կառավարության որոշման </w:t>
      </w:r>
      <w:r w:rsidR="00EF6DA8" w:rsidRPr="00057093">
        <w:rPr>
          <w:rFonts w:ascii="GHEA Grapalat" w:hAnsi="GHEA Grapalat"/>
          <w:color w:val="000000"/>
          <w:sz w:val="24"/>
          <w:szCs w:val="24"/>
          <w:lang w:val="hy-AM"/>
        </w:rPr>
        <w:t xml:space="preserve">ընդունման կապակցությամբ պետական կամ տեղական ինքնակառավարման մարմնի բյուջեում եկամուտների և ծախսերի ավելացում կամ նվազեցում չի նախատեսվում։ </w:t>
      </w:r>
    </w:p>
    <w:p w14:paraId="2AA3CE4A" w14:textId="77777777" w:rsidR="00D6772C" w:rsidRPr="00057093" w:rsidRDefault="00A53A24" w:rsidP="00D6772C">
      <w:pPr>
        <w:spacing w:before="240" w:after="120" w:line="360" w:lineRule="auto"/>
        <w:ind w:left="360"/>
        <w:jc w:val="both"/>
        <w:rPr>
          <w:rFonts w:ascii="GHEA Grapalat" w:eastAsia="Times New Roman" w:hAnsi="GHEA Grapalat" w:cs="Arial"/>
          <w:b/>
          <w:sz w:val="24"/>
          <w:szCs w:val="24"/>
          <w:lang w:val="hy-AM"/>
        </w:rPr>
      </w:pPr>
      <w:r w:rsidRPr="00057093">
        <w:rPr>
          <w:rFonts w:ascii="GHEA Grapalat" w:eastAsia="Times New Roman" w:hAnsi="GHEA Grapalat" w:cs="Cambria Math"/>
          <w:b/>
          <w:sz w:val="24"/>
          <w:szCs w:val="24"/>
          <w:lang w:val="hy-AM"/>
        </w:rPr>
        <w:t>8</w:t>
      </w:r>
      <w:r w:rsidR="00D6772C" w:rsidRPr="00057093">
        <w:rPr>
          <w:rFonts w:ascii="Cambria Math" w:eastAsia="Times New Roman" w:hAnsi="Cambria Math" w:cs="Cambria Math"/>
          <w:b/>
          <w:sz w:val="24"/>
          <w:szCs w:val="24"/>
          <w:lang w:val="hy-AM"/>
        </w:rPr>
        <w:t>․</w:t>
      </w:r>
      <w:r w:rsidRPr="00057093">
        <w:rPr>
          <w:rFonts w:ascii="GHEA Grapalat" w:eastAsia="Times New Roman" w:hAnsi="GHEA Grapalat" w:cs="Arial"/>
          <w:b/>
          <w:sz w:val="24"/>
          <w:szCs w:val="24"/>
          <w:lang w:val="hy-AM"/>
        </w:rPr>
        <w:t xml:space="preserve"> </w:t>
      </w:r>
      <w:r w:rsidR="00D6772C" w:rsidRPr="00057093">
        <w:rPr>
          <w:rFonts w:ascii="GHEA Grapalat" w:eastAsia="Times New Roman" w:hAnsi="GHEA Grapalat" w:cs="Arial"/>
          <w:b/>
          <w:sz w:val="24"/>
          <w:szCs w:val="24"/>
          <w:lang w:val="hy-AM"/>
        </w:rPr>
        <w:t>Ռազմավարական փաստաթղթերի հետ նախագծի կապի մասին</w:t>
      </w:r>
    </w:p>
    <w:p w14:paraId="692DB94F" w14:textId="77777777" w:rsidR="00A53A24" w:rsidRPr="00057093" w:rsidRDefault="00A53A24" w:rsidP="00A53A24">
      <w:pPr>
        <w:spacing w:after="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57093">
        <w:rPr>
          <w:rFonts w:ascii="GHEA Grapalat" w:hAnsi="GHEA Grapalat" w:cs="Sylfaen"/>
          <w:sz w:val="24"/>
          <w:szCs w:val="24"/>
          <w:lang w:val="hy-AM"/>
        </w:rPr>
        <w:t xml:space="preserve">      </w:t>
      </w:r>
      <w:r w:rsidR="00F26868" w:rsidRPr="00057093">
        <w:rPr>
          <w:rFonts w:ascii="GHEA Grapalat" w:hAnsi="GHEA Grapalat" w:cs="Sylfaen"/>
          <w:sz w:val="24"/>
          <w:szCs w:val="24"/>
          <w:lang w:val="hy-AM"/>
        </w:rPr>
        <w:t>Նախագիծն</w:t>
      </w:r>
      <w:r w:rsidR="00F26868" w:rsidRPr="00057093">
        <w:rPr>
          <w:rFonts w:ascii="GHEA Grapalat" w:hAnsi="GHEA Grapalat"/>
          <w:sz w:val="24"/>
          <w:szCs w:val="24"/>
          <w:lang w:val="hy-AM"/>
        </w:rPr>
        <w:t xml:space="preserve"> </w:t>
      </w:r>
      <w:r w:rsidR="00F26868" w:rsidRPr="00057093">
        <w:rPr>
          <w:rFonts w:ascii="GHEA Grapalat" w:hAnsi="GHEA Grapalat" w:cs="Sylfaen"/>
          <w:sz w:val="24"/>
          <w:szCs w:val="24"/>
          <w:lang w:val="hy-AM"/>
        </w:rPr>
        <w:t>ուղղակիորեն</w:t>
      </w:r>
      <w:r w:rsidR="00F26868" w:rsidRPr="00057093">
        <w:rPr>
          <w:rFonts w:ascii="GHEA Grapalat" w:hAnsi="GHEA Grapalat"/>
          <w:sz w:val="24"/>
          <w:szCs w:val="24"/>
          <w:lang w:val="hy-AM"/>
        </w:rPr>
        <w:t xml:space="preserve"> </w:t>
      </w:r>
      <w:r w:rsidR="00F26868" w:rsidRPr="00057093">
        <w:rPr>
          <w:rFonts w:ascii="GHEA Grapalat" w:hAnsi="GHEA Grapalat" w:cs="Sylfaen"/>
          <w:sz w:val="24"/>
          <w:szCs w:val="24"/>
          <w:lang w:val="hy-AM"/>
        </w:rPr>
        <w:t>բխում</w:t>
      </w:r>
      <w:r w:rsidR="00F26868" w:rsidRPr="00057093">
        <w:rPr>
          <w:rFonts w:ascii="GHEA Grapalat" w:hAnsi="GHEA Grapalat"/>
          <w:sz w:val="24"/>
          <w:szCs w:val="24"/>
          <w:lang w:val="hy-AM"/>
        </w:rPr>
        <w:t xml:space="preserve"> </w:t>
      </w:r>
      <w:r w:rsidR="00F26868" w:rsidRPr="00057093">
        <w:rPr>
          <w:rFonts w:ascii="GHEA Grapalat" w:hAnsi="GHEA Grapalat" w:cs="Sylfaen"/>
          <w:sz w:val="24"/>
          <w:szCs w:val="24"/>
          <w:lang w:val="hy-AM"/>
        </w:rPr>
        <w:t>է</w:t>
      </w:r>
      <w:r w:rsidR="00F26868" w:rsidRPr="00057093">
        <w:rPr>
          <w:rFonts w:ascii="GHEA Grapalat" w:hAnsi="GHEA Grapalat"/>
          <w:sz w:val="24"/>
          <w:szCs w:val="24"/>
          <w:lang w:val="hy-AM"/>
        </w:rPr>
        <w:t xml:space="preserve"> </w:t>
      </w:r>
      <w:r w:rsidR="00F26868" w:rsidRPr="00057093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F26868" w:rsidRPr="00057093">
        <w:rPr>
          <w:rFonts w:ascii="GHEA Grapalat" w:hAnsi="GHEA Grapalat"/>
          <w:sz w:val="24"/>
          <w:szCs w:val="24"/>
          <w:lang w:val="hy-AM"/>
        </w:rPr>
        <w:t xml:space="preserve"> </w:t>
      </w:r>
      <w:r w:rsidR="00F26868" w:rsidRPr="00057093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F26868" w:rsidRPr="00057093">
        <w:rPr>
          <w:rFonts w:ascii="GHEA Grapalat" w:hAnsi="GHEA Grapalat"/>
          <w:sz w:val="24"/>
          <w:szCs w:val="24"/>
          <w:lang w:val="hy-AM"/>
        </w:rPr>
        <w:t xml:space="preserve"> </w:t>
      </w:r>
      <w:r w:rsidR="00F26868" w:rsidRPr="00057093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="00F26868" w:rsidRPr="00057093">
        <w:rPr>
          <w:rFonts w:ascii="GHEA Grapalat" w:hAnsi="GHEA Grapalat"/>
          <w:sz w:val="24"/>
          <w:szCs w:val="24"/>
          <w:lang w:val="hy-AM"/>
        </w:rPr>
        <w:t xml:space="preserve"> </w:t>
      </w:r>
      <w:r w:rsidR="00C23FC8" w:rsidRPr="00057093">
        <w:rPr>
          <w:rFonts w:ascii="GHEA Grapalat" w:hAnsi="GHEA Grapalat"/>
          <w:sz w:val="24"/>
          <w:szCs w:val="24"/>
          <w:lang w:val="hy-AM"/>
        </w:rPr>
        <w:t>2021 թվականի օգոստոսի 18-ի N</w:t>
      </w:r>
      <w:r w:rsidRPr="00057093">
        <w:rPr>
          <w:rFonts w:ascii="GHEA Grapalat" w:hAnsi="GHEA Grapalat"/>
          <w:sz w:val="24"/>
          <w:szCs w:val="24"/>
          <w:lang w:val="hy-AM"/>
        </w:rPr>
        <w:t xml:space="preserve"> </w:t>
      </w:r>
      <w:r w:rsidR="00C23FC8" w:rsidRPr="00057093">
        <w:rPr>
          <w:rFonts w:ascii="GHEA Grapalat" w:hAnsi="GHEA Grapalat"/>
          <w:sz w:val="24"/>
          <w:szCs w:val="24"/>
          <w:lang w:val="hy-AM"/>
        </w:rPr>
        <w:t xml:space="preserve">1363-Ա որոշման Հավելվածի </w:t>
      </w:r>
      <w:r w:rsidR="00F26868" w:rsidRPr="00057093">
        <w:rPr>
          <w:rFonts w:ascii="GHEA Grapalat" w:hAnsi="GHEA Grapalat"/>
          <w:sz w:val="24"/>
          <w:szCs w:val="24"/>
          <w:lang w:val="hy-AM"/>
        </w:rPr>
        <w:t>2021-2026</w:t>
      </w:r>
      <w:r w:rsidR="00F26868" w:rsidRPr="00057093">
        <w:rPr>
          <w:rFonts w:ascii="GHEA Grapalat" w:hAnsi="GHEA Grapalat" w:cs="Sylfaen"/>
          <w:sz w:val="24"/>
          <w:szCs w:val="24"/>
          <w:lang w:val="hy-AM"/>
        </w:rPr>
        <w:t>թթ</w:t>
      </w:r>
      <w:r w:rsidR="00F26868" w:rsidRPr="00057093">
        <w:rPr>
          <w:rFonts w:ascii="GHEA Grapalat" w:hAnsi="GHEA Grapalat"/>
          <w:sz w:val="24"/>
          <w:szCs w:val="24"/>
          <w:lang w:val="hy-AM"/>
        </w:rPr>
        <w:t xml:space="preserve">. </w:t>
      </w:r>
      <w:r w:rsidR="00F26868" w:rsidRPr="00057093">
        <w:rPr>
          <w:rFonts w:ascii="GHEA Grapalat" w:hAnsi="GHEA Grapalat" w:cs="Sylfaen"/>
          <w:sz w:val="24"/>
          <w:szCs w:val="24"/>
          <w:lang w:val="hy-AM"/>
        </w:rPr>
        <w:t>Ծրագրի</w:t>
      </w:r>
      <w:r w:rsidR="00F26868" w:rsidRPr="00057093">
        <w:rPr>
          <w:rFonts w:ascii="GHEA Grapalat" w:hAnsi="GHEA Grapalat"/>
          <w:sz w:val="24"/>
          <w:szCs w:val="24"/>
          <w:lang w:val="hy-AM"/>
        </w:rPr>
        <w:t xml:space="preserve"> 3.2 </w:t>
      </w:r>
      <w:r w:rsidR="00F26868" w:rsidRPr="00057093">
        <w:rPr>
          <w:rFonts w:ascii="GHEA Grapalat" w:hAnsi="GHEA Grapalat" w:cs="Sylfaen"/>
          <w:sz w:val="24"/>
          <w:szCs w:val="24"/>
          <w:lang w:val="hy-AM"/>
        </w:rPr>
        <w:lastRenderedPageBreak/>
        <w:t>կետից</w:t>
      </w:r>
      <w:r w:rsidR="00F26868" w:rsidRPr="00057093">
        <w:rPr>
          <w:rFonts w:ascii="GHEA Grapalat" w:hAnsi="GHEA Grapalat"/>
          <w:sz w:val="24"/>
          <w:szCs w:val="24"/>
          <w:lang w:val="hy-AM"/>
        </w:rPr>
        <w:t xml:space="preserve">, </w:t>
      </w:r>
      <w:r w:rsidR="00F26868" w:rsidRPr="00057093">
        <w:rPr>
          <w:rFonts w:ascii="GHEA Grapalat" w:hAnsi="GHEA Grapalat" w:cs="Sylfaen"/>
          <w:sz w:val="24"/>
          <w:szCs w:val="24"/>
          <w:lang w:val="hy-AM"/>
        </w:rPr>
        <w:t>որտեղ</w:t>
      </w:r>
      <w:r w:rsidR="00F26868" w:rsidRPr="00057093">
        <w:rPr>
          <w:rFonts w:ascii="GHEA Grapalat" w:hAnsi="GHEA Grapalat"/>
          <w:sz w:val="24"/>
          <w:szCs w:val="24"/>
          <w:lang w:val="hy-AM"/>
        </w:rPr>
        <w:t xml:space="preserve"> </w:t>
      </w:r>
      <w:r w:rsidR="00457112" w:rsidRPr="00057093">
        <w:rPr>
          <w:rFonts w:ascii="GHEA Grapalat" w:hAnsi="GHEA Grapalat"/>
          <w:sz w:val="24"/>
          <w:szCs w:val="24"/>
          <w:lang w:val="hy-AM"/>
        </w:rPr>
        <w:t>որպես տնտեսության զարգացման և սոցիալական կյանքի բարելավման կարևոր նախադրյալ ընդգծվում է ճանապարհային ցանցի զարգացումը և դրա մի</w:t>
      </w:r>
      <w:r w:rsidR="006F6E8D" w:rsidRPr="00057093">
        <w:rPr>
          <w:rFonts w:ascii="GHEA Grapalat" w:hAnsi="GHEA Grapalat"/>
          <w:sz w:val="24"/>
          <w:szCs w:val="24"/>
          <w:lang w:val="hy-AM"/>
        </w:rPr>
        <w:t>ջ</w:t>
      </w:r>
      <w:r w:rsidR="00457112" w:rsidRPr="00057093">
        <w:rPr>
          <w:rFonts w:ascii="GHEA Grapalat" w:hAnsi="GHEA Grapalat"/>
          <w:sz w:val="24"/>
          <w:szCs w:val="24"/>
          <w:lang w:val="hy-AM"/>
        </w:rPr>
        <w:t xml:space="preserve">ոցով տնտեսական ներուժի և մարդկանց կենսական մակարդակի բարձրացումը։ </w:t>
      </w:r>
      <w:r w:rsidR="00457112" w:rsidRPr="00057093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14:paraId="1A2AF008" w14:textId="77777777" w:rsidR="00C23FC8" w:rsidRPr="00057093" w:rsidRDefault="00A53A24" w:rsidP="00A53A24">
      <w:pPr>
        <w:spacing w:after="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57093">
        <w:rPr>
          <w:rFonts w:ascii="GHEA Grapalat" w:hAnsi="GHEA Grapalat" w:cs="Sylfaen"/>
          <w:sz w:val="24"/>
          <w:szCs w:val="24"/>
          <w:lang w:val="hy-AM"/>
        </w:rPr>
        <w:t xml:space="preserve">      </w:t>
      </w:r>
      <w:r w:rsidR="00C23FC8" w:rsidRPr="00057093">
        <w:rPr>
          <w:rFonts w:ascii="GHEA Grapalat" w:hAnsi="GHEA Grapalat" w:cs="Sylfaen"/>
          <w:sz w:val="24"/>
          <w:szCs w:val="24"/>
          <w:lang w:val="hy-AM"/>
        </w:rPr>
        <w:t xml:space="preserve">Նախագիծը </w:t>
      </w:r>
      <w:r w:rsidR="00FF5148" w:rsidRPr="00057093">
        <w:rPr>
          <w:rFonts w:ascii="GHEA Grapalat" w:hAnsi="GHEA Grapalat" w:cs="Sylfaen"/>
          <w:sz w:val="24"/>
          <w:szCs w:val="24"/>
          <w:lang w:val="hy-AM"/>
        </w:rPr>
        <w:t>բխում է նաև ՀՀ կառավարության 2021 թվականի նոյեմբերի 18-ի N</w:t>
      </w:r>
      <w:r w:rsidR="003D4CB7" w:rsidRPr="0005709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FF5148" w:rsidRPr="00057093">
        <w:rPr>
          <w:rFonts w:ascii="GHEA Grapalat" w:hAnsi="GHEA Grapalat" w:cs="Sylfaen"/>
          <w:sz w:val="24"/>
          <w:szCs w:val="24"/>
          <w:lang w:val="hy-AM"/>
        </w:rPr>
        <w:t>1902</w:t>
      </w:r>
      <w:r w:rsidR="003D4CB7" w:rsidRPr="00057093">
        <w:rPr>
          <w:rFonts w:ascii="GHEA Grapalat" w:hAnsi="GHEA Grapalat" w:cs="Sylfaen"/>
          <w:sz w:val="24"/>
          <w:szCs w:val="24"/>
          <w:lang w:val="hy-AM"/>
        </w:rPr>
        <w:t>-Լ որոշման Հավելվածի 2021-2026թթ</w:t>
      </w:r>
      <w:r w:rsidR="003D4CB7" w:rsidRPr="00057093">
        <w:rPr>
          <w:rFonts w:ascii="GHEA Grapalat" w:hAnsi="Cambria Math" w:cs="Cambria Math"/>
          <w:sz w:val="24"/>
          <w:szCs w:val="24"/>
          <w:lang w:val="hy-AM"/>
        </w:rPr>
        <w:t>․</w:t>
      </w:r>
      <w:r w:rsidR="003A4238" w:rsidRPr="00057093">
        <w:rPr>
          <w:rFonts w:ascii="GHEA Grapalat" w:hAnsi="GHEA Grapalat" w:cs="Sylfaen"/>
          <w:sz w:val="24"/>
          <w:szCs w:val="24"/>
          <w:lang w:val="hy-AM"/>
        </w:rPr>
        <w:t xml:space="preserve"> Ծրագրի 40</w:t>
      </w:r>
      <w:r w:rsidR="004C14A4" w:rsidRPr="00057093">
        <w:rPr>
          <w:rFonts w:ascii="GHEA Grapalat" w:hAnsi="Cambria Math" w:cs="Cambria Math"/>
          <w:sz w:val="24"/>
          <w:szCs w:val="24"/>
          <w:lang w:val="hy-AM"/>
        </w:rPr>
        <w:t>․</w:t>
      </w:r>
      <w:r w:rsidR="004C14A4" w:rsidRPr="00057093">
        <w:rPr>
          <w:rFonts w:ascii="GHEA Grapalat" w:hAnsi="GHEA Grapalat" w:cs="Sylfaen"/>
          <w:sz w:val="24"/>
          <w:szCs w:val="24"/>
          <w:lang w:val="hy-AM"/>
        </w:rPr>
        <w:t>1</w:t>
      </w:r>
      <w:r w:rsidR="003A4238" w:rsidRPr="00057093">
        <w:rPr>
          <w:rFonts w:ascii="GHEA Grapalat" w:hAnsi="GHEA Grapalat" w:cs="Sylfaen"/>
          <w:sz w:val="24"/>
          <w:szCs w:val="24"/>
          <w:lang w:val="hy-AM"/>
        </w:rPr>
        <w:t>-րդ կետից</w:t>
      </w:r>
      <w:r w:rsidR="009E37C8" w:rsidRPr="00057093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="004C14A4" w:rsidRPr="00057093">
        <w:rPr>
          <w:rFonts w:ascii="GHEA Grapalat" w:hAnsi="GHEA Grapalat" w:cs="Sylfaen"/>
          <w:sz w:val="24"/>
          <w:szCs w:val="24"/>
          <w:lang w:val="hy-AM"/>
        </w:rPr>
        <w:t>որի համաձայն նախատեսվում է 2021-2026թթ ընթացքում իրականացնել մի</w:t>
      </w:r>
      <w:r w:rsidR="00FF7403" w:rsidRPr="00057093">
        <w:rPr>
          <w:rFonts w:ascii="GHEA Grapalat" w:hAnsi="GHEA Grapalat" w:cs="Sylfaen"/>
          <w:sz w:val="24"/>
          <w:szCs w:val="24"/>
          <w:lang w:val="hy-AM"/>
        </w:rPr>
        <w:t>ջ</w:t>
      </w:r>
      <w:r w:rsidR="004C14A4" w:rsidRPr="00057093">
        <w:rPr>
          <w:rFonts w:ascii="GHEA Grapalat" w:hAnsi="GHEA Grapalat" w:cs="Sylfaen"/>
          <w:sz w:val="24"/>
          <w:szCs w:val="24"/>
          <w:lang w:val="hy-AM"/>
        </w:rPr>
        <w:t>պետական, հանրապետական և տեղական նշանակության ավտոմոբիլային ճանապարհների նորոգում (հիմնանորոգում, միջին նորոգում), վերակառուցում և կառուցում։</w:t>
      </w:r>
      <w:r w:rsidR="004C14A4" w:rsidRPr="00057093">
        <w:rPr>
          <w:rFonts w:ascii="GHEA Grapalat" w:hAnsi="GHEA Grapalat" w:cs="Sylfaen"/>
          <w:b/>
          <w:sz w:val="24"/>
          <w:szCs w:val="24"/>
          <w:u w:val="single"/>
          <w:lang w:val="hy-AM"/>
        </w:rPr>
        <w:t xml:space="preserve"> </w:t>
      </w:r>
    </w:p>
    <w:sectPr w:rsidR="00C23FC8" w:rsidRPr="00057093" w:rsidSect="00A900F5">
      <w:pgSz w:w="11907" w:h="16839" w:code="9"/>
      <w:pgMar w:top="1440" w:right="709" w:bottom="1560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E6C099" w14:textId="77777777" w:rsidR="00973DFE" w:rsidRDefault="00973DFE" w:rsidP="000F13D5">
      <w:pPr>
        <w:spacing w:after="0" w:line="240" w:lineRule="auto"/>
      </w:pPr>
      <w:r>
        <w:separator/>
      </w:r>
    </w:p>
  </w:endnote>
  <w:endnote w:type="continuationSeparator" w:id="0">
    <w:p w14:paraId="7D47A13A" w14:textId="77777777" w:rsidR="00973DFE" w:rsidRDefault="00973DFE" w:rsidP="000F13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486932" w14:textId="77777777" w:rsidR="00973DFE" w:rsidRDefault="00973DFE" w:rsidP="000F13D5">
      <w:pPr>
        <w:spacing w:after="0" w:line="240" w:lineRule="auto"/>
      </w:pPr>
      <w:r>
        <w:separator/>
      </w:r>
    </w:p>
  </w:footnote>
  <w:footnote w:type="continuationSeparator" w:id="0">
    <w:p w14:paraId="29ADFF72" w14:textId="77777777" w:rsidR="00973DFE" w:rsidRDefault="00973DFE" w:rsidP="000F13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8A72E3"/>
    <w:multiLevelType w:val="hybridMultilevel"/>
    <w:tmpl w:val="BBEE4798"/>
    <w:lvl w:ilvl="0" w:tplc="0A967396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236A9F"/>
    <w:multiLevelType w:val="hybridMultilevel"/>
    <w:tmpl w:val="BF78E852"/>
    <w:lvl w:ilvl="0" w:tplc="185A89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B29298A"/>
    <w:multiLevelType w:val="hybridMultilevel"/>
    <w:tmpl w:val="BBEE4798"/>
    <w:lvl w:ilvl="0" w:tplc="0A967396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F13795"/>
    <w:multiLevelType w:val="hybridMultilevel"/>
    <w:tmpl w:val="A816FDA0"/>
    <w:lvl w:ilvl="0" w:tplc="1346D9D6">
      <w:start w:val="1"/>
      <w:numFmt w:val="decimal"/>
      <w:lvlText w:val="%1."/>
      <w:lvlJc w:val="left"/>
      <w:pPr>
        <w:ind w:left="835" w:hanging="360"/>
      </w:pPr>
      <w:rPr>
        <w:rFonts w:cs="Sylfaen" w:hint="default"/>
        <w:color w:val="auto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555" w:hanging="360"/>
      </w:pPr>
    </w:lvl>
    <w:lvl w:ilvl="2" w:tplc="0409001B" w:tentative="1">
      <w:start w:val="1"/>
      <w:numFmt w:val="lowerRoman"/>
      <w:lvlText w:val="%3."/>
      <w:lvlJc w:val="right"/>
      <w:pPr>
        <w:ind w:left="2275" w:hanging="180"/>
      </w:pPr>
    </w:lvl>
    <w:lvl w:ilvl="3" w:tplc="0409000F" w:tentative="1">
      <w:start w:val="1"/>
      <w:numFmt w:val="decimal"/>
      <w:lvlText w:val="%4."/>
      <w:lvlJc w:val="left"/>
      <w:pPr>
        <w:ind w:left="2995" w:hanging="360"/>
      </w:pPr>
    </w:lvl>
    <w:lvl w:ilvl="4" w:tplc="04090019" w:tentative="1">
      <w:start w:val="1"/>
      <w:numFmt w:val="lowerLetter"/>
      <w:lvlText w:val="%5."/>
      <w:lvlJc w:val="left"/>
      <w:pPr>
        <w:ind w:left="3715" w:hanging="360"/>
      </w:pPr>
    </w:lvl>
    <w:lvl w:ilvl="5" w:tplc="0409001B" w:tentative="1">
      <w:start w:val="1"/>
      <w:numFmt w:val="lowerRoman"/>
      <w:lvlText w:val="%6."/>
      <w:lvlJc w:val="right"/>
      <w:pPr>
        <w:ind w:left="4435" w:hanging="180"/>
      </w:pPr>
    </w:lvl>
    <w:lvl w:ilvl="6" w:tplc="0409000F" w:tentative="1">
      <w:start w:val="1"/>
      <w:numFmt w:val="decimal"/>
      <w:lvlText w:val="%7."/>
      <w:lvlJc w:val="left"/>
      <w:pPr>
        <w:ind w:left="5155" w:hanging="360"/>
      </w:pPr>
    </w:lvl>
    <w:lvl w:ilvl="7" w:tplc="04090019" w:tentative="1">
      <w:start w:val="1"/>
      <w:numFmt w:val="lowerLetter"/>
      <w:lvlText w:val="%8."/>
      <w:lvlJc w:val="left"/>
      <w:pPr>
        <w:ind w:left="5875" w:hanging="360"/>
      </w:pPr>
    </w:lvl>
    <w:lvl w:ilvl="8" w:tplc="0409001B" w:tentative="1">
      <w:start w:val="1"/>
      <w:numFmt w:val="lowerRoman"/>
      <w:lvlText w:val="%9."/>
      <w:lvlJc w:val="right"/>
      <w:pPr>
        <w:ind w:left="6595" w:hanging="180"/>
      </w:pPr>
    </w:lvl>
  </w:abstractNum>
  <w:abstractNum w:abstractNumId="4" w15:restartNumberingAfterBreak="0">
    <w:nsid w:val="23663EF5"/>
    <w:multiLevelType w:val="hybridMultilevel"/>
    <w:tmpl w:val="9552DEC8"/>
    <w:lvl w:ilvl="0" w:tplc="45A2ECFA">
      <w:start w:val="1"/>
      <w:numFmt w:val="decimal"/>
      <w:lvlText w:val="%1."/>
      <w:lvlJc w:val="left"/>
      <w:pPr>
        <w:ind w:left="45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5" w15:restartNumberingAfterBreak="0">
    <w:nsid w:val="3DD842D2"/>
    <w:multiLevelType w:val="hybridMultilevel"/>
    <w:tmpl w:val="9552DEC8"/>
    <w:lvl w:ilvl="0" w:tplc="45A2ECFA">
      <w:start w:val="1"/>
      <w:numFmt w:val="decimal"/>
      <w:lvlText w:val="%1."/>
      <w:lvlJc w:val="left"/>
      <w:pPr>
        <w:ind w:left="81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2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7597"/>
    <w:rsid w:val="000167FE"/>
    <w:rsid w:val="000226E6"/>
    <w:rsid w:val="000269E4"/>
    <w:rsid w:val="00045A01"/>
    <w:rsid w:val="00057093"/>
    <w:rsid w:val="000611D5"/>
    <w:rsid w:val="000A000D"/>
    <w:rsid w:val="000F1088"/>
    <w:rsid w:val="000F13D5"/>
    <w:rsid w:val="00105A70"/>
    <w:rsid w:val="00112B93"/>
    <w:rsid w:val="00121588"/>
    <w:rsid w:val="00136D4E"/>
    <w:rsid w:val="0019239F"/>
    <w:rsid w:val="002D3541"/>
    <w:rsid w:val="002F6412"/>
    <w:rsid w:val="00304DA4"/>
    <w:rsid w:val="00353646"/>
    <w:rsid w:val="003730FB"/>
    <w:rsid w:val="00381382"/>
    <w:rsid w:val="003A4238"/>
    <w:rsid w:val="003D4CB7"/>
    <w:rsid w:val="00407B95"/>
    <w:rsid w:val="004140A7"/>
    <w:rsid w:val="00457112"/>
    <w:rsid w:val="00457941"/>
    <w:rsid w:val="004A042A"/>
    <w:rsid w:val="004A5AC9"/>
    <w:rsid w:val="004A78EA"/>
    <w:rsid w:val="004B6535"/>
    <w:rsid w:val="004C14A4"/>
    <w:rsid w:val="004D309D"/>
    <w:rsid w:val="004E576C"/>
    <w:rsid w:val="005237EF"/>
    <w:rsid w:val="00523F2A"/>
    <w:rsid w:val="00572650"/>
    <w:rsid w:val="0058099D"/>
    <w:rsid w:val="005A7597"/>
    <w:rsid w:val="005C6F9D"/>
    <w:rsid w:val="005D1024"/>
    <w:rsid w:val="005D3AF9"/>
    <w:rsid w:val="005E27A8"/>
    <w:rsid w:val="005F2511"/>
    <w:rsid w:val="00620EE6"/>
    <w:rsid w:val="00625B83"/>
    <w:rsid w:val="0068171A"/>
    <w:rsid w:val="0068196A"/>
    <w:rsid w:val="0068324A"/>
    <w:rsid w:val="006A7192"/>
    <w:rsid w:val="006A7719"/>
    <w:rsid w:val="006B292E"/>
    <w:rsid w:val="006F6E8D"/>
    <w:rsid w:val="00756BD0"/>
    <w:rsid w:val="00773387"/>
    <w:rsid w:val="00790F93"/>
    <w:rsid w:val="00794733"/>
    <w:rsid w:val="007D665D"/>
    <w:rsid w:val="007F10F9"/>
    <w:rsid w:val="00803F44"/>
    <w:rsid w:val="00804EC1"/>
    <w:rsid w:val="008B2B50"/>
    <w:rsid w:val="008D7C05"/>
    <w:rsid w:val="008F14F2"/>
    <w:rsid w:val="00924A67"/>
    <w:rsid w:val="0092748F"/>
    <w:rsid w:val="0093565C"/>
    <w:rsid w:val="009503D6"/>
    <w:rsid w:val="00973DFE"/>
    <w:rsid w:val="0099193C"/>
    <w:rsid w:val="009B7664"/>
    <w:rsid w:val="009E37C8"/>
    <w:rsid w:val="009F7798"/>
    <w:rsid w:val="00A07FDE"/>
    <w:rsid w:val="00A53A24"/>
    <w:rsid w:val="00A900F5"/>
    <w:rsid w:val="00AB332B"/>
    <w:rsid w:val="00AB6596"/>
    <w:rsid w:val="00AC51AF"/>
    <w:rsid w:val="00AE2C89"/>
    <w:rsid w:val="00B313C5"/>
    <w:rsid w:val="00BF1C15"/>
    <w:rsid w:val="00C23FC8"/>
    <w:rsid w:val="00C24FD7"/>
    <w:rsid w:val="00C25C05"/>
    <w:rsid w:val="00CC0F5E"/>
    <w:rsid w:val="00CE4848"/>
    <w:rsid w:val="00D0118B"/>
    <w:rsid w:val="00D4135A"/>
    <w:rsid w:val="00D6772C"/>
    <w:rsid w:val="00D75F08"/>
    <w:rsid w:val="00D804CD"/>
    <w:rsid w:val="00D960D1"/>
    <w:rsid w:val="00DA6685"/>
    <w:rsid w:val="00E17C5F"/>
    <w:rsid w:val="00E56040"/>
    <w:rsid w:val="00EA6C55"/>
    <w:rsid w:val="00EF6DA8"/>
    <w:rsid w:val="00F00586"/>
    <w:rsid w:val="00F15840"/>
    <w:rsid w:val="00F26868"/>
    <w:rsid w:val="00F32F9C"/>
    <w:rsid w:val="00F45F37"/>
    <w:rsid w:val="00F80B47"/>
    <w:rsid w:val="00F86763"/>
    <w:rsid w:val="00FA30D5"/>
    <w:rsid w:val="00FE5F72"/>
    <w:rsid w:val="00FF5148"/>
    <w:rsid w:val="00FF7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DAFC83"/>
  <w15:docId w15:val="{1DE4F6A5-6FE3-40EA-B377-DFC42BE42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A000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semiHidden/>
    <w:unhideWhenUsed/>
    <w:rsid w:val="000A000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A000D"/>
    <w:rPr>
      <w:b/>
      <w:bCs/>
    </w:rPr>
  </w:style>
  <w:style w:type="paragraph" w:styleId="NoSpacing">
    <w:name w:val="No Spacing"/>
    <w:uiPriority w:val="1"/>
    <w:qFormat/>
    <w:rsid w:val="0068196A"/>
    <w:pPr>
      <w:spacing w:after="0" w:line="240" w:lineRule="auto"/>
      <w:jc w:val="both"/>
    </w:pPr>
    <w:rPr>
      <w:rFonts w:ascii="Calibri" w:eastAsia="Calibri" w:hAnsi="Calibri" w:cs="Times New Roman"/>
      <w:lang w:val="en-GB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0F13D5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0F13D5"/>
    <w:rPr>
      <w:rFonts w:ascii="Calibri" w:eastAsia="Calibri" w:hAnsi="Calibri" w:cs="Times New Roman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0F13D5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F25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2511"/>
    <w:rPr>
      <w:rFonts w:ascii="Tahoma" w:eastAsia="Calibri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53A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274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6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C68929-C468-4D61-8BEE-FB4449B541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1022</Words>
  <Characters>5826</Characters>
  <Application>Microsoft Office Word</Application>
  <DocSecurity>0</DocSecurity>
  <Lines>48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 Vardanyan</dc:creator>
  <cp:keywords>https:/mul2.gov.am/tasks/630741/oneclick/751e9a062ea5c6335b48e2a67d264d3bbb73a72e13f1ab01122f570148f47d6a.docx?token=6ffdf3bb63f7c62f3e5268a5d51872bb</cp:keywords>
  <cp:lastModifiedBy>Marina Vardanyan</cp:lastModifiedBy>
  <cp:revision>2</cp:revision>
  <cp:lastPrinted>2022-06-15T11:02:00Z</cp:lastPrinted>
  <dcterms:created xsi:type="dcterms:W3CDTF">2022-06-28T10:35:00Z</dcterms:created>
  <dcterms:modified xsi:type="dcterms:W3CDTF">2022-06-28T10:35:00Z</dcterms:modified>
</cp:coreProperties>
</file>