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9CC" w:rsidRPr="005429CC" w:rsidRDefault="005429CC" w:rsidP="005429CC">
      <w:pPr>
        <w:spacing w:after="120" w:line="360" w:lineRule="auto"/>
        <w:ind w:left="0" w:right="0" w:firstLine="0"/>
        <w:rPr>
          <w:rFonts w:ascii="GHEA Grapalat" w:eastAsia="Calibri" w:hAnsi="GHEA Grapalat" w:cs="Times New Roman"/>
          <w:b/>
          <w:sz w:val="24"/>
          <w:szCs w:val="24"/>
          <w:lang w:val="hy-AM"/>
        </w:rPr>
      </w:pPr>
      <w:r w:rsidRPr="005429CC">
        <w:rPr>
          <w:rFonts w:ascii="GHEA Grapalat" w:eastAsia="Calibri" w:hAnsi="GHEA Grapalat" w:cs="Sylfaen"/>
          <w:b/>
          <w:sz w:val="24"/>
          <w:szCs w:val="24"/>
          <w:lang w:val="hy-AM"/>
        </w:rPr>
        <w:t>ՀԻՄՆԱՎՈՐՈՒՄ</w:t>
      </w:r>
      <w:r w:rsidRPr="005429CC">
        <w:rPr>
          <w:rFonts w:ascii="GHEA Grapalat" w:eastAsia="Calibri" w:hAnsi="GHEA Grapalat" w:cs="Times New Roman"/>
          <w:b/>
          <w:sz w:val="24"/>
          <w:szCs w:val="24"/>
          <w:lang w:val="hy-AM"/>
        </w:rPr>
        <w:t xml:space="preserve"> </w:t>
      </w:r>
    </w:p>
    <w:p w:rsidR="005429CC" w:rsidRPr="005429CC" w:rsidRDefault="005429CC" w:rsidP="005429CC">
      <w:pPr>
        <w:shd w:val="clear" w:color="auto" w:fill="FFFFFF"/>
        <w:spacing w:line="360" w:lineRule="auto"/>
        <w:ind w:left="0" w:right="0" w:firstLine="0"/>
        <w:rPr>
          <w:rFonts w:ascii="GHEA Grapalat" w:eastAsia="Times New Roman" w:hAnsi="GHEA Grapalat" w:cs="Times New Roman"/>
          <w:b/>
          <w:bCs/>
          <w:sz w:val="24"/>
          <w:szCs w:val="24"/>
          <w:lang w:val="hy-AM" w:eastAsia="ru-RU"/>
        </w:rPr>
      </w:pPr>
      <w:proofErr w:type="gramStart"/>
      <w:r w:rsidRPr="005429CC">
        <w:rPr>
          <w:rFonts w:ascii="GHEA Grapalat" w:eastAsia="Times New Roman" w:hAnsi="GHEA Grapalat" w:cs="Times New Roman"/>
          <w:b/>
          <w:sz w:val="24"/>
          <w:szCs w:val="24"/>
          <w:lang w:val="fr-FR" w:eastAsia="ru-RU"/>
        </w:rPr>
        <w:t>«</w:t>
      </w:r>
      <w:r w:rsidRPr="005429CC">
        <w:rPr>
          <w:rFonts w:ascii="GHEA Grapalat" w:eastAsia="Times New Roman" w:hAnsi="GHEA Grapalat" w:cs="Times New Roman"/>
          <w:b/>
          <w:sz w:val="24"/>
          <w:szCs w:val="24"/>
          <w:lang w:val="hy-AM" w:eastAsia="ru-RU"/>
        </w:rPr>
        <w:t>ԼԻՑԵՆԶԱՎՈՐՄԱՆ</w:t>
      </w:r>
      <w:proofErr w:type="gramEnd"/>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ՄԱՍԻՆ</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ՕՐԵՆՔՈՒՄ</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ՓՈՓՈԽՈՒԹՅՈՒՆ</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ԵՎ</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ԼՐԱՑՈՒՄ</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ԿԱՏԱՐԵԼՈՒ</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ՄԱՍԻՆ</w:t>
      </w:r>
      <w:r w:rsidR="00E4472E">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fr-FR" w:eastAsia="ru-RU"/>
        </w:rPr>
        <w:t>«</w:t>
      </w:r>
      <w:r w:rsidRPr="005429CC">
        <w:rPr>
          <w:rFonts w:ascii="GHEA Grapalat" w:eastAsia="Times New Roman" w:hAnsi="GHEA Grapalat" w:cs="GHEA Grapalat"/>
          <w:b/>
          <w:sz w:val="24"/>
          <w:szCs w:val="24"/>
          <w:lang w:val="hy-AM" w:eastAsia="ru-RU"/>
        </w:rPr>
        <w:t>ՊԵՏԱԿԱՆ</w:t>
      </w:r>
      <w:r w:rsidRPr="005429CC">
        <w:rPr>
          <w:rFonts w:ascii="GHEA Grapalat" w:eastAsia="Times New Roman" w:hAnsi="GHEA Grapalat" w:cs="GHEA Grapalat"/>
          <w:b/>
          <w:sz w:val="24"/>
          <w:szCs w:val="24"/>
          <w:lang w:val="fr-FR" w:eastAsia="ru-RU"/>
        </w:rPr>
        <w:t xml:space="preserve"> </w:t>
      </w:r>
      <w:r w:rsidRPr="005429CC">
        <w:rPr>
          <w:rFonts w:ascii="GHEA Grapalat" w:eastAsia="Times New Roman" w:hAnsi="GHEA Grapalat" w:cs="GHEA Grapalat"/>
          <w:b/>
          <w:sz w:val="24"/>
          <w:szCs w:val="24"/>
          <w:lang w:val="hy-AM" w:eastAsia="ru-RU"/>
        </w:rPr>
        <w:t>ՏՈՒՐՔԻ</w:t>
      </w:r>
      <w:r w:rsidRPr="005429CC">
        <w:rPr>
          <w:rFonts w:ascii="GHEA Grapalat" w:eastAsia="Times New Roman" w:hAnsi="GHEA Grapalat" w:cs="GHEA Grapalat"/>
          <w:b/>
          <w:sz w:val="24"/>
          <w:szCs w:val="24"/>
          <w:lang w:val="fr-FR" w:eastAsia="ru-RU"/>
        </w:rPr>
        <w:t xml:space="preserve"> </w:t>
      </w:r>
      <w:r w:rsidRPr="005429CC">
        <w:rPr>
          <w:rFonts w:ascii="GHEA Grapalat" w:eastAsia="Times New Roman" w:hAnsi="GHEA Grapalat" w:cs="GHEA Grapalat"/>
          <w:b/>
          <w:sz w:val="24"/>
          <w:szCs w:val="24"/>
          <w:lang w:val="hy-AM" w:eastAsia="ru-RU"/>
        </w:rPr>
        <w:t>ՄԱՍԻՆ</w:t>
      </w:r>
      <w:r w:rsidRPr="005429CC">
        <w:rPr>
          <w:rFonts w:ascii="GHEA Grapalat" w:eastAsia="Times New Roman" w:hAnsi="GHEA Grapalat" w:cs="GHEA Grapalat"/>
          <w:b/>
          <w:sz w:val="24"/>
          <w:szCs w:val="24"/>
          <w:lang w:val="fr-FR" w:eastAsia="ru-RU"/>
        </w:rPr>
        <w:t xml:space="preserve">» </w:t>
      </w:r>
      <w:r w:rsidRPr="005429CC">
        <w:rPr>
          <w:rFonts w:ascii="GHEA Grapalat" w:eastAsia="Times New Roman" w:hAnsi="GHEA Grapalat" w:cs="Times New Roman"/>
          <w:b/>
          <w:sz w:val="24"/>
          <w:szCs w:val="24"/>
          <w:lang w:val="hy-AM" w:eastAsia="ru-RU"/>
        </w:rPr>
        <w:t>ՕՐԵՆՔՈՒՄ</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ՓՈՓՈԽՈՒԹՅՈՒՆ</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ԿԱՏԱՐԵԼՈՒ</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ՄԱՍԻՆ</w:t>
      </w:r>
      <w:r w:rsidRPr="005429CC">
        <w:rPr>
          <w:rFonts w:ascii="GHEA Grapalat" w:eastAsia="Times New Roman" w:hAnsi="GHEA Grapalat" w:cs="Times New Roman"/>
          <w:b/>
          <w:sz w:val="24"/>
          <w:szCs w:val="24"/>
          <w:lang w:val="fr-FR" w:eastAsia="ru-RU"/>
        </w:rPr>
        <w:t>»,</w:t>
      </w:r>
      <w:r w:rsidRPr="005429CC">
        <w:rPr>
          <w:rFonts w:ascii="GHEA Grapalat" w:eastAsia="Times New Roman" w:hAnsi="GHEA Grapalat" w:cs="Times New Roman"/>
          <w:b/>
          <w:sz w:val="24"/>
          <w:szCs w:val="24"/>
          <w:lang w:val="hy-AM" w:eastAsia="ru-RU"/>
        </w:rPr>
        <w:t xml:space="preserve"> </w:t>
      </w:r>
      <w:r w:rsidRPr="005429CC">
        <w:rPr>
          <w:rFonts w:ascii="GHEA Grapalat" w:eastAsia="Times New Roman" w:hAnsi="GHEA Grapalat" w:cs="Times New Roman"/>
          <w:b/>
          <w:sz w:val="24"/>
          <w:szCs w:val="24"/>
          <w:lang w:val="fr-FR" w:eastAsia="ru-RU"/>
        </w:rPr>
        <w:t>«</w:t>
      </w:r>
      <w:r w:rsidRPr="005429CC">
        <w:rPr>
          <w:rFonts w:ascii="GHEA Grapalat" w:eastAsia="Times New Roman" w:hAnsi="GHEA Grapalat" w:cs="Times New Roman"/>
          <w:b/>
          <w:sz w:val="24"/>
          <w:szCs w:val="24"/>
          <w:lang w:val="hy-AM" w:eastAsia="ru-RU"/>
        </w:rPr>
        <w:t>ՔԱՂԱՔԱՇԻՆՈՒԹՅԱՆ</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ՄԱՍԻՆ</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ՕՐԵՆՔՈՒՄ</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ՓՈՓՈԽՈՒԹՅՈՒՆՆԵՐ</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ԵՎ</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ԼՐԱՑՈՒՄՆԵՐ</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ԿԱՏԱՐԵԼՈՒ</w:t>
      </w:r>
      <w:r w:rsidRPr="005429CC">
        <w:rPr>
          <w:rFonts w:ascii="GHEA Grapalat" w:eastAsia="Times New Roman" w:hAnsi="GHEA Grapalat" w:cs="Times New Roman"/>
          <w:b/>
          <w:sz w:val="24"/>
          <w:szCs w:val="24"/>
          <w:lang w:val="fr-FR" w:eastAsia="ru-RU"/>
        </w:rPr>
        <w:t xml:space="preserve"> </w:t>
      </w:r>
      <w:r w:rsidRPr="005429CC">
        <w:rPr>
          <w:rFonts w:ascii="GHEA Grapalat" w:eastAsia="Times New Roman" w:hAnsi="GHEA Grapalat" w:cs="Times New Roman"/>
          <w:b/>
          <w:sz w:val="24"/>
          <w:szCs w:val="24"/>
          <w:lang w:val="hy-AM" w:eastAsia="ru-RU"/>
        </w:rPr>
        <w:t>ՄԱՍԻՆ</w:t>
      </w:r>
      <w:r w:rsidR="00E4472E">
        <w:rPr>
          <w:rFonts w:ascii="GHEA Grapalat" w:eastAsia="Times New Roman" w:hAnsi="GHEA Grapalat" w:cs="Times New Roman"/>
          <w:b/>
          <w:sz w:val="24"/>
          <w:szCs w:val="24"/>
          <w:lang w:val="fr-FR" w:eastAsia="ru-RU"/>
        </w:rPr>
        <w:t xml:space="preserve">» ԵՎ </w:t>
      </w:r>
      <w:r w:rsidRPr="005429CC">
        <w:rPr>
          <w:rFonts w:ascii="GHEA Grapalat" w:eastAsia="Times New Roman" w:hAnsi="GHEA Grapalat" w:cs="Times New Roman"/>
          <w:sz w:val="24"/>
          <w:szCs w:val="24"/>
          <w:lang w:val="af-ZA" w:eastAsia="ru-RU"/>
        </w:rPr>
        <w:t>«</w:t>
      </w:r>
      <w:r w:rsidRPr="005429CC">
        <w:rPr>
          <w:rFonts w:ascii="GHEA Grapalat" w:eastAsia="Times New Roman" w:hAnsi="GHEA Grapalat" w:cs="Times New Roman"/>
          <w:b/>
          <w:bCs/>
          <w:sz w:val="24"/>
          <w:szCs w:val="24"/>
          <w:lang w:val="hy-AM" w:eastAsia="ru-RU"/>
        </w:rPr>
        <w:t>ՔԱՂԱՔԱՇԻՆՈՒԹՅԱՆ ԲՆԱԳԱՎԱՌՈՒՄ ԻՐԱՎԱԽԱԽՏՈՒՄՆԵՐԻ ՀԱՄԱՐ ՊԱՏԱՍԽԱՆԱՏՎՈՒԹՅԱՆ ՄԱՍԻՆ</w:t>
      </w:r>
      <w:r w:rsidRPr="005429CC">
        <w:rPr>
          <w:rFonts w:ascii="GHEA Grapalat" w:eastAsia="Times New Roman" w:hAnsi="GHEA Grapalat" w:cs="Times New Roman"/>
          <w:b/>
          <w:bCs/>
          <w:sz w:val="24"/>
          <w:szCs w:val="24"/>
          <w:lang w:val="af-ZA" w:eastAsia="ru-RU"/>
        </w:rPr>
        <w:t xml:space="preserve">» </w:t>
      </w:r>
      <w:r w:rsidRPr="005429CC">
        <w:rPr>
          <w:rFonts w:ascii="GHEA Grapalat" w:eastAsia="Times New Roman" w:hAnsi="GHEA Grapalat" w:cs="Times New Roman"/>
          <w:b/>
          <w:bCs/>
          <w:sz w:val="24"/>
          <w:szCs w:val="24"/>
          <w:lang w:val="hy-AM" w:eastAsia="ru-RU"/>
        </w:rPr>
        <w:t>ՕՐԵՆՔՈՒՄ</w:t>
      </w:r>
      <w:r w:rsidRPr="005429CC">
        <w:rPr>
          <w:rFonts w:ascii="GHEA Grapalat" w:eastAsia="Times New Roman" w:hAnsi="GHEA Grapalat" w:cs="Times New Roman"/>
          <w:b/>
          <w:bCs/>
          <w:sz w:val="24"/>
          <w:szCs w:val="24"/>
          <w:lang w:val="af-ZA" w:eastAsia="ru-RU"/>
        </w:rPr>
        <w:t xml:space="preserve"> </w:t>
      </w:r>
      <w:r w:rsidRPr="005429CC">
        <w:rPr>
          <w:rFonts w:ascii="GHEA Grapalat" w:eastAsia="Times New Roman" w:hAnsi="GHEA Grapalat" w:cs="Times New Roman"/>
          <w:b/>
          <w:bCs/>
          <w:sz w:val="24"/>
          <w:szCs w:val="24"/>
          <w:lang w:val="hy-AM" w:eastAsia="ru-RU"/>
        </w:rPr>
        <w:t>ՓՈՓՈԽՈՒԹՅՈՒՆ</w:t>
      </w:r>
      <w:r w:rsidRPr="005429CC">
        <w:rPr>
          <w:rFonts w:ascii="GHEA Grapalat" w:eastAsia="Times New Roman" w:hAnsi="GHEA Grapalat" w:cs="Times New Roman"/>
          <w:b/>
          <w:bCs/>
          <w:sz w:val="24"/>
          <w:szCs w:val="24"/>
          <w:lang w:val="af-ZA" w:eastAsia="ru-RU"/>
        </w:rPr>
        <w:t xml:space="preserve"> </w:t>
      </w:r>
      <w:r w:rsidRPr="005429CC">
        <w:rPr>
          <w:rFonts w:ascii="GHEA Grapalat" w:eastAsia="Times New Roman" w:hAnsi="GHEA Grapalat" w:cs="Times New Roman"/>
          <w:b/>
          <w:bCs/>
          <w:sz w:val="24"/>
          <w:szCs w:val="24"/>
          <w:lang w:val="hy-AM" w:eastAsia="ru-RU"/>
        </w:rPr>
        <w:t>ԵՎ</w:t>
      </w:r>
      <w:r w:rsidRPr="005429CC">
        <w:rPr>
          <w:rFonts w:ascii="GHEA Grapalat" w:eastAsia="Times New Roman" w:hAnsi="GHEA Grapalat" w:cs="Times New Roman"/>
          <w:b/>
          <w:bCs/>
          <w:sz w:val="24"/>
          <w:szCs w:val="24"/>
          <w:lang w:val="af-ZA" w:eastAsia="ru-RU"/>
        </w:rPr>
        <w:t xml:space="preserve"> </w:t>
      </w:r>
      <w:r w:rsidRPr="005429CC">
        <w:rPr>
          <w:rFonts w:ascii="GHEA Grapalat" w:eastAsia="Times New Roman" w:hAnsi="GHEA Grapalat" w:cs="Times New Roman"/>
          <w:b/>
          <w:bCs/>
          <w:sz w:val="24"/>
          <w:szCs w:val="24"/>
          <w:lang w:val="hy-AM" w:eastAsia="ru-RU"/>
        </w:rPr>
        <w:t>ԼՐԱՑՈՒՄՆԵՐ</w:t>
      </w:r>
      <w:r w:rsidRPr="005429CC">
        <w:rPr>
          <w:rFonts w:ascii="GHEA Grapalat" w:eastAsia="Times New Roman" w:hAnsi="GHEA Grapalat" w:cs="Times New Roman"/>
          <w:b/>
          <w:bCs/>
          <w:sz w:val="24"/>
          <w:szCs w:val="24"/>
          <w:lang w:val="af-ZA" w:eastAsia="ru-RU"/>
        </w:rPr>
        <w:t xml:space="preserve"> </w:t>
      </w:r>
      <w:r w:rsidRPr="005429CC">
        <w:rPr>
          <w:rFonts w:ascii="GHEA Grapalat" w:eastAsia="Times New Roman" w:hAnsi="GHEA Grapalat" w:cs="Times New Roman"/>
          <w:b/>
          <w:bCs/>
          <w:sz w:val="24"/>
          <w:szCs w:val="24"/>
          <w:lang w:val="hy-AM" w:eastAsia="ru-RU"/>
        </w:rPr>
        <w:t>ԿԱՏԱՐԵԼՈՒ</w:t>
      </w:r>
      <w:r w:rsidRPr="005429CC">
        <w:rPr>
          <w:rFonts w:ascii="GHEA Grapalat" w:eastAsia="Times New Roman" w:hAnsi="GHEA Grapalat" w:cs="Times New Roman"/>
          <w:b/>
          <w:bCs/>
          <w:sz w:val="24"/>
          <w:szCs w:val="24"/>
          <w:lang w:val="af-ZA" w:eastAsia="ru-RU"/>
        </w:rPr>
        <w:t xml:space="preserve"> </w:t>
      </w:r>
      <w:r w:rsidRPr="005429CC">
        <w:rPr>
          <w:rFonts w:ascii="GHEA Grapalat" w:eastAsia="Times New Roman" w:hAnsi="GHEA Grapalat" w:cs="Times New Roman"/>
          <w:b/>
          <w:bCs/>
          <w:sz w:val="24"/>
          <w:szCs w:val="24"/>
          <w:lang w:val="hy-AM" w:eastAsia="ru-RU"/>
        </w:rPr>
        <w:t>ՄԱՍԻՆ</w:t>
      </w:r>
    </w:p>
    <w:p w:rsidR="005429CC" w:rsidRPr="005429CC" w:rsidRDefault="005429CC" w:rsidP="005429CC">
      <w:pPr>
        <w:shd w:val="clear" w:color="auto" w:fill="FFFFFF"/>
        <w:spacing w:line="360" w:lineRule="auto"/>
        <w:ind w:left="0" w:right="0" w:firstLine="0"/>
        <w:rPr>
          <w:rFonts w:ascii="GHEA Grapalat" w:eastAsia="Times New Roman" w:hAnsi="GHEA Grapalat" w:cs="Sylfaen"/>
          <w:b/>
          <w:bCs/>
          <w:sz w:val="24"/>
          <w:szCs w:val="24"/>
          <w:lang w:val="hy-AM" w:eastAsia="ru-RU"/>
        </w:rPr>
      </w:pPr>
      <w:r w:rsidRPr="005429CC">
        <w:rPr>
          <w:rFonts w:ascii="GHEA Grapalat" w:eastAsia="Times New Roman" w:hAnsi="GHEA Grapalat" w:cs="Times New Roman"/>
          <w:b/>
          <w:sz w:val="24"/>
          <w:szCs w:val="24"/>
          <w:lang w:val="hy-AM" w:eastAsia="ru-RU"/>
        </w:rPr>
        <w:t xml:space="preserve"> </w:t>
      </w:r>
      <w:r w:rsidRPr="005429CC">
        <w:rPr>
          <w:rFonts w:ascii="GHEA Grapalat" w:eastAsia="Times New Roman" w:hAnsi="GHEA Grapalat" w:cs="Sylfaen"/>
          <w:b/>
          <w:bCs/>
          <w:sz w:val="24"/>
          <w:szCs w:val="24"/>
          <w:lang w:val="hy-AM" w:eastAsia="ru-RU"/>
        </w:rPr>
        <w:t xml:space="preserve"> ՕՐԵՆՔՆԵՐԻ ՆԱԽԱԳԾԵՐԻ ԸՆԴՈՒՆՄԱՆ ԱՆՀՐԱԺԵՇՏՈՒԹՅԱՆ</w:t>
      </w:r>
    </w:p>
    <w:p w:rsidR="005429CC" w:rsidRPr="005429CC" w:rsidRDefault="005429CC" w:rsidP="005429CC">
      <w:pPr>
        <w:shd w:val="clear" w:color="auto" w:fill="FFFFFF"/>
        <w:spacing w:line="360" w:lineRule="auto"/>
        <w:ind w:left="-540" w:right="0" w:firstLine="0"/>
        <w:rPr>
          <w:rFonts w:ascii="GHEA Grapalat" w:eastAsia="Times New Roman" w:hAnsi="GHEA Grapalat" w:cs="Times New Roman"/>
          <w:b/>
          <w:bCs/>
          <w:sz w:val="24"/>
          <w:szCs w:val="24"/>
          <w:lang w:val="hy-AM" w:eastAsia="ru-RU"/>
        </w:rPr>
      </w:pPr>
    </w:p>
    <w:p w:rsidR="005429CC" w:rsidRPr="005429CC" w:rsidRDefault="005429CC" w:rsidP="005429CC">
      <w:pPr>
        <w:numPr>
          <w:ilvl w:val="0"/>
          <w:numId w:val="3"/>
        </w:numPr>
        <w:spacing w:after="200" w:line="360" w:lineRule="auto"/>
        <w:ind w:right="0"/>
        <w:contextualSpacing/>
        <w:jc w:val="both"/>
        <w:rPr>
          <w:rFonts w:ascii="GHEA Grapalat" w:eastAsia="Calibri" w:hAnsi="GHEA Grapalat" w:cs="Times New Roman"/>
          <w:b/>
          <w:sz w:val="24"/>
          <w:szCs w:val="24"/>
          <w:lang w:val="hy-AM" w:eastAsia="ru-RU"/>
        </w:rPr>
      </w:pPr>
      <w:r w:rsidRPr="005429CC">
        <w:rPr>
          <w:rFonts w:ascii="GHEA Grapalat" w:eastAsia="Calibri" w:hAnsi="GHEA Grapalat" w:cs="Times New Roman"/>
          <w:b/>
          <w:sz w:val="24"/>
          <w:szCs w:val="24"/>
          <w:lang w:val="hy-AM" w:eastAsia="ru-RU"/>
        </w:rPr>
        <w:t xml:space="preserve">Անհրաժեշտությունը. </w:t>
      </w:r>
    </w:p>
    <w:p w:rsidR="005429CC" w:rsidRPr="005429CC" w:rsidRDefault="005429CC" w:rsidP="0048304E">
      <w:pPr>
        <w:tabs>
          <w:tab w:val="left" w:pos="360"/>
        </w:tabs>
        <w:spacing w:line="360" w:lineRule="auto"/>
        <w:ind w:left="0" w:right="0" w:firstLine="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 xml:space="preserve">     </w:t>
      </w:r>
      <w:r w:rsidRPr="005429CC">
        <w:rPr>
          <w:rFonts w:ascii="GHEA Grapalat" w:eastAsia="Calibri" w:hAnsi="GHEA Grapalat" w:cs="Times New Roman"/>
          <w:sz w:val="24"/>
          <w:szCs w:val="24"/>
          <w:lang w:val="hy-AM"/>
        </w:rPr>
        <w:t xml:space="preserve">Ներկայացված օրենսդրական նախագծի փաթեթով առաջարկվող </w:t>
      </w:r>
      <w:proofErr w:type="spellStart"/>
      <w:r w:rsidRPr="005429CC">
        <w:rPr>
          <w:rFonts w:ascii="GHEA Grapalat" w:eastAsia="Calibri" w:hAnsi="GHEA Grapalat" w:cs="Times New Roman"/>
          <w:sz w:val="24"/>
          <w:szCs w:val="24"/>
          <w:lang w:val="hy-AM"/>
        </w:rPr>
        <w:t>իրավակարգավորումների</w:t>
      </w:r>
      <w:proofErr w:type="spellEnd"/>
      <w:r w:rsidRPr="005429CC">
        <w:rPr>
          <w:rFonts w:ascii="GHEA Grapalat" w:eastAsia="Calibri" w:hAnsi="GHEA Grapalat" w:cs="Times New Roman"/>
          <w:sz w:val="24"/>
          <w:szCs w:val="24"/>
          <w:lang w:val="hy-AM"/>
        </w:rPr>
        <w:t xml:space="preserve"> անհրաժեշտությունը  պայմանավորված է.</w:t>
      </w:r>
    </w:p>
    <w:p w:rsidR="005429CC" w:rsidRPr="005429CC" w:rsidRDefault="005429CC" w:rsidP="005429CC">
      <w:pPr>
        <w:numPr>
          <w:ilvl w:val="0"/>
          <w:numId w:val="2"/>
        </w:numPr>
        <w:spacing w:after="200" w:line="360" w:lineRule="auto"/>
        <w:ind w:right="0"/>
        <w:contextualSpacing/>
        <w:jc w:val="both"/>
        <w:rPr>
          <w:rFonts w:ascii="GHEA Grapalat" w:eastAsia="Calibri" w:hAnsi="GHEA Grapalat" w:cs="Times New Roman"/>
          <w:sz w:val="24"/>
          <w:szCs w:val="24"/>
          <w:lang w:val="hy-AM" w:eastAsia="ru-RU"/>
        </w:rPr>
      </w:pPr>
      <w:r w:rsidRPr="005429CC">
        <w:rPr>
          <w:rFonts w:ascii="GHEA Grapalat" w:eastAsia="Calibri" w:hAnsi="GHEA Grapalat" w:cs="Times New Roman"/>
          <w:sz w:val="24"/>
          <w:szCs w:val="24"/>
          <w:lang w:val="hy-AM" w:eastAsia="ru-RU"/>
        </w:rPr>
        <w:t>քաղաքաշինության բնագավառում պետական կառավարման մարմնի կողմից լիցենզավորման գործընթացի արդյունավետ իրականացմամբ,</w:t>
      </w:r>
    </w:p>
    <w:p w:rsidR="005429CC" w:rsidRPr="005429CC" w:rsidRDefault="005429CC" w:rsidP="005429CC">
      <w:pPr>
        <w:numPr>
          <w:ilvl w:val="0"/>
          <w:numId w:val="2"/>
        </w:numPr>
        <w:spacing w:after="200" w:line="360" w:lineRule="auto"/>
        <w:ind w:right="0"/>
        <w:contextualSpacing/>
        <w:jc w:val="both"/>
        <w:rPr>
          <w:rFonts w:ascii="GHEA Grapalat" w:eastAsia="Calibri" w:hAnsi="GHEA Grapalat" w:cs="Times New Roman"/>
          <w:sz w:val="24"/>
          <w:szCs w:val="24"/>
          <w:lang w:val="hy-AM" w:eastAsia="ru-RU"/>
        </w:rPr>
      </w:pPr>
      <w:r w:rsidRPr="005429CC">
        <w:rPr>
          <w:rFonts w:ascii="GHEA Grapalat" w:eastAsia="Calibri" w:hAnsi="GHEA Grapalat" w:cs="Times New Roman"/>
          <w:sz w:val="24"/>
          <w:szCs w:val="24"/>
          <w:lang w:val="hy-AM" w:eastAsia="ru-RU"/>
        </w:rPr>
        <w:t xml:space="preserve"> Քաղաքաշինության մասին օրենքում առկա օրենսդրական </w:t>
      </w:r>
      <w:proofErr w:type="spellStart"/>
      <w:r w:rsidRPr="005429CC">
        <w:rPr>
          <w:rFonts w:ascii="GHEA Grapalat" w:eastAsia="Calibri" w:hAnsi="GHEA Grapalat" w:cs="Times New Roman"/>
          <w:sz w:val="24"/>
          <w:szCs w:val="24"/>
          <w:lang w:val="hy-AM" w:eastAsia="ru-RU"/>
        </w:rPr>
        <w:t>բացերի</w:t>
      </w:r>
      <w:proofErr w:type="spellEnd"/>
      <w:r w:rsidRPr="005429CC">
        <w:rPr>
          <w:rFonts w:ascii="GHEA Grapalat" w:eastAsia="Calibri" w:hAnsi="GHEA Grapalat" w:cs="Times New Roman"/>
          <w:sz w:val="24"/>
          <w:szCs w:val="24"/>
          <w:lang w:val="hy-AM" w:eastAsia="ru-RU"/>
        </w:rPr>
        <w:t xml:space="preserve"> </w:t>
      </w:r>
      <w:proofErr w:type="spellStart"/>
      <w:r w:rsidRPr="005429CC">
        <w:rPr>
          <w:rFonts w:ascii="GHEA Grapalat" w:eastAsia="Calibri" w:hAnsi="GHEA Grapalat" w:cs="Times New Roman"/>
          <w:sz w:val="24"/>
          <w:szCs w:val="24"/>
          <w:lang w:val="hy-AM" w:eastAsia="ru-RU"/>
        </w:rPr>
        <w:t>լրացմամբ</w:t>
      </w:r>
      <w:proofErr w:type="spellEnd"/>
      <w:r w:rsidRPr="005429CC">
        <w:rPr>
          <w:rFonts w:ascii="GHEA Grapalat" w:eastAsia="Calibri" w:hAnsi="GHEA Grapalat" w:cs="Times New Roman"/>
          <w:sz w:val="24"/>
          <w:szCs w:val="24"/>
          <w:lang w:val="hy-AM" w:eastAsia="ru-RU"/>
        </w:rPr>
        <w:t>,</w:t>
      </w:r>
    </w:p>
    <w:p w:rsidR="005429CC" w:rsidRPr="005429CC" w:rsidRDefault="005429CC" w:rsidP="005429CC">
      <w:pPr>
        <w:numPr>
          <w:ilvl w:val="0"/>
          <w:numId w:val="2"/>
        </w:numPr>
        <w:spacing w:after="200" w:line="360" w:lineRule="auto"/>
        <w:ind w:right="0"/>
        <w:contextualSpacing/>
        <w:jc w:val="both"/>
        <w:rPr>
          <w:rFonts w:ascii="GHEA Grapalat" w:eastAsia="Calibri" w:hAnsi="GHEA Grapalat" w:cs="Times New Roman"/>
          <w:sz w:val="24"/>
          <w:szCs w:val="24"/>
          <w:lang w:val="hy-AM" w:eastAsia="ru-RU"/>
        </w:rPr>
      </w:pPr>
      <w:r w:rsidRPr="005429CC">
        <w:rPr>
          <w:rFonts w:ascii="GHEA Grapalat" w:eastAsia="Calibri" w:hAnsi="GHEA Grapalat" w:cs="Times New Roman"/>
          <w:sz w:val="24"/>
          <w:szCs w:val="24"/>
          <w:lang w:val="hy-AM" w:eastAsia="ru-RU"/>
        </w:rPr>
        <w:t xml:space="preserve"> Մասնագետների որակավորման բարձրացման նպատակով քաղաքաշինության բնագավառում շարունակական մասնագիտական զարգացման համակարգի ներդրմամբ,</w:t>
      </w:r>
    </w:p>
    <w:p w:rsidR="005429CC" w:rsidRPr="005429CC" w:rsidRDefault="005429CC" w:rsidP="005429CC">
      <w:pPr>
        <w:numPr>
          <w:ilvl w:val="0"/>
          <w:numId w:val="2"/>
        </w:numPr>
        <w:spacing w:after="200" w:line="360" w:lineRule="auto"/>
        <w:ind w:right="0"/>
        <w:contextualSpacing/>
        <w:jc w:val="both"/>
        <w:rPr>
          <w:rFonts w:ascii="GHEA Grapalat" w:eastAsia="Calibri" w:hAnsi="GHEA Grapalat" w:cs="Times New Roman"/>
          <w:sz w:val="24"/>
          <w:szCs w:val="24"/>
          <w:lang w:val="hy-AM" w:eastAsia="ru-RU"/>
        </w:rPr>
      </w:pPr>
      <w:r w:rsidRPr="005429CC">
        <w:rPr>
          <w:rFonts w:ascii="GHEA Grapalat" w:eastAsia="Calibri" w:hAnsi="GHEA Grapalat" w:cs="Times New Roman"/>
          <w:sz w:val="24"/>
          <w:szCs w:val="24"/>
          <w:lang w:val="hy-AM" w:eastAsia="ru-RU"/>
        </w:rPr>
        <w:t>շարունակական մասնագիտական զարգացման գործառույթի ապահովմամբ՝ հասարակական կազմակերպությունների, բարձրագույն կրթության հաստատությունների միջոցով, որոնք կբավարարեն օրենսդրությամբ սահմանված պահանջները,</w:t>
      </w:r>
    </w:p>
    <w:p w:rsidR="005429CC" w:rsidRPr="005429CC" w:rsidRDefault="005429CC" w:rsidP="005429CC">
      <w:pPr>
        <w:numPr>
          <w:ilvl w:val="0"/>
          <w:numId w:val="2"/>
        </w:numPr>
        <w:spacing w:after="200" w:line="360" w:lineRule="auto"/>
        <w:ind w:right="0"/>
        <w:contextualSpacing/>
        <w:jc w:val="both"/>
        <w:rPr>
          <w:rFonts w:ascii="GHEA Grapalat" w:eastAsia="Calibri" w:hAnsi="GHEA Grapalat" w:cs="Times New Roman"/>
          <w:sz w:val="24"/>
          <w:szCs w:val="24"/>
          <w:lang w:val="hy-AM" w:eastAsia="ru-RU"/>
        </w:rPr>
      </w:pPr>
      <w:r w:rsidRPr="005429CC">
        <w:rPr>
          <w:rFonts w:ascii="GHEA Grapalat" w:eastAsia="Calibri" w:hAnsi="GHEA Grapalat" w:cs="Times New Roman"/>
          <w:sz w:val="24"/>
          <w:szCs w:val="24"/>
          <w:lang w:val="hy-AM" w:eastAsia="ru-RU"/>
        </w:rPr>
        <w:t xml:space="preserve">Լիցենզավորված կազմակերպությունների </w:t>
      </w:r>
      <w:proofErr w:type="spellStart"/>
      <w:r w:rsidRPr="005429CC">
        <w:rPr>
          <w:rFonts w:ascii="GHEA Grapalat" w:eastAsia="Calibri" w:hAnsi="GHEA Grapalat" w:cs="Times New Roman"/>
          <w:sz w:val="24"/>
          <w:szCs w:val="24"/>
          <w:lang w:val="hy-AM" w:eastAsia="ru-RU"/>
        </w:rPr>
        <w:t>ռեյտինգավորման</w:t>
      </w:r>
      <w:proofErr w:type="spellEnd"/>
      <w:r w:rsidRPr="005429CC">
        <w:rPr>
          <w:rFonts w:ascii="GHEA Grapalat" w:eastAsia="Calibri" w:hAnsi="GHEA Grapalat" w:cs="Times New Roman"/>
          <w:sz w:val="24"/>
          <w:szCs w:val="24"/>
          <w:lang w:val="hy-AM" w:eastAsia="ru-RU"/>
        </w:rPr>
        <w:t xml:space="preserve"> ցանկի ստեղծմամբ,</w:t>
      </w:r>
    </w:p>
    <w:p w:rsidR="005429CC" w:rsidRPr="005429CC" w:rsidRDefault="005429CC" w:rsidP="005429CC">
      <w:pPr>
        <w:numPr>
          <w:ilvl w:val="0"/>
          <w:numId w:val="2"/>
        </w:numPr>
        <w:spacing w:after="200" w:line="360" w:lineRule="auto"/>
        <w:ind w:right="0"/>
        <w:contextualSpacing/>
        <w:jc w:val="both"/>
        <w:rPr>
          <w:rFonts w:ascii="GHEA Grapalat" w:eastAsia="Calibri" w:hAnsi="GHEA Grapalat" w:cs="Times New Roman"/>
          <w:sz w:val="24"/>
          <w:szCs w:val="24"/>
          <w:lang w:val="hy-AM" w:eastAsia="ru-RU"/>
        </w:rPr>
      </w:pPr>
      <w:r w:rsidRPr="005429CC">
        <w:rPr>
          <w:rFonts w:ascii="GHEA Grapalat" w:eastAsia="Calibri" w:hAnsi="GHEA Grapalat" w:cs="Times New Roman"/>
          <w:bCs/>
          <w:sz w:val="24"/>
          <w:szCs w:val="24"/>
          <w:lang w:val="hy-AM" w:eastAsia="ru-RU"/>
        </w:rPr>
        <w:t>Լիցենզավորված տնտեսվարող սուբյեկտների և ՇՄԶ հավաստագրված մասնագետների</w:t>
      </w:r>
      <w:r w:rsidRPr="005429CC">
        <w:rPr>
          <w:rFonts w:ascii="GHEA Grapalat" w:eastAsia="Calibri" w:hAnsi="GHEA Grapalat" w:cs="Times New Roman"/>
          <w:b/>
          <w:bCs/>
          <w:sz w:val="24"/>
          <w:szCs w:val="24"/>
          <w:lang w:val="hy-AM" w:eastAsia="ru-RU"/>
        </w:rPr>
        <w:t xml:space="preserve">  </w:t>
      </w:r>
      <w:r w:rsidRPr="005429CC">
        <w:rPr>
          <w:rFonts w:ascii="GHEA Grapalat" w:eastAsia="Calibri" w:hAnsi="GHEA Grapalat" w:cs="Times New Roman"/>
          <w:sz w:val="24"/>
          <w:szCs w:val="24"/>
          <w:lang w:val="hy-AM" w:eastAsia="ru-RU"/>
        </w:rPr>
        <w:t xml:space="preserve"> ռեգիստրի ստեղծմամբ: </w:t>
      </w:r>
    </w:p>
    <w:p w:rsidR="005429CC" w:rsidRPr="005429CC" w:rsidRDefault="005429CC" w:rsidP="005429CC">
      <w:pPr>
        <w:spacing w:line="360" w:lineRule="auto"/>
        <w:ind w:left="0" w:right="0" w:firstLine="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     Ոչ լիարժեք և հստակ սահմանված լիցենզավորման և որակավորման պայմաններն ու պահանջները քաղաքաշինության բնագավառում գործող տնտեսվարող սուբյեկտների </w:t>
      </w:r>
      <w:r w:rsidRPr="005429CC">
        <w:rPr>
          <w:rFonts w:ascii="GHEA Grapalat" w:eastAsia="Calibri" w:hAnsi="GHEA Grapalat" w:cs="Times New Roman"/>
          <w:sz w:val="24"/>
          <w:szCs w:val="24"/>
          <w:lang w:val="hy-AM"/>
        </w:rPr>
        <w:lastRenderedPageBreak/>
        <w:t xml:space="preserve">համար ստեղծում են անհավասար մրցակցային դաշտ, ինչը հակասում է լիցենզավորման գործընթացի օրենքով սահմանված նպատակներին: </w:t>
      </w:r>
    </w:p>
    <w:p w:rsidR="005429CC" w:rsidRPr="005429CC" w:rsidRDefault="005429CC" w:rsidP="005429CC">
      <w:pPr>
        <w:spacing w:line="360" w:lineRule="auto"/>
        <w:ind w:left="0" w:right="0" w:firstLine="0"/>
        <w:jc w:val="both"/>
        <w:rPr>
          <w:rFonts w:ascii="GHEA Grapalat" w:eastAsia="Calibri" w:hAnsi="GHEA Grapalat" w:cs="Times New Roman"/>
          <w:b/>
          <w:sz w:val="24"/>
          <w:szCs w:val="24"/>
          <w:lang w:val="hy-AM"/>
        </w:rPr>
      </w:pPr>
    </w:p>
    <w:p w:rsidR="005429CC" w:rsidRPr="005429CC" w:rsidRDefault="00E4472E" w:rsidP="00E4472E">
      <w:pPr>
        <w:spacing w:after="200" w:line="360" w:lineRule="auto"/>
        <w:ind w:left="360" w:right="0" w:firstLine="0"/>
        <w:contextualSpacing/>
        <w:jc w:val="both"/>
        <w:rPr>
          <w:rFonts w:ascii="GHEA Grapalat" w:eastAsia="Calibri" w:hAnsi="GHEA Grapalat" w:cs="Times New Roman"/>
          <w:b/>
          <w:sz w:val="24"/>
          <w:szCs w:val="24"/>
          <w:lang w:val="hy-AM" w:eastAsia="ru-RU"/>
        </w:rPr>
      </w:pPr>
      <w:r>
        <w:rPr>
          <w:rFonts w:ascii="GHEA Grapalat" w:eastAsia="Calibri" w:hAnsi="GHEA Grapalat" w:cs="Times New Roman"/>
          <w:b/>
          <w:bCs/>
          <w:sz w:val="24"/>
          <w:szCs w:val="24"/>
          <w:lang w:val="hy-AM" w:eastAsia="ru-RU"/>
        </w:rPr>
        <w:t xml:space="preserve">2. </w:t>
      </w:r>
      <w:r w:rsidR="005429CC" w:rsidRPr="005429CC">
        <w:rPr>
          <w:rFonts w:ascii="GHEA Grapalat" w:eastAsia="Calibri" w:hAnsi="GHEA Grapalat" w:cs="Times New Roman"/>
          <w:b/>
          <w:bCs/>
          <w:sz w:val="24"/>
          <w:szCs w:val="24"/>
          <w:lang w:val="hy-AM" w:eastAsia="ru-RU"/>
        </w:rPr>
        <w:t>Ընթացիկ</w:t>
      </w:r>
      <w:r w:rsidR="005429CC" w:rsidRPr="005429CC">
        <w:rPr>
          <w:rFonts w:ascii="GHEA Grapalat" w:eastAsia="Calibri" w:hAnsi="GHEA Grapalat" w:cs="Times New Roman"/>
          <w:b/>
          <w:bCs/>
          <w:sz w:val="24"/>
          <w:szCs w:val="24"/>
          <w:lang w:val="af-ZA" w:eastAsia="ru-RU"/>
        </w:rPr>
        <w:t xml:space="preserve"> </w:t>
      </w:r>
      <w:r w:rsidR="005429CC" w:rsidRPr="005429CC">
        <w:rPr>
          <w:rFonts w:ascii="GHEA Grapalat" w:eastAsia="Calibri" w:hAnsi="GHEA Grapalat" w:cs="Times New Roman"/>
          <w:b/>
          <w:bCs/>
          <w:sz w:val="24"/>
          <w:szCs w:val="24"/>
          <w:lang w:val="hy-AM" w:eastAsia="ru-RU"/>
        </w:rPr>
        <w:t>իրավիճակը</w:t>
      </w:r>
      <w:r w:rsidR="005429CC" w:rsidRPr="005429CC">
        <w:rPr>
          <w:rFonts w:ascii="GHEA Grapalat" w:eastAsia="Calibri" w:hAnsi="GHEA Grapalat" w:cs="Times New Roman"/>
          <w:b/>
          <w:bCs/>
          <w:sz w:val="24"/>
          <w:szCs w:val="24"/>
          <w:lang w:val="af-ZA" w:eastAsia="ru-RU"/>
        </w:rPr>
        <w:t xml:space="preserve"> </w:t>
      </w:r>
      <w:r w:rsidR="005429CC" w:rsidRPr="005429CC">
        <w:rPr>
          <w:rFonts w:ascii="GHEA Grapalat" w:eastAsia="Calibri" w:hAnsi="GHEA Grapalat" w:cs="Times New Roman"/>
          <w:b/>
          <w:bCs/>
          <w:sz w:val="24"/>
          <w:szCs w:val="24"/>
          <w:lang w:val="hy-AM" w:eastAsia="ru-RU"/>
        </w:rPr>
        <w:t>և</w:t>
      </w:r>
      <w:r w:rsidR="005429CC" w:rsidRPr="005429CC">
        <w:rPr>
          <w:rFonts w:ascii="GHEA Grapalat" w:eastAsia="Calibri" w:hAnsi="GHEA Grapalat" w:cs="Times New Roman"/>
          <w:b/>
          <w:bCs/>
          <w:sz w:val="24"/>
          <w:szCs w:val="24"/>
          <w:lang w:val="af-ZA" w:eastAsia="ru-RU"/>
        </w:rPr>
        <w:t xml:space="preserve"> </w:t>
      </w:r>
      <w:r w:rsidR="005429CC" w:rsidRPr="005429CC">
        <w:rPr>
          <w:rFonts w:ascii="GHEA Grapalat" w:eastAsia="Calibri" w:hAnsi="GHEA Grapalat" w:cs="Times New Roman"/>
          <w:b/>
          <w:bCs/>
          <w:sz w:val="24"/>
          <w:szCs w:val="24"/>
          <w:lang w:val="hy-AM" w:eastAsia="ru-RU"/>
        </w:rPr>
        <w:t>խնդիրները.</w:t>
      </w:r>
    </w:p>
    <w:p w:rsidR="005429CC" w:rsidRPr="005429CC" w:rsidRDefault="005429CC" w:rsidP="005429CC">
      <w:pPr>
        <w:spacing w:line="360" w:lineRule="auto"/>
        <w:ind w:left="0" w:right="0" w:firstLine="360"/>
        <w:jc w:val="both"/>
        <w:rPr>
          <w:rFonts w:ascii="GHEA Grapalat" w:eastAsia="Calibri" w:hAnsi="GHEA Grapalat" w:cs="Times New Roman"/>
          <w:b/>
          <w:bCs/>
          <w:sz w:val="24"/>
          <w:szCs w:val="24"/>
          <w:lang w:val="hy-AM"/>
        </w:rPr>
      </w:pPr>
    </w:p>
    <w:p w:rsidR="005429CC" w:rsidRPr="005429CC" w:rsidRDefault="005429CC" w:rsidP="005429CC">
      <w:pPr>
        <w:spacing w:line="360" w:lineRule="auto"/>
        <w:ind w:left="0" w:right="0" w:firstLine="360"/>
        <w:jc w:val="both"/>
        <w:rPr>
          <w:rFonts w:ascii="GHEA Grapalat" w:eastAsia="Calibri" w:hAnsi="GHEA Grapalat" w:cs="Times New Roman"/>
          <w:i/>
          <w:sz w:val="24"/>
          <w:szCs w:val="24"/>
          <w:lang w:val="hy-AM"/>
        </w:rPr>
      </w:pPr>
      <w:r w:rsidRPr="005429CC">
        <w:rPr>
          <w:rFonts w:ascii="GHEA Grapalat" w:eastAsia="Calibri" w:hAnsi="GHEA Grapalat" w:cs="Times New Roman"/>
          <w:b/>
          <w:sz w:val="24"/>
          <w:szCs w:val="24"/>
          <w:lang w:val="hy-AM"/>
        </w:rPr>
        <w:t xml:space="preserve">1) </w:t>
      </w:r>
      <w:r w:rsidRPr="005429CC">
        <w:rPr>
          <w:rFonts w:ascii="GHEA Grapalat" w:eastAsia="Calibri" w:hAnsi="GHEA Grapalat" w:cs="Times New Roman"/>
          <w:sz w:val="24"/>
          <w:szCs w:val="24"/>
          <w:lang w:val="hy-AM"/>
        </w:rPr>
        <w:t>Լիցենզավորման մասին  օրենքը սահմանում է լիցենզավորման ենթակա գործունեության տեսակները և կարգավորում է լիցենզավորման հետ կապված հարաբերությունները (</w:t>
      </w:r>
      <w:r w:rsidRPr="005429CC">
        <w:rPr>
          <w:rFonts w:ascii="GHEA Grapalat" w:eastAsia="Calibri" w:hAnsi="GHEA Grapalat" w:cs="Times New Roman"/>
          <w:i/>
          <w:sz w:val="24"/>
          <w:szCs w:val="24"/>
          <w:lang w:val="hy-AM"/>
        </w:rPr>
        <w:t>Լիցենզավորման մասին օրենք, Հոդված 1</w:t>
      </w:r>
      <w:r w:rsidRPr="005429CC">
        <w:rPr>
          <w:rFonts w:ascii="GHEA Grapalat" w:eastAsia="Calibri" w:hAnsi="GHEA Grapalat" w:cs="Times New Roman"/>
          <w:sz w:val="24"/>
          <w:szCs w:val="24"/>
          <w:lang w:val="hy-AM"/>
        </w:rPr>
        <w:t xml:space="preserve">): Լիցենզիան լիցենզավորման ենթակա </w:t>
      </w:r>
      <w:r w:rsidRPr="005429CC">
        <w:rPr>
          <w:rFonts w:ascii="GHEA Grapalat" w:eastAsia="Calibri" w:hAnsi="GHEA Grapalat" w:cs="Times New Roman"/>
          <w:b/>
          <w:i/>
          <w:sz w:val="24"/>
          <w:szCs w:val="24"/>
          <w:lang w:val="hy-AM"/>
        </w:rPr>
        <w:t>գործունեության տեսակով զբաղվելու իրավունքը հավաստող պաշտոնական թույլտվություն է</w:t>
      </w:r>
      <w:r w:rsidRPr="005429CC">
        <w:rPr>
          <w:rFonts w:ascii="GHEA Grapalat" w:eastAsia="Calibri" w:hAnsi="GHEA Grapalat" w:cs="Times New Roman"/>
          <w:sz w:val="24"/>
          <w:szCs w:val="24"/>
          <w:lang w:val="hy-AM"/>
        </w:rPr>
        <w:t>, ինչպես նաև այդ իրավունքը հավաստող պաշտոնական փաստաթուղթ (</w:t>
      </w:r>
      <w:r w:rsidRPr="005429CC">
        <w:rPr>
          <w:rFonts w:ascii="GHEA Grapalat" w:eastAsia="Calibri" w:hAnsi="GHEA Grapalat" w:cs="Times New Roman"/>
          <w:i/>
          <w:sz w:val="24"/>
          <w:szCs w:val="24"/>
          <w:lang w:val="hy-AM"/>
        </w:rPr>
        <w:t>Լիցենզավորման մասին օրենք, Հոդված 3</w:t>
      </w:r>
      <w:r w:rsidRPr="005429CC">
        <w:rPr>
          <w:rFonts w:ascii="GHEA Grapalat" w:eastAsia="Calibri" w:hAnsi="GHEA Grapalat" w:cs="Times New Roman"/>
          <w:sz w:val="24"/>
          <w:szCs w:val="24"/>
          <w:lang w:val="hy-AM"/>
        </w:rPr>
        <w:t xml:space="preserve">): </w:t>
      </w:r>
      <w:r w:rsidRPr="005429CC">
        <w:rPr>
          <w:rFonts w:ascii="GHEA Grapalat" w:eastAsia="Calibri" w:hAnsi="GHEA Grapalat" w:cs="Times New Roman"/>
          <w:b/>
          <w:i/>
          <w:sz w:val="24"/>
          <w:szCs w:val="24"/>
          <w:lang w:val="hy-AM"/>
        </w:rPr>
        <w:t>Լիցենզավորման գործընթացը</w:t>
      </w:r>
      <w:r w:rsidRPr="005429CC">
        <w:rPr>
          <w:rFonts w:ascii="GHEA Grapalat" w:eastAsia="Calibri" w:hAnsi="GHEA Grapalat" w:cs="Times New Roman"/>
          <w:sz w:val="24"/>
          <w:szCs w:val="24"/>
          <w:lang w:val="hy-AM"/>
        </w:rPr>
        <w:t xml:space="preserve">՝ կապված լիցենզիաների տրման, դրանց գործողության ժամկետի երկարաձգման, </w:t>
      </w:r>
      <w:proofErr w:type="spellStart"/>
      <w:r w:rsidRPr="005429CC">
        <w:rPr>
          <w:rFonts w:ascii="GHEA Grapalat" w:eastAsia="Calibri" w:hAnsi="GHEA Grapalat" w:cs="Times New Roman"/>
          <w:sz w:val="24"/>
          <w:szCs w:val="24"/>
          <w:lang w:val="hy-AM"/>
        </w:rPr>
        <w:t>վերաձևակերպման</w:t>
      </w:r>
      <w:proofErr w:type="spellEnd"/>
      <w:r w:rsidRPr="005429CC">
        <w:rPr>
          <w:rFonts w:ascii="GHEA Grapalat" w:eastAsia="Calibri" w:hAnsi="GHEA Grapalat" w:cs="Times New Roman"/>
          <w:sz w:val="24"/>
          <w:szCs w:val="24"/>
          <w:lang w:val="hy-AM"/>
        </w:rPr>
        <w:t xml:space="preserve">, գործողության կասեցման և դադարեցման հետ,  </w:t>
      </w:r>
      <w:r w:rsidRPr="005429CC">
        <w:rPr>
          <w:rFonts w:ascii="GHEA Grapalat" w:eastAsia="Calibri" w:hAnsi="GHEA Grapalat" w:cs="Times New Roman"/>
          <w:b/>
          <w:i/>
          <w:sz w:val="24"/>
          <w:szCs w:val="24"/>
          <w:lang w:val="hy-AM"/>
        </w:rPr>
        <w:t>իրականացվում է պետական մարմնի կողմից</w:t>
      </w:r>
      <w:r w:rsidRPr="005429CC">
        <w:rPr>
          <w:rFonts w:ascii="GHEA Grapalat" w:eastAsia="Calibri" w:hAnsi="GHEA Grapalat" w:cs="Times New Roman"/>
          <w:sz w:val="24"/>
          <w:szCs w:val="24"/>
          <w:lang w:val="hy-AM"/>
        </w:rPr>
        <w:t>՝ Լիցենզավորման մասին  ՀՀ օրենքով սահմանված կարգով (</w:t>
      </w:r>
      <w:r w:rsidRPr="005429CC">
        <w:rPr>
          <w:rFonts w:ascii="GHEA Grapalat" w:eastAsia="Calibri" w:hAnsi="GHEA Grapalat" w:cs="Times New Roman"/>
          <w:i/>
          <w:sz w:val="24"/>
          <w:szCs w:val="24"/>
          <w:lang w:val="hy-AM"/>
        </w:rPr>
        <w:t>Լիցենզավորման մասին օրենք, Հոդված 3</w:t>
      </w:r>
      <w:r w:rsidRPr="005429CC">
        <w:rPr>
          <w:rFonts w:ascii="GHEA Grapalat" w:eastAsia="Calibri" w:hAnsi="GHEA Grapalat" w:cs="Times New Roman"/>
          <w:sz w:val="24"/>
          <w:szCs w:val="24"/>
          <w:lang w:val="hy-AM"/>
        </w:rPr>
        <w:t xml:space="preserve">): Լիցենզավորման ենթակա գործունեության տեսակներով զբաղվելու իրավունք ունեն իրավաբանական և ֆիզիկական անձինք: </w:t>
      </w:r>
      <w:r w:rsidRPr="005429CC">
        <w:rPr>
          <w:rFonts w:ascii="GHEA Grapalat" w:eastAsia="Calibri" w:hAnsi="GHEA Grapalat" w:cs="Times New Roman"/>
          <w:i/>
          <w:sz w:val="24"/>
          <w:szCs w:val="24"/>
          <w:lang w:val="hy-AM"/>
        </w:rPr>
        <w:t xml:space="preserve">Լիցենզիա ստացած ֆիզիկական անձն իրավունք ունի զբաղվելու այդ բնագավառում ձեռնարկատիրական գործունեությամբ միայն որպես անհատ ձեռնարկատեր, բացառությամբ օրենքով սահմանված դեպքերի </w:t>
      </w:r>
      <w:r w:rsidRPr="005429CC">
        <w:rPr>
          <w:rFonts w:ascii="GHEA Grapalat" w:eastAsia="Calibri" w:hAnsi="GHEA Grapalat" w:cs="Times New Roman"/>
          <w:sz w:val="24"/>
          <w:szCs w:val="24"/>
          <w:lang w:val="hy-AM"/>
        </w:rPr>
        <w:t>(</w:t>
      </w:r>
      <w:r w:rsidRPr="005429CC">
        <w:rPr>
          <w:rFonts w:ascii="GHEA Grapalat" w:eastAsia="Calibri" w:hAnsi="GHEA Grapalat" w:cs="Times New Roman"/>
          <w:i/>
          <w:sz w:val="24"/>
          <w:szCs w:val="24"/>
          <w:lang w:val="hy-AM"/>
        </w:rPr>
        <w:t>Լիցենզավորման մասին օրենք, Հոդված 7</w:t>
      </w:r>
      <w:r w:rsidRPr="005429CC">
        <w:rPr>
          <w:rFonts w:ascii="GHEA Grapalat" w:eastAsia="Calibri" w:hAnsi="GHEA Grapalat" w:cs="Times New Roman"/>
          <w:sz w:val="24"/>
          <w:szCs w:val="24"/>
          <w:lang w:val="hy-AM"/>
        </w:rPr>
        <w:t>)</w:t>
      </w:r>
      <w:r w:rsidRPr="005429CC">
        <w:rPr>
          <w:rFonts w:ascii="GHEA Grapalat" w:eastAsia="Calibri" w:hAnsi="GHEA Grapalat" w:cs="Times New Roman"/>
          <w:i/>
          <w:sz w:val="24"/>
          <w:szCs w:val="24"/>
          <w:lang w:val="hy-AM"/>
        </w:rPr>
        <w:t xml:space="preserve">: </w:t>
      </w:r>
      <w:r w:rsidRPr="005429CC">
        <w:rPr>
          <w:rFonts w:ascii="GHEA Grapalat" w:eastAsia="Calibri" w:hAnsi="GHEA Grapalat" w:cs="Times New Roman"/>
          <w:sz w:val="24"/>
          <w:szCs w:val="24"/>
          <w:lang w:val="hy-AM"/>
        </w:rPr>
        <w:t xml:space="preserve">Լիցենզավորման հետ կապված հարաբերությունները կարգավորվում են միայն  օրենքով և լիցենզավորման </w:t>
      </w:r>
      <w:proofErr w:type="spellStart"/>
      <w:r w:rsidRPr="005429CC">
        <w:rPr>
          <w:rFonts w:ascii="GHEA Grapalat" w:eastAsia="Calibri" w:hAnsi="GHEA Grapalat" w:cs="Times New Roman"/>
          <w:sz w:val="24"/>
          <w:szCs w:val="24"/>
          <w:lang w:val="hy-AM"/>
        </w:rPr>
        <w:t>կարգերով</w:t>
      </w:r>
      <w:proofErr w:type="spellEnd"/>
      <w:r w:rsidRPr="005429CC">
        <w:rPr>
          <w:rFonts w:ascii="GHEA Grapalat" w:eastAsia="Calibri" w:hAnsi="GHEA Grapalat" w:cs="Times New Roman"/>
          <w:sz w:val="24"/>
          <w:szCs w:val="24"/>
          <w:lang w:val="hy-AM"/>
        </w:rPr>
        <w:t>: Հայաստանի Հանրապետության կառավարության կողմից լիազորված պետական կառավարման մարմնի կողմից տրվող լիցենզիաների լիցենզավորման կարգերը հաստատում է Հայաստանի Հանրապետության կառավարությունը (</w:t>
      </w:r>
      <w:r w:rsidRPr="005429CC">
        <w:rPr>
          <w:rFonts w:ascii="GHEA Grapalat" w:eastAsia="Calibri" w:hAnsi="GHEA Grapalat" w:cs="Times New Roman"/>
          <w:i/>
          <w:sz w:val="24"/>
          <w:szCs w:val="24"/>
          <w:lang w:val="hy-AM"/>
        </w:rPr>
        <w:t>Լիցենզավորման մասին օրենք, Հոդված 10</w:t>
      </w:r>
      <w:r w:rsidRPr="005429CC">
        <w:rPr>
          <w:rFonts w:ascii="GHEA Grapalat" w:eastAsia="Calibri" w:hAnsi="GHEA Grapalat" w:cs="Times New Roman"/>
          <w:sz w:val="24"/>
          <w:szCs w:val="24"/>
          <w:lang w:val="hy-AM"/>
        </w:rPr>
        <w:t>):</w:t>
      </w:r>
    </w:p>
    <w:p w:rsidR="005429CC" w:rsidRPr="005429CC" w:rsidRDefault="005429CC" w:rsidP="005429CC">
      <w:pPr>
        <w:spacing w:line="360" w:lineRule="auto"/>
        <w:ind w:left="0" w:right="0" w:firstLine="36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2)</w:t>
      </w:r>
      <w:r w:rsidRPr="005429CC">
        <w:rPr>
          <w:rFonts w:ascii="GHEA Grapalat" w:eastAsia="Calibri" w:hAnsi="GHEA Grapalat" w:cs="Times New Roman"/>
          <w:sz w:val="24"/>
          <w:szCs w:val="24"/>
          <w:lang w:val="hy-AM"/>
        </w:rPr>
        <w:t xml:space="preserve"> Գործող խմբագրությամբ Լիցենզավորման մասին օրենքի 43-րդ հոդվածի 2-րդ մասով հաստատված աղյուսակի 17-րդ կետով սահմանված են քաղաքաշինության բնագավառում լիցենզավորման ենթակա գործունեության </w:t>
      </w:r>
      <w:proofErr w:type="spellStart"/>
      <w:r w:rsidRPr="005429CC">
        <w:rPr>
          <w:rFonts w:ascii="GHEA Grapalat" w:eastAsia="Calibri" w:hAnsi="GHEA Grapalat" w:cs="Times New Roman"/>
          <w:sz w:val="24"/>
          <w:szCs w:val="24"/>
          <w:lang w:val="hy-AM"/>
        </w:rPr>
        <w:t>հետևյալ</w:t>
      </w:r>
      <w:proofErr w:type="spellEnd"/>
      <w:r w:rsidRPr="005429CC">
        <w:rPr>
          <w:rFonts w:ascii="GHEA Grapalat" w:eastAsia="Calibri" w:hAnsi="GHEA Grapalat" w:cs="Times New Roman"/>
          <w:sz w:val="24"/>
          <w:szCs w:val="24"/>
          <w:lang w:val="hy-AM"/>
        </w:rPr>
        <w:t xml:space="preserve"> տեսակները՝</w:t>
      </w:r>
    </w:p>
    <w:p w:rsidR="005429CC" w:rsidRPr="005429CC" w:rsidRDefault="005429CC" w:rsidP="005429CC">
      <w:pPr>
        <w:spacing w:line="360" w:lineRule="auto"/>
        <w:ind w:left="360" w:right="0" w:firstLine="45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lastRenderedPageBreak/>
        <w:t xml:space="preserve">ա) քաղաքաշինական փաստաթղթերի ինժեներական բաժինների մշակում (բացառությամբ կոնստրուկտորական մասի և շինարարության թույլտվություն չպահանջող </w:t>
      </w:r>
      <w:proofErr w:type="spellStart"/>
      <w:r w:rsidRPr="005429CC">
        <w:rPr>
          <w:rFonts w:ascii="GHEA Grapalat" w:eastAsia="Calibri" w:hAnsi="GHEA Grapalat" w:cs="Times New Roman"/>
          <w:sz w:val="24"/>
          <w:szCs w:val="24"/>
          <w:lang w:val="hy-AM"/>
        </w:rPr>
        <w:t>աշխանքների</w:t>
      </w:r>
      <w:proofErr w:type="spellEnd"/>
      <w:r w:rsidRPr="005429CC">
        <w:rPr>
          <w:rFonts w:ascii="GHEA Grapalat" w:eastAsia="Calibri" w:hAnsi="GHEA Grapalat" w:cs="Times New Roman"/>
          <w:sz w:val="24"/>
          <w:szCs w:val="24"/>
          <w:lang w:val="hy-AM"/>
        </w:rPr>
        <w:t>),</w:t>
      </w:r>
    </w:p>
    <w:p w:rsidR="005429CC" w:rsidRPr="005429CC" w:rsidRDefault="005429CC" w:rsidP="005429CC">
      <w:pPr>
        <w:spacing w:line="360" w:lineRule="auto"/>
        <w:ind w:left="360" w:right="0" w:firstLine="45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բ) քաղաքաշինական փաստաթղթերի փորձաքննություն (բացառությամբ շինարարության թույլտվություն չպահանջող աշխատանքների),</w:t>
      </w:r>
    </w:p>
    <w:p w:rsidR="005429CC" w:rsidRPr="005429CC" w:rsidRDefault="005429CC" w:rsidP="005429CC">
      <w:pPr>
        <w:spacing w:line="360" w:lineRule="auto"/>
        <w:ind w:left="360" w:right="0" w:firstLine="45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գ) շինարարության իրականացում </w:t>
      </w:r>
      <w:r w:rsidRPr="005429CC">
        <w:rPr>
          <w:rFonts w:ascii="GHEA Grapalat" w:eastAsia="Calibri" w:hAnsi="GHEA Grapalat" w:cs="Times New Roman"/>
          <w:sz w:val="24"/>
          <w:szCs w:val="24"/>
          <w:shd w:val="clear" w:color="auto" w:fill="FFFFFF"/>
          <w:lang w:val="hy-AM"/>
        </w:rPr>
        <w:t xml:space="preserve">(բացառությամբ շինարարության թույլտվություն չպահանջող աշխատանքների, համապատասխան նպատակի համար նախատեսված հողամասի տարածքում ոչ ձեռնարկատիրական նպատակով սեփականատիրոջ կողմից կառուցվող` 300 քմ ընդհանուր մակերեսը չգերազանցող` </w:t>
      </w:r>
      <w:proofErr w:type="spellStart"/>
      <w:r w:rsidRPr="005429CC">
        <w:rPr>
          <w:rFonts w:ascii="GHEA Grapalat" w:eastAsia="Calibri" w:hAnsi="GHEA Grapalat" w:cs="Times New Roman"/>
          <w:sz w:val="24"/>
          <w:szCs w:val="24"/>
          <w:shd w:val="clear" w:color="auto" w:fill="FFFFFF"/>
          <w:lang w:val="hy-AM"/>
        </w:rPr>
        <w:t>մինչև</w:t>
      </w:r>
      <w:proofErr w:type="spellEnd"/>
      <w:r w:rsidRPr="005429CC">
        <w:rPr>
          <w:rFonts w:ascii="GHEA Grapalat" w:eastAsia="Calibri" w:hAnsi="GHEA Grapalat" w:cs="Times New Roman"/>
          <w:sz w:val="24"/>
          <w:szCs w:val="24"/>
          <w:shd w:val="clear" w:color="auto" w:fill="FFFFFF"/>
          <w:lang w:val="hy-AM"/>
        </w:rPr>
        <w:t xml:space="preserve"> երկու վերգետնյա ու մեկ ստորգետնյա հարկ ունեցող անհատական բնակելի տների, հաստատված բազմակի օգտագործման օրինակելի նախագծերով կառուցվող օբյեկտների, 150 քմ ընդհանուր մակերեսը չգերազանցող օժանդակ շինությունների, 50 քմ ընդհանուր մակերեսը չգերազանցող ավտոտնակների, 1000 քմ ընդհանուր մակերեսը չգերազանցող ջերմոցների, 500 քմ ընդհանուր մակերեսը չգերազանցող գյուղատնտեսական արտադրական նշանակության ոչ հիմնական շինությունների և 100 քմ ընդհանուր մակերեսը չգերազանցող հասարակական նշանակության ոչ հիմնական շինությունների),</w:t>
      </w:r>
      <w:r w:rsidRPr="005429CC">
        <w:rPr>
          <w:rFonts w:ascii="GHEA Grapalat" w:eastAsia="Calibri" w:hAnsi="GHEA Grapalat" w:cs="Times New Roman"/>
          <w:sz w:val="24"/>
          <w:szCs w:val="24"/>
          <w:lang w:val="hy-AM"/>
        </w:rPr>
        <w:t xml:space="preserve"> </w:t>
      </w:r>
    </w:p>
    <w:p w:rsidR="005429CC" w:rsidRPr="005429CC" w:rsidRDefault="005429CC" w:rsidP="005429CC">
      <w:pPr>
        <w:spacing w:line="360" w:lineRule="auto"/>
        <w:ind w:left="360" w:right="0" w:firstLine="450"/>
        <w:jc w:val="both"/>
        <w:rPr>
          <w:rFonts w:ascii="GHEA Grapalat" w:eastAsia="Calibri" w:hAnsi="GHEA Grapalat" w:cs="Times New Roman"/>
          <w:sz w:val="24"/>
          <w:szCs w:val="24"/>
          <w:shd w:val="clear" w:color="auto" w:fill="FFFFFF"/>
          <w:lang w:val="hy-AM"/>
        </w:rPr>
      </w:pPr>
      <w:r w:rsidRPr="005429CC">
        <w:rPr>
          <w:rFonts w:ascii="GHEA Grapalat" w:eastAsia="Calibri" w:hAnsi="GHEA Grapalat" w:cs="Times New Roman"/>
          <w:sz w:val="24"/>
          <w:szCs w:val="24"/>
          <w:lang w:val="hy-AM"/>
        </w:rPr>
        <w:t xml:space="preserve">դ) շինարարության որակի տեխնիկական հսկողություն </w:t>
      </w:r>
      <w:r w:rsidRPr="005429CC">
        <w:rPr>
          <w:rFonts w:ascii="GHEA Grapalat" w:eastAsia="Calibri" w:hAnsi="GHEA Grapalat" w:cs="Times New Roman"/>
          <w:sz w:val="24"/>
          <w:szCs w:val="24"/>
          <w:shd w:val="clear" w:color="auto" w:fill="FFFFFF"/>
          <w:lang w:val="hy-AM"/>
        </w:rPr>
        <w:t xml:space="preserve">(բացառությամբ շինարարության թույլտվություն չպահանջող աշխատանքների, համապատասխան նպատակի համար նախատեսված հողամասի տարածքում ոչ ձեռնարկատիրական նպատակով սեփականատիրոջ կողմից կառուցվող` 300 քմ ընդհանուր մակերեսը չգերազանցող` </w:t>
      </w:r>
      <w:proofErr w:type="spellStart"/>
      <w:r w:rsidRPr="005429CC">
        <w:rPr>
          <w:rFonts w:ascii="GHEA Grapalat" w:eastAsia="Calibri" w:hAnsi="GHEA Grapalat" w:cs="Times New Roman"/>
          <w:sz w:val="24"/>
          <w:szCs w:val="24"/>
          <w:shd w:val="clear" w:color="auto" w:fill="FFFFFF"/>
          <w:lang w:val="hy-AM"/>
        </w:rPr>
        <w:t>մինչև</w:t>
      </w:r>
      <w:proofErr w:type="spellEnd"/>
      <w:r w:rsidRPr="005429CC">
        <w:rPr>
          <w:rFonts w:ascii="GHEA Grapalat" w:eastAsia="Calibri" w:hAnsi="GHEA Grapalat" w:cs="Times New Roman"/>
          <w:sz w:val="24"/>
          <w:szCs w:val="24"/>
          <w:shd w:val="clear" w:color="auto" w:fill="FFFFFF"/>
          <w:lang w:val="hy-AM"/>
        </w:rPr>
        <w:t xml:space="preserve"> երկու վերգետնյա ու մեկ ստորգետնյա հարկ ունեցող անհատական բնակելի տների, հաստատված բազմակի օգտագործման օրինակելի նախագծերով կառուցվող օբյեկտների, 150 քմ ընդհանուր մակերեսը չգերազանցող օժանդակ շինությունների, 50 քմ ընդհանուր մակերեսը չգերազանցող ավտոտնակների, 1000 քմ ընդհանուր մակերեսը չգերազանցող ջերմոցների, 500 քմ ընդհանուր մակերեսը չգերազանցող գյուղատնտեսական արտադրական նշանակության ոչ հիմնական շինությունների և 100 քմ ընդհանուր մակերեսը չգերազանցող հասարակական նշանակության ոչ հիմնական շինությունների),</w:t>
      </w:r>
    </w:p>
    <w:p w:rsidR="005429CC" w:rsidRPr="005429CC" w:rsidRDefault="005429CC" w:rsidP="005429CC">
      <w:pPr>
        <w:spacing w:line="360" w:lineRule="auto"/>
        <w:ind w:left="360" w:right="0" w:firstLine="45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shd w:val="clear" w:color="auto" w:fill="FFFFFF"/>
          <w:lang w:val="hy-AM"/>
        </w:rPr>
        <w:t xml:space="preserve">ե) </w:t>
      </w:r>
      <w:r w:rsidRPr="005429CC">
        <w:rPr>
          <w:rFonts w:ascii="GHEA Grapalat" w:eastAsia="Calibri" w:hAnsi="GHEA Grapalat" w:cs="Times New Roman"/>
          <w:sz w:val="24"/>
          <w:szCs w:val="24"/>
          <w:lang w:val="hy-AM"/>
        </w:rPr>
        <w:t>ինժեներական հետազննում,</w:t>
      </w:r>
    </w:p>
    <w:p w:rsidR="005429CC" w:rsidRPr="005429CC" w:rsidRDefault="005429CC" w:rsidP="005429CC">
      <w:pPr>
        <w:spacing w:line="360" w:lineRule="auto"/>
        <w:ind w:left="360" w:right="0" w:firstLine="45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lastRenderedPageBreak/>
        <w:t xml:space="preserve">զ) շենքերի և շինությունների տեխնիկական վիճակի </w:t>
      </w:r>
      <w:proofErr w:type="spellStart"/>
      <w:r w:rsidRPr="005429CC">
        <w:rPr>
          <w:rFonts w:ascii="GHEA Grapalat" w:eastAsia="Calibri" w:hAnsi="GHEA Grapalat" w:cs="Times New Roman"/>
          <w:sz w:val="24"/>
          <w:szCs w:val="24"/>
          <w:lang w:val="hy-AM"/>
        </w:rPr>
        <w:t>հետազննություն</w:t>
      </w:r>
      <w:proofErr w:type="spellEnd"/>
      <w:r w:rsidRPr="005429CC">
        <w:rPr>
          <w:rFonts w:ascii="GHEA Grapalat" w:eastAsia="Calibri" w:hAnsi="GHEA Grapalat" w:cs="Times New Roman"/>
          <w:sz w:val="24"/>
          <w:szCs w:val="24"/>
          <w:lang w:val="hy-AM"/>
        </w:rPr>
        <w:t>:</w:t>
      </w:r>
    </w:p>
    <w:p w:rsidR="005429CC" w:rsidRPr="005429CC" w:rsidRDefault="005429CC" w:rsidP="005429CC">
      <w:pPr>
        <w:spacing w:line="360" w:lineRule="auto"/>
        <w:ind w:left="0" w:right="0" w:firstLine="36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 xml:space="preserve">    3)</w:t>
      </w:r>
      <w:r w:rsidRPr="005429CC">
        <w:rPr>
          <w:rFonts w:ascii="GHEA Grapalat" w:eastAsia="Calibri" w:hAnsi="GHEA Grapalat" w:cs="Times New Roman"/>
          <w:sz w:val="24"/>
          <w:szCs w:val="24"/>
          <w:lang w:val="hy-AM"/>
        </w:rPr>
        <w:t xml:space="preserve"> Քաղաքաշինության բնագավառում լիցենզավորման գործընթացը և  Լիցենզավորման մասին օրենքով սահմանված պահանջների </w:t>
      </w:r>
      <w:proofErr w:type="spellStart"/>
      <w:r w:rsidRPr="005429CC">
        <w:rPr>
          <w:rFonts w:ascii="GHEA Grapalat" w:eastAsia="Calibri" w:hAnsi="GHEA Grapalat" w:cs="Times New Roman"/>
          <w:sz w:val="24"/>
          <w:szCs w:val="24"/>
          <w:lang w:val="hy-AM"/>
        </w:rPr>
        <w:t>կիրարկումն</w:t>
      </w:r>
      <w:proofErr w:type="spellEnd"/>
      <w:r w:rsidRPr="005429CC">
        <w:rPr>
          <w:rFonts w:ascii="GHEA Grapalat" w:eastAsia="Calibri" w:hAnsi="GHEA Grapalat" w:cs="Times New Roman"/>
          <w:sz w:val="24"/>
          <w:szCs w:val="24"/>
          <w:lang w:val="hy-AM"/>
        </w:rPr>
        <w:t xml:space="preserve"> ապահովվում է  Հայաստանի Հանրապետության կառավարության  </w:t>
      </w:r>
      <w:proofErr w:type="spellStart"/>
      <w:r w:rsidRPr="005429CC">
        <w:rPr>
          <w:rFonts w:ascii="GHEA Grapalat" w:eastAsia="Calibri" w:hAnsi="GHEA Grapalat" w:cs="Times New Roman"/>
          <w:sz w:val="24"/>
          <w:szCs w:val="24"/>
          <w:lang w:val="hy-AM"/>
        </w:rPr>
        <w:t>հետևյալ</w:t>
      </w:r>
      <w:proofErr w:type="spellEnd"/>
      <w:r w:rsidRPr="005429CC">
        <w:rPr>
          <w:rFonts w:ascii="GHEA Grapalat" w:eastAsia="Calibri" w:hAnsi="GHEA Grapalat" w:cs="Times New Roman"/>
          <w:sz w:val="24"/>
          <w:szCs w:val="24"/>
          <w:lang w:val="hy-AM"/>
        </w:rPr>
        <w:t xml:space="preserve"> որոշումներով՝</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ա)ՀՀ կառավարության 2009 թվականի հուլիսի 2-ի N777-Ն,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բ)ՀՀ կառավարության 2009 թվականի հուլիսի 2-ի  N775-Ն,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գ)ՀՀ կառավարության 2009 թվականի հուլիսի 2-ի N788-Ն,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դ)ՀՀ կառավարության 2009 թվականի հուլիսի 2-ի N774-Ն,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ե)ՀՀ Կառավարության 2018 թվականի դեկտեմբերի 27-ի  N1533-Ն,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զ)ՀՀ կառավարության 2009 թվականի հուլիսի 23-ի N855-Ն:</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 xml:space="preserve"> 4)</w:t>
      </w:r>
      <w:r w:rsidRPr="005429CC">
        <w:rPr>
          <w:rFonts w:ascii="GHEA Grapalat" w:eastAsia="Calibri" w:hAnsi="GHEA Grapalat" w:cs="Times New Roman"/>
          <w:sz w:val="24"/>
          <w:szCs w:val="24"/>
          <w:lang w:val="hy-AM"/>
        </w:rPr>
        <w:t xml:space="preserve">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w:t>
      </w:r>
      <w:proofErr w:type="spellStart"/>
      <w:r w:rsidRPr="005429CC">
        <w:rPr>
          <w:rFonts w:ascii="GHEA Grapalat" w:eastAsia="Calibri" w:hAnsi="GHEA Grapalat" w:cs="Times New Roman"/>
          <w:sz w:val="24"/>
          <w:szCs w:val="24"/>
          <w:lang w:val="hy-AM"/>
        </w:rPr>
        <w:t>կարգերով</w:t>
      </w:r>
      <w:proofErr w:type="spellEnd"/>
      <w:r w:rsidRPr="005429CC">
        <w:rPr>
          <w:rFonts w:ascii="GHEA Grapalat" w:eastAsia="Calibri" w:hAnsi="GHEA Grapalat" w:cs="Times New Roman"/>
          <w:sz w:val="24"/>
          <w:szCs w:val="24"/>
          <w:lang w:val="hy-AM"/>
        </w:rPr>
        <w:t xml:space="preserve"> կարող են սահմանվել մասնագիտական որակավորման պայմաններ (</w:t>
      </w:r>
      <w:r w:rsidRPr="005429CC">
        <w:rPr>
          <w:rFonts w:ascii="GHEA Grapalat" w:eastAsia="Calibri" w:hAnsi="GHEA Grapalat" w:cs="Times New Roman"/>
          <w:i/>
          <w:sz w:val="24"/>
          <w:szCs w:val="24"/>
          <w:lang w:val="hy-AM"/>
        </w:rPr>
        <w:t>Լիցենզավորման մասին օրենք, Հոդված 13</w:t>
      </w:r>
      <w:r w:rsidRPr="005429CC">
        <w:rPr>
          <w:rFonts w:ascii="GHEA Grapalat" w:eastAsia="Calibri" w:hAnsi="GHEA Grapalat" w:cs="Times New Roman"/>
          <w:sz w:val="24"/>
          <w:szCs w:val="24"/>
          <w:lang w:val="hy-AM"/>
        </w:rPr>
        <w:t xml:space="preserve">): Քաղաքաշինության բնագավառում </w:t>
      </w:r>
      <w:r w:rsidRPr="005429CC">
        <w:rPr>
          <w:rFonts w:ascii="GHEA Grapalat" w:eastAsia="Calibri" w:hAnsi="GHEA Grapalat" w:cs="Times New Roman"/>
          <w:i/>
          <w:sz w:val="24"/>
          <w:szCs w:val="24"/>
          <w:lang w:val="hy-AM"/>
        </w:rPr>
        <w:t xml:space="preserve">շինարարության որակի տեխնիկական հսկողության, ինժեներական </w:t>
      </w:r>
      <w:proofErr w:type="spellStart"/>
      <w:r w:rsidRPr="005429CC">
        <w:rPr>
          <w:rFonts w:ascii="GHEA Grapalat" w:eastAsia="Calibri" w:hAnsi="GHEA Grapalat" w:cs="Times New Roman"/>
          <w:i/>
          <w:sz w:val="24"/>
          <w:szCs w:val="24"/>
          <w:lang w:val="hy-AM"/>
        </w:rPr>
        <w:t>հետազննման</w:t>
      </w:r>
      <w:proofErr w:type="spellEnd"/>
      <w:r w:rsidRPr="005429CC">
        <w:rPr>
          <w:rFonts w:ascii="GHEA Grapalat" w:eastAsia="Calibri" w:hAnsi="GHEA Grapalat" w:cs="Times New Roman"/>
          <w:i/>
          <w:sz w:val="24"/>
          <w:szCs w:val="24"/>
          <w:lang w:val="hy-AM"/>
        </w:rPr>
        <w:t xml:space="preserve">, շենքերի և շինությունների տեխնիկական վիճակի </w:t>
      </w:r>
      <w:proofErr w:type="spellStart"/>
      <w:r w:rsidRPr="005429CC">
        <w:rPr>
          <w:rFonts w:ascii="GHEA Grapalat" w:eastAsia="Calibri" w:hAnsi="GHEA Grapalat" w:cs="Times New Roman"/>
          <w:i/>
          <w:sz w:val="24"/>
          <w:szCs w:val="24"/>
          <w:lang w:val="hy-AM"/>
        </w:rPr>
        <w:t>հետազննության</w:t>
      </w:r>
      <w:proofErr w:type="spellEnd"/>
      <w:r w:rsidRPr="005429CC">
        <w:rPr>
          <w:rFonts w:ascii="GHEA Grapalat" w:eastAsia="Calibri" w:hAnsi="GHEA Grapalat" w:cs="Times New Roman"/>
          <w:i/>
          <w:sz w:val="24"/>
          <w:szCs w:val="24"/>
          <w:lang w:val="hy-AM"/>
        </w:rPr>
        <w:t xml:space="preserve"> </w:t>
      </w:r>
      <w:r w:rsidRPr="005429CC">
        <w:rPr>
          <w:rFonts w:ascii="GHEA Grapalat" w:eastAsia="Calibri" w:hAnsi="GHEA Grapalat" w:cs="Times New Roman"/>
          <w:sz w:val="24"/>
          <w:szCs w:val="24"/>
          <w:lang w:val="hy-AM"/>
        </w:rPr>
        <w:t xml:space="preserve">գործունեության տեսակների համար Լիցենզավորման մասին օրենքով նախատեսված է </w:t>
      </w:r>
      <w:r w:rsidRPr="005429CC">
        <w:rPr>
          <w:rFonts w:ascii="GHEA Grapalat" w:eastAsia="Calibri" w:hAnsi="GHEA Grapalat" w:cs="Times New Roman"/>
          <w:b/>
          <w:i/>
          <w:sz w:val="24"/>
          <w:szCs w:val="24"/>
          <w:lang w:val="hy-AM"/>
        </w:rPr>
        <w:t>մասնագիտական որակավորման պահանջ</w:t>
      </w:r>
      <w:r w:rsidRPr="005429CC">
        <w:rPr>
          <w:rFonts w:ascii="GHEA Grapalat" w:eastAsia="Calibri" w:hAnsi="GHEA Grapalat" w:cs="Times New Roman"/>
          <w:sz w:val="24"/>
          <w:szCs w:val="24"/>
          <w:lang w:val="hy-AM"/>
        </w:rPr>
        <w:t>:</w:t>
      </w:r>
    </w:p>
    <w:p w:rsidR="005429CC" w:rsidRPr="005429CC" w:rsidRDefault="005429CC" w:rsidP="005429CC">
      <w:pPr>
        <w:spacing w:line="360" w:lineRule="auto"/>
        <w:ind w:left="0" w:right="0" w:firstLine="562"/>
        <w:jc w:val="both"/>
        <w:rPr>
          <w:rFonts w:ascii="GHEA Grapalat" w:eastAsia="Times New Roman" w:hAnsi="GHEA Grapalat" w:cs="Times New Roman"/>
          <w:bCs/>
          <w:sz w:val="24"/>
          <w:szCs w:val="24"/>
          <w:lang w:val="hy-AM"/>
        </w:rPr>
      </w:pPr>
      <w:r w:rsidRPr="005429CC">
        <w:rPr>
          <w:rFonts w:ascii="GHEA Grapalat" w:eastAsia="Calibri" w:hAnsi="GHEA Grapalat" w:cs="Times New Roman"/>
          <w:b/>
          <w:sz w:val="24"/>
          <w:szCs w:val="24"/>
          <w:lang w:val="hy-AM"/>
        </w:rPr>
        <w:t>5)</w:t>
      </w:r>
      <w:r w:rsidRPr="005429CC">
        <w:rPr>
          <w:rFonts w:ascii="GHEA Grapalat" w:eastAsia="Calibri" w:hAnsi="GHEA Grapalat" w:cs="Times New Roman"/>
          <w:sz w:val="24"/>
          <w:szCs w:val="24"/>
          <w:lang w:val="hy-AM"/>
        </w:rPr>
        <w:t xml:space="preserve"> Քաղաքաշինության բնագավառի պետական կառավարման մարմինը լիցենզավորման գործընթացի ապահովման ընթացքում բախվել է մի շարք խնդիրների, որոնց համակարգային լուծումները հնարավոր է ապահովել միայն սույն օրենսդրական նախագծով ներկայացված </w:t>
      </w:r>
      <w:proofErr w:type="spellStart"/>
      <w:r w:rsidRPr="005429CC">
        <w:rPr>
          <w:rFonts w:ascii="GHEA Grapalat" w:eastAsia="Calibri" w:hAnsi="GHEA Grapalat" w:cs="Times New Roman"/>
          <w:sz w:val="24"/>
          <w:szCs w:val="24"/>
          <w:lang w:val="hy-AM"/>
        </w:rPr>
        <w:t>իրավակարգավորումների</w:t>
      </w:r>
      <w:proofErr w:type="spellEnd"/>
      <w:r w:rsidRPr="005429CC">
        <w:rPr>
          <w:rFonts w:ascii="GHEA Grapalat" w:eastAsia="Calibri" w:hAnsi="GHEA Grapalat" w:cs="Times New Roman"/>
          <w:sz w:val="24"/>
          <w:szCs w:val="24"/>
          <w:lang w:val="hy-AM"/>
        </w:rPr>
        <w:t xml:space="preserve"> առկայության դեպքում:  Քաղաքաշինության բնագավառում գործող լիցենզավորման </w:t>
      </w:r>
      <w:proofErr w:type="spellStart"/>
      <w:r w:rsidRPr="005429CC">
        <w:rPr>
          <w:rFonts w:ascii="GHEA Grapalat" w:eastAsia="Calibri" w:hAnsi="GHEA Grapalat" w:cs="Times New Roman"/>
          <w:sz w:val="24"/>
          <w:szCs w:val="24"/>
          <w:lang w:val="hy-AM"/>
        </w:rPr>
        <w:t>կարգերով</w:t>
      </w:r>
      <w:proofErr w:type="spellEnd"/>
      <w:r w:rsidRPr="005429CC">
        <w:rPr>
          <w:rFonts w:ascii="GHEA Grapalat" w:eastAsia="Calibri" w:hAnsi="GHEA Grapalat" w:cs="Times New Roman"/>
          <w:sz w:val="24"/>
          <w:szCs w:val="24"/>
          <w:lang w:val="hy-AM"/>
        </w:rPr>
        <w:t xml:space="preserve"> սահմանված պահանջները </w:t>
      </w:r>
      <w:r w:rsidRPr="005429CC">
        <w:rPr>
          <w:rFonts w:ascii="GHEA Grapalat" w:eastAsia="Calibri" w:hAnsi="GHEA Grapalat" w:cs="Times New Roman"/>
          <w:b/>
          <w:i/>
          <w:sz w:val="24"/>
          <w:szCs w:val="24"/>
          <w:lang w:val="hy-AM"/>
        </w:rPr>
        <w:t>հակասում են Լիցենզավորման մասին օրենքին, ինչպես նաև օրենքով նախատեսված պահանջները հակասում են լիցենզավորման գործընթացի սկզբունքներին և նպատակներին:</w:t>
      </w:r>
      <w:r w:rsidRPr="005429CC">
        <w:rPr>
          <w:rFonts w:ascii="GHEA Grapalat" w:eastAsia="Calibri" w:hAnsi="GHEA Grapalat" w:cs="Times New Roman"/>
          <w:sz w:val="24"/>
          <w:szCs w:val="24"/>
          <w:lang w:val="hy-AM"/>
        </w:rPr>
        <w:t xml:space="preserve">  Լիցենզավորման մասին օրենքի 5-րդ հոդվածը, ի թիվս այլ նպատակների, սահմանում է, որ </w:t>
      </w:r>
      <w:r w:rsidRPr="005429CC">
        <w:rPr>
          <w:rFonts w:ascii="GHEA Grapalat" w:eastAsia="Calibri" w:hAnsi="GHEA Grapalat" w:cs="Times New Roman"/>
          <w:i/>
          <w:sz w:val="24"/>
          <w:szCs w:val="24"/>
          <w:lang w:val="hy-AM"/>
        </w:rPr>
        <w:t xml:space="preserve">գործունեության առանձին տեսակներով զբաղվելու լիցենզավորման նպատակն է անձանց կյանքին, առողջությանը, գույքին, </w:t>
      </w:r>
      <w:r w:rsidRPr="005429CC">
        <w:rPr>
          <w:rFonts w:ascii="GHEA Grapalat" w:eastAsia="Calibri" w:hAnsi="GHEA Grapalat" w:cs="Times New Roman"/>
          <w:i/>
          <w:sz w:val="24"/>
          <w:szCs w:val="24"/>
          <w:lang w:val="hy-AM"/>
        </w:rPr>
        <w:lastRenderedPageBreak/>
        <w:t xml:space="preserve">պետության և հասարակության շահերին, բնության, մշակութային ժառանգության պահպանությանն առավել վտանգի սպառնալիքով հղի գործունեության տեսակներով զբաղվողների նկատմամբ հսկողության իրականացումը:  </w:t>
      </w:r>
      <w:proofErr w:type="spellStart"/>
      <w:r w:rsidRPr="005429CC">
        <w:rPr>
          <w:rFonts w:ascii="GHEA Grapalat" w:eastAsia="Calibri" w:hAnsi="GHEA Grapalat" w:cs="Times New Roman"/>
          <w:sz w:val="24"/>
          <w:szCs w:val="24"/>
          <w:lang w:val="hy-AM"/>
        </w:rPr>
        <w:t>Հետևաբար</w:t>
      </w:r>
      <w:proofErr w:type="spellEnd"/>
      <w:r w:rsidRPr="005429CC">
        <w:rPr>
          <w:rFonts w:ascii="GHEA Grapalat" w:eastAsia="Calibri" w:hAnsi="GHEA Grapalat" w:cs="Times New Roman"/>
          <w:sz w:val="24"/>
          <w:szCs w:val="24"/>
          <w:lang w:val="hy-AM"/>
        </w:rPr>
        <w:t xml:space="preserve"> լիցենզավորման գործընթացն ապահովող նորմատիվ իրավական ակտերով սահմանված պահանջները և </w:t>
      </w:r>
      <w:proofErr w:type="spellStart"/>
      <w:r w:rsidRPr="005429CC">
        <w:rPr>
          <w:rFonts w:ascii="GHEA Grapalat" w:eastAsia="Calibri" w:hAnsi="GHEA Grapalat" w:cs="Times New Roman"/>
          <w:sz w:val="24"/>
          <w:szCs w:val="24"/>
          <w:lang w:val="hy-AM"/>
        </w:rPr>
        <w:t>պայամները</w:t>
      </w:r>
      <w:proofErr w:type="spellEnd"/>
      <w:r w:rsidRPr="005429CC">
        <w:rPr>
          <w:rFonts w:ascii="GHEA Grapalat" w:eastAsia="Calibri" w:hAnsi="GHEA Grapalat" w:cs="Times New Roman"/>
          <w:sz w:val="24"/>
          <w:szCs w:val="24"/>
          <w:lang w:val="hy-AM"/>
        </w:rPr>
        <w:t xml:space="preserve"> սահմանելիս պետք է ապահովվեն Լիցենզավորման մասին օրենքի 4-րդ հոդվածով սահմանված սկզբունքները: Ա</w:t>
      </w:r>
      <w:r w:rsidRPr="005429CC">
        <w:rPr>
          <w:rFonts w:ascii="GHEA Grapalat" w:eastAsia="Times New Roman" w:hAnsi="GHEA Grapalat" w:cs="Times New Roman"/>
          <w:sz w:val="24"/>
          <w:szCs w:val="24"/>
          <w:lang w:val="hy-AM"/>
        </w:rPr>
        <w:t>յնուամենայնիվ ՀՀ քաղաքաշինության կոմիտեն հիմնավոր է համարում այն հանգամանքը, որ շինարարական աշխատանքներ</w:t>
      </w:r>
      <w:r w:rsidRPr="005429CC">
        <w:rPr>
          <w:rFonts w:ascii="GHEA Grapalat" w:eastAsia="Times New Roman" w:hAnsi="GHEA Grapalat" w:cs="Times New Roman"/>
          <w:sz w:val="24"/>
          <w:szCs w:val="24"/>
          <w:lang w:val="fr-FR"/>
        </w:rPr>
        <w:t xml:space="preserve"> </w:t>
      </w:r>
      <w:r w:rsidRPr="005429CC">
        <w:rPr>
          <w:rFonts w:ascii="GHEA Grapalat" w:eastAsia="Times New Roman" w:hAnsi="GHEA Grapalat" w:cs="Times New Roman"/>
          <w:sz w:val="24"/>
          <w:szCs w:val="24"/>
          <w:lang w:val="hy-AM"/>
        </w:rPr>
        <w:t>իրականացնող իրավաբանական անձինք և անհատ ձեռնարկատերերը պետք է համապատասխանեն օրենսդրությամբ սահմանված որոշակի չափորոշիչների:</w:t>
      </w:r>
    </w:p>
    <w:p w:rsidR="005429CC" w:rsidRPr="005429CC" w:rsidRDefault="005429CC" w:rsidP="005429CC">
      <w:pPr>
        <w:spacing w:line="360" w:lineRule="auto"/>
        <w:ind w:left="0" w:right="0" w:firstLine="540"/>
        <w:jc w:val="both"/>
        <w:rPr>
          <w:rFonts w:ascii="GHEA Grapalat" w:eastAsia="Calibri" w:hAnsi="GHEA Grapalat" w:cs="Times New Roman"/>
          <w:b/>
          <w:i/>
          <w:sz w:val="24"/>
          <w:szCs w:val="24"/>
          <w:lang w:val="hy-AM"/>
        </w:rPr>
      </w:pPr>
      <w:r w:rsidRPr="005429CC">
        <w:rPr>
          <w:rFonts w:ascii="GHEA Grapalat" w:eastAsia="Calibri" w:hAnsi="GHEA Grapalat" w:cs="Times New Roman"/>
          <w:sz w:val="24"/>
          <w:szCs w:val="24"/>
          <w:lang w:val="af-ZA"/>
        </w:rPr>
        <w:t>«</w:t>
      </w:r>
      <w:r w:rsidRPr="005429CC">
        <w:rPr>
          <w:rFonts w:ascii="GHEA Grapalat" w:eastAsia="Calibri" w:hAnsi="GHEA Grapalat" w:cs="Times New Roman"/>
          <w:sz w:val="24"/>
          <w:szCs w:val="24"/>
          <w:lang w:val="hy-AM"/>
        </w:rPr>
        <w:t>Քաղաքաշինության մասին</w:t>
      </w:r>
      <w:r w:rsidRPr="005429CC">
        <w:rPr>
          <w:rFonts w:ascii="GHEA Grapalat" w:eastAsia="Calibri" w:hAnsi="GHEA Grapalat" w:cs="Times New Roman"/>
          <w:sz w:val="24"/>
          <w:szCs w:val="24"/>
          <w:lang w:val="af-ZA"/>
        </w:rPr>
        <w:t>»</w:t>
      </w:r>
      <w:r w:rsidRPr="005429CC">
        <w:rPr>
          <w:rFonts w:ascii="GHEA Grapalat" w:eastAsia="Calibri" w:hAnsi="GHEA Grapalat" w:cs="Times New Roman"/>
          <w:sz w:val="24"/>
          <w:szCs w:val="24"/>
          <w:lang w:val="hy-AM"/>
        </w:rPr>
        <w:t xml:space="preserve"> օրենքի 17-րդ հոդվածի համաձայն քաղաքաշինական փաստաթղթերը քաղաքաշինական գործունեության պետական կարգավորման միջոց են։ Քաղաքաշինական փաստաթղթերի մշակման կարգը սահմանում է Հայաստանի Հանրապետության կառավարությունը։ Քաղաքաշինության բնագավառում լիցենզավորման ապահովման համար գործող </w:t>
      </w:r>
      <w:proofErr w:type="spellStart"/>
      <w:r w:rsidRPr="005429CC">
        <w:rPr>
          <w:rFonts w:ascii="GHEA Grapalat" w:eastAsia="Calibri" w:hAnsi="GHEA Grapalat" w:cs="Times New Roman"/>
          <w:sz w:val="24"/>
          <w:szCs w:val="24"/>
          <w:lang w:val="hy-AM"/>
        </w:rPr>
        <w:t>իրավակարգավորումների</w:t>
      </w:r>
      <w:proofErr w:type="spellEnd"/>
      <w:r w:rsidRPr="005429CC">
        <w:rPr>
          <w:rFonts w:ascii="GHEA Grapalat" w:eastAsia="Calibri" w:hAnsi="GHEA Grapalat" w:cs="Times New Roman"/>
          <w:sz w:val="24"/>
          <w:szCs w:val="24"/>
          <w:lang w:val="hy-AM"/>
        </w:rPr>
        <w:t xml:space="preserve"> համակարգային վերլուծության արդյունքում ի հայտ են եկել մի շարք խնդիրներ:</w:t>
      </w:r>
      <w:r w:rsidRPr="005429CC">
        <w:rPr>
          <w:rFonts w:ascii="GHEA Grapalat" w:eastAsia="Calibri" w:hAnsi="GHEA Grapalat" w:cs="Times New Roman"/>
          <w:b/>
          <w:i/>
          <w:sz w:val="24"/>
          <w:szCs w:val="24"/>
          <w:lang w:val="hy-AM"/>
        </w:rPr>
        <w:t xml:space="preserve"> Լիցենզավորված իրավաբանական անձին </w:t>
      </w:r>
      <w:proofErr w:type="spellStart"/>
      <w:r w:rsidRPr="005429CC">
        <w:rPr>
          <w:rFonts w:ascii="GHEA Grapalat" w:eastAsia="Calibri" w:hAnsi="GHEA Grapalat" w:cs="Times New Roman"/>
          <w:b/>
          <w:i/>
          <w:sz w:val="24"/>
          <w:szCs w:val="24"/>
          <w:lang w:val="hy-AM"/>
        </w:rPr>
        <w:t>լիցենզիային</w:t>
      </w:r>
      <w:proofErr w:type="spellEnd"/>
      <w:r w:rsidRPr="005429CC">
        <w:rPr>
          <w:rFonts w:ascii="GHEA Grapalat" w:eastAsia="Calibri" w:hAnsi="GHEA Grapalat" w:cs="Times New Roman"/>
          <w:b/>
          <w:i/>
          <w:sz w:val="24"/>
          <w:szCs w:val="24"/>
          <w:lang w:val="hy-AM"/>
        </w:rPr>
        <w:t xml:space="preserve"> կից տրամադրվող </w:t>
      </w:r>
      <w:proofErr w:type="spellStart"/>
      <w:r w:rsidRPr="005429CC">
        <w:rPr>
          <w:rFonts w:ascii="GHEA Grapalat" w:eastAsia="Calibri" w:hAnsi="GHEA Grapalat" w:cs="Times New Roman"/>
          <w:b/>
          <w:i/>
          <w:sz w:val="24"/>
          <w:szCs w:val="24"/>
          <w:lang w:val="hy-AM"/>
        </w:rPr>
        <w:t>ներդիրների</w:t>
      </w:r>
      <w:proofErr w:type="spellEnd"/>
      <w:r w:rsidRPr="005429CC">
        <w:rPr>
          <w:rFonts w:ascii="GHEA Grapalat" w:eastAsia="Calibri" w:hAnsi="GHEA Grapalat" w:cs="Times New Roman"/>
          <w:b/>
          <w:i/>
          <w:sz w:val="24"/>
          <w:szCs w:val="24"/>
          <w:lang w:val="hy-AM"/>
        </w:rPr>
        <w:t xml:space="preserve"> </w:t>
      </w:r>
      <w:proofErr w:type="spellStart"/>
      <w:r w:rsidRPr="005429CC">
        <w:rPr>
          <w:rFonts w:ascii="GHEA Grapalat" w:eastAsia="Calibri" w:hAnsi="GHEA Grapalat" w:cs="Times New Roman"/>
          <w:b/>
          <w:i/>
          <w:sz w:val="24"/>
          <w:szCs w:val="24"/>
          <w:lang w:val="hy-AM"/>
        </w:rPr>
        <w:t>իրավաչափությունը</w:t>
      </w:r>
      <w:proofErr w:type="spellEnd"/>
      <w:r w:rsidRPr="005429CC">
        <w:rPr>
          <w:rFonts w:ascii="GHEA Grapalat" w:eastAsia="Calibri" w:hAnsi="GHEA Grapalat" w:cs="Times New Roman"/>
          <w:b/>
          <w:i/>
          <w:sz w:val="24"/>
          <w:szCs w:val="24"/>
          <w:lang w:val="hy-AM"/>
        </w:rPr>
        <w:t xml:space="preserve">: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Լիցենզավորման մասին օրենքի 18-րդ հոդվածով սահմանվում են </w:t>
      </w:r>
      <w:proofErr w:type="spellStart"/>
      <w:r w:rsidRPr="005429CC">
        <w:rPr>
          <w:rFonts w:ascii="GHEA Grapalat" w:eastAsia="Calibri" w:hAnsi="GHEA Grapalat" w:cs="Times New Roman"/>
          <w:sz w:val="24"/>
          <w:szCs w:val="24"/>
          <w:lang w:val="hy-AM"/>
        </w:rPr>
        <w:t>լիցենզիային</w:t>
      </w:r>
      <w:proofErr w:type="spellEnd"/>
      <w:r w:rsidRPr="005429CC">
        <w:rPr>
          <w:rFonts w:ascii="GHEA Grapalat" w:eastAsia="Calibri" w:hAnsi="GHEA Grapalat" w:cs="Times New Roman"/>
          <w:sz w:val="24"/>
          <w:szCs w:val="24"/>
          <w:lang w:val="hy-AM"/>
        </w:rPr>
        <w:t xml:space="preserve"> կից ներդիրի տրամադրման հետ կապված հարաբերությունները: Համաձայն գործող </w:t>
      </w:r>
      <w:proofErr w:type="spellStart"/>
      <w:r w:rsidRPr="005429CC">
        <w:rPr>
          <w:rFonts w:ascii="GHEA Grapalat" w:eastAsia="Calibri" w:hAnsi="GHEA Grapalat" w:cs="Times New Roman"/>
          <w:sz w:val="24"/>
          <w:szCs w:val="24"/>
          <w:lang w:val="hy-AM"/>
        </w:rPr>
        <w:t>իրավակարգավորումների</w:t>
      </w:r>
      <w:proofErr w:type="spellEnd"/>
      <w:r w:rsidRPr="005429CC">
        <w:rPr>
          <w:rFonts w:ascii="GHEA Grapalat" w:eastAsia="Calibri" w:hAnsi="GHEA Grapalat" w:cs="Times New Roman"/>
          <w:sz w:val="24"/>
          <w:szCs w:val="24"/>
          <w:lang w:val="hy-AM"/>
        </w:rPr>
        <w:t xml:space="preserve"> </w:t>
      </w:r>
      <w:proofErr w:type="spellStart"/>
      <w:r w:rsidRPr="005429CC">
        <w:rPr>
          <w:rFonts w:ascii="GHEA Grapalat" w:eastAsia="Calibri" w:hAnsi="GHEA Grapalat" w:cs="Times New Roman"/>
          <w:sz w:val="24"/>
          <w:szCs w:val="24"/>
          <w:lang w:val="hy-AM"/>
        </w:rPr>
        <w:t>լիցենզիային</w:t>
      </w:r>
      <w:proofErr w:type="spellEnd"/>
      <w:r w:rsidRPr="005429CC">
        <w:rPr>
          <w:rFonts w:ascii="GHEA Grapalat" w:eastAsia="Calibri" w:hAnsi="GHEA Grapalat" w:cs="Times New Roman"/>
          <w:sz w:val="24"/>
          <w:szCs w:val="24"/>
          <w:lang w:val="hy-AM"/>
        </w:rPr>
        <w:t xml:space="preserve"> կից տրամադրվում է ներդիր, </w:t>
      </w:r>
      <w:r w:rsidRPr="005429CC">
        <w:rPr>
          <w:rFonts w:ascii="GHEA Grapalat" w:eastAsia="Calibri" w:hAnsi="GHEA Grapalat" w:cs="Times New Roman"/>
          <w:b/>
          <w:i/>
          <w:sz w:val="24"/>
          <w:szCs w:val="24"/>
          <w:lang w:val="hy-AM"/>
        </w:rPr>
        <w:t xml:space="preserve">եթե լիցենզիայի տրամադրման համար նախատեսված է մասնագիտական որակավորման պահանջ, տեխնիկական որակավորման պահանջ կամ լիցենզավորման </w:t>
      </w:r>
      <w:proofErr w:type="spellStart"/>
      <w:r w:rsidRPr="005429CC">
        <w:rPr>
          <w:rFonts w:ascii="GHEA Grapalat" w:eastAsia="Calibri" w:hAnsi="GHEA Grapalat" w:cs="Times New Roman"/>
          <w:b/>
          <w:i/>
          <w:sz w:val="24"/>
          <w:szCs w:val="24"/>
          <w:lang w:val="hy-AM"/>
        </w:rPr>
        <w:t>կարգերով</w:t>
      </w:r>
      <w:proofErr w:type="spellEnd"/>
      <w:r w:rsidRPr="005429CC">
        <w:rPr>
          <w:rFonts w:ascii="GHEA Grapalat" w:eastAsia="Calibri" w:hAnsi="GHEA Grapalat" w:cs="Times New Roman"/>
          <w:b/>
          <w:i/>
          <w:sz w:val="24"/>
          <w:szCs w:val="24"/>
          <w:lang w:val="hy-AM"/>
        </w:rPr>
        <w:t xml:space="preserve"> սահմանված այլ պահանջներ և պայմաններ: </w:t>
      </w:r>
      <w:proofErr w:type="spellStart"/>
      <w:r w:rsidRPr="005429CC">
        <w:rPr>
          <w:rFonts w:ascii="GHEA Grapalat" w:eastAsia="Calibri" w:hAnsi="GHEA Grapalat" w:cs="Times New Roman"/>
          <w:sz w:val="24"/>
          <w:szCs w:val="24"/>
          <w:lang w:val="hy-AM"/>
        </w:rPr>
        <w:t>Լիցենզավորող</w:t>
      </w:r>
      <w:proofErr w:type="spellEnd"/>
      <w:r w:rsidRPr="005429CC">
        <w:rPr>
          <w:rFonts w:ascii="GHEA Grapalat" w:eastAsia="Calibri" w:hAnsi="GHEA Grapalat" w:cs="Times New Roman"/>
          <w:sz w:val="24"/>
          <w:szCs w:val="24"/>
          <w:lang w:val="hy-AM"/>
        </w:rPr>
        <w:t xml:space="preserve"> մարմնի կողմից նշված պահանջների բավարարումը </w:t>
      </w:r>
      <w:proofErr w:type="spellStart"/>
      <w:r w:rsidRPr="005429CC">
        <w:rPr>
          <w:rFonts w:ascii="GHEA Grapalat" w:eastAsia="Calibri" w:hAnsi="GHEA Grapalat" w:cs="Times New Roman"/>
          <w:b/>
          <w:i/>
          <w:sz w:val="24"/>
          <w:szCs w:val="24"/>
          <w:lang w:val="hy-AM"/>
        </w:rPr>
        <w:t>հավաստվում</w:t>
      </w:r>
      <w:proofErr w:type="spellEnd"/>
      <w:r w:rsidRPr="005429CC">
        <w:rPr>
          <w:rFonts w:ascii="GHEA Grapalat" w:eastAsia="Calibri" w:hAnsi="GHEA Grapalat" w:cs="Times New Roman"/>
          <w:b/>
          <w:i/>
          <w:sz w:val="24"/>
          <w:szCs w:val="24"/>
          <w:lang w:val="hy-AM"/>
        </w:rPr>
        <w:t xml:space="preserve"> է</w:t>
      </w:r>
      <w:r w:rsidRPr="005429CC">
        <w:rPr>
          <w:rFonts w:ascii="GHEA Grapalat" w:eastAsia="Calibri" w:hAnsi="GHEA Grapalat" w:cs="Times New Roman"/>
          <w:sz w:val="24"/>
          <w:szCs w:val="24"/>
          <w:lang w:val="hy-AM"/>
        </w:rPr>
        <w:t xml:space="preserve"> լիցենզային կից տրամադրվող ներդիրի միջոցով: Լիցենզավորման մասին օրենքի 18-րդ հոդվածի 1-ին մասը սահմանում է, որ </w:t>
      </w:r>
      <w:r w:rsidRPr="005429CC">
        <w:rPr>
          <w:rFonts w:ascii="GHEA Grapalat" w:eastAsia="Calibri" w:hAnsi="GHEA Grapalat" w:cs="Times New Roman"/>
          <w:i/>
          <w:sz w:val="24"/>
          <w:szCs w:val="24"/>
          <w:lang w:val="hy-AM"/>
        </w:rPr>
        <w:t xml:space="preserve">մասնագիտական որակավորման պահանջներ նախատեսող գործունեության տեսակների համար անձանց լիցենզիաներ տրամադրելիս լիցենզավորման </w:t>
      </w:r>
      <w:proofErr w:type="spellStart"/>
      <w:r w:rsidRPr="005429CC">
        <w:rPr>
          <w:rFonts w:ascii="GHEA Grapalat" w:eastAsia="Calibri" w:hAnsi="GHEA Grapalat" w:cs="Times New Roman"/>
          <w:i/>
          <w:sz w:val="24"/>
          <w:szCs w:val="24"/>
          <w:lang w:val="hy-AM"/>
        </w:rPr>
        <w:t>կարգերով</w:t>
      </w:r>
      <w:proofErr w:type="spellEnd"/>
      <w:r w:rsidRPr="005429CC">
        <w:rPr>
          <w:rFonts w:ascii="GHEA Grapalat" w:eastAsia="Calibri" w:hAnsi="GHEA Grapalat" w:cs="Times New Roman"/>
          <w:i/>
          <w:sz w:val="24"/>
          <w:szCs w:val="24"/>
          <w:lang w:val="hy-AM"/>
        </w:rPr>
        <w:t xml:space="preserve"> կարող են նախատեսվել այդ աշխատանքներն իրականացնող պատասխանատու անձանց լիցենզիայի </w:t>
      </w:r>
      <w:proofErr w:type="spellStart"/>
      <w:r w:rsidRPr="005429CC">
        <w:rPr>
          <w:rFonts w:ascii="GHEA Grapalat" w:eastAsia="Calibri" w:hAnsi="GHEA Grapalat" w:cs="Times New Roman"/>
          <w:i/>
          <w:sz w:val="24"/>
          <w:szCs w:val="24"/>
          <w:lang w:val="hy-AM"/>
        </w:rPr>
        <w:t>ներդիրների</w:t>
      </w:r>
      <w:proofErr w:type="spellEnd"/>
      <w:r w:rsidRPr="005429CC">
        <w:rPr>
          <w:rFonts w:ascii="GHEA Grapalat" w:eastAsia="Calibri" w:hAnsi="GHEA Grapalat" w:cs="Times New Roman"/>
          <w:i/>
          <w:sz w:val="24"/>
          <w:szCs w:val="24"/>
          <w:lang w:val="hy-AM"/>
        </w:rPr>
        <w:t xml:space="preserve"> տրամադրում, որը հաստատում է նրանց գիտելիքների համապատասխանությունը սահմանված պահանջներին</w:t>
      </w:r>
      <w:r w:rsidRPr="005429CC">
        <w:rPr>
          <w:rFonts w:ascii="GHEA Grapalat" w:eastAsia="Calibri" w:hAnsi="GHEA Grapalat" w:cs="Times New Roman"/>
          <w:sz w:val="24"/>
          <w:szCs w:val="24"/>
          <w:lang w:val="hy-AM"/>
        </w:rPr>
        <w:t xml:space="preserve">: Նույն օրենքի 13-րդ հոդվածի 1-ին </w:t>
      </w:r>
      <w:r w:rsidRPr="005429CC">
        <w:rPr>
          <w:rFonts w:ascii="GHEA Grapalat" w:eastAsia="Calibri" w:hAnsi="GHEA Grapalat" w:cs="Times New Roman"/>
          <w:sz w:val="24"/>
          <w:szCs w:val="24"/>
          <w:lang w:val="hy-AM"/>
        </w:rPr>
        <w:lastRenderedPageBreak/>
        <w:t xml:space="preserve">մասը սահմանում է, որ </w:t>
      </w:r>
      <w:r w:rsidRPr="005429CC">
        <w:rPr>
          <w:rFonts w:ascii="GHEA Grapalat" w:eastAsia="Calibri" w:hAnsi="GHEA Grapalat" w:cs="Times New Roman"/>
          <w:i/>
          <w:sz w:val="24"/>
          <w:szCs w:val="24"/>
          <w:lang w:val="hy-AM"/>
        </w:rPr>
        <w:t xml:space="preserve">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w:t>
      </w:r>
      <w:proofErr w:type="spellStart"/>
      <w:r w:rsidRPr="005429CC">
        <w:rPr>
          <w:rFonts w:ascii="GHEA Grapalat" w:eastAsia="Calibri" w:hAnsi="GHEA Grapalat" w:cs="Times New Roman"/>
          <w:i/>
          <w:sz w:val="24"/>
          <w:szCs w:val="24"/>
          <w:lang w:val="hy-AM"/>
        </w:rPr>
        <w:t>կարգերով</w:t>
      </w:r>
      <w:proofErr w:type="spellEnd"/>
      <w:r w:rsidRPr="005429CC">
        <w:rPr>
          <w:rFonts w:ascii="GHEA Grapalat" w:eastAsia="Calibri" w:hAnsi="GHEA Grapalat" w:cs="Times New Roman"/>
          <w:i/>
          <w:sz w:val="24"/>
          <w:szCs w:val="24"/>
          <w:lang w:val="hy-AM"/>
        </w:rPr>
        <w:t xml:space="preserve"> կարող են սահմանվել մասնագիտական որակավորման պահանջներ</w:t>
      </w:r>
      <w:r w:rsidRPr="005429CC">
        <w:rPr>
          <w:rFonts w:ascii="GHEA Grapalat" w:eastAsia="Calibri" w:hAnsi="GHEA Grapalat" w:cs="Times New Roman"/>
          <w:sz w:val="24"/>
          <w:szCs w:val="24"/>
          <w:lang w:val="hy-AM"/>
        </w:rPr>
        <w:t xml:space="preserve">: Գործող խմբագրությամբ Լիցենզավորման մասին ՀՀ օրենքի 43-րդ հոդվածի 2-րդ մասով հաստատված աղյուսակի 17-րդ կետով սահմանված են քաղաքաշինության բնագավառում </w:t>
      </w:r>
      <w:r w:rsidRPr="005429CC">
        <w:rPr>
          <w:rFonts w:ascii="GHEA Grapalat" w:eastAsia="Calibri" w:hAnsi="GHEA Grapalat" w:cs="Times New Roman"/>
          <w:b/>
          <w:i/>
          <w:sz w:val="24"/>
          <w:szCs w:val="24"/>
          <w:lang w:val="hy-AM"/>
        </w:rPr>
        <w:t xml:space="preserve">քաղաքաշինական փաստաթղթեր ինժեներական բաժինների մշակման, քաղաքաշինական փաստաթղթերի փորձաքննության և շինարարության իրականացման համար մասնագիտական որակավորման պահանջ նախատեսված չէ: </w:t>
      </w:r>
      <w:r w:rsidRPr="005429CC">
        <w:rPr>
          <w:rFonts w:ascii="GHEA Grapalat" w:eastAsia="Calibri" w:hAnsi="GHEA Grapalat" w:cs="Times New Roman"/>
          <w:sz w:val="24"/>
          <w:szCs w:val="24"/>
          <w:lang w:val="hy-AM"/>
        </w:rPr>
        <w:t xml:space="preserve">Սակայն նշված գործունեության տեսակների լիցենզավորման </w:t>
      </w:r>
      <w:proofErr w:type="spellStart"/>
      <w:r w:rsidRPr="005429CC">
        <w:rPr>
          <w:rFonts w:ascii="GHEA Grapalat" w:eastAsia="Calibri" w:hAnsi="GHEA Grapalat" w:cs="Times New Roman"/>
          <w:sz w:val="24"/>
          <w:szCs w:val="24"/>
          <w:lang w:val="hy-AM"/>
        </w:rPr>
        <w:t>կարգերով</w:t>
      </w:r>
      <w:proofErr w:type="spellEnd"/>
      <w:r w:rsidRPr="005429CC">
        <w:rPr>
          <w:rFonts w:ascii="GHEA Grapalat" w:eastAsia="Calibri" w:hAnsi="GHEA Grapalat" w:cs="Times New Roman"/>
          <w:sz w:val="24"/>
          <w:szCs w:val="24"/>
          <w:lang w:val="hy-AM"/>
        </w:rPr>
        <w:t xml:space="preserve"> </w:t>
      </w:r>
      <w:r w:rsidRPr="005429CC">
        <w:rPr>
          <w:rFonts w:ascii="GHEA Grapalat" w:eastAsia="Calibri" w:hAnsi="GHEA Grapalat" w:cs="Times New Roman"/>
          <w:b/>
          <w:i/>
          <w:sz w:val="24"/>
          <w:szCs w:val="24"/>
          <w:lang w:val="hy-AM"/>
        </w:rPr>
        <w:t xml:space="preserve">նախատեսված է մասնագիտական որակավորման պահանջներ: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E4472E">
        <w:rPr>
          <w:rFonts w:ascii="GHEA Grapalat" w:eastAsia="Calibri" w:hAnsi="GHEA Grapalat" w:cs="Times New Roman"/>
          <w:b/>
          <w:sz w:val="24"/>
          <w:szCs w:val="24"/>
          <w:lang w:val="hy-AM"/>
        </w:rPr>
        <w:t>6)</w:t>
      </w:r>
      <w:r w:rsidRPr="005429CC">
        <w:rPr>
          <w:rFonts w:ascii="GHEA Grapalat" w:eastAsia="Calibri" w:hAnsi="GHEA Grapalat" w:cs="Times New Roman"/>
          <w:b/>
          <w:i/>
          <w:sz w:val="24"/>
          <w:szCs w:val="24"/>
          <w:lang w:val="hy-AM"/>
        </w:rPr>
        <w:t xml:space="preserve">   </w:t>
      </w:r>
      <w:r w:rsidRPr="005429CC">
        <w:rPr>
          <w:rFonts w:ascii="GHEA Grapalat" w:eastAsia="Calibri" w:hAnsi="GHEA Grapalat" w:cs="Times New Roman"/>
          <w:sz w:val="24"/>
          <w:szCs w:val="24"/>
          <w:lang w:val="hy-AM"/>
        </w:rPr>
        <w:t xml:space="preserve">ՀՀ կառավարության (այսուհետ՝ Կառավարություն) 2018 թվականի դեկտեմբերի 27-ի N 1533-Ն որոշմամբ հաստատվել է տվյալ գործունեության տեսակների լիցենզավորման կարգը՝ համաձայն Լիցենզավորման մասին օրենքի փոփոխությամբ սահմանված պահանջների: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7)</w:t>
      </w:r>
      <w:r w:rsidRPr="005429CC">
        <w:rPr>
          <w:rFonts w:ascii="GHEA Grapalat" w:eastAsia="Calibri" w:hAnsi="GHEA Grapalat" w:cs="Times New Roman"/>
          <w:sz w:val="24"/>
          <w:szCs w:val="24"/>
          <w:lang w:val="hy-AM"/>
        </w:rPr>
        <w:t xml:space="preserve"> Գործող լիցենզավորման կարգերը և  Լիցենզավորման մասին օրենքով սահմանված պահանջները լիարժեք չեն ապահովում լիցենզավորման գործընթացի արդյունավետությունը և չեն նպաստում քաղաքաշինության բնագավառում անհրաժեշտ որակավորմամբ տնտեսվարող սուբյեկտների </w:t>
      </w:r>
      <w:proofErr w:type="spellStart"/>
      <w:r w:rsidRPr="005429CC">
        <w:rPr>
          <w:rFonts w:ascii="GHEA Grapalat" w:eastAsia="Calibri" w:hAnsi="GHEA Grapalat" w:cs="Times New Roman"/>
          <w:sz w:val="24"/>
          <w:szCs w:val="24"/>
          <w:lang w:val="hy-AM"/>
        </w:rPr>
        <w:t>ձևավորմանը</w:t>
      </w:r>
      <w:proofErr w:type="spellEnd"/>
      <w:r w:rsidRPr="005429CC">
        <w:rPr>
          <w:rFonts w:ascii="GHEA Grapalat" w:eastAsia="Calibri" w:hAnsi="GHEA Grapalat" w:cs="Times New Roman"/>
          <w:sz w:val="24"/>
          <w:szCs w:val="24"/>
          <w:lang w:val="hy-AM"/>
        </w:rPr>
        <w:t xml:space="preserve">, չեն տարանջատում տարբեր որակավորում և փորձառություն ունեցող անձանց կամ կազմակերպությունների գործունեությունները: Լիցենզավորման </w:t>
      </w:r>
      <w:proofErr w:type="spellStart"/>
      <w:r w:rsidRPr="005429CC">
        <w:rPr>
          <w:rFonts w:ascii="GHEA Grapalat" w:eastAsia="Calibri" w:hAnsi="GHEA Grapalat" w:cs="Times New Roman"/>
          <w:sz w:val="24"/>
          <w:szCs w:val="24"/>
          <w:lang w:val="hy-AM"/>
        </w:rPr>
        <w:t>կարգերով</w:t>
      </w:r>
      <w:proofErr w:type="spellEnd"/>
      <w:r w:rsidRPr="005429CC">
        <w:rPr>
          <w:rFonts w:ascii="GHEA Grapalat" w:eastAsia="Calibri" w:hAnsi="GHEA Grapalat" w:cs="Times New Roman"/>
          <w:sz w:val="24"/>
          <w:szCs w:val="24"/>
          <w:lang w:val="hy-AM"/>
        </w:rPr>
        <w:t xml:space="preserve"> հաշվի չի առնվում քաղաքաշինական գործունեության </w:t>
      </w:r>
      <w:proofErr w:type="spellStart"/>
      <w:r w:rsidRPr="005429CC">
        <w:rPr>
          <w:rFonts w:ascii="GHEA Grapalat" w:eastAsia="Calibri" w:hAnsi="GHEA Grapalat" w:cs="Times New Roman"/>
          <w:sz w:val="24"/>
          <w:szCs w:val="24"/>
          <w:lang w:val="hy-AM"/>
        </w:rPr>
        <w:t>օբյեկների</w:t>
      </w:r>
      <w:proofErr w:type="spellEnd"/>
      <w:r w:rsidRPr="005429CC">
        <w:rPr>
          <w:rFonts w:ascii="GHEA Grapalat" w:eastAsia="Calibri" w:hAnsi="GHEA Grapalat" w:cs="Times New Roman"/>
          <w:sz w:val="24"/>
          <w:szCs w:val="24"/>
          <w:lang w:val="hy-AM"/>
        </w:rPr>
        <w:t xml:space="preserve"> բարդությունը, և ոչ լիարժեք սահմանված լիցենզավորման պայմանները ստեղծում են անհավասար մրցակցային դաշտ, ինչը հակասում է լիցենզավորման նպատակներին։  </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b/>
          <w:i/>
          <w:sz w:val="24"/>
          <w:szCs w:val="24"/>
          <w:lang w:val="hy-AM"/>
        </w:rPr>
      </w:pPr>
      <w:r w:rsidRPr="005429CC">
        <w:rPr>
          <w:rFonts w:ascii="GHEA Grapalat" w:eastAsia="Calibri" w:hAnsi="GHEA Grapalat" w:cs="Times New Roman"/>
          <w:b/>
          <w:sz w:val="24"/>
          <w:szCs w:val="24"/>
          <w:lang w:val="hy-AM"/>
        </w:rPr>
        <w:t>8)</w:t>
      </w:r>
      <w:r w:rsidRPr="005429CC">
        <w:rPr>
          <w:rFonts w:ascii="GHEA Grapalat" w:eastAsia="Calibri" w:hAnsi="GHEA Grapalat" w:cs="Times New Roman"/>
          <w:sz w:val="24"/>
          <w:szCs w:val="24"/>
          <w:lang w:val="hy-AM"/>
        </w:rPr>
        <w:t xml:space="preserve"> </w:t>
      </w:r>
      <w:r w:rsidRPr="005429CC">
        <w:rPr>
          <w:rFonts w:ascii="GHEA Grapalat" w:eastAsia="Calibri" w:hAnsi="GHEA Grapalat" w:cs="GHEA Grapalat"/>
          <w:sz w:val="24"/>
          <w:szCs w:val="24"/>
          <w:lang w:val="hy-AM"/>
        </w:rPr>
        <w:t xml:space="preserve">1998 թվականի մայիսի 5-ի խմբագրությամբ </w:t>
      </w:r>
      <w:r w:rsidRPr="005429CC">
        <w:rPr>
          <w:rFonts w:ascii="GHEA Grapalat" w:eastAsia="Calibri" w:hAnsi="GHEA Grapalat" w:cs="Times New Roman"/>
          <w:sz w:val="24"/>
          <w:szCs w:val="24"/>
          <w:lang w:val="hy-AM"/>
        </w:rPr>
        <w:t xml:space="preserve">«Քաղաքաշինության մասին» ՀՕ-217 օրենքի (ստորագրվել է 1998 թվականի մայիսի 26-ին, ուժի մեջ է մտել 1998 թվականի հունիսի 9-ին) 6-րդ հոդվածի 4-րդ պարբերության «զ» կետի համաձայն՝ </w:t>
      </w:r>
      <w:proofErr w:type="spellStart"/>
      <w:r w:rsidRPr="005429CC">
        <w:rPr>
          <w:rFonts w:ascii="GHEA Grapalat" w:eastAsia="Calibri" w:hAnsi="GHEA Grapalat" w:cs="Times New Roman"/>
          <w:i/>
          <w:sz w:val="24"/>
          <w:szCs w:val="24"/>
          <w:lang w:val="hy-AM"/>
        </w:rPr>
        <w:t>Կառուցապատողները</w:t>
      </w:r>
      <w:proofErr w:type="spellEnd"/>
      <w:r w:rsidRPr="005429CC">
        <w:rPr>
          <w:rFonts w:ascii="GHEA Grapalat" w:eastAsia="Calibri" w:hAnsi="GHEA Grapalat" w:cs="Times New Roman"/>
          <w:i/>
          <w:sz w:val="24"/>
          <w:szCs w:val="24"/>
          <w:lang w:val="hy-AM"/>
        </w:rPr>
        <w:t xml:space="preserve"> պարտավոր են ապահովել իրենց քաղաքաշինական փաստաթղթերի փորձաքննությունը, շահագրգիռ կողմերի հետ դրանց համաձայնեցումը, օբյեկտի </w:t>
      </w:r>
      <w:r w:rsidRPr="005429CC">
        <w:rPr>
          <w:rFonts w:ascii="GHEA Grapalat" w:eastAsia="Calibri" w:hAnsi="GHEA Grapalat" w:cs="Times New Roman"/>
          <w:i/>
          <w:sz w:val="24"/>
          <w:szCs w:val="24"/>
          <w:lang w:val="hy-AM"/>
        </w:rPr>
        <w:lastRenderedPageBreak/>
        <w:t xml:space="preserve">շինարարության որակի տեխնիկական ու հեղինակային հսկողությունը՝ </w:t>
      </w:r>
      <w:r w:rsidRPr="005429CC">
        <w:rPr>
          <w:rFonts w:ascii="GHEA Grapalat" w:eastAsia="Calibri" w:hAnsi="GHEA Grapalat" w:cs="Times New Roman"/>
          <w:b/>
          <w:i/>
          <w:sz w:val="24"/>
          <w:szCs w:val="24"/>
          <w:lang w:val="hy-AM"/>
        </w:rPr>
        <w:t>սույն օրենքով</w:t>
      </w:r>
      <w:r w:rsidRPr="005429CC">
        <w:rPr>
          <w:rFonts w:ascii="GHEA Grapalat" w:eastAsia="Calibri" w:hAnsi="GHEA Grapalat" w:cs="Times New Roman"/>
          <w:i/>
          <w:sz w:val="24"/>
          <w:szCs w:val="24"/>
          <w:lang w:val="hy-AM"/>
        </w:rPr>
        <w:t xml:space="preserve"> </w:t>
      </w:r>
      <w:r w:rsidRPr="005429CC">
        <w:rPr>
          <w:rFonts w:ascii="GHEA Grapalat" w:eastAsia="Calibri" w:hAnsi="GHEA Grapalat" w:cs="Times New Roman"/>
          <w:b/>
          <w:i/>
          <w:sz w:val="24"/>
          <w:szCs w:val="24"/>
          <w:lang w:val="hy-AM"/>
        </w:rPr>
        <w:t>և այլ իրավական ակտերով սահմանված կարգով</w:t>
      </w:r>
      <w:r w:rsidRPr="005429CC">
        <w:rPr>
          <w:rFonts w:ascii="GHEA Grapalat" w:eastAsia="Calibri" w:hAnsi="GHEA Grapalat" w:cs="Times New Roman"/>
          <w:sz w:val="24"/>
          <w:szCs w:val="24"/>
          <w:lang w:val="hy-AM"/>
        </w:rPr>
        <w:t xml:space="preserve">: </w:t>
      </w:r>
      <w:proofErr w:type="spellStart"/>
      <w:r w:rsidRPr="005429CC">
        <w:rPr>
          <w:rFonts w:ascii="GHEA Grapalat" w:eastAsia="Calibri" w:hAnsi="GHEA Grapalat" w:cs="Times New Roman"/>
          <w:sz w:val="24"/>
          <w:szCs w:val="24"/>
          <w:lang w:val="hy-AM"/>
        </w:rPr>
        <w:t>Վկայակոչված</w:t>
      </w:r>
      <w:proofErr w:type="spellEnd"/>
      <w:r w:rsidRPr="005429CC">
        <w:rPr>
          <w:rFonts w:ascii="GHEA Grapalat" w:eastAsia="Calibri" w:hAnsi="GHEA Grapalat" w:cs="Times New Roman"/>
          <w:sz w:val="24"/>
          <w:szCs w:val="24"/>
          <w:lang w:val="hy-AM"/>
        </w:rPr>
        <w:t xml:space="preserve"> օրենսդրական դրույթի </w:t>
      </w:r>
      <w:proofErr w:type="spellStart"/>
      <w:r w:rsidRPr="005429CC">
        <w:rPr>
          <w:rFonts w:ascii="GHEA Grapalat" w:eastAsia="Calibri" w:hAnsi="GHEA Grapalat" w:cs="Times New Roman"/>
          <w:sz w:val="24"/>
          <w:szCs w:val="24"/>
          <w:lang w:val="hy-AM"/>
        </w:rPr>
        <w:t>կիրարկումը</w:t>
      </w:r>
      <w:proofErr w:type="spellEnd"/>
      <w:r w:rsidRPr="005429CC">
        <w:rPr>
          <w:rFonts w:ascii="GHEA Grapalat" w:eastAsia="Calibri" w:hAnsi="GHEA Grapalat" w:cs="Times New Roman"/>
          <w:sz w:val="24"/>
          <w:szCs w:val="24"/>
          <w:lang w:val="hy-AM"/>
        </w:rPr>
        <w:t xml:space="preserve"> </w:t>
      </w:r>
      <w:r w:rsidRPr="005429CC">
        <w:rPr>
          <w:rFonts w:ascii="GHEA Grapalat" w:eastAsia="Calibri" w:hAnsi="GHEA Grapalat" w:cs="Times New Roman"/>
          <w:b/>
          <w:sz w:val="24"/>
          <w:szCs w:val="24"/>
          <w:lang w:val="hy-AM"/>
        </w:rPr>
        <w:t xml:space="preserve">ապահովվել է </w:t>
      </w:r>
      <w:r w:rsidRPr="005429CC">
        <w:rPr>
          <w:rFonts w:ascii="GHEA Grapalat" w:eastAsia="Calibri" w:hAnsi="GHEA Grapalat" w:cs="Times New Roman"/>
          <w:sz w:val="24"/>
          <w:szCs w:val="24"/>
          <w:lang w:val="hy-AM"/>
        </w:rPr>
        <w:t xml:space="preserve"> 1998 թվականի ապրիլի 28-ի ՀՀ Քաղաքաշինության նախարարության  «Շինարարության որակի տեխնիկական հսկողության իրականացման հրահանգ» N 44 հրամանով:  Համաձայն N 44  հրամանի 1.1 կետի՝ </w:t>
      </w:r>
      <w:r w:rsidRPr="005429CC">
        <w:rPr>
          <w:rFonts w:ascii="GHEA Grapalat" w:eastAsia="Calibri" w:hAnsi="GHEA Grapalat" w:cs="Times New Roman"/>
          <w:i/>
          <w:sz w:val="24"/>
          <w:szCs w:val="24"/>
          <w:lang w:val="hy-AM"/>
        </w:rPr>
        <w:t xml:space="preserve">հրահանգը կարգավորում է ՀՀ տարածքում </w:t>
      </w:r>
      <w:proofErr w:type="spellStart"/>
      <w:r w:rsidRPr="005429CC">
        <w:rPr>
          <w:rFonts w:ascii="GHEA Grapalat" w:eastAsia="Calibri" w:hAnsi="GHEA Grapalat" w:cs="Times New Roman"/>
          <w:i/>
          <w:sz w:val="24"/>
          <w:szCs w:val="24"/>
          <w:lang w:val="hy-AM"/>
        </w:rPr>
        <w:t>կառուցապատողների</w:t>
      </w:r>
      <w:proofErr w:type="spellEnd"/>
      <w:r w:rsidRPr="005429CC">
        <w:rPr>
          <w:rFonts w:ascii="GHEA Grapalat" w:eastAsia="Calibri" w:hAnsi="GHEA Grapalat" w:cs="Times New Roman"/>
          <w:i/>
          <w:sz w:val="24"/>
          <w:szCs w:val="24"/>
          <w:lang w:val="hy-AM"/>
        </w:rPr>
        <w:t xml:space="preserve"> կողմից շինարարության որակի տեխնիկական հսկողության իրականացնող տնտեսվարող սուբյեկտների գործունեությունը: </w:t>
      </w:r>
      <w:r w:rsidRPr="005429CC">
        <w:rPr>
          <w:rFonts w:ascii="GHEA Grapalat" w:eastAsia="Calibri" w:hAnsi="GHEA Grapalat" w:cs="Times New Roman"/>
          <w:sz w:val="24"/>
          <w:szCs w:val="24"/>
          <w:lang w:val="hy-AM"/>
        </w:rPr>
        <w:t xml:space="preserve">Նույն հրամանի 3.1 կետով սահմանվում է, որ </w:t>
      </w:r>
      <w:proofErr w:type="spellStart"/>
      <w:r w:rsidRPr="005429CC">
        <w:rPr>
          <w:rFonts w:ascii="GHEA Grapalat" w:eastAsia="Calibri" w:hAnsi="GHEA Grapalat" w:cs="Times New Roman"/>
          <w:i/>
          <w:sz w:val="24"/>
          <w:szCs w:val="24"/>
          <w:lang w:val="hy-AM"/>
        </w:rPr>
        <w:t>Կառուցապատողը</w:t>
      </w:r>
      <w:proofErr w:type="spellEnd"/>
      <w:r w:rsidRPr="005429CC">
        <w:rPr>
          <w:rFonts w:ascii="GHEA Grapalat" w:eastAsia="Calibri" w:hAnsi="GHEA Grapalat" w:cs="Times New Roman"/>
          <w:i/>
          <w:sz w:val="24"/>
          <w:szCs w:val="24"/>
          <w:lang w:val="hy-AM"/>
        </w:rPr>
        <w:t xml:space="preserve"> կազմակերպում է տեխնիկական հսկողությունը </w:t>
      </w:r>
      <w:r w:rsidRPr="005429CC">
        <w:rPr>
          <w:rFonts w:ascii="GHEA Grapalat" w:eastAsia="Calibri" w:hAnsi="GHEA Grapalat" w:cs="Times New Roman"/>
          <w:b/>
          <w:i/>
          <w:sz w:val="24"/>
          <w:szCs w:val="24"/>
          <w:lang w:val="hy-AM"/>
        </w:rPr>
        <w:t xml:space="preserve">լիցենզավորված մասնագիտական կազմակերպությունների կամ մասնագետների հետ </w:t>
      </w:r>
      <w:proofErr w:type="spellStart"/>
      <w:r w:rsidRPr="005429CC">
        <w:rPr>
          <w:rFonts w:ascii="GHEA Grapalat" w:eastAsia="Calibri" w:hAnsi="GHEA Grapalat" w:cs="Times New Roman"/>
          <w:b/>
          <w:i/>
          <w:sz w:val="24"/>
          <w:szCs w:val="24"/>
          <w:lang w:val="hy-AM"/>
        </w:rPr>
        <w:t>ձևակերպված</w:t>
      </w:r>
      <w:proofErr w:type="spellEnd"/>
      <w:r w:rsidRPr="005429CC">
        <w:rPr>
          <w:rFonts w:ascii="GHEA Grapalat" w:eastAsia="Calibri" w:hAnsi="GHEA Grapalat" w:cs="Times New Roman"/>
          <w:b/>
          <w:i/>
          <w:sz w:val="24"/>
          <w:szCs w:val="24"/>
          <w:lang w:val="hy-AM"/>
        </w:rPr>
        <w:t xml:space="preserve"> երկկողմ պայմանագրերով:  </w:t>
      </w:r>
      <w:r w:rsidRPr="005429CC">
        <w:rPr>
          <w:rFonts w:ascii="GHEA Grapalat" w:eastAsia="Calibri" w:hAnsi="GHEA Grapalat" w:cs="Times New Roman"/>
          <w:sz w:val="24"/>
          <w:szCs w:val="24"/>
          <w:lang w:val="hy-AM"/>
        </w:rPr>
        <w:t xml:space="preserve">Նույն հրամանը սահմանում է շինարարության որակի տեխնիկական հսկողություն իրականացնող լիցենզավորված մասնագիտական կազմակերպությունների կամ մասնագետների </w:t>
      </w:r>
      <w:r w:rsidRPr="005429CC">
        <w:rPr>
          <w:rFonts w:ascii="GHEA Grapalat" w:eastAsia="Calibri" w:hAnsi="GHEA Grapalat" w:cs="Times New Roman"/>
          <w:b/>
          <w:i/>
          <w:sz w:val="24"/>
          <w:szCs w:val="24"/>
          <w:lang w:val="hy-AM"/>
        </w:rPr>
        <w:t xml:space="preserve">իրավունքները և պարտականությունները: </w:t>
      </w:r>
      <w:r w:rsidRPr="005429CC">
        <w:rPr>
          <w:rFonts w:ascii="GHEA Grapalat" w:eastAsia="Calibri" w:hAnsi="GHEA Grapalat" w:cs="Times New Roman"/>
          <w:sz w:val="24"/>
          <w:szCs w:val="24"/>
          <w:lang w:val="hy-AM"/>
        </w:rPr>
        <w:t>2002 թվականի դեկտեմբերի 11-ի</w:t>
      </w:r>
      <w:r w:rsidR="00E4472E">
        <w:rPr>
          <w:rFonts w:ascii="GHEA Grapalat" w:eastAsia="Calibri" w:hAnsi="GHEA Grapalat" w:cs="Times New Roman"/>
          <w:sz w:val="24"/>
          <w:szCs w:val="24"/>
          <w:lang w:val="hy-AM"/>
        </w:rPr>
        <w:t xml:space="preserve"> </w:t>
      </w:r>
      <w:r w:rsidRPr="005429CC">
        <w:rPr>
          <w:rFonts w:ascii="GHEA Grapalat" w:eastAsia="Calibri" w:hAnsi="GHEA Grapalat" w:cs="Times New Roman"/>
          <w:sz w:val="24"/>
          <w:szCs w:val="24"/>
          <w:lang w:val="hy-AM"/>
        </w:rPr>
        <w:t xml:space="preserve">«Քաղաքաշինության մասին» Հայաստանի Հանրապետության օրենքում փոփոխություններ և լրացումների կատարելու մասին» ՀՕ-494-Ն ՀՀ օրենքի (ստորագրվել է 2003 թվականի հունվարի 11-ին, ուժի մեջ է մտել 2003 թվականի հունվարի 23-ին) 5-րդ հոդվածի համաձայն </w:t>
      </w:r>
      <w:proofErr w:type="spellStart"/>
      <w:r w:rsidRPr="005429CC">
        <w:rPr>
          <w:rFonts w:ascii="GHEA Grapalat" w:eastAsia="Calibri" w:hAnsi="GHEA Grapalat" w:cs="Times New Roman"/>
          <w:sz w:val="24"/>
          <w:szCs w:val="24"/>
          <w:lang w:val="hy-AM"/>
        </w:rPr>
        <w:t>խմբագրվել</w:t>
      </w:r>
      <w:proofErr w:type="spellEnd"/>
      <w:r w:rsidRPr="005429CC">
        <w:rPr>
          <w:rFonts w:ascii="GHEA Grapalat" w:eastAsia="Calibri" w:hAnsi="GHEA Grapalat" w:cs="Times New Roman"/>
          <w:sz w:val="24"/>
          <w:szCs w:val="24"/>
          <w:lang w:val="hy-AM"/>
        </w:rPr>
        <w:t xml:space="preserve"> է </w:t>
      </w:r>
      <w:r w:rsidRPr="005429CC">
        <w:rPr>
          <w:rFonts w:ascii="GHEA Grapalat" w:eastAsia="Calibri" w:hAnsi="GHEA Grapalat" w:cs="GHEA Grapalat"/>
          <w:sz w:val="24"/>
          <w:szCs w:val="24"/>
          <w:lang w:val="hy-AM"/>
        </w:rPr>
        <w:t xml:space="preserve">1998 թվականի մայիսի 5-ի </w:t>
      </w:r>
      <w:r w:rsidRPr="005429CC">
        <w:rPr>
          <w:rFonts w:ascii="GHEA Grapalat" w:eastAsia="Calibri" w:hAnsi="GHEA Grapalat" w:cs="Times New Roman"/>
          <w:sz w:val="24"/>
          <w:szCs w:val="24"/>
          <w:lang w:val="hy-AM"/>
        </w:rPr>
        <w:t xml:space="preserve">«Քաղաքաշինության մասին» ՀՕ-217 ՀՀ օրենքի 6-րդ հոդվածը՝ սահմանելով, որ </w:t>
      </w:r>
      <w:proofErr w:type="spellStart"/>
      <w:r w:rsidRPr="005429CC">
        <w:rPr>
          <w:rFonts w:ascii="GHEA Grapalat" w:eastAsia="Calibri" w:hAnsi="GHEA Grapalat" w:cs="Times New Roman"/>
          <w:i/>
          <w:sz w:val="24"/>
          <w:szCs w:val="24"/>
          <w:lang w:val="hy-AM"/>
        </w:rPr>
        <w:t>Կառուցապատողները</w:t>
      </w:r>
      <w:proofErr w:type="spellEnd"/>
      <w:r w:rsidRPr="005429CC">
        <w:rPr>
          <w:rFonts w:ascii="GHEA Grapalat" w:eastAsia="Calibri" w:hAnsi="GHEA Grapalat" w:cs="Times New Roman"/>
          <w:i/>
          <w:sz w:val="24"/>
          <w:szCs w:val="24"/>
          <w:lang w:val="hy-AM"/>
        </w:rPr>
        <w:t xml:space="preserve"> պարտավոր են ապահովել քաղաքաշինական օբյեկտների շինարարության որակի տեխնիկական հսկողությունը՝ </w:t>
      </w:r>
      <w:r w:rsidRPr="005429CC">
        <w:rPr>
          <w:rFonts w:ascii="GHEA Grapalat" w:eastAsia="Calibri" w:hAnsi="GHEA Grapalat" w:cs="Times New Roman"/>
          <w:b/>
          <w:i/>
          <w:sz w:val="24"/>
          <w:szCs w:val="24"/>
          <w:lang w:val="hy-AM"/>
        </w:rPr>
        <w:t xml:space="preserve">օրենքով սահմանված կարգով: </w:t>
      </w:r>
      <w:r w:rsidRPr="005429CC">
        <w:rPr>
          <w:rFonts w:ascii="GHEA Grapalat" w:eastAsia="Calibri" w:hAnsi="GHEA Grapalat" w:cs="Times New Roman"/>
          <w:sz w:val="24"/>
          <w:szCs w:val="24"/>
          <w:lang w:val="hy-AM"/>
        </w:rPr>
        <w:t>2002 թվականի դեկտեմբերի 11-ի</w:t>
      </w:r>
      <w:r w:rsidR="00E4472E">
        <w:rPr>
          <w:rFonts w:ascii="GHEA Grapalat" w:eastAsia="Calibri" w:hAnsi="GHEA Grapalat" w:cs="Times New Roman"/>
          <w:sz w:val="24"/>
          <w:szCs w:val="24"/>
          <w:lang w:val="hy-AM"/>
        </w:rPr>
        <w:t xml:space="preserve"> </w:t>
      </w:r>
      <w:r w:rsidRPr="005429CC">
        <w:rPr>
          <w:rFonts w:ascii="GHEA Grapalat" w:eastAsia="Calibri" w:hAnsi="GHEA Grapalat" w:cs="Times New Roman"/>
          <w:sz w:val="24"/>
          <w:szCs w:val="24"/>
          <w:lang w:val="hy-AM"/>
        </w:rPr>
        <w:t xml:space="preserve">«Քաղաքաշինության մասին» Հայաստանի Հանրապետության օրենքում փոփոխություններ և լրացումների կատարելու մասին» ՀՕ-494-Ն ՀՀ օրենքի 2-րդ հոդվածով </w:t>
      </w:r>
      <w:proofErr w:type="spellStart"/>
      <w:r w:rsidRPr="005429CC">
        <w:rPr>
          <w:rFonts w:ascii="GHEA Grapalat" w:eastAsia="Calibri" w:hAnsi="GHEA Grapalat" w:cs="Times New Roman"/>
          <w:sz w:val="24"/>
          <w:szCs w:val="24"/>
          <w:lang w:val="hy-AM"/>
        </w:rPr>
        <w:t>խմբագրվել</w:t>
      </w:r>
      <w:proofErr w:type="spellEnd"/>
      <w:r w:rsidRPr="005429CC">
        <w:rPr>
          <w:rFonts w:ascii="GHEA Grapalat" w:eastAsia="Calibri" w:hAnsi="GHEA Grapalat" w:cs="Times New Roman"/>
          <w:sz w:val="24"/>
          <w:szCs w:val="24"/>
          <w:lang w:val="hy-AM"/>
        </w:rPr>
        <w:t xml:space="preserve"> է </w:t>
      </w:r>
      <w:r w:rsidRPr="005429CC">
        <w:rPr>
          <w:rFonts w:ascii="GHEA Grapalat" w:eastAsia="Calibri" w:hAnsi="GHEA Grapalat" w:cs="GHEA Grapalat"/>
          <w:sz w:val="24"/>
          <w:szCs w:val="24"/>
          <w:lang w:val="hy-AM"/>
        </w:rPr>
        <w:t xml:space="preserve">1998 թվականի մայիսի 5-ի </w:t>
      </w:r>
      <w:r w:rsidRPr="005429CC">
        <w:rPr>
          <w:rFonts w:ascii="GHEA Grapalat" w:eastAsia="Calibri" w:hAnsi="GHEA Grapalat" w:cs="Times New Roman"/>
          <w:sz w:val="24"/>
          <w:szCs w:val="24"/>
          <w:lang w:val="hy-AM"/>
        </w:rPr>
        <w:t xml:space="preserve">«Քաղաքաշինության մասին» ՀՕ-217 ՀՀ օրենքի 2-րդ հոդվածը սահմանելով, որ </w:t>
      </w:r>
      <w:r w:rsidRPr="005429CC">
        <w:rPr>
          <w:rFonts w:ascii="GHEA Grapalat" w:eastAsia="Calibri" w:hAnsi="GHEA Grapalat" w:cs="Times New Roman"/>
          <w:b/>
          <w:i/>
          <w:sz w:val="24"/>
          <w:szCs w:val="24"/>
          <w:lang w:val="hy-AM"/>
        </w:rPr>
        <w:t xml:space="preserve">քաղաքաշինական սուբյեկտների իրավունքները և պարտականությունները սահմանվում են օրենքով: </w:t>
      </w:r>
      <w:r w:rsidRPr="005429CC">
        <w:rPr>
          <w:rFonts w:ascii="GHEA Grapalat" w:eastAsia="Calibri" w:hAnsi="GHEA Grapalat" w:cs="Times New Roman"/>
          <w:sz w:val="24"/>
          <w:szCs w:val="24"/>
          <w:lang w:val="hy-AM"/>
        </w:rPr>
        <w:t xml:space="preserve">Նշված փոփոխությունների </w:t>
      </w:r>
      <w:proofErr w:type="spellStart"/>
      <w:r w:rsidRPr="005429CC">
        <w:rPr>
          <w:rFonts w:ascii="GHEA Grapalat" w:eastAsia="Calibri" w:hAnsi="GHEA Grapalat" w:cs="Times New Roman"/>
          <w:sz w:val="24"/>
          <w:szCs w:val="24"/>
          <w:lang w:val="hy-AM"/>
        </w:rPr>
        <w:t>արդյուքնում</w:t>
      </w:r>
      <w:proofErr w:type="spellEnd"/>
      <w:r w:rsidRPr="005429CC">
        <w:rPr>
          <w:rFonts w:ascii="GHEA Grapalat" w:eastAsia="Calibri" w:hAnsi="GHEA Grapalat" w:cs="Times New Roman"/>
          <w:sz w:val="24"/>
          <w:szCs w:val="24"/>
          <w:lang w:val="hy-AM"/>
        </w:rPr>
        <w:t xml:space="preserve"> առաջացել է </w:t>
      </w:r>
      <w:r w:rsidRPr="005429CC">
        <w:rPr>
          <w:rFonts w:ascii="GHEA Grapalat" w:eastAsia="Calibri" w:hAnsi="GHEA Grapalat" w:cs="Times New Roman"/>
          <w:b/>
          <w:sz w:val="24"/>
          <w:szCs w:val="24"/>
          <w:lang w:val="hy-AM"/>
        </w:rPr>
        <w:t xml:space="preserve">օրենսդրական բաց, </w:t>
      </w:r>
      <w:r w:rsidRPr="005429CC">
        <w:rPr>
          <w:rFonts w:ascii="GHEA Grapalat" w:eastAsia="Calibri" w:hAnsi="GHEA Grapalat" w:cs="Times New Roman"/>
          <w:sz w:val="24"/>
          <w:szCs w:val="24"/>
          <w:lang w:val="hy-AM"/>
        </w:rPr>
        <w:t xml:space="preserve">որի արդյունքում գործող խմբագրությամբ «Քաղաքաշինության մասին» ՀՀ օրենքով </w:t>
      </w:r>
      <w:r w:rsidRPr="005429CC">
        <w:rPr>
          <w:rFonts w:ascii="GHEA Grapalat" w:eastAsia="Calibri" w:hAnsi="GHEA Grapalat" w:cs="Times New Roman"/>
          <w:b/>
          <w:i/>
          <w:sz w:val="24"/>
          <w:szCs w:val="24"/>
          <w:lang w:val="hy-AM"/>
        </w:rPr>
        <w:t xml:space="preserve">բացակայում են անհրաժեշտ </w:t>
      </w:r>
      <w:proofErr w:type="spellStart"/>
      <w:r w:rsidRPr="005429CC">
        <w:rPr>
          <w:rFonts w:ascii="GHEA Grapalat" w:eastAsia="Calibri" w:hAnsi="GHEA Grapalat" w:cs="Times New Roman"/>
          <w:b/>
          <w:i/>
          <w:sz w:val="24"/>
          <w:szCs w:val="24"/>
          <w:lang w:val="hy-AM"/>
        </w:rPr>
        <w:t>իրավակարգավորումները</w:t>
      </w:r>
      <w:proofErr w:type="spellEnd"/>
      <w:r w:rsidRPr="005429CC">
        <w:rPr>
          <w:rFonts w:ascii="GHEA Grapalat" w:eastAsia="Calibri" w:hAnsi="GHEA Grapalat" w:cs="Times New Roman"/>
          <w:b/>
          <w:i/>
          <w:sz w:val="24"/>
          <w:szCs w:val="24"/>
          <w:lang w:val="hy-AM"/>
        </w:rPr>
        <w:t xml:space="preserve"> շինարարության որակի տեխնիկական հսկողություն իրականացնող անձանց </w:t>
      </w:r>
      <w:r w:rsidRPr="005429CC">
        <w:rPr>
          <w:rFonts w:ascii="GHEA Grapalat" w:eastAsia="Calibri" w:hAnsi="GHEA Grapalat" w:cs="Times New Roman"/>
          <w:b/>
          <w:i/>
          <w:sz w:val="24"/>
          <w:szCs w:val="24"/>
          <w:lang w:val="hy-AM"/>
        </w:rPr>
        <w:lastRenderedPageBreak/>
        <w:t xml:space="preserve">իրավունքների և պարտականությունների, ինչպես նաև շինարարության որակի տեխնիկական հսկողության իրականացման կարգի վերաբերյալ: </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b/>
          <w:sz w:val="24"/>
          <w:szCs w:val="24"/>
          <w:lang w:val="hy-AM"/>
        </w:rPr>
      </w:pPr>
      <w:r w:rsidRPr="005429CC">
        <w:rPr>
          <w:rFonts w:ascii="GHEA Grapalat" w:eastAsia="Calibri" w:hAnsi="GHEA Grapalat" w:cs="Times New Roman"/>
          <w:b/>
          <w:sz w:val="24"/>
          <w:szCs w:val="24"/>
          <w:lang w:val="hy-AM"/>
        </w:rPr>
        <w:t xml:space="preserve">9) </w:t>
      </w:r>
      <w:r w:rsidRPr="005429CC">
        <w:rPr>
          <w:rFonts w:ascii="GHEA Grapalat" w:eastAsia="Calibri" w:hAnsi="GHEA Grapalat" w:cs="Times New Roman"/>
          <w:sz w:val="24"/>
          <w:szCs w:val="24"/>
          <w:lang w:val="hy-AM"/>
        </w:rPr>
        <w:t>Լիցենզավորման մասին օրենքի 23-րդ հոդվածի համաձայն՝ </w:t>
      </w:r>
      <w:r w:rsidRPr="005429CC">
        <w:rPr>
          <w:rFonts w:ascii="GHEA Grapalat" w:eastAsia="Calibri" w:hAnsi="GHEA Grapalat" w:cs="Times New Roman"/>
          <w:b/>
          <w:sz w:val="24"/>
          <w:szCs w:val="24"/>
          <w:lang w:val="hy-AM"/>
        </w:rPr>
        <w:t>Լիցենզիայի</w:t>
      </w:r>
      <w:r w:rsidRPr="005429CC">
        <w:rPr>
          <w:rFonts w:ascii="GHEA Grapalat" w:eastAsia="Calibri" w:hAnsi="GHEA Grapalat" w:cs="Times New Roman"/>
          <w:sz w:val="24"/>
          <w:szCs w:val="24"/>
          <w:lang w:val="hy-AM"/>
        </w:rPr>
        <w:t xml:space="preserve"> կամ դրա կրկնօրինակի տրման, լիցենզիայի գործողության ժամկետի երկարաձգման, լիցենզիայի </w:t>
      </w:r>
      <w:proofErr w:type="spellStart"/>
      <w:r w:rsidRPr="005429CC">
        <w:rPr>
          <w:rFonts w:ascii="GHEA Grapalat" w:eastAsia="Calibri" w:hAnsi="GHEA Grapalat" w:cs="Times New Roman"/>
          <w:sz w:val="24"/>
          <w:szCs w:val="24"/>
          <w:lang w:val="hy-AM"/>
        </w:rPr>
        <w:t>վերաձևակերպման</w:t>
      </w:r>
      <w:proofErr w:type="spellEnd"/>
      <w:r w:rsidRPr="005429CC">
        <w:rPr>
          <w:rFonts w:ascii="GHEA Grapalat" w:eastAsia="Calibri" w:hAnsi="GHEA Grapalat" w:cs="Times New Roman"/>
          <w:sz w:val="24"/>
          <w:szCs w:val="24"/>
          <w:lang w:val="hy-AM"/>
        </w:rPr>
        <w:t xml:space="preserve">, լիցենզիաների էլեկտրոնային գրանցամատյաններից այլ անձանց տեղեկությունների տրամադրման, ինչպես նաև այլ վայրում </w:t>
      </w:r>
      <w:proofErr w:type="spellStart"/>
      <w:r w:rsidRPr="005429CC">
        <w:rPr>
          <w:rFonts w:ascii="GHEA Grapalat" w:eastAsia="Calibri" w:hAnsi="GHEA Grapalat" w:cs="Times New Roman"/>
          <w:sz w:val="24"/>
          <w:szCs w:val="24"/>
          <w:lang w:val="hy-AM"/>
        </w:rPr>
        <w:t>ևս</w:t>
      </w:r>
      <w:proofErr w:type="spellEnd"/>
      <w:r w:rsidRPr="005429CC">
        <w:rPr>
          <w:rFonts w:ascii="GHEA Grapalat" w:eastAsia="Calibri" w:hAnsi="GHEA Grapalat" w:cs="Times New Roman"/>
          <w:sz w:val="24"/>
          <w:szCs w:val="24"/>
          <w:lang w:val="hy-AM"/>
        </w:rPr>
        <w:t xml:space="preserve"> լիցենզավորման ենթակա նույն գործունեությամբ զբաղվելու, որակավորման քննությանը մասնակցելու համար գանձվում է պետական տուրք՝ օրենքով սահմանված կարգով և չափով: Լիցենզավորման ենթակա գործունեության իրականացման համար օրենքով կարող են նախատեսվել տարեկան տուրքեր:: Սակայն Պետական տուրքի մասին օրենքով պետական տուրք է սահմանվել քաղաքաշինության բնագավառում լիցենզավորման ենթակա գործունեության </w:t>
      </w:r>
      <w:r w:rsidRPr="005429CC">
        <w:rPr>
          <w:rFonts w:ascii="GHEA Grapalat" w:eastAsia="Calibri" w:hAnsi="GHEA Grapalat" w:cs="Times New Roman"/>
          <w:b/>
          <w:sz w:val="24"/>
          <w:szCs w:val="24"/>
          <w:lang w:val="hy-AM"/>
        </w:rPr>
        <w:t xml:space="preserve">լիցենզիայի </w:t>
      </w:r>
      <w:proofErr w:type="spellStart"/>
      <w:r w:rsidRPr="005429CC">
        <w:rPr>
          <w:rFonts w:ascii="GHEA Grapalat" w:eastAsia="Calibri" w:hAnsi="GHEA Grapalat" w:cs="Times New Roman"/>
          <w:b/>
          <w:sz w:val="24"/>
          <w:szCs w:val="24"/>
          <w:lang w:val="hy-AM"/>
        </w:rPr>
        <w:t>ներդիրների</w:t>
      </w:r>
      <w:proofErr w:type="spellEnd"/>
      <w:r w:rsidRPr="005429CC">
        <w:rPr>
          <w:rFonts w:ascii="GHEA Grapalat" w:eastAsia="Calibri" w:hAnsi="GHEA Grapalat" w:cs="Times New Roman"/>
          <w:b/>
          <w:sz w:val="24"/>
          <w:szCs w:val="24"/>
          <w:lang w:val="hy-AM"/>
        </w:rPr>
        <w:t xml:space="preserve"> համար:</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 xml:space="preserve">10) </w:t>
      </w:r>
      <w:r w:rsidRPr="005429CC">
        <w:rPr>
          <w:rFonts w:ascii="GHEA Grapalat" w:eastAsia="Calibri" w:hAnsi="GHEA Grapalat" w:cs="Times New Roman"/>
          <w:sz w:val="24"/>
          <w:szCs w:val="24"/>
          <w:lang w:val="hy-AM"/>
        </w:rPr>
        <w:t>Նախագծերի փաթեթի մշակումը պայմանավորված է Հայաստանի Հանրապետությունում միջազգային չափանիշներին համապատասխանող քաղաքաշինության բնագավառում պատասխանատու մասնագետների (այսուհետ՝ մասնագետ) շարունակական մասնագիտական զարգացման (ՇՄԶ) համակարգի ներդրման միջոցով մասնագետների ունակությունների և գիտելիքների բարձրացման և կապալառու կազմակերպություններում մասնագիտական ծառայությունների որակի անընդհատ բարելավման անհրաժեշտությամբ:</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Հայտնի է, որ քաղաքաշինության բնագավառում մասնագիտական կրթության և շարունակական մասնագիտական զարգացման գործընթացները գտնվում են բոլոր երկրների զարգացման և </w:t>
      </w:r>
      <w:proofErr w:type="spellStart"/>
      <w:r w:rsidRPr="005429CC">
        <w:rPr>
          <w:rFonts w:ascii="GHEA Grapalat" w:eastAsia="Calibri" w:hAnsi="GHEA Grapalat" w:cs="Times New Roman"/>
          <w:sz w:val="24"/>
          <w:szCs w:val="24"/>
          <w:lang w:val="hy-AM"/>
        </w:rPr>
        <w:t>կառուցապատողներին</w:t>
      </w:r>
      <w:proofErr w:type="spellEnd"/>
      <w:r w:rsidRPr="005429CC">
        <w:rPr>
          <w:rFonts w:ascii="GHEA Grapalat" w:eastAsia="Calibri" w:hAnsi="GHEA Grapalat" w:cs="Times New Roman"/>
          <w:sz w:val="24"/>
          <w:szCs w:val="24"/>
          <w:lang w:val="hy-AM"/>
        </w:rPr>
        <w:t xml:space="preserve"> որակյալ մասնագիտական ծառայությունների տրամադրման հիմքում: Միջազգային փորձը փաստում է, որ շարունակական մասնագիտական զարգացումը նպաստում է կապալառու կազմակերպությունների կողմից ծառայությունների որակի բարձրացմանը:</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b/>
          <w:sz w:val="24"/>
          <w:szCs w:val="24"/>
          <w:u w:val="single"/>
          <w:lang w:val="hy-AM"/>
        </w:rPr>
      </w:pPr>
      <w:r w:rsidRPr="005429CC">
        <w:rPr>
          <w:rFonts w:ascii="GHEA Grapalat" w:eastAsia="Calibri" w:hAnsi="GHEA Grapalat" w:cs="Times New Roman"/>
          <w:b/>
          <w:sz w:val="24"/>
          <w:szCs w:val="24"/>
          <w:lang w:val="hy-AM"/>
        </w:rPr>
        <w:t>11) Միջազգային փորձը</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Բազմաթիվ զարգացած երկրներում սահմանված է ՇՄԶ համակարգին անցնելու ընդհանուր պահանջներ, մասնավորապես՝ մասնագետների համար պարտադիր է համարվում տեսական գիտելիքների զարգացումը մասնագիտական դասընթացներին, </w:t>
      </w:r>
      <w:r w:rsidRPr="005429CC">
        <w:rPr>
          <w:rFonts w:ascii="GHEA Grapalat" w:eastAsia="Calibri" w:hAnsi="GHEA Grapalat" w:cs="Times New Roman"/>
          <w:sz w:val="24"/>
          <w:szCs w:val="24"/>
          <w:lang w:val="hy-AM"/>
        </w:rPr>
        <w:lastRenderedPageBreak/>
        <w:t xml:space="preserve">սեմինարներին, </w:t>
      </w:r>
      <w:proofErr w:type="spellStart"/>
      <w:r w:rsidRPr="005429CC">
        <w:rPr>
          <w:rFonts w:ascii="GHEA Grapalat" w:eastAsia="Calibri" w:hAnsi="GHEA Grapalat" w:cs="Times New Roman"/>
          <w:sz w:val="24"/>
          <w:szCs w:val="24"/>
          <w:lang w:val="hy-AM"/>
        </w:rPr>
        <w:t>սիմպոզիումներին</w:t>
      </w:r>
      <w:proofErr w:type="spellEnd"/>
      <w:r w:rsidRPr="005429CC">
        <w:rPr>
          <w:rFonts w:ascii="GHEA Grapalat" w:eastAsia="Calibri" w:hAnsi="GHEA Grapalat" w:cs="Times New Roman"/>
          <w:sz w:val="24"/>
          <w:szCs w:val="24"/>
          <w:lang w:val="hy-AM"/>
        </w:rPr>
        <w:t xml:space="preserve"> մասնակցության միջոցով, գործնական հմտությունների զարգացումը </w:t>
      </w:r>
      <w:proofErr w:type="spellStart"/>
      <w:r w:rsidRPr="005429CC">
        <w:rPr>
          <w:rFonts w:ascii="GHEA Grapalat" w:eastAsia="Calibri" w:hAnsi="GHEA Grapalat" w:cs="Times New Roman"/>
          <w:sz w:val="24"/>
          <w:szCs w:val="24"/>
          <w:lang w:val="hy-AM"/>
        </w:rPr>
        <w:t>գիտագործնական</w:t>
      </w:r>
      <w:proofErr w:type="spellEnd"/>
      <w:r w:rsidRPr="005429CC">
        <w:rPr>
          <w:rFonts w:ascii="GHEA Grapalat" w:eastAsia="Calibri" w:hAnsi="GHEA Grapalat" w:cs="Times New Roman"/>
          <w:sz w:val="24"/>
          <w:szCs w:val="24"/>
          <w:lang w:val="hy-AM"/>
        </w:rPr>
        <w:t xml:space="preserve"> միջոցառումներին մասնակցության միջոցով, ինչպես նաև </w:t>
      </w:r>
      <w:proofErr w:type="spellStart"/>
      <w:r w:rsidRPr="005429CC">
        <w:rPr>
          <w:rFonts w:ascii="GHEA Grapalat" w:eastAsia="Calibri" w:hAnsi="GHEA Grapalat" w:cs="Times New Roman"/>
          <w:sz w:val="24"/>
          <w:szCs w:val="24"/>
          <w:lang w:val="hy-AM"/>
        </w:rPr>
        <w:t>ինքնազարգացումը</w:t>
      </w:r>
      <w:proofErr w:type="spellEnd"/>
      <w:r w:rsidRPr="005429CC">
        <w:rPr>
          <w:rFonts w:ascii="GHEA Grapalat" w:eastAsia="Calibri" w:hAnsi="GHEA Grapalat" w:cs="Times New Roman"/>
          <w:sz w:val="24"/>
          <w:szCs w:val="24"/>
          <w:lang w:val="hy-AM"/>
        </w:rPr>
        <w:t xml:space="preserve">՝ օրինակ </w:t>
      </w:r>
      <w:proofErr w:type="spellStart"/>
      <w:r w:rsidRPr="005429CC">
        <w:rPr>
          <w:rFonts w:ascii="GHEA Grapalat" w:eastAsia="Calibri" w:hAnsi="GHEA Grapalat" w:cs="Times New Roman"/>
          <w:sz w:val="24"/>
          <w:szCs w:val="24"/>
          <w:lang w:val="hy-AM"/>
        </w:rPr>
        <w:t>առցանց</w:t>
      </w:r>
      <w:proofErr w:type="spellEnd"/>
      <w:r w:rsidRPr="005429CC">
        <w:rPr>
          <w:rFonts w:ascii="GHEA Grapalat" w:eastAsia="Calibri" w:hAnsi="GHEA Grapalat" w:cs="Times New Roman"/>
          <w:sz w:val="24"/>
          <w:szCs w:val="24"/>
          <w:lang w:val="hy-AM"/>
        </w:rPr>
        <w:t xml:space="preserve"> դասընթացների մասնակցության միջոցով, ինչի գնահատման համար սահմանված է կրեդիտային համակարգ: Վերոնշյալ միջոցառումները կազմակերպվում են մասնագետների մասնագիտական հասարակական կազմակերպությունների, ճարտարապետաշինարարական կազմակերպությունների կամ քաղաքաշինության բնագավառում գործունեություն իրականացնող այլ կազմակերպությունների կողմից: ՇՄԶ պահանջները չկատարելը կարող է ունենալ տարբեր </w:t>
      </w:r>
      <w:proofErr w:type="spellStart"/>
      <w:r w:rsidRPr="005429CC">
        <w:rPr>
          <w:rFonts w:ascii="GHEA Grapalat" w:eastAsia="Calibri" w:hAnsi="GHEA Grapalat" w:cs="Times New Roman"/>
          <w:sz w:val="24"/>
          <w:szCs w:val="24"/>
          <w:lang w:val="hy-AM"/>
        </w:rPr>
        <w:t>հետևանքներ</w:t>
      </w:r>
      <w:proofErr w:type="spellEnd"/>
      <w:r w:rsidRPr="005429CC">
        <w:rPr>
          <w:rFonts w:ascii="GHEA Grapalat" w:eastAsia="Calibri" w:hAnsi="GHEA Grapalat" w:cs="Times New Roman"/>
          <w:sz w:val="24"/>
          <w:szCs w:val="24"/>
          <w:lang w:val="hy-AM"/>
        </w:rPr>
        <w:t xml:space="preserve">՝ </w:t>
      </w:r>
      <w:proofErr w:type="spellStart"/>
      <w:r w:rsidRPr="005429CC">
        <w:rPr>
          <w:rFonts w:ascii="GHEA Grapalat" w:eastAsia="Calibri" w:hAnsi="GHEA Grapalat" w:cs="Times New Roman"/>
          <w:sz w:val="24"/>
          <w:szCs w:val="24"/>
          <w:lang w:val="hy-AM"/>
        </w:rPr>
        <w:t>նախազգուշացումից</w:t>
      </w:r>
      <w:proofErr w:type="spellEnd"/>
      <w:r w:rsidRPr="005429CC">
        <w:rPr>
          <w:rFonts w:ascii="GHEA Grapalat" w:eastAsia="Calibri" w:hAnsi="GHEA Grapalat" w:cs="Times New Roman"/>
          <w:sz w:val="24"/>
          <w:szCs w:val="24"/>
          <w:lang w:val="hy-AM"/>
        </w:rPr>
        <w:t xml:space="preserve"> </w:t>
      </w:r>
      <w:proofErr w:type="spellStart"/>
      <w:r w:rsidRPr="005429CC">
        <w:rPr>
          <w:rFonts w:ascii="GHEA Grapalat" w:eastAsia="Calibri" w:hAnsi="GHEA Grapalat" w:cs="Times New Roman"/>
          <w:sz w:val="24"/>
          <w:szCs w:val="24"/>
          <w:lang w:val="hy-AM"/>
        </w:rPr>
        <w:t>մինչև</w:t>
      </w:r>
      <w:proofErr w:type="spellEnd"/>
      <w:r w:rsidRPr="005429CC">
        <w:rPr>
          <w:rFonts w:ascii="GHEA Grapalat" w:eastAsia="Calibri" w:hAnsi="GHEA Grapalat" w:cs="Times New Roman"/>
          <w:sz w:val="24"/>
          <w:szCs w:val="24"/>
          <w:lang w:val="hy-AM"/>
        </w:rPr>
        <w:t xml:space="preserve"> մասնագիտական գործունեության թույլտվության կասեցում կամ </w:t>
      </w:r>
      <w:proofErr w:type="spellStart"/>
      <w:r w:rsidRPr="005429CC">
        <w:rPr>
          <w:rFonts w:ascii="GHEA Grapalat" w:eastAsia="Calibri" w:hAnsi="GHEA Grapalat" w:cs="Times New Roman"/>
          <w:sz w:val="24"/>
          <w:szCs w:val="24"/>
          <w:lang w:val="hy-AM"/>
        </w:rPr>
        <w:t>դաթարեցում</w:t>
      </w:r>
      <w:proofErr w:type="spellEnd"/>
      <w:r w:rsidRPr="005429CC">
        <w:rPr>
          <w:rFonts w:ascii="GHEA Grapalat" w:eastAsia="Calibri" w:hAnsi="GHEA Grapalat" w:cs="Times New Roman"/>
          <w:sz w:val="24"/>
          <w:szCs w:val="24"/>
          <w:lang w:val="hy-AM"/>
        </w:rPr>
        <w:t>։</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Մասնագիտական գործունեության թույլտվությունը որոշակի ժամանակային պարբերականությամբ պետք է թարմացվի և դա կապակցվում է ՇՄԶ </w:t>
      </w:r>
      <w:proofErr w:type="spellStart"/>
      <w:r w:rsidRPr="005429CC">
        <w:rPr>
          <w:rFonts w:ascii="GHEA Grapalat" w:eastAsia="Calibri" w:hAnsi="GHEA Grapalat" w:cs="Times New Roman"/>
          <w:sz w:val="24"/>
          <w:szCs w:val="24"/>
          <w:lang w:val="hy-AM"/>
        </w:rPr>
        <w:t>կրեդիտների</w:t>
      </w:r>
      <w:proofErr w:type="spellEnd"/>
      <w:r w:rsidRPr="005429CC">
        <w:rPr>
          <w:rFonts w:ascii="GHEA Grapalat" w:eastAsia="Calibri" w:hAnsi="GHEA Grapalat" w:cs="Times New Roman"/>
          <w:sz w:val="24"/>
          <w:szCs w:val="24"/>
          <w:lang w:val="hy-AM"/>
        </w:rPr>
        <w:t xml:space="preserve"> պահանջների կատարման հետ: Օրինակ, Բելգիայում, Իտալիայում և մի շարք այլ երկրներում ՇՄԶ-ն դարձել է իրավական պարտավորություն։ Գերմանիայում ՇՄԶ պահանջված </w:t>
      </w:r>
      <w:proofErr w:type="spellStart"/>
      <w:r w:rsidRPr="005429CC">
        <w:rPr>
          <w:rFonts w:ascii="GHEA Grapalat" w:eastAsia="Calibri" w:hAnsi="GHEA Grapalat" w:cs="Times New Roman"/>
          <w:sz w:val="24"/>
          <w:szCs w:val="24"/>
          <w:lang w:val="hy-AM"/>
        </w:rPr>
        <w:t>կրեդիտների</w:t>
      </w:r>
      <w:proofErr w:type="spellEnd"/>
      <w:r w:rsidRPr="005429CC">
        <w:rPr>
          <w:rFonts w:ascii="GHEA Grapalat" w:eastAsia="Calibri" w:hAnsi="GHEA Grapalat" w:cs="Times New Roman"/>
          <w:sz w:val="24"/>
          <w:szCs w:val="24"/>
          <w:lang w:val="hy-AM"/>
        </w:rPr>
        <w:t xml:space="preserve"> չլրացնելը կարող է հանգեցնել տվյալ մասնագետի մատուցած ծառայությունների դիմաց փոխհատուցվող գումարի նվազեցմանը կամ մասնագետի ապահովագրության շրջանակում նրա գործունեության իրավունքի ետ </w:t>
      </w:r>
      <w:proofErr w:type="spellStart"/>
      <w:r w:rsidRPr="005429CC">
        <w:rPr>
          <w:rFonts w:ascii="GHEA Grapalat" w:eastAsia="Calibri" w:hAnsi="GHEA Grapalat" w:cs="Times New Roman"/>
          <w:sz w:val="24"/>
          <w:szCs w:val="24"/>
          <w:lang w:val="hy-AM"/>
        </w:rPr>
        <w:t>կանչմանը</w:t>
      </w:r>
      <w:proofErr w:type="spellEnd"/>
      <w:r w:rsidRPr="005429CC">
        <w:rPr>
          <w:rFonts w:ascii="GHEA Grapalat" w:eastAsia="Calibri" w:hAnsi="GHEA Grapalat" w:cs="Times New Roman"/>
          <w:sz w:val="24"/>
          <w:szCs w:val="24"/>
          <w:lang w:val="hy-AM"/>
        </w:rPr>
        <w:t xml:space="preserve">։ Շվեյցարիայում «Շինարարական մասնագիտությունների մասին օրենքը սահմանում է պարտադիր ուսուցման պահանջ և նախատեսում է ֆինանսական </w:t>
      </w:r>
      <w:proofErr w:type="spellStart"/>
      <w:r w:rsidRPr="005429CC">
        <w:rPr>
          <w:rFonts w:ascii="GHEA Grapalat" w:eastAsia="Calibri" w:hAnsi="GHEA Grapalat" w:cs="Times New Roman"/>
          <w:sz w:val="24"/>
          <w:szCs w:val="24"/>
          <w:lang w:val="hy-AM"/>
        </w:rPr>
        <w:t>ներգործման</w:t>
      </w:r>
      <w:proofErr w:type="spellEnd"/>
      <w:r w:rsidRPr="005429CC">
        <w:rPr>
          <w:rFonts w:ascii="GHEA Grapalat" w:eastAsia="Calibri" w:hAnsi="GHEA Grapalat" w:cs="Times New Roman"/>
          <w:sz w:val="24"/>
          <w:szCs w:val="24"/>
          <w:lang w:val="hy-AM"/>
        </w:rPr>
        <w:t xml:space="preserve"> միջոցներ ՇՄԶ պահանջները չկատարելու դեպքում։ Գործունեության իրավունքի վերագրանցման համար մասնագետները պետք է ներկայացնեն փաստաթղթեր ՇՄԶ ծրագրերին մասնակցության և պահանջվող քանակի ՇՄԶ </w:t>
      </w:r>
      <w:proofErr w:type="spellStart"/>
      <w:r w:rsidRPr="005429CC">
        <w:rPr>
          <w:rFonts w:ascii="GHEA Grapalat" w:eastAsia="Calibri" w:hAnsi="GHEA Grapalat" w:cs="Times New Roman"/>
          <w:sz w:val="24"/>
          <w:szCs w:val="24"/>
          <w:lang w:val="hy-AM"/>
        </w:rPr>
        <w:t>կրեդիտների</w:t>
      </w:r>
      <w:proofErr w:type="spellEnd"/>
      <w:r w:rsidRPr="005429CC">
        <w:rPr>
          <w:rFonts w:ascii="GHEA Grapalat" w:eastAsia="Calibri" w:hAnsi="GHEA Grapalat" w:cs="Times New Roman"/>
          <w:sz w:val="24"/>
          <w:szCs w:val="24"/>
          <w:lang w:val="hy-AM"/>
        </w:rPr>
        <w:t xml:space="preserve"> վերաբերյալ։</w:t>
      </w:r>
    </w:p>
    <w:p w:rsidR="005429CC" w:rsidRPr="005429CC" w:rsidRDefault="005429CC" w:rsidP="005429CC">
      <w:pPr>
        <w:tabs>
          <w:tab w:val="left" w:pos="450"/>
          <w:tab w:val="left" w:pos="2610"/>
          <w:tab w:val="left" w:pos="2700"/>
          <w:tab w:val="left" w:pos="3150"/>
          <w:tab w:val="left" w:pos="3240"/>
          <w:tab w:val="left" w:pos="4050"/>
          <w:tab w:val="left" w:pos="4500"/>
        </w:tabs>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Ներկայումս Հայաստանի Հանրապետությունում չի իրականացվում քաղաքաշինության բնագավառում շարունակական մասնագիտական զարգացման օբյեկտիվ և արդյունավետ համակարգ, չի իրականացվում մասնագետների որակական մակարդակի գնահատման գործընթաց:</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p>
    <w:p w:rsidR="005429CC" w:rsidRPr="00E4472E" w:rsidRDefault="00E4472E" w:rsidP="00E4472E">
      <w:pPr>
        <w:spacing w:after="200" w:line="360" w:lineRule="auto"/>
        <w:ind w:left="360" w:right="0" w:firstLine="0"/>
        <w:contextualSpacing/>
        <w:jc w:val="both"/>
        <w:rPr>
          <w:rFonts w:ascii="GHEA Grapalat" w:eastAsia="Calibri" w:hAnsi="GHEA Grapalat" w:cs="Times New Roman"/>
          <w:b/>
          <w:sz w:val="24"/>
          <w:szCs w:val="24"/>
          <w:lang w:val="hy-AM" w:eastAsia="ru-RU"/>
        </w:rPr>
      </w:pPr>
      <w:r>
        <w:rPr>
          <w:rFonts w:ascii="GHEA Grapalat" w:eastAsia="Calibri" w:hAnsi="GHEA Grapalat" w:cs="Times New Roman"/>
          <w:b/>
          <w:sz w:val="24"/>
          <w:szCs w:val="24"/>
          <w:lang w:val="hy-AM" w:eastAsia="ru-RU"/>
        </w:rPr>
        <w:t xml:space="preserve">3. </w:t>
      </w:r>
      <w:r w:rsidR="005429CC" w:rsidRPr="005429CC">
        <w:rPr>
          <w:rFonts w:ascii="GHEA Grapalat" w:eastAsia="Calibri" w:hAnsi="GHEA Grapalat" w:cs="Times New Roman"/>
          <w:b/>
          <w:sz w:val="24"/>
          <w:szCs w:val="24"/>
          <w:lang w:val="hy-AM" w:eastAsia="ru-RU"/>
        </w:rPr>
        <w:t>Կարգավորման</w:t>
      </w:r>
      <w:r w:rsidR="005429CC" w:rsidRPr="005429CC">
        <w:rPr>
          <w:rFonts w:ascii="GHEA Grapalat" w:eastAsia="Calibri" w:hAnsi="GHEA Grapalat" w:cs="Times New Roman"/>
          <w:b/>
          <w:sz w:val="24"/>
          <w:szCs w:val="24"/>
          <w:lang w:val="af-ZA" w:eastAsia="ru-RU"/>
        </w:rPr>
        <w:t xml:space="preserve"> </w:t>
      </w:r>
      <w:r w:rsidR="005429CC" w:rsidRPr="005429CC">
        <w:rPr>
          <w:rFonts w:ascii="GHEA Grapalat" w:eastAsia="Calibri" w:hAnsi="GHEA Grapalat" w:cs="Times New Roman"/>
          <w:b/>
          <w:sz w:val="24"/>
          <w:szCs w:val="24"/>
          <w:lang w:val="hy-AM" w:eastAsia="ru-RU"/>
        </w:rPr>
        <w:t>նպատակը</w:t>
      </w:r>
      <w:r w:rsidR="005429CC" w:rsidRPr="00E4472E">
        <w:rPr>
          <w:rFonts w:ascii="GHEA Grapalat" w:eastAsia="Calibri" w:hAnsi="GHEA Grapalat" w:cs="Times New Roman"/>
          <w:b/>
          <w:sz w:val="24"/>
          <w:szCs w:val="24"/>
          <w:lang w:val="hy-AM" w:eastAsia="ru-RU"/>
        </w:rPr>
        <w:t>.</w:t>
      </w:r>
    </w:p>
    <w:p w:rsidR="005429CC" w:rsidRPr="00E4472E" w:rsidRDefault="005429CC" w:rsidP="005429CC">
      <w:pPr>
        <w:spacing w:line="360" w:lineRule="auto"/>
        <w:ind w:left="360" w:right="0" w:firstLine="0"/>
        <w:jc w:val="both"/>
        <w:rPr>
          <w:rFonts w:ascii="GHEA Grapalat" w:eastAsia="Calibri" w:hAnsi="GHEA Grapalat" w:cs="Times New Roman"/>
          <w:b/>
          <w:sz w:val="24"/>
          <w:szCs w:val="24"/>
          <w:lang w:val="hy-AM"/>
        </w:rPr>
      </w:pP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lastRenderedPageBreak/>
        <w:t>1</w:t>
      </w:r>
      <w:r w:rsidRPr="005429CC">
        <w:rPr>
          <w:rFonts w:ascii="GHEA Grapalat" w:eastAsia="Calibri" w:hAnsi="GHEA Grapalat" w:cs="Times New Roman"/>
          <w:b/>
          <w:sz w:val="24"/>
          <w:szCs w:val="24"/>
          <w:lang w:val="af-ZA"/>
        </w:rPr>
        <w:t>)</w:t>
      </w:r>
      <w:r w:rsidRPr="005429CC">
        <w:rPr>
          <w:rFonts w:ascii="GHEA Grapalat" w:eastAsia="Calibri" w:hAnsi="GHEA Grapalat" w:cs="Times New Roman"/>
          <w:sz w:val="24"/>
          <w:szCs w:val="24"/>
          <w:lang w:val="hy-AM"/>
        </w:rPr>
        <w:t xml:space="preserve"> Սույն օրենսդրական փաթեթով որպես </w:t>
      </w:r>
      <w:r w:rsidRPr="005429CC">
        <w:rPr>
          <w:rFonts w:ascii="GHEA Grapalat" w:eastAsia="Calibri" w:hAnsi="GHEA Grapalat" w:cs="Times New Roman"/>
          <w:b/>
          <w:i/>
          <w:sz w:val="24"/>
          <w:szCs w:val="24"/>
          <w:lang w:val="hy-AM"/>
        </w:rPr>
        <w:t xml:space="preserve">առաջին հիմնական նպատակ </w:t>
      </w:r>
      <w:r w:rsidRPr="005429CC">
        <w:rPr>
          <w:rFonts w:ascii="GHEA Grapalat" w:eastAsia="Calibri" w:hAnsi="GHEA Grapalat" w:cs="Times New Roman"/>
          <w:sz w:val="24"/>
          <w:szCs w:val="24"/>
          <w:lang w:val="hy-AM"/>
        </w:rPr>
        <w:t xml:space="preserve">առաջարկվում է հստակ սահմանել քաղաքաշինության բնագավառում լիցենզավորման ենթակա գործունեության տեսակները և գործող </w:t>
      </w:r>
      <w:proofErr w:type="spellStart"/>
      <w:r w:rsidRPr="005429CC">
        <w:rPr>
          <w:rFonts w:ascii="GHEA Grapalat" w:eastAsia="Calibri" w:hAnsi="GHEA Grapalat" w:cs="Times New Roman"/>
          <w:sz w:val="24"/>
          <w:szCs w:val="24"/>
          <w:lang w:val="hy-AM"/>
        </w:rPr>
        <w:t>կարգավորումներում</w:t>
      </w:r>
      <w:proofErr w:type="spellEnd"/>
      <w:r w:rsidRPr="005429CC">
        <w:rPr>
          <w:rFonts w:ascii="GHEA Grapalat" w:eastAsia="Calibri" w:hAnsi="GHEA Grapalat" w:cs="Times New Roman"/>
          <w:sz w:val="24"/>
          <w:szCs w:val="24"/>
          <w:lang w:val="hy-AM"/>
        </w:rPr>
        <w:t xml:space="preserve"> կատարել խմբագրություն: </w:t>
      </w:r>
      <w:r w:rsidR="007D5D33">
        <w:rPr>
          <w:rFonts w:ascii="GHEA Grapalat" w:eastAsia="Calibri" w:hAnsi="GHEA Grapalat" w:cs="Times New Roman"/>
          <w:sz w:val="24"/>
          <w:szCs w:val="24"/>
          <w:lang w:val="hy-AM"/>
        </w:rPr>
        <w:t>Գործող օրենսդրությամբ ք</w:t>
      </w:r>
      <w:r w:rsidRPr="005429CC">
        <w:rPr>
          <w:rFonts w:ascii="GHEA Grapalat" w:eastAsia="Calibri" w:hAnsi="GHEA Grapalat" w:cs="Times New Roman"/>
          <w:sz w:val="24"/>
          <w:szCs w:val="24"/>
          <w:lang w:val="hy-AM"/>
        </w:rPr>
        <w:t>աղաքաշինության բնագավառում լիցենզավորման ենթակա գործունեության տեսակներն են՝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ա) քաղաքաշինական փաստաթղթերի </w:t>
      </w:r>
      <w:r w:rsidR="007D5D33">
        <w:rPr>
          <w:rFonts w:ascii="GHEA Grapalat" w:eastAsia="Calibri" w:hAnsi="GHEA Grapalat" w:cs="Times New Roman"/>
          <w:sz w:val="24"/>
          <w:szCs w:val="24"/>
          <w:lang w:val="hy-AM"/>
        </w:rPr>
        <w:t>ինժեներական բաժինների մշակում</w:t>
      </w:r>
      <w:r w:rsidRPr="005429CC">
        <w:rPr>
          <w:rFonts w:ascii="GHEA Grapalat" w:eastAsia="Calibri" w:hAnsi="GHEA Grapalat" w:cs="Times New Roman"/>
          <w:sz w:val="24"/>
          <w:szCs w:val="24"/>
          <w:lang w:val="hy-AM"/>
        </w:rPr>
        <w:t>,</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       բ) քաղաքաշինական փաստաթղթերի փորձաքննություն,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գ) շինարարության իրականացում,</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դ) </w:t>
      </w:r>
      <w:r w:rsidR="007D5D33">
        <w:rPr>
          <w:rFonts w:ascii="GHEA Grapalat" w:eastAsia="Calibri" w:hAnsi="GHEA Grapalat" w:cs="Times New Roman"/>
          <w:sz w:val="24"/>
          <w:szCs w:val="24"/>
          <w:lang w:val="hy-AM"/>
        </w:rPr>
        <w:t>շինարարության</w:t>
      </w:r>
      <w:r w:rsidRPr="005429CC">
        <w:rPr>
          <w:rFonts w:ascii="GHEA Grapalat" w:eastAsia="Calibri" w:hAnsi="GHEA Grapalat" w:cs="Times New Roman"/>
          <w:sz w:val="24"/>
          <w:szCs w:val="24"/>
          <w:lang w:val="hy-AM"/>
        </w:rPr>
        <w:t xml:space="preserve"> որակի տեխնիկական հսկողություն,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ե) ինժեներական հետազննում, </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զ) շենքերի և շինությունների տեխնիկական </w:t>
      </w:r>
      <w:r w:rsidR="007D5D33">
        <w:rPr>
          <w:rFonts w:ascii="GHEA Grapalat" w:eastAsia="Calibri" w:hAnsi="GHEA Grapalat" w:cs="Times New Roman"/>
          <w:sz w:val="24"/>
          <w:szCs w:val="24"/>
          <w:lang w:val="hy-AM"/>
        </w:rPr>
        <w:t xml:space="preserve">վիճակի </w:t>
      </w:r>
      <w:proofErr w:type="spellStart"/>
      <w:r w:rsidR="007D5D33">
        <w:rPr>
          <w:rFonts w:ascii="GHEA Grapalat" w:eastAsia="Calibri" w:hAnsi="GHEA Grapalat" w:cs="Times New Roman"/>
          <w:sz w:val="24"/>
          <w:szCs w:val="24"/>
          <w:lang w:val="hy-AM"/>
        </w:rPr>
        <w:t>հետա</w:t>
      </w:r>
      <w:r w:rsidRPr="005429CC">
        <w:rPr>
          <w:rFonts w:ascii="GHEA Grapalat" w:eastAsia="Calibri" w:hAnsi="GHEA Grapalat" w:cs="Times New Roman"/>
          <w:sz w:val="24"/>
          <w:szCs w:val="24"/>
          <w:lang w:val="hy-AM"/>
        </w:rPr>
        <w:t>զննություն</w:t>
      </w:r>
      <w:proofErr w:type="spellEnd"/>
      <w:r w:rsidRPr="005429CC">
        <w:rPr>
          <w:rFonts w:ascii="GHEA Grapalat" w:eastAsia="Calibri" w:hAnsi="GHEA Grapalat" w:cs="Times New Roman"/>
          <w:sz w:val="24"/>
          <w:szCs w:val="24"/>
          <w:lang w:val="hy-AM"/>
        </w:rPr>
        <w:t>:</w:t>
      </w:r>
    </w:p>
    <w:p w:rsidR="007D5D33" w:rsidRDefault="005429CC" w:rsidP="005429CC">
      <w:pPr>
        <w:spacing w:line="360" w:lineRule="auto"/>
        <w:ind w:left="0" w:right="0" w:firstLine="187"/>
        <w:jc w:val="both"/>
        <w:rPr>
          <w:rFonts w:ascii="GHEA Grapalat" w:eastAsia="Calibri" w:hAnsi="GHEA Grapalat" w:cs="Times New Roman"/>
          <w:b/>
          <w:bCs/>
          <w:i/>
          <w:sz w:val="24"/>
          <w:szCs w:val="24"/>
          <w:lang w:val="hy-AM"/>
        </w:rPr>
      </w:pPr>
      <w:r w:rsidRPr="005429CC">
        <w:rPr>
          <w:rFonts w:ascii="GHEA Grapalat" w:eastAsia="Calibri" w:hAnsi="GHEA Grapalat" w:cs="Times New Roman"/>
          <w:b/>
          <w:sz w:val="24"/>
          <w:szCs w:val="24"/>
          <w:lang w:val="hy-AM"/>
        </w:rPr>
        <w:t xml:space="preserve">    2) </w:t>
      </w:r>
      <w:r w:rsidRPr="005429CC">
        <w:rPr>
          <w:rFonts w:ascii="GHEA Grapalat" w:eastAsia="Calibri" w:hAnsi="GHEA Grapalat" w:cs="Times New Roman"/>
          <w:sz w:val="24"/>
          <w:szCs w:val="24"/>
          <w:lang w:val="hy-AM"/>
        </w:rPr>
        <w:t xml:space="preserve">Քանի որ շենքերի և շինությունների տեխնիկական </w:t>
      </w:r>
      <w:r w:rsidR="007D5D33">
        <w:rPr>
          <w:rFonts w:ascii="GHEA Grapalat" w:eastAsia="Calibri" w:hAnsi="GHEA Grapalat" w:cs="Times New Roman"/>
          <w:sz w:val="24"/>
          <w:szCs w:val="24"/>
          <w:lang w:val="hy-AM"/>
        </w:rPr>
        <w:t xml:space="preserve">վիճակի </w:t>
      </w:r>
      <w:proofErr w:type="spellStart"/>
      <w:r w:rsidR="007D5D33">
        <w:rPr>
          <w:rFonts w:ascii="GHEA Grapalat" w:eastAsia="Calibri" w:hAnsi="GHEA Grapalat" w:cs="Times New Roman"/>
          <w:sz w:val="24"/>
          <w:szCs w:val="24"/>
          <w:lang w:val="hy-AM"/>
        </w:rPr>
        <w:t>հետա</w:t>
      </w:r>
      <w:r w:rsidRPr="005429CC">
        <w:rPr>
          <w:rFonts w:ascii="GHEA Grapalat" w:eastAsia="Calibri" w:hAnsi="GHEA Grapalat" w:cs="Times New Roman"/>
          <w:sz w:val="24"/>
          <w:szCs w:val="24"/>
          <w:lang w:val="hy-AM"/>
        </w:rPr>
        <w:t>զննությունն</w:t>
      </w:r>
      <w:proofErr w:type="spellEnd"/>
      <w:r w:rsidRPr="005429CC">
        <w:rPr>
          <w:rFonts w:ascii="GHEA Grapalat" w:eastAsia="Calibri" w:hAnsi="GHEA Grapalat" w:cs="Times New Roman"/>
          <w:sz w:val="24"/>
          <w:szCs w:val="24"/>
          <w:lang w:val="hy-AM"/>
        </w:rPr>
        <w:t xml:space="preserve"> ու ինժեներական </w:t>
      </w:r>
      <w:proofErr w:type="spellStart"/>
      <w:r w:rsidRPr="005429CC">
        <w:rPr>
          <w:rFonts w:ascii="GHEA Grapalat" w:eastAsia="Calibri" w:hAnsi="GHEA Grapalat" w:cs="Times New Roman"/>
          <w:sz w:val="24"/>
          <w:szCs w:val="24"/>
          <w:lang w:val="hy-AM"/>
        </w:rPr>
        <w:t>հետազննումը</w:t>
      </w:r>
      <w:proofErr w:type="spellEnd"/>
      <w:r w:rsidRPr="005429CC">
        <w:rPr>
          <w:rFonts w:ascii="GHEA Grapalat" w:eastAsia="Calibri" w:hAnsi="GHEA Grapalat" w:cs="Times New Roman"/>
          <w:sz w:val="24"/>
          <w:szCs w:val="24"/>
          <w:lang w:val="hy-AM"/>
        </w:rPr>
        <w:t xml:space="preserve"> իրականացվում է հաստատված կարգերի</w:t>
      </w:r>
      <w:r w:rsidR="00F37736">
        <w:rPr>
          <w:rFonts w:ascii="GHEA Grapalat" w:eastAsia="Calibri" w:hAnsi="GHEA Grapalat" w:cs="Times New Roman"/>
          <w:sz w:val="24"/>
          <w:szCs w:val="24"/>
          <w:lang w:val="hy-AM"/>
        </w:rPr>
        <w:t>,</w:t>
      </w:r>
      <w:r w:rsidRPr="005429CC">
        <w:rPr>
          <w:rFonts w:ascii="GHEA Grapalat" w:eastAsia="Calibri" w:hAnsi="GHEA Grapalat" w:cs="Times New Roman"/>
          <w:sz w:val="24"/>
          <w:szCs w:val="24"/>
          <w:lang w:val="hy-AM"/>
        </w:rPr>
        <w:t xml:space="preserve"> </w:t>
      </w:r>
      <w:proofErr w:type="spellStart"/>
      <w:r w:rsidRPr="005429CC">
        <w:rPr>
          <w:rFonts w:ascii="GHEA Grapalat" w:eastAsia="Calibri" w:hAnsi="GHEA Grapalat" w:cs="Times New Roman"/>
          <w:sz w:val="24"/>
          <w:szCs w:val="24"/>
          <w:lang w:val="hy-AM"/>
        </w:rPr>
        <w:t>մեթոդաբանութ</w:t>
      </w:r>
      <w:r w:rsidR="007D5D33">
        <w:rPr>
          <w:rFonts w:ascii="GHEA Grapalat" w:eastAsia="Calibri" w:hAnsi="GHEA Grapalat" w:cs="Times New Roman"/>
          <w:sz w:val="24"/>
          <w:szCs w:val="24"/>
          <w:lang w:val="hy-AM"/>
        </w:rPr>
        <w:t>յ</w:t>
      </w:r>
      <w:r w:rsidRPr="005429CC">
        <w:rPr>
          <w:rFonts w:ascii="GHEA Grapalat" w:eastAsia="Calibri" w:hAnsi="GHEA Grapalat" w:cs="Times New Roman"/>
          <w:sz w:val="24"/>
          <w:szCs w:val="24"/>
          <w:lang w:val="hy-AM"/>
        </w:rPr>
        <w:t>ունների</w:t>
      </w:r>
      <w:proofErr w:type="spellEnd"/>
      <w:r w:rsidRPr="005429CC">
        <w:rPr>
          <w:rFonts w:ascii="GHEA Grapalat" w:eastAsia="Calibri" w:hAnsi="GHEA Grapalat" w:cs="Times New Roman"/>
          <w:sz w:val="24"/>
          <w:szCs w:val="24"/>
          <w:lang w:val="hy-AM"/>
        </w:rPr>
        <w:t xml:space="preserve"> հիման վրա</w:t>
      </w:r>
      <w:r w:rsidR="00F37736">
        <w:rPr>
          <w:rFonts w:ascii="GHEA Grapalat" w:eastAsia="Calibri" w:hAnsi="GHEA Grapalat" w:cs="Times New Roman"/>
          <w:sz w:val="24"/>
          <w:szCs w:val="24"/>
          <w:lang w:val="hy-AM"/>
        </w:rPr>
        <w:t xml:space="preserve"> և</w:t>
      </w:r>
      <w:r w:rsidRPr="005429CC">
        <w:rPr>
          <w:rFonts w:ascii="GHEA Grapalat" w:eastAsia="Calibri" w:hAnsi="GHEA Grapalat" w:cs="Times New Roman"/>
          <w:sz w:val="24"/>
          <w:szCs w:val="24"/>
          <w:lang w:val="hy-AM"/>
        </w:rPr>
        <w:t xml:space="preserve"> </w:t>
      </w:r>
      <w:r w:rsidR="00F37736">
        <w:rPr>
          <w:rFonts w:ascii="GHEA Grapalat" w:eastAsia="Calibri" w:hAnsi="GHEA Grapalat" w:cs="Times New Roman"/>
          <w:sz w:val="24"/>
          <w:szCs w:val="24"/>
          <w:lang w:val="hy-AM"/>
        </w:rPr>
        <w:t>իրականացվում է, որպես</w:t>
      </w:r>
      <w:r w:rsidRPr="005429CC">
        <w:rPr>
          <w:rFonts w:ascii="GHEA Grapalat" w:eastAsia="Calibri" w:hAnsi="GHEA Grapalat" w:cs="Times New Roman"/>
          <w:sz w:val="24"/>
          <w:szCs w:val="24"/>
          <w:lang w:val="hy-AM"/>
        </w:rPr>
        <w:t xml:space="preserve"> </w:t>
      </w:r>
      <w:r w:rsidR="007D5D33">
        <w:rPr>
          <w:rFonts w:ascii="GHEA Grapalat" w:eastAsia="Calibri" w:hAnsi="GHEA Grapalat" w:cs="Times New Roman"/>
          <w:sz w:val="24"/>
          <w:szCs w:val="24"/>
          <w:lang w:val="hy-AM"/>
        </w:rPr>
        <w:t>մեկ</w:t>
      </w:r>
      <w:r w:rsidRPr="005429CC">
        <w:rPr>
          <w:rFonts w:ascii="GHEA Grapalat" w:eastAsia="Calibri" w:hAnsi="GHEA Grapalat" w:cs="Times New Roman"/>
          <w:sz w:val="24"/>
          <w:szCs w:val="24"/>
          <w:lang w:val="hy-AM"/>
        </w:rPr>
        <w:t xml:space="preserve"> </w:t>
      </w:r>
      <w:r w:rsidR="007D5D33">
        <w:rPr>
          <w:rFonts w:ascii="GHEA Grapalat" w:eastAsia="Calibri" w:hAnsi="GHEA Grapalat" w:cs="Times New Roman"/>
          <w:sz w:val="24"/>
          <w:szCs w:val="24"/>
          <w:lang w:val="hy-AM"/>
        </w:rPr>
        <w:t>գործունեության ենթատեսակ</w:t>
      </w:r>
      <w:r w:rsidRPr="005429CC">
        <w:rPr>
          <w:rFonts w:ascii="GHEA Grapalat" w:eastAsia="Calibri" w:hAnsi="GHEA Grapalat" w:cs="Times New Roman"/>
          <w:sz w:val="24"/>
          <w:szCs w:val="24"/>
          <w:lang w:val="hy-AM"/>
        </w:rPr>
        <w:t xml:space="preserve">,  նպատակահարմար է նշված ծառայությունների մատուցման համար տրամադրել </w:t>
      </w:r>
      <w:r w:rsidR="00EF1334" w:rsidRPr="00EF1334">
        <w:rPr>
          <w:rFonts w:ascii="GHEA Grapalat" w:eastAsia="Calibri" w:hAnsi="GHEA Grapalat" w:cs="Times New Roman"/>
          <w:i/>
          <w:sz w:val="24"/>
          <w:szCs w:val="24"/>
          <w:lang w:val="hy-AM"/>
        </w:rPr>
        <w:t>քաղաքաշինական գործունեության օբյեկտների</w:t>
      </w:r>
      <w:r w:rsidRPr="00EF1334">
        <w:rPr>
          <w:rFonts w:ascii="GHEA Grapalat" w:eastAsia="Calibri" w:hAnsi="GHEA Grapalat" w:cs="Times New Roman"/>
          <w:i/>
          <w:sz w:val="24"/>
          <w:szCs w:val="24"/>
          <w:lang w:val="hy-AM"/>
        </w:rPr>
        <w:t xml:space="preserve"> </w:t>
      </w:r>
      <w:r w:rsidRPr="005429CC">
        <w:rPr>
          <w:rFonts w:ascii="GHEA Grapalat" w:eastAsia="Calibri" w:hAnsi="GHEA Grapalat" w:cs="Times New Roman"/>
          <w:i/>
          <w:sz w:val="24"/>
          <w:szCs w:val="24"/>
          <w:lang w:val="hy-AM"/>
        </w:rPr>
        <w:t xml:space="preserve">հետախուզման և </w:t>
      </w:r>
      <w:proofErr w:type="spellStart"/>
      <w:r w:rsidRPr="005429CC">
        <w:rPr>
          <w:rFonts w:ascii="GHEA Grapalat" w:eastAsia="Calibri" w:hAnsi="GHEA Grapalat" w:cs="Times New Roman"/>
          <w:i/>
          <w:sz w:val="24"/>
          <w:szCs w:val="24"/>
          <w:lang w:val="hy-AM"/>
        </w:rPr>
        <w:t>հետազննման</w:t>
      </w:r>
      <w:proofErr w:type="spellEnd"/>
      <w:r w:rsidRPr="005429CC">
        <w:rPr>
          <w:rFonts w:ascii="GHEA Grapalat" w:eastAsia="Calibri" w:hAnsi="GHEA Grapalat" w:cs="Times New Roman"/>
          <w:i/>
          <w:sz w:val="24"/>
          <w:szCs w:val="24"/>
          <w:lang w:val="hy-AM"/>
        </w:rPr>
        <w:t xml:space="preserve"> ծառայությունների մատուցման </w:t>
      </w:r>
      <w:r w:rsidRPr="005429CC">
        <w:rPr>
          <w:rFonts w:ascii="GHEA Grapalat" w:eastAsia="Calibri" w:hAnsi="GHEA Grapalat" w:cs="Times New Roman"/>
          <w:sz w:val="24"/>
          <w:szCs w:val="24"/>
          <w:lang w:val="hy-AM"/>
        </w:rPr>
        <w:t>մեկ լիցենզիա</w:t>
      </w:r>
      <w:r w:rsidR="007D5D33">
        <w:rPr>
          <w:rFonts w:ascii="GHEA Grapalat" w:eastAsia="Calibri" w:hAnsi="GHEA Grapalat" w:cs="Times New Roman"/>
          <w:sz w:val="24"/>
          <w:szCs w:val="24"/>
          <w:lang w:val="hy-AM"/>
        </w:rPr>
        <w:t xml:space="preserve">՝ տարանջատելով գործունեության </w:t>
      </w:r>
      <w:proofErr w:type="spellStart"/>
      <w:r w:rsidR="007D5D33">
        <w:rPr>
          <w:rFonts w:ascii="GHEA Grapalat" w:eastAsia="Calibri" w:hAnsi="GHEA Grapalat" w:cs="Times New Roman"/>
          <w:sz w:val="24"/>
          <w:szCs w:val="24"/>
          <w:lang w:val="hy-AM"/>
        </w:rPr>
        <w:t>ենթատեսակների</w:t>
      </w:r>
      <w:proofErr w:type="spellEnd"/>
      <w:r w:rsidR="007D5D33">
        <w:rPr>
          <w:rFonts w:ascii="GHEA Grapalat" w:eastAsia="Calibri" w:hAnsi="GHEA Grapalat" w:cs="Times New Roman"/>
          <w:sz w:val="24"/>
          <w:szCs w:val="24"/>
          <w:lang w:val="hy-AM"/>
        </w:rPr>
        <w:t xml:space="preserve">՝ </w:t>
      </w:r>
      <w:proofErr w:type="spellStart"/>
      <w:r w:rsidR="007D5D33">
        <w:rPr>
          <w:rFonts w:ascii="GHEA Grapalat" w:eastAsia="Calibri" w:hAnsi="GHEA Grapalat" w:cs="Times New Roman"/>
          <w:sz w:val="24"/>
          <w:szCs w:val="24"/>
          <w:lang w:val="hy-AM"/>
        </w:rPr>
        <w:t>ներդիրներով</w:t>
      </w:r>
      <w:proofErr w:type="spellEnd"/>
      <w:r w:rsidRPr="005429CC">
        <w:rPr>
          <w:rFonts w:ascii="GHEA Grapalat" w:eastAsia="Calibri" w:hAnsi="GHEA Grapalat" w:cs="Times New Roman"/>
          <w:sz w:val="24"/>
          <w:szCs w:val="24"/>
          <w:lang w:val="hy-AM"/>
        </w:rPr>
        <w:t>:</w:t>
      </w:r>
      <w:r w:rsidRPr="005429CC">
        <w:rPr>
          <w:rFonts w:ascii="GHEA Grapalat" w:eastAsia="Calibri" w:hAnsi="GHEA Grapalat" w:cs="Times New Roman"/>
          <w:i/>
          <w:sz w:val="24"/>
          <w:szCs w:val="24"/>
          <w:lang w:val="hy-AM"/>
        </w:rPr>
        <w:t xml:space="preserve"> </w:t>
      </w:r>
      <w:r w:rsidRPr="005429CC">
        <w:rPr>
          <w:rFonts w:ascii="GHEA Grapalat" w:eastAsia="Calibri" w:hAnsi="GHEA Grapalat" w:cs="Times New Roman"/>
          <w:b/>
          <w:sz w:val="24"/>
          <w:szCs w:val="24"/>
          <w:lang w:val="hy-AM"/>
        </w:rPr>
        <w:t xml:space="preserve"> </w:t>
      </w:r>
      <w:r w:rsidRPr="005429CC">
        <w:rPr>
          <w:rFonts w:ascii="GHEA Grapalat" w:eastAsia="Calibri" w:hAnsi="GHEA Grapalat" w:cs="Times New Roman"/>
          <w:b/>
          <w:i/>
          <w:sz w:val="24"/>
          <w:szCs w:val="24"/>
          <w:lang w:val="hy-AM"/>
        </w:rPr>
        <w:t xml:space="preserve">Լիցենզավորված սուբյեկտը նշված գործունեությունները կարող է իրականացնել, եթե լիցենզիայի անբաժան մաս կազմող </w:t>
      </w:r>
      <w:proofErr w:type="spellStart"/>
      <w:r w:rsidRPr="005429CC">
        <w:rPr>
          <w:rFonts w:ascii="GHEA Grapalat" w:eastAsia="Calibri" w:hAnsi="GHEA Grapalat" w:cs="Times New Roman"/>
          <w:b/>
          <w:i/>
          <w:sz w:val="24"/>
          <w:szCs w:val="24"/>
          <w:lang w:val="hy-AM"/>
        </w:rPr>
        <w:t>ներդիրում</w:t>
      </w:r>
      <w:proofErr w:type="spellEnd"/>
      <w:r w:rsidRPr="005429CC">
        <w:rPr>
          <w:rFonts w:ascii="GHEA Grapalat" w:eastAsia="Calibri" w:hAnsi="GHEA Grapalat" w:cs="Times New Roman"/>
          <w:b/>
          <w:i/>
          <w:sz w:val="24"/>
          <w:szCs w:val="24"/>
          <w:lang w:val="hy-AM"/>
        </w:rPr>
        <w:t xml:space="preserve"> առկա է համապատասխան գրառում՝ գործունեության պատասխանատու անձի (անձանց) վերաբերյալ:</w:t>
      </w:r>
      <w:r w:rsidRPr="005429CC">
        <w:rPr>
          <w:rFonts w:ascii="GHEA Grapalat" w:eastAsia="Calibri" w:hAnsi="GHEA Grapalat" w:cs="Times New Roman"/>
          <w:b/>
          <w:bCs/>
          <w:i/>
          <w:sz w:val="24"/>
          <w:szCs w:val="24"/>
          <w:lang w:val="hy-AM"/>
        </w:rPr>
        <w:t xml:space="preserve"> </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b/>
          <w:bCs/>
          <w:i/>
          <w:sz w:val="24"/>
          <w:szCs w:val="24"/>
          <w:lang w:val="hy-AM"/>
        </w:rPr>
        <w:t>Շենքերի</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և</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շինությունների</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անձնագրավորման</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գործընթացի</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իրականացման</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լիազորությունները</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նախատեսվում</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է</w:t>
      </w:r>
      <w:r w:rsidRPr="005429CC">
        <w:rPr>
          <w:rFonts w:ascii="GHEA Grapalat" w:eastAsia="Calibri" w:hAnsi="GHEA Grapalat" w:cs="Times New Roman"/>
          <w:b/>
          <w:bCs/>
          <w:i/>
          <w:sz w:val="24"/>
          <w:szCs w:val="24"/>
          <w:lang w:val="af-ZA"/>
        </w:rPr>
        <w:t xml:space="preserve"> </w:t>
      </w:r>
      <w:r w:rsidRPr="005429CC">
        <w:rPr>
          <w:rFonts w:ascii="GHEA Grapalat" w:eastAsia="Calibri" w:hAnsi="GHEA Grapalat" w:cs="Times New Roman"/>
          <w:b/>
          <w:bCs/>
          <w:i/>
          <w:sz w:val="24"/>
          <w:szCs w:val="24"/>
          <w:lang w:val="hy-AM"/>
        </w:rPr>
        <w:t>վերապահել</w:t>
      </w:r>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տեխնիկական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վիճակի</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հետազննության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ոլորտում</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լիցենզավորված</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իրավաբանական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անձանց</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որոնք</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կունենան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ամբողջական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մասնագիտական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ներուժ</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նախատեսվող</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գործընթացի</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բավարար</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մակարդակն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ապահովելու</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նպատակով</w:t>
      </w:r>
      <w:proofErr w:type="spellEnd"/>
      <w:r w:rsidRPr="005429CC">
        <w:rPr>
          <w:rFonts w:ascii="GHEA Grapalat" w:eastAsia="Calibri" w:hAnsi="GHEA Grapalat" w:cs="Times New Roman"/>
          <w:b/>
          <w:bCs/>
          <w:i/>
          <w:sz w:val="24"/>
          <w:szCs w:val="24"/>
          <w:lang w:val="af-ZA"/>
        </w:rPr>
        <w:t>:</w:t>
      </w:r>
      <w:r w:rsidRPr="005429CC">
        <w:rPr>
          <w:rFonts w:ascii="GHEA Grapalat" w:eastAsia="Calibri" w:hAnsi="GHEA Grapalat" w:cs="Times New Roman"/>
          <w:b/>
          <w:bCs/>
          <w:i/>
          <w:sz w:val="24"/>
          <w:szCs w:val="24"/>
          <w:lang w:val="hy-AM"/>
        </w:rPr>
        <w:t xml:space="preserve"> </w:t>
      </w:r>
      <w:r w:rsidRPr="005429CC">
        <w:rPr>
          <w:rFonts w:ascii="GHEA Grapalat" w:eastAsia="Calibri" w:hAnsi="GHEA Grapalat" w:cs="Times New Roman"/>
          <w:b/>
          <w:i/>
          <w:sz w:val="24"/>
          <w:szCs w:val="24"/>
          <w:lang w:val="hy-AM"/>
        </w:rPr>
        <w:t xml:space="preserve">Նույն լիցենզիայի </w:t>
      </w:r>
      <w:proofErr w:type="spellStart"/>
      <w:r w:rsidRPr="005429CC">
        <w:rPr>
          <w:rFonts w:ascii="GHEA Grapalat" w:eastAsia="Calibri" w:hAnsi="GHEA Grapalat" w:cs="Times New Roman"/>
          <w:b/>
          <w:i/>
          <w:sz w:val="24"/>
          <w:szCs w:val="24"/>
          <w:lang w:val="hy-AM"/>
        </w:rPr>
        <w:t>ներդիրում</w:t>
      </w:r>
      <w:proofErr w:type="spellEnd"/>
      <w:r w:rsidRPr="005429CC">
        <w:rPr>
          <w:rFonts w:ascii="GHEA Grapalat" w:eastAsia="Calibri" w:hAnsi="GHEA Grapalat" w:cs="Times New Roman"/>
          <w:b/>
          <w:i/>
          <w:sz w:val="24"/>
          <w:szCs w:val="24"/>
          <w:lang w:val="hy-AM"/>
        </w:rPr>
        <w:t xml:space="preserve"> լրացում է կատարվել և նաև շենքերի և շինությունների</w:t>
      </w:r>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տեխնիկական</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վիճակի</w:t>
      </w:r>
      <w:proofErr w:type="spellEnd"/>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հետազննություն</w:t>
      </w:r>
      <w:proofErr w:type="spellEnd"/>
      <w:r w:rsidRPr="005429CC">
        <w:rPr>
          <w:rFonts w:ascii="GHEA Grapalat" w:eastAsia="Calibri" w:hAnsi="GHEA Grapalat" w:cs="Times New Roman"/>
          <w:b/>
          <w:bCs/>
          <w:i/>
          <w:sz w:val="24"/>
          <w:szCs w:val="24"/>
          <w:lang w:val="af-ZA"/>
        </w:rPr>
        <w:t></w:t>
      </w:r>
      <w:r w:rsidRPr="005429CC">
        <w:rPr>
          <w:rFonts w:ascii="GHEA Grapalat" w:eastAsia="Calibri" w:hAnsi="GHEA Grapalat" w:cs="Times New Roman"/>
          <w:b/>
          <w:bCs/>
          <w:i/>
          <w:sz w:val="24"/>
          <w:szCs w:val="24"/>
          <w:lang w:val="hy-AM"/>
        </w:rPr>
        <w:t xml:space="preserve"> բառերից</w:t>
      </w:r>
      <w:r w:rsidRPr="005429CC">
        <w:rPr>
          <w:rFonts w:ascii="GHEA Grapalat" w:eastAsia="Calibri" w:hAnsi="GHEA Grapalat" w:cs="Times New Roman"/>
          <w:b/>
          <w:bCs/>
          <w:i/>
          <w:sz w:val="24"/>
          <w:szCs w:val="24"/>
          <w:lang w:val="af-ZA"/>
        </w:rPr>
        <w:t xml:space="preserve"> </w:t>
      </w:r>
      <w:proofErr w:type="spellStart"/>
      <w:r w:rsidRPr="005429CC">
        <w:rPr>
          <w:rFonts w:ascii="GHEA Grapalat" w:eastAsia="Calibri" w:hAnsi="GHEA Grapalat" w:cs="Times New Roman"/>
          <w:b/>
          <w:bCs/>
          <w:i/>
          <w:sz w:val="24"/>
          <w:szCs w:val="24"/>
          <w:lang w:val="af-ZA"/>
        </w:rPr>
        <w:t>հետո</w:t>
      </w:r>
      <w:proofErr w:type="spellEnd"/>
      <w:r w:rsidRPr="005429CC">
        <w:rPr>
          <w:rFonts w:ascii="GHEA Grapalat" w:eastAsia="Calibri" w:hAnsi="GHEA Grapalat" w:cs="Times New Roman"/>
          <w:b/>
          <w:i/>
          <w:sz w:val="24"/>
          <w:szCs w:val="24"/>
          <w:lang w:val="hy-AM"/>
        </w:rPr>
        <w:t xml:space="preserve"> ավելացվել է և </w:t>
      </w:r>
      <w:proofErr w:type="spellStart"/>
      <w:r w:rsidRPr="005429CC">
        <w:rPr>
          <w:rFonts w:ascii="GHEA Grapalat" w:eastAsia="Calibri" w:hAnsi="GHEA Grapalat" w:cs="Times New Roman"/>
          <w:b/>
          <w:i/>
          <w:sz w:val="24"/>
          <w:szCs w:val="24"/>
          <w:lang w:val="hy-AM"/>
        </w:rPr>
        <w:t>անձնագրավորում</w:t>
      </w:r>
      <w:proofErr w:type="spellEnd"/>
      <w:r w:rsidRPr="005429CC">
        <w:rPr>
          <w:rFonts w:ascii="GHEA Grapalat" w:eastAsia="Calibri" w:hAnsi="GHEA Grapalat" w:cs="Times New Roman"/>
          <w:b/>
          <w:i/>
          <w:sz w:val="24"/>
          <w:szCs w:val="24"/>
          <w:lang w:val="hy-AM"/>
        </w:rPr>
        <w:t xml:space="preserve"> բառերը: </w:t>
      </w:r>
      <w:r w:rsidRPr="005429CC">
        <w:rPr>
          <w:rFonts w:ascii="GHEA Grapalat" w:eastAsia="Calibri" w:hAnsi="GHEA Grapalat" w:cs="Times New Roman"/>
          <w:sz w:val="24"/>
          <w:szCs w:val="24"/>
          <w:lang w:val="hy-AM"/>
        </w:rPr>
        <w:t xml:space="preserve"> </w:t>
      </w:r>
    </w:p>
    <w:p w:rsidR="005429CC" w:rsidRPr="005429CC" w:rsidRDefault="005429CC" w:rsidP="005429CC">
      <w:pPr>
        <w:spacing w:line="360" w:lineRule="auto"/>
        <w:ind w:left="0" w:right="0" w:firstLine="187"/>
        <w:jc w:val="both"/>
        <w:rPr>
          <w:rFonts w:ascii="GHEA Grapalat" w:eastAsia="Calibri" w:hAnsi="GHEA Grapalat" w:cs="Times New Roman"/>
          <w:b/>
          <w:bCs/>
          <w:i/>
          <w:sz w:val="24"/>
          <w:szCs w:val="24"/>
          <w:lang w:val="af-ZA"/>
        </w:rPr>
      </w:pPr>
      <w:r w:rsidRPr="005429CC">
        <w:rPr>
          <w:rFonts w:ascii="GHEA Grapalat" w:eastAsia="Calibri" w:hAnsi="GHEA Grapalat" w:cs="Times New Roman"/>
          <w:b/>
          <w:sz w:val="24"/>
          <w:szCs w:val="24"/>
          <w:lang w:val="hy-AM"/>
        </w:rPr>
        <w:lastRenderedPageBreak/>
        <w:t xml:space="preserve">    3)</w:t>
      </w:r>
      <w:r w:rsidRPr="005429CC">
        <w:rPr>
          <w:rFonts w:ascii="GHEA Grapalat" w:eastAsia="Calibri" w:hAnsi="GHEA Grapalat" w:cs="Times New Roman"/>
          <w:sz w:val="24"/>
          <w:szCs w:val="24"/>
          <w:lang w:val="hy-AM"/>
        </w:rPr>
        <w:t xml:space="preserve"> Ներկայացված օրենսդրական նախագծով առաջարկվում է սահմանել </w:t>
      </w:r>
      <w:proofErr w:type="spellStart"/>
      <w:r w:rsidRPr="005429CC">
        <w:rPr>
          <w:rFonts w:ascii="GHEA Grapalat" w:eastAsia="Calibri" w:hAnsi="GHEA Grapalat" w:cs="Times New Roman"/>
          <w:sz w:val="24"/>
          <w:szCs w:val="24"/>
          <w:lang w:val="hy-AM"/>
        </w:rPr>
        <w:t>հետևյալ</w:t>
      </w:r>
      <w:proofErr w:type="spellEnd"/>
      <w:r w:rsidRPr="005429CC">
        <w:rPr>
          <w:rFonts w:ascii="GHEA Grapalat" w:eastAsia="Calibri" w:hAnsi="GHEA Grapalat" w:cs="Times New Roman"/>
          <w:sz w:val="24"/>
          <w:szCs w:val="24"/>
          <w:lang w:val="hy-AM"/>
        </w:rPr>
        <w:t xml:space="preserve"> լիցենզիայի տեսակները՝ </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ա) քաղաքաշինական փաստաթղթերի կազմում՝ </w:t>
      </w:r>
      <w:r w:rsidRPr="005429CC">
        <w:rPr>
          <w:rFonts w:ascii="GHEA Grapalat" w:eastAsia="Times New Roman" w:hAnsi="GHEA Grapalat" w:cs="Times New Roman"/>
          <w:sz w:val="24"/>
          <w:szCs w:val="24"/>
          <w:lang w:val="hy-AM"/>
        </w:rPr>
        <w:t>բացառությամբ կոնստրուկտորական և ճարտարապետական մասերի</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բ) քաղաքաշինական փաստաթղթերի փորձաքննություն,</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գ) շինարարության իրականացում,</w:t>
      </w:r>
    </w:p>
    <w:p w:rsidR="005429CC" w:rsidRPr="005429CC" w:rsidRDefault="005429CC" w:rsidP="005429CC">
      <w:pPr>
        <w:spacing w:line="360" w:lineRule="auto"/>
        <w:ind w:left="0" w:right="0" w:firstLine="72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դ) շինարարության որակի տեխնիկական հսկողություն,</w:t>
      </w:r>
    </w:p>
    <w:p w:rsidR="005429CC" w:rsidRPr="005429CC" w:rsidRDefault="005429CC" w:rsidP="005429CC">
      <w:pPr>
        <w:spacing w:line="360" w:lineRule="auto"/>
        <w:ind w:left="0" w:right="0" w:firstLine="72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ե) </w:t>
      </w:r>
      <w:r w:rsidR="00EF1334" w:rsidRPr="00EF1334">
        <w:rPr>
          <w:rFonts w:ascii="GHEA Grapalat" w:eastAsia="Calibri" w:hAnsi="GHEA Grapalat" w:cs="Times New Roman"/>
          <w:sz w:val="24"/>
          <w:szCs w:val="24"/>
          <w:lang w:val="hy-AM"/>
        </w:rPr>
        <w:t xml:space="preserve">քաղաքաշինական գործունեության օբյեկտների </w:t>
      </w:r>
      <w:r w:rsidRPr="005429CC">
        <w:rPr>
          <w:rFonts w:ascii="GHEA Grapalat" w:eastAsia="Calibri" w:hAnsi="GHEA Grapalat" w:cs="Times New Roman"/>
          <w:sz w:val="24"/>
          <w:szCs w:val="24"/>
          <w:lang w:val="hy-AM"/>
        </w:rPr>
        <w:t xml:space="preserve">հետախուզման և </w:t>
      </w:r>
      <w:proofErr w:type="spellStart"/>
      <w:r w:rsidRPr="005429CC">
        <w:rPr>
          <w:rFonts w:ascii="GHEA Grapalat" w:eastAsia="Calibri" w:hAnsi="GHEA Grapalat" w:cs="Times New Roman"/>
          <w:sz w:val="24"/>
          <w:szCs w:val="24"/>
          <w:lang w:val="hy-AM"/>
        </w:rPr>
        <w:t>հետազննման</w:t>
      </w:r>
      <w:proofErr w:type="spellEnd"/>
      <w:r w:rsidRPr="005429CC">
        <w:rPr>
          <w:rFonts w:ascii="GHEA Grapalat" w:eastAsia="Calibri" w:hAnsi="GHEA Grapalat" w:cs="Times New Roman"/>
          <w:sz w:val="24"/>
          <w:szCs w:val="24"/>
          <w:lang w:val="hy-AM"/>
        </w:rPr>
        <w:t xml:space="preserve"> ծառայությունների մատուցում:</w:t>
      </w:r>
    </w:p>
    <w:p w:rsidR="005429CC" w:rsidRPr="005429CC" w:rsidRDefault="005429CC" w:rsidP="005429CC">
      <w:pPr>
        <w:spacing w:line="360" w:lineRule="auto"/>
        <w:ind w:left="0" w:right="0" w:firstLine="540"/>
        <w:jc w:val="both"/>
        <w:rPr>
          <w:rFonts w:ascii="GHEA Grapalat" w:eastAsia="Calibri" w:hAnsi="GHEA Grapalat" w:cs="Times New Roman"/>
          <w:i/>
          <w:sz w:val="24"/>
          <w:szCs w:val="24"/>
          <w:lang w:val="hy-AM"/>
        </w:rPr>
      </w:pPr>
      <w:r w:rsidRPr="005429CC">
        <w:rPr>
          <w:rFonts w:ascii="GHEA Grapalat" w:eastAsia="Calibri" w:hAnsi="GHEA Grapalat" w:cs="Times New Roman"/>
          <w:b/>
          <w:sz w:val="24"/>
          <w:szCs w:val="24"/>
          <w:lang w:val="hy-AM"/>
        </w:rPr>
        <w:t>4)</w:t>
      </w:r>
      <w:r w:rsidRPr="005429CC">
        <w:rPr>
          <w:rFonts w:ascii="GHEA Grapalat" w:eastAsia="Calibri" w:hAnsi="GHEA Grapalat" w:cs="Times New Roman"/>
          <w:sz w:val="24"/>
          <w:szCs w:val="24"/>
          <w:lang w:val="hy-AM"/>
        </w:rPr>
        <w:t xml:space="preserve"> Օրենսդրական նախագծով լիցենզավորման ենթակա բոլոր գործունեության տեսակների համար նախատեսված է մասնագիտական որակավորման պահանջ: Լիցենզավորված սուբյեկտը լիցենզավորման ենթակա գործունեությունը կարող է իրականացնել միայն պատասխանատու անձի միջոցով, որի վերաբերյալ տեղեկատվությունը  պարտադիր կարգով ամրագրվում  է </w:t>
      </w:r>
      <w:proofErr w:type="spellStart"/>
      <w:r w:rsidRPr="005429CC">
        <w:rPr>
          <w:rFonts w:ascii="GHEA Grapalat" w:eastAsia="Calibri" w:hAnsi="GHEA Grapalat" w:cs="Times New Roman"/>
          <w:sz w:val="24"/>
          <w:szCs w:val="24"/>
          <w:lang w:val="hy-AM"/>
        </w:rPr>
        <w:t>լիցենզիային</w:t>
      </w:r>
      <w:proofErr w:type="spellEnd"/>
      <w:r w:rsidRPr="005429CC">
        <w:rPr>
          <w:rFonts w:ascii="GHEA Grapalat" w:eastAsia="Calibri" w:hAnsi="GHEA Grapalat" w:cs="Times New Roman"/>
          <w:sz w:val="24"/>
          <w:szCs w:val="24"/>
          <w:lang w:val="hy-AM"/>
        </w:rPr>
        <w:t xml:space="preserve"> կից </w:t>
      </w:r>
      <w:proofErr w:type="spellStart"/>
      <w:r w:rsidRPr="005429CC">
        <w:rPr>
          <w:rFonts w:ascii="GHEA Grapalat" w:eastAsia="Calibri" w:hAnsi="GHEA Grapalat" w:cs="Times New Roman"/>
          <w:sz w:val="24"/>
          <w:szCs w:val="24"/>
          <w:lang w:val="hy-AM"/>
        </w:rPr>
        <w:t>ներդիրում</w:t>
      </w:r>
      <w:proofErr w:type="spellEnd"/>
      <w:r w:rsidRPr="005429CC">
        <w:rPr>
          <w:rFonts w:ascii="GHEA Grapalat" w:eastAsia="Calibri" w:hAnsi="GHEA Grapalat" w:cs="Times New Roman"/>
          <w:sz w:val="24"/>
          <w:szCs w:val="24"/>
          <w:lang w:val="hy-AM"/>
        </w:rPr>
        <w:t xml:space="preserve">: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5)</w:t>
      </w:r>
      <w:r w:rsidRPr="005429CC">
        <w:rPr>
          <w:rFonts w:ascii="GHEA Grapalat" w:eastAsia="Calibri" w:hAnsi="GHEA Grapalat" w:cs="Times New Roman"/>
          <w:sz w:val="24"/>
          <w:szCs w:val="24"/>
          <w:lang w:val="hy-AM"/>
        </w:rPr>
        <w:t xml:space="preserve"> Ներկայացված օրենսդրական նախագծի </w:t>
      </w:r>
      <w:r w:rsidRPr="005429CC">
        <w:rPr>
          <w:rFonts w:ascii="GHEA Grapalat" w:eastAsia="Calibri" w:hAnsi="GHEA Grapalat" w:cs="Times New Roman"/>
          <w:b/>
          <w:i/>
          <w:sz w:val="24"/>
          <w:szCs w:val="24"/>
          <w:lang w:val="hy-AM"/>
        </w:rPr>
        <w:t xml:space="preserve">երկրորդ հիմնական նպատակն է </w:t>
      </w:r>
      <w:r w:rsidRPr="005429CC">
        <w:rPr>
          <w:rFonts w:ascii="GHEA Grapalat" w:eastAsia="Calibri" w:hAnsi="GHEA Grapalat" w:cs="Times New Roman"/>
          <w:sz w:val="24"/>
          <w:szCs w:val="24"/>
          <w:lang w:val="hy-AM"/>
        </w:rPr>
        <w:t>ստեղծել տնտեսվարող սուբյեկտների համար հավասար մրցակցային դաշտ, ինչպես նաև բարձրացնել  մասնագիտական որակավորման պահանջներն ու պատասխանատվությունը:</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6)</w:t>
      </w:r>
      <w:r w:rsidRPr="005429CC">
        <w:rPr>
          <w:rFonts w:ascii="GHEA Grapalat" w:eastAsia="Calibri" w:hAnsi="GHEA Grapalat" w:cs="Times New Roman"/>
          <w:sz w:val="24"/>
          <w:szCs w:val="24"/>
          <w:lang w:val="hy-AM"/>
        </w:rPr>
        <w:t xml:space="preserve"> Սահմանվում են օրենքում բացակայող մի շարք հիմնական հասկացություններ, ինչպիսիք են «քաղաքաշինության բնագավառում մասնագիտական գործունեություն իրականացնող պատասխանատու անձ», «շարունակական մասնագիտական զարգացում», «հավաստագրում» և այլն: Սահմանվում են օտարերկրացի մասնագետների և այլ պետություններում կրթություն ստացած անձանց համար Հայաստանի Հանրապետությունում գործունեություն իրականացնելու պահանջները: Սահմանվում են նաև մասնագետների իրավունքներն ու պարտականությունները, ՇՄԶ կազմակերպման գործընթացը և </w:t>
      </w:r>
      <w:proofErr w:type="spellStart"/>
      <w:r w:rsidRPr="005429CC">
        <w:rPr>
          <w:rFonts w:ascii="GHEA Grapalat" w:eastAsia="Calibri" w:hAnsi="GHEA Grapalat" w:cs="Times New Roman"/>
          <w:sz w:val="24"/>
          <w:szCs w:val="24"/>
          <w:lang w:val="hy-AM"/>
        </w:rPr>
        <w:t>հավաստագրմանը</w:t>
      </w:r>
      <w:proofErr w:type="spellEnd"/>
      <w:r w:rsidRPr="005429CC">
        <w:rPr>
          <w:rFonts w:ascii="GHEA Grapalat" w:eastAsia="Calibri" w:hAnsi="GHEA Grapalat" w:cs="Times New Roman"/>
          <w:sz w:val="24"/>
          <w:szCs w:val="24"/>
          <w:lang w:val="hy-AM"/>
        </w:rPr>
        <w:t xml:space="preserve"> ներկայացվող հիմնական պահանջները:</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7)</w:t>
      </w:r>
      <w:r w:rsidRPr="005429CC">
        <w:rPr>
          <w:rFonts w:ascii="GHEA Grapalat" w:eastAsia="Calibri" w:hAnsi="GHEA Grapalat" w:cs="Times New Roman"/>
          <w:sz w:val="24"/>
          <w:szCs w:val="24"/>
          <w:lang w:val="hy-AM"/>
        </w:rPr>
        <w:t xml:space="preserve"> «Պետական տուրքի մասին» օրենքում լրացում կատարելու մասին» օրենքի նախագծով սահմանվում է ՇՄԶ հավաստագիր ստանալու համար պետական տուրքի </w:t>
      </w:r>
      <w:proofErr w:type="spellStart"/>
      <w:r w:rsidRPr="005429CC">
        <w:rPr>
          <w:rFonts w:ascii="GHEA Grapalat" w:eastAsia="Calibri" w:hAnsi="GHEA Grapalat" w:cs="Times New Roman"/>
          <w:sz w:val="24"/>
          <w:szCs w:val="24"/>
          <w:lang w:val="hy-AM"/>
        </w:rPr>
        <w:t>չափաբաժիններ</w:t>
      </w:r>
      <w:proofErr w:type="spellEnd"/>
      <w:r w:rsidRPr="005429CC">
        <w:rPr>
          <w:rFonts w:ascii="GHEA Grapalat" w:eastAsia="Calibri" w:hAnsi="GHEA Grapalat" w:cs="Times New Roman"/>
          <w:sz w:val="24"/>
          <w:szCs w:val="24"/>
          <w:lang w:val="hy-AM"/>
        </w:rPr>
        <w:t>, համապատասխան կարգերի:</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lastRenderedPageBreak/>
        <w:t>8)</w:t>
      </w:r>
      <w:r w:rsidRPr="005429CC">
        <w:rPr>
          <w:rFonts w:ascii="GHEA Grapalat" w:eastAsia="Calibri" w:hAnsi="GHEA Grapalat" w:cs="Times New Roman"/>
          <w:sz w:val="24"/>
          <w:szCs w:val="24"/>
          <w:lang w:val="hy-AM"/>
        </w:rPr>
        <w:t xml:space="preserve"> Հաշվի առնելով, որ շարունակական մասնագիտական զարգացումը</w:t>
      </w:r>
      <w:r w:rsidR="00F37736">
        <w:rPr>
          <w:rFonts w:ascii="GHEA Grapalat" w:eastAsia="Calibri" w:hAnsi="GHEA Grapalat" w:cs="Times New Roman"/>
          <w:sz w:val="24"/>
          <w:szCs w:val="24"/>
          <w:lang w:val="hy-AM"/>
        </w:rPr>
        <w:t xml:space="preserve"> քաղաքաշինության բնագավառում</w:t>
      </w:r>
      <w:r w:rsidRPr="005429CC">
        <w:rPr>
          <w:rFonts w:ascii="GHEA Grapalat" w:eastAsia="Calibri" w:hAnsi="GHEA Grapalat" w:cs="Times New Roman"/>
          <w:sz w:val="24"/>
          <w:szCs w:val="24"/>
          <w:lang w:val="hy-AM"/>
        </w:rPr>
        <w:t xml:space="preserve"> համարվում է որակյալ պարտադիր պայման, անհրաժեշտ է Հայաստանում</w:t>
      </w:r>
      <w:r w:rsidR="00F37736">
        <w:rPr>
          <w:rFonts w:ascii="GHEA Grapalat" w:eastAsia="Calibri" w:hAnsi="GHEA Grapalat" w:cs="Times New Roman"/>
          <w:sz w:val="24"/>
          <w:szCs w:val="24"/>
          <w:lang w:val="hy-AM"/>
        </w:rPr>
        <w:t xml:space="preserve"> </w:t>
      </w:r>
      <w:proofErr w:type="spellStart"/>
      <w:r w:rsidR="00F37736">
        <w:rPr>
          <w:rFonts w:ascii="GHEA Grapalat" w:eastAsia="Calibri" w:hAnsi="GHEA Grapalat" w:cs="Times New Roman"/>
          <w:sz w:val="24"/>
          <w:szCs w:val="24"/>
          <w:lang w:val="hy-AM"/>
        </w:rPr>
        <w:t>ևս</w:t>
      </w:r>
      <w:proofErr w:type="spellEnd"/>
      <w:r w:rsidRPr="005429CC">
        <w:rPr>
          <w:rFonts w:ascii="GHEA Grapalat" w:eastAsia="Calibri" w:hAnsi="GHEA Grapalat" w:cs="Times New Roman"/>
          <w:sz w:val="24"/>
          <w:szCs w:val="24"/>
          <w:lang w:val="hy-AM"/>
        </w:rPr>
        <w:t xml:space="preserve"> ներդնել վերոնշյալ համակարգը:</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shd w:val="clear" w:color="auto" w:fill="FFFFFF"/>
          <w:lang w:val="hy-AM"/>
        </w:rPr>
        <w:t>9)</w:t>
      </w:r>
      <w:r w:rsidRPr="005429CC">
        <w:rPr>
          <w:rFonts w:ascii="GHEA Grapalat" w:eastAsia="Calibri" w:hAnsi="GHEA Grapalat" w:cs="Times New Roman"/>
          <w:sz w:val="24"/>
          <w:szCs w:val="24"/>
          <w:shd w:val="clear" w:color="auto" w:fill="FFFFFF"/>
          <w:lang w:val="hy-AM"/>
        </w:rPr>
        <w:t xml:space="preserve"> </w:t>
      </w:r>
      <w:r w:rsidRPr="005429CC">
        <w:rPr>
          <w:rFonts w:ascii="GHEA Grapalat" w:eastAsia="Calibri" w:hAnsi="GHEA Grapalat" w:cs="Times New Roman"/>
          <w:sz w:val="24"/>
          <w:szCs w:val="24"/>
          <w:lang w:val="hy-AM"/>
        </w:rPr>
        <w:t>Ստեղծել</w:t>
      </w:r>
      <w:r w:rsidRPr="005429CC">
        <w:rPr>
          <w:rFonts w:ascii="Calibri" w:eastAsia="Calibri" w:hAnsi="Calibri" w:cs="Calibri"/>
          <w:sz w:val="24"/>
          <w:szCs w:val="24"/>
          <w:lang w:val="hy-AM"/>
        </w:rPr>
        <w:t> </w:t>
      </w:r>
      <w:r w:rsidRPr="005429CC">
        <w:rPr>
          <w:rFonts w:ascii="GHEA Grapalat" w:eastAsia="Calibri" w:hAnsi="GHEA Grapalat" w:cs="Times New Roman"/>
          <w:sz w:val="24"/>
          <w:szCs w:val="24"/>
          <w:lang w:val="hy-AM"/>
        </w:rPr>
        <w:t xml:space="preserve"> քաղաքաշինական գործունեության տեսակներին համապատասխան կրթության, շարունակական մասնագիտական զարգացման (ՇՄԶ) ընթացքում ստացված տեսական գիտելիքների և գործնական հմտությունների գնահատման գործընթացի` </w:t>
      </w:r>
      <w:proofErr w:type="spellStart"/>
      <w:r w:rsidRPr="005429CC">
        <w:rPr>
          <w:rFonts w:ascii="GHEA Grapalat" w:eastAsia="Calibri" w:hAnsi="GHEA Grapalat" w:cs="Times New Roman"/>
          <w:sz w:val="24"/>
          <w:szCs w:val="24"/>
          <w:lang w:val="hy-AM"/>
        </w:rPr>
        <w:t>թեստավորման</w:t>
      </w:r>
      <w:proofErr w:type="spellEnd"/>
      <w:r w:rsidRPr="005429CC">
        <w:rPr>
          <w:rFonts w:ascii="GHEA Grapalat" w:eastAsia="Calibri" w:hAnsi="GHEA Grapalat" w:cs="Times New Roman"/>
          <w:sz w:val="24"/>
          <w:szCs w:val="24"/>
          <w:lang w:val="hy-AM"/>
        </w:rPr>
        <w:t xml:space="preserve"> կազմակերպման</w:t>
      </w:r>
      <w:r w:rsidRPr="005429CC">
        <w:rPr>
          <w:rFonts w:ascii="Calibri" w:eastAsia="Calibri" w:hAnsi="Calibri" w:cs="Calibri"/>
          <w:sz w:val="24"/>
          <w:szCs w:val="24"/>
          <w:lang w:val="hy-AM"/>
        </w:rPr>
        <w:t> </w:t>
      </w:r>
      <w:r w:rsidRPr="005429CC">
        <w:rPr>
          <w:rFonts w:ascii="GHEA Grapalat" w:eastAsia="Calibri" w:hAnsi="GHEA Grapalat" w:cs="Times New Roman"/>
          <w:sz w:val="24"/>
          <w:szCs w:val="24"/>
          <w:lang w:val="hy-AM"/>
        </w:rPr>
        <w:t>և իրականացման հետ կապված հարաբերությունները:</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10)</w:t>
      </w:r>
      <w:r w:rsidRPr="005429CC">
        <w:rPr>
          <w:rFonts w:ascii="GHEA Grapalat" w:eastAsia="Calibri" w:hAnsi="GHEA Grapalat" w:cs="Times New Roman"/>
          <w:sz w:val="24"/>
          <w:szCs w:val="24"/>
          <w:lang w:val="hy-AM"/>
        </w:rPr>
        <w:t xml:space="preserve"> Բավարարել քաղաքաշինության բնագավառում առկա կադրային ներուժի մասով վարվող քաղաքականությունը: Այդ նպատակով  նախատեսվում է քաղաքաշինության բնագավառում լիցենզավորման ենթակա գործունեության տեսակները և մասնագետների </w:t>
      </w:r>
      <w:proofErr w:type="spellStart"/>
      <w:r w:rsidRPr="005429CC">
        <w:rPr>
          <w:rFonts w:ascii="GHEA Grapalat" w:eastAsia="Calibri" w:hAnsi="GHEA Grapalat" w:cs="Times New Roman"/>
          <w:sz w:val="24"/>
          <w:szCs w:val="24"/>
          <w:lang w:val="hy-AM"/>
        </w:rPr>
        <w:t>որակավորումները</w:t>
      </w:r>
      <w:proofErr w:type="spellEnd"/>
      <w:r w:rsidRPr="005429CC">
        <w:rPr>
          <w:rFonts w:ascii="GHEA Grapalat" w:eastAsia="Calibri" w:hAnsi="GHEA Grapalat" w:cs="Times New Roman"/>
          <w:sz w:val="24"/>
          <w:szCs w:val="24"/>
          <w:lang w:val="hy-AM"/>
        </w:rPr>
        <w:t xml:space="preserve"> բաժանել համապատասխանաբար դասերի և կարգերի՝ ըստ օբյեկտների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աստիճանների (կատեգորիաների).</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  քաղաքաշինական փաստաթղթերի կազմման կամ շինարարության իրականացման համար.  </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1) բարձրագույն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օբյեկտներ (I դաս),</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2) </w:t>
      </w:r>
      <w:proofErr w:type="spellStart"/>
      <w:r w:rsidRPr="005429CC">
        <w:rPr>
          <w:rFonts w:ascii="GHEA Grapalat" w:eastAsia="Calibri" w:hAnsi="GHEA Grapalat" w:cs="Times New Roman"/>
          <w:sz w:val="24"/>
          <w:szCs w:val="24"/>
          <w:lang w:val="hy-AM"/>
        </w:rPr>
        <w:t>միջինից</w:t>
      </w:r>
      <w:proofErr w:type="spellEnd"/>
      <w:r w:rsidRPr="005429CC">
        <w:rPr>
          <w:rFonts w:ascii="GHEA Grapalat" w:eastAsia="Calibri" w:hAnsi="GHEA Grapalat" w:cs="Times New Roman"/>
          <w:sz w:val="24"/>
          <w:szCs w:val="24"/>
          <w:lang w:val="hy-AM"/>
        </w:rPr>
        <w:t xml:space="preserve"> բարձր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օբյեկտներ (II դաս), </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ab/>
        <w:t xml:space="preserve">3) ցածր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օբյեկտներ (III դաս):</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     - քաղաքաշինական փաստաթղթերի փորձաքննություն, շինարարության որակի տեխնիկական հսկողություն, </w:t>
      </w:r>
      <w:r w:rsidR="00EF1334" w:rsidRPr="00EF1334">
        <w:rPr>
          <w:rFonts w:ascii="GHEA Grapalat" w:eastAsia="Calibri" w:hAnsi="GHEA Grapalat" w:cs="Times New Roman"/>
          <w:sz w:val="24"/>
          <w:szCs w:val="24"/>
          <w:lang w:val="hy-AM"/>
        </w:rPr>
        <w:t xml:space="preserve">քաղաքաշինական գործունեության օբյեկտների </w:t>
      </w:r>
      <w:r w:rsidRPr="005429CC">
        <w:rPr>
          <w:rFonts w:ascii="GHEA Grapalat" w:eastAsia="Calibri" w:hAnsi="GHEA Grapalat" w:cs="Times New Roman"/>
          <w:sz w:val="24"/>
          <w:szCs w:val="24"/>
          <w:lang w:val="hy-AM"/>
        </w:rPr>
        <w:t xml:space="preserve">հետախուզման և </w:t>
      </w:r>
      <w:proofErr w:type="spellStart"/>
      <w:r w:rsidRPr="005429CC">
        <w:rPr>
          <w:rFonts w:ascii="GHEA Grapalat" w:eastAsia="Calibri" w:hAnsi="GHEA Grapalat" w:cs="Times New Roman"/>
          <w:sz w:val="24"/>
          <w:szCs w:val="24"/>
          <w:lang w:val="hy-AM"/>
        </w:rPr>
        <w:t>հետազննման</w:t>
      </w:r>
      <w:proofErr w:type="spellEnd"/>
      <w:r w:rsidRPr="005429CC">
        <w:rPr>
          <w:rFonts w:ascii="GHEA Grapalat" w:eastAsia="Calibri" w:hAnsi="GHEA Grapalat" w:cs="Times New Roman"/>
          <w:sz w:val="24"/>
          <w:szCs w:val="24"/>
          <w:lang w:val="hy-AM"/>
        </w:rPr>
        <w:t xml:space="preserve"> ծառայությունների մատուցման գործունեության տեսակների դեպքում.</w:t>
      </w:r>
    </w:p>
    <w:p w:rsidR="005429CC" w:rsidRPr="005429CC" w:rsidRDefault="005429CC" w:rsidP="005429CC">
      <w:pPr>
        <w:spacing w:line="360" w:lineRule="auto"/>
        <w:ind w:left="0" w:right="0" w:firstLine="72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1) բարձրագույն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օբյեկտներ (I դաս),</w:t>
      </w:r>
    </w:p>
    <w:p w:rsidR="005429CC" w:rsidRPr="005429CC" w:rsidRDefault="005429CC" w:rsidP="005429CC">
      <w:pPr>
        <w:spacing w:line="360" w:lineRule="auto"/>
        <w:ind w:left="0" w:right="0" w:firstLine="72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 xml:space="preserve">2) </w:t>
      </w:r>
      <w:proofErr w:type="spellStart"/>
      <w:r w:rsidRPr="005429CC">
        <w:rPr>
          <w:rFonts w:ascii="GHEA Grapalat" w:eastAsia="Calibri" w:hAnsi="GHEA Grapalat" w:cs="Times New Roman"/>
          <w:sz w:val="24"/>
          <w:szCs w:val="24"/>
          <w:lang w:val="hy-AM"/>
        </w:rPr>
        <w:t>միջինից</w:t>
      </w:r>
      <w:proofErr w:type="spellEnd"/>
      <w:r w:rsidRPr="005429CC">
        <w:rPr>
          <w:rFonts w:ascii="GHEA Grapalat" w:eastAsia="Calibri" w:hAnsi="GHEA Grapalat" w:cs="Times New Roman"/>
          <w:sz w:val="24"/>
          <w:szCs w:val="24"/>
          <w:lang w:val="hy-AM"/>
        </w:rPr>
        <w:t xml:space="preserve"> բարձր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օբյեկտներ (II դաս):</w:t>
      </w:r>
    </w:p>
    <w:p w:rsidR="005429CC" w:rsidRPr="005429CC" w:rsidRDefault="005429CC" w:rsidP="005429CC">
      <w:pPr>
        <w:spacing w:line="360" w:lineRule="auto"/>
        <w:ind w:left="0" w:right="0" w:firstLine="720"/>
        <w:jc w:val="both"/>
        <w:rPr>
          <w:rFonts w:ascii="GHEA Grapalat" w:eastAsia="Calibri" w:hAnsi="GHEA Grapalat" w:cs="Times New Roman"/>
          <w:sz w:val="24"/>
          <w:szCs w:val="24"/>
          <w:lang w:val="af-ZA"/>
        </w:rPr>
      </w:pPr>
      <w:r w:rsidRPr="005429CC">
        <w:rPr>
          <w:rFonts w:ascii="GHEA Grapalat" w:eastAsia="Calibri" w:hAnsi="GHEA Grapalat" w:cs="Times New Roman"/>
          <w:sz w:val="24"/>
          <w:szCs w:val="24"/>
          <w:lang w:val="hy-AM"/>
        </w:rPr>
        <w:t>Ք</w:t>
      </w:r>
      <w:proofErr w:type="spellStart"/>
      <w:r w:rsidRPr="005429CC">
        <w:rPr>
          <w:rFonts w:ascii="GHEA Grapalat" w:eastAsia="Calibri" w:hAnsi="GHEA Grapalat" w:cs="Times New Roman"/>
          <w:sz w:val="24"/>
          <w:szCs w:val="24"/>
          <w:lang w:val="af-ZA"/>
        </w:rPr>
        <w:t>աղաքաշինության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բնագավառում</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մասնագետները</w:t>
      </w:r>
      <w:proofErr w:type="spellEnd"/>
      <w:r w:rsidRPr="005429CC">
        <w:rPr>
          <w:rFonts w:ascii="GHEA Grapalat" w:eastAsia="Calibri" w:hAnsi="GHEA Grapalat" w:cs="Times New Roman"/>
          <w:sz w:val="24"/>
          <w:szCs w:val="24"/>
          <w:lang w:val="hy-AM"/>
        </w:rPr>
        <w:t xml:space="preserve"> ը</w:t>
      </w:r>
      <w:proofErr w:type="spellStart"/>
      <w:r w:rsidRPr="005429CC">
        <w:rPr>
          <w:rFonts w:ascii="GHEA Grapalat" w:eastAsia="Calibri" w:hAnsi="GHEA Grapalat" w:cs="Times New Roman"/>
          <w:sz w:val="24"/>
          <w:szCs w:val="24"/>
          <w:lang w:val="af-ZA"/>
        </w:rPr>
        <w:t>ստ</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վերապատրաստման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մակարդակի</w:t>
      </w:r>
      <w:proofErr w:type="spellEnd"/>
      <w:r w:rsidRPr="005429CC">
        <w:rPr>
          <w:rFonts w:ascii="GHEA Grapalat" w:eastAsia="Calibri" w:hAnsi="GHEA Grapalat" w:cs="Times New Roman"/>
          <w:sz w:val="24"/>
          <w:szCs w:val="24"/>
          <w:lang w:val="af-ZA"/>
        </w:rPr>
        <w:t xml:space="preserve"> և </w:t>
      </w:r>
      <w:proofErr w:type="spellStart"/>
      <w:r w:rsidRPr="005429CC">
        <w:rPr>
          <w:rFonts w:ascii="GHEA Grapalat" w:eastAsia="Calibri" w:hAnsi="GHEA Grapalat" w:cs="Times New Roman"/>
          <w:sz w:val="24"/>
          <w:szCs w:val="24"/>
          <w:lang w:val="af-ZA"/>
        </w:rPr>
        <w:t>քաղաքաշինության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բնագավառում</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իրականացվող</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գործունեության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տեսակի</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աշխատանքային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փորձի</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կատարված</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աշխատանքների</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ծավալի</w:t>
      </w:r>
      <w:proofErr w:type="spellEnd"/>
      <w:r w:rsidRPr="005429CC">
        <w:rPr>
          <w:rFonts w:ascii="GHEA Grapalat" w:eastAsia="Calibri" w:hAnsi="GHEA Grapalat" w:cs="Times New Roman"/>
          <w:sz w:val="24"/>
          <w:szCs w:val="24"/>
          <w:lang w:val="af-ZA"/>
        </w:rPr>
        <w:t xml:space="preserve"> և </w:t>
      </w:r>
      <w:proofErr w:type="spellStart"/>
      <w:r w:rsidRPr="005429CC">
        <w:rPr>
          <w:rFonts w:ascii="GHEA Grapalat" w:eastAsia="Calibri" w:hAnsi="GHEA Grapalat" w:cs="Times New Roman"/>
          <w:sz w:val="24"/>
          <w:szCs w:val="24"/>
          <w:lang w:val="af-ZA"/>
        </w:rPr>
        <w:t>բարդության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դասակարգվում</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են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երեք</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կարգի</w:t>
      </w:r>
      <w:proofErr w:type="spellEnd"/>
      <w:r w:rsidRPr="005429CC">
        <w:rPr>
          <w:rFonts w:ascii="GHEA Grapalat" w:eastAsia="Calibri" w:hAnsi="GHEA Grapalat" w:cs="Times New Roman"/>
          <w:sz w:val="24"/>
          <w:szCs w:val="24"/>
          <w:lang w:val="af-ZA"/>
        </w:rPr>
        <w:t>՝ I, I</w:t>
      </w:r>
      <w:r w:rsidRPr="005429CC">
        <w:rPr>
          <w:rFonts w:ascii="GHEA Grapalat" w:eastAsia="Calibri" w:hAnsi="GHEA Grapalat" w:cs="Times New Roman"/>
          <w:sz w:val="24"/>
          <w:szCs w:val="24"/>
          <w:lang w:val="hy-AM"/>
        </w:rPr>
        <w:t>I</w:t>
      </w:r>
      <w:r w:rsidRPr="005429CC">
        <w:rPr>
          <w:rFonts w:ascii="GHEA Grapalat" w:eastAsia="Calibri" w:hAnsi="GHEA Grapalat" w:cs="Times New Roman"/>
          <w:sz w:val="24"/>
          <w:szCs w:val="24"/>
          <w:lang w:val="af-ZA"/>
        </w:rPr>
        <w:t xml:space="preserve"> և III:</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af-ZA"/>
        </w:rPr>
        <w:t xml:space="preserve">        </w:t>
      </w:r>
      <w:r w:rsidRPr="005429CC">
        <w:rPr>
          <w:rFonts w:ascii="GHEA Grapalat" w:eastAsia="Calibri" w:hAnsi="GHEA Grapalat" w:cs="Times New Roman"/>
          <w:sz w:val="24"/>
          <w:szCs w:val="24"/>
          <w:lang w:val="hy-AM"/>
        </w:rPr>
        <w:t xml:space="preserve">Տարբեր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աստիճանի քաղաքաշինական օբյեկտների շինարարության իրականացման, քաղաքաշինական փաստաթղթերի փորձաքննության կամ այլ </w:t>
      </w:r>
      <w:r w:rsidRPr="005429CC">
        <w:rPr>
          <w:rFonts w:ascii="GHEA Grapalat" w:eastAsia="Calibri" w:hAnsi="GHEA Grapalat" w:cs="Times New Roman"/>
          <w:sz w:val="24"/>
          <w:szCs w:val="24"/>
          <w:lang w:val="hy-AM"/>
        </w:rPr>
        <w:lastRenderedPageBreak/>
        <w:t xml:space="preserve">լիցենզավորման ենթակա գործունեության տեսակի համար  </w:t>
      </w:r>
      <w:r w:rsidRPr="005429CC">
        <w:rPr>
          <w:rFonts w:ascii="GHEA Grapalat" w:eastAsia="Calibri" w:hAnsi="GHEA Grapalat" w:cs="Times New Roman"/>
          <w:b/>
          <w:i/>
          <w:sz w:val="24"/>
          <w:szCs w:val="24"/>
          <w:lang w:val="hy-AM"/>
        </w:rPr>
        <w:t>լիցենզավորման կարգով նախատեսվում է սահմանել տարբեր պայմաններ և պահանջներ</w:t>
      </w:r>
      <w:r w:rsidRPr="005429CC">
        <w:rPr>
          <w:rFonts w:ascii="GHEA Grapalat" w:eastAsia="Calibri" w:hAnsi="GHEA Grapalat" w:cs="Times New Roman"/>
          <w:sz w:val="24"/>
          <w:szCs w:val="24"/>
          <w:lang w:val="hy-AM"/>
        </w:rPr>
        <w:t xml:space="preserve">: Իրավական որոշակիության ապահովման նպատակով ներկայացված օրենսդրական փաթեթով նախատեսվել է խմբագրել Քաղաքաշինության մասին ՀՀ օրենքի 3-րդ հոդվածը՝ սահմանելով  քաղաքաշինական օբյեկտների  դասակարգումը, որը սահմանում է Հայաստանի Հանրապետության կառավարությունը:  </w:t>
      </w:r>
    </w:p>
    <w:p w:rsidR="005429CC" w:rsidRPr="005429CC" w:rsidRDefault="005429CC" w:rsidP="005429CC">
      <w:pPr>
        <w:spacing w:line="360" w:lineRule="auto"/>
        <w:ind w:left="0" w:right="0" w:firstLine="187"/>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 xml:space="preserve">      11)</w:t>
      </w:r>
      <w:r w:rsidRPr="005429CC">
        <w:rPr>
          <w:rFonts w:ascii="GHEA Grapalat" w:eastAsia="Calibri" w:hAnsi="GHEA Grapalat" w:cs="Times New Roman"/>
          <w:sz w:val="24"/>
          <w:szCs w:val="24"/>
          <w:lang w:val="hy-AM"/>
        </w:rPr>
        <w:t xml:space="preserve"> նախատեսվում է </w:t>
      </w:r>
      <w:r w:rsidRPr="005429CC">
        <w:rPr>
          <w:rFonts w:ascii="GHEA Grapalat" w:eastAsia="Calibri" w:hAnsi="GHEA Grapalat" w:cs="Times New Roman"/>
          <w:sz w:val="24"/>
          <w:szCs w:val="24"/>
          <w:lang w:val="nb-NO"/>
        </w:rPr>
        <w:t xml:space="preserve"> </w:t>
      </w:r>
      <w:r w:rsidRPr="005429CC">
        <w:rPr>
          <w:rFonts w:ascii="GHEA Grapalat" w:eastAsia="Calibri" w:hAnsi="GHEA Grapalat" w:cs="Times New Roman"/>
          <w:sz w:val="24"/>
          <w:szCs w:val="24"/>
          <w:lang w:val="hy-AM"/>
        </w:rPr>
        <w:t>լիցենզավորման գործընթացը կանոնակարգող</w:t>
      </w:r>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տարբեր</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տարիներին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ընդունված</w:t>
      </w:r>
      <w:proofErr w:type="spellEnd"/>
      <w:r w:rsidRPr="005429CC">
        <w:rPr>
          <w:rFonts w:ascii="GHEA Grapalat" w:eastAsia="Calibri" w:hAnsi="GHEA Grapalat" w:cs="Times New Roman"/>
          <w:sz w:val="24"/>
          <w:szCs w:val="24"/>
          <w:lang w:val="af-ZA"/>
        </w:rPr>
        <w:t xml:space="preserve"> և </w:t>
      </w:r>
      <w:proofErr w:type="spellStart"/>
      <w:r w:rsidRPr="005429CC">
        <w:rPr>
          <w:rFonts w:ascii="GHEA Grapalat" w:eastAsia="Calibri" w:hAnsi="GHEA Grapalat" w:cs="Times New Roman"/>
          <w:sz w:val="24"/>
          <w:szCs w:val="24"/>
          <w:lang w:val="af-ZA"/>
        </w:rPr>
        <w:t>ներկայումս</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գործող</w:t>
      </w:r>
      <w:proofErr w:type="spellEnd"/>
      <w:r w:rsidRPr="005429CC">
        <w:rPr>
          <w:rFonts w:ascii="GHEA Grapalat" w:eastAsia="Calibri" w:hAnsi="GHEA Grapalat" w:cs="Times New Roman"/>
          <w:sz w:val="24"/>
          <w:szCs w:val="24"/>
          <w:lang w:val="af-ZA"/>
        </w:rPr>
        <w:t xml:space="preserve"> </w:t>
      </w:r>
      <w:r w:rsidRPr="005429CC">
        <w:rPr>
          <w:rFonts w:ascii="GHEA Grapalat" w:eastAsia="Calibri" w:hAnsi="GHEA Grapalat" w:cs="Times New Roman"/>
          <w:sz w:val="24"/>
          <w:szCs w:val="24"/>
          <w:lang w:val="hy-AM"/>
        </w:rPr>
        <w:t>ենթա</w:t>
      </w:r>
      <w:proofErr w:type="spellStart"/>
      <w:r w:rsidRPr="005429CC">
        <w:rPr>
          <w:rFonts w:ascii="GHEA Grapalat" w:eastAsia="Calibri" w:hAnsi="GHEA Grapalat" w:cs="Times New Roman"/>
          <w:sz w:val="24"/>
          <w:szCs w:val="24"/>
          <w:lang w:val="af-ZA"/>
        </w:rPr>
        <w:t>օրենսդրական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ակտերը</w:t>
      </w:r>
      <w:proofErr w:type="spellEnd"/>
      <w:r w:rsidRPr="005429CC">
        <w:rPr>
          <w:rFonts w:ascii="GHEA Grapalat" w:eastAsia="Calibri" w:hAnsi="GHEA Grapalat" w:cs="Times New Roman"/>
          <w:sz w:val="24"/>
          <w:szCs w:val="24"/>
          <w:lang w:val="af-ZA"/>
        </w:rPr>
        <w:t xml:space="preserve"> (</w:t>
      </w:r>
      <w:r w:rsidRPr="005429CC">
        <w:rPr>
          <w:rFonts w:ascii="GHEA Grapalat" w:eastAsia="Calibri" w:hAnsi="GHEA Grapalat" w:cs="Times New Roman"/>
          <w:sz w:val="24"/>
          <w:szCs w:val="24"/>
          <w:lang w:val="hy-AM"/>
        </w:rPr>
        <w:t>Հայաստանի Հանրապետության կառավարության 02.07.2009թ. N777-Ն, 02.07.2009թ. N775-Ն, 20.07.2009թ. N788-Ն, 02.07.2009թ. N774-Ն, 27.12.2018թ. N1533-Ն որոշումներ</w:t>
      </w:r>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միավորել</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սահմանելով</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քաղաքաշինության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բնագավառում</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լիցենզավորման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մեկ</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միասնական</w:t>
      </w:r>
      <w:proofErr w:type="spellEnd"/>
      <w:r w:rsidRPr="005429CC">
        <w:rPr>
          <w:rFonts w:ascii="GHEA Grapalat" w:eastAsia="Calibri" w:hAnsi="GHEA Grapalat" w:cs="Times New Roman"/>
          <w:sz w:val="24"/>
          <w:szCs w:val="24"/>
          <w:lang w:val="af-ZA"/>
        </w:rPr>
        <w:t xml:space="preserve"> </w:t>
      </w:r>
      <w:proofErr w:type="spellStart"/>
      <w:r w:rsidRPr="005429CC">
        <w:rPr>
          <w:rFonts w:ascii="GHEA Grapalat" w:eastAsia="Calibri" w:hAnsi="GHEA Grapalat" w:cs="Times New Roman"/>
          <w:sz w:val="24"/>
          <w:szCs w:val="24"/>
          <w:lang w:val="af-ZA"/>
        </w:rPr>
        <w:t>կարգ</w:t>
      </w:r>
      <w:proofErr w:type="spellEnd"/>
      <w:r w:rsidRPr="005429CC">
        <w:rPr>
          <w:rFonts w:ascii="GHEA Grapalat" w:eastAsia="Calibri" w:hAnsi="GHEA Grapalat" w:cs="Times New Roman"/>
          <w:sz w:val="24"/>
          <w:szCs w:val="24"/>
          <w:lang w:val="af-ZA"/>
        </w:rPr>
        <w:t xml:space="preserve">: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12)</w:t>
      </w:r>
      <w:r w:rsidRPr="005429CC">
        <w:rPr>
          <w:rFonts w:ascii="GHEA Grapalat" w:eastAsia="Calibri" w:hAnsi="GHEA Grapalat" w:cs="Times New Roman"/>
          <w:sz w:val="24"/>
          <w:szCs w:val="24"/>
          <w:lang w:val="hy-AM"/>
        </w:rPr>
        <w:t xml:space="preserve"> Օրենսդրական նախագծի </w:t>
      </w:r>
      <w:r w:rsidRPr="005429CC">
        <w:rPr>
          <w:rFonts w:ascii="GHEA Grapalat" w:eastAsia="Calibri" w:hAnsi="GHEA Grapalat" w:cs="Times New Roman"/>
          <w:b/>
          <w:i/>
          <w:sz w:val="24"/>
          <w:szCs w:val="24"/>
          <w:lang w:val="hy-AM"/>
        </w:rPr>
        <w:t xml:space="preserve">երրորդ հիմնական նպատակն է </w:t>
      </w:r>
      <w:r w:rsidRPr="005429CC">
        <w:rPr>
          <w:rFonts w:ascii="GHEA Grapalat" w:eastAsia="Calibri" w:hAnsi="GHEA Grapalat" w:cs="Times New Roman"/>
          <w:sz w:val="24"/>
          <w:szCs w:val="24"/>
          <w:lang w:val="hy-AM"/>
        </w:rPr>
        <w:t xml:space="preserve">կարգավորել  շինարարական աշխատանքների որակի տեխնիկական հսկողության հետ կապված հարաբերությունները: Գործող </w:t>
      </w:r>
      <w:proofErr w:type="spellStart"/>
      <w:r w:rsidRPr="005429CC">
        <w:rPr>
          <w:rFonts w:ascii="GHEA Grapalat" w:eastAsia="Calibri" w:hAnsi="GHEA Grapalat" w:cs="Times New Roman"/>
          <w:sz w:val="24"/>
          <w:szCs w:val="24"/>
          <w:lang w:val="hy-AM"/>
        </w:rPr>
        <w:t>կարգավորումների</w:t>
      </w:r>
      <w:proofErr w:type="spellEnd"/>
      <w:r w:rsidRPr="005429CC">
        <w:rPr>
          <w:rFonts w:ascii="GHEA Grapalat" w:eastAsia="Calibri" w:hAnsi="GHEA Grapalat" w:cs="Times New Roman"/>
          <w:sz w:val="24"/>
          <w:szCs w:val="24"/>
          <w:lang w:val="hy-AM"/>
        </w:rPr>
        <w:t xml:space="preserve"> համաձայն շինարարական աշխատանքների որակի տեխնիկական հսկողությունը իրականացվում է երկու առանձին սուբյեկտների կողմից: </w:t>
      </w:r>
    </w:p>
    <w:p w:rsidR="005429CC" w:rsidRPr="005429CC" w:rsidRDefault="005429CC" w:rsidP="005429CC">
      <w:pPr>
        <w:spacing w:line="360" w:lineRule="auto"/>
        <w:ind w:left="0" w:right="0" w:firstLine="547"/>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13)</w:t>
      </w:r>
      <w:r w:rsidRPr="005429CC">
        <w:rPr>
          <w:rFonts w:ascii="GHEA Grapalat" w:eastAsia="Calibri" w:hAnsi="GHEA Grapalat" w:cs="Times New Roman"/>
          <w:sz w:val="24"/>
          <w:szCs w:val="24"/>
          <w:lang w:val="hy-AM"/>
        </w:rPr>
        <w:t xml:space="preserve"> Ներկայացված օրենսդրական նախագծի </w:t>
      </w:r>
      <w:r w:rsidRPr="005429CC">
        <w:rPr>
          <w:rFonts w:ascii="GHEA Grapalat" w:eastAsia="Calibri" w:hAnsi="GHEA Grapalat" w:cs="Times New Roman"/>
          <w:b/>
          <w:i/>
          <w:sz w:val="24"/>
          <w:szCs w:val="24"/>
          <w:lang w:val="hy-AM"/>
        </w:rPr>
        <w:t xml:space="preserve">չորրորդ հիմնական նպատակն է </w:t>
      </w:r>
      <w:r w:rsidRPr="005429CC">
        <w:rPr>
          <w:rFonts w:ascii="GHEA Grapalat" w:eastAsia="Calibri" w:hAnsi="GHEA Grapalat" w:cs="Times New Roman"/>
          <w:sz w:val="24"/>
          <w:szCs w:val="24"/>
          <w:lang w:val="hy-AM"/>
        </w:rPr>
        <w:t xml:space="preserve">ապահովել ինչպես սկսնակ, այնպես էլ գործող տնտեսվարող սուբյեկտների ոլորտում ազատ գործունեությամբ զբաղվելու հնարավորությունը՝ սկսնակներին առաջարկելով  սկսել գործառույթները ցածր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աստիճանի օբյեկտներից:   Սահմանված է պետական տուրքի դրույքաչափ,  որը տրվող լիցենզիայի ներդիրի համար չի գերազանցում ներկայումս գործող յուրաքանչյուր գործունեության տեսակի լիցենզիայի բոլոր </w:t>
      </w:r>
      <w:proofErr w:type="spellStart"/>
      <w:r w:rsidRPr="005429CC">
        <w:rPr>
          <w:rFonts w:ascii="GHEA Grapalat" w:eastAsia="Calibri" w:hAnsi="GHEA Grapalat" w:cs="Times New Roman"/>
          <w:sz w:val="24"/>
          <w:szCs w:val="24"/>
          <w:lang w:val="hy-AM"/>
        </w:rPr>
        <w:t>ներդիրների</w:t>
      </w:r>
      <w:proofErr w:type="spellEnd"/>
      <w:r w:rsidRPr="005429CC">
        <w:rPr>
          <w:rFonts w:ascii="GHEA Grapalat" w:eastAsia="Calibri" w:hAnsi="GHEA Grapalat" w:cs="Times New Roman"/>
          <w:sz w:val="24"/>
          <w:szCs w:val="24"/>
          <w:lang w:val="hy-AM"/>
        </w:rPr>
        <w:t xml:space="preserve"> դրույքաչափերի միասնական գումարին: Ուստի սահմանված պետական տուրքի դրույքաչափերի մասով համեմատական կարգով վերլուծություն կարելի է կատարել </w:t>
      </w:r>
      <w:r w:rsidRPr="005429CC">
        <w:rPr>
          <w:rFonts w:ascii="GHEA Grapalat" w:eastAsia="Calibri" w:hAnsi="GHEA Grapalat" w:cs="Times New Roman"/>
          <w:b/>
          <w:sz w:val="24"/>
          <w:szCs w:val="24"/>
          <w:lang w:val="hy-AM"/>
        </w:rPr>
        <w:t xml:space="preserve">միայն ցածր և միջին </w:t>
      </w:r>
      <w:proofErr w:type="spellStart"/>
      <w:r w:rsidRPr="005429CC">
        <w:rPr>
          <w:rFonts w:ascii="GHEA Grapalat" w:eastAsia="Calibri" w:hAnsi="GHEA Grapalat" w:cs="Times New Roman"/>
          <w:b/>
          <w:sz w:val="24"/>
          <w:szCs w:val="24"/>
          <w:lang w:val="hy-AM"/>
        </w:rPr>
        <w:t>ռիսկայնության</w:t>
      </w:r>
      <w:proofErr w:type="spellEnd"/>
      <w:r w:rsidRPr="005429CC">
        <w:rPr>
          <w:rFonts w:ascii="GHEA Grapalat" w:eastAsia="Calibri" w:hAnsi="GHEA Grapalat" w:cs="Times New Roman"/>
          <w:b/>
          <w:sz w:val="24"/>
          <w:szCs w:val="24"/>
          <w:lang w:val="hy-AM"/>
        </w:rPr>
        <w:t xml:space="preserve"> աստիճանի </w:t>
      </w:r>
      <w:r w:rsidRPr="005429CC">
        <w:rPr>
          <w:rFonts w:ascii="GHEA Grapalat" w:eastAsia="Calibri" w:hAnsi="GHEA Grapalat" w:cs="Times New Roman"/>
          <w:sz w:val="24"/>
          <w:szCs w:val="24"/>
          <w:lang w:val="hy-AM"/>
        </w:rPr>
        <w:t xml:space="preserve">լիցենզիաների յուրաքանչյուր </w:t>
      </w:r>
      <w:proofErr w:type="spellStart"/>
      <w:r w:rsidRPr="005429CC">
        <w:rPr>
          <w:rFonts w:ascii="GHEA Grapalat" w:eastAsia="Calibri" w:hAnsi="GHEA Grapalat" w:cs="Times New Roman"/>
          <w:sz w:val="24"/>
          <w:szCs w:val="24"/>
          <w:lang w:val="hy-AM"/>
        </w:rPr>
        <w:t>ներդիրների</w:t>
      </w:r>
      <w:proofErr w:type="spellEnd"/>
      <w:r w:rsidRPr="005429CC">
        <w:rPr>
          <w:rFonts w:ascii="GHEA Grapalat" w:eastAsia="Calibri" w:hAnsi="GHEA Grapalat" w:cs="Times New Roman"/>
          <w:sz w:val="24"/>
          <w:szCs w:val="24"/>
          <w:lang w:val="hy-AM"/>
        </w:rPr>
        <w:t xml:space="preserve"> համար: </w:t>
      </w:r>
      <w:proofErr w:type="spellStart"/>
      <w:r w:rsidRPr="005429CC">
        <w:rPr>
          <w:rFonts w:ascii="GHEA Grapalat" w:eastAsia="Calibri" w:hAnsi="GHEA Grapalat" w:cs="Times New Roman"/>
          <w:sz w:val="24"/>
          <w:szCs w:val="24"/>
          <w:lang w:val="hy-AM"/>
        </w:rPr>
        <w:t>Ստորև</w:t>
      </w:r>
      <w:proofErr w:type="spellEnd"/>
      <w:r w:rsidRPr="005429CC">
        <w:rPr>
          <w:rFonts w:ascii="GHEA Grapalat" w:eastAsia="Calibri" w:hAnsi="GHEA Grapalat" w:cs="Times New Roman"/>
          <w:sz w:val="24"/>
          <w:szCs w:val="24"/>
          <w:lang w:val="hy-AM"/>
        </w:rPr>
        <w:t xml:space="preserve"> ներկայացվում է վերջին տարիներին իրականացված հիմնական գործառույթներից, ՀՀ պետական բյուջե փաստացի մուտքերը:</w:t>
      </w:r>
    </w:p>
    <w:p w:rsidR="005429CC" w:rsidRPr="005429CC" w:rsidRDefault="005429CC" w:rsidP="005429CC">
      <w:pPr>
        <w:spacing w:line="360" w:lineRule="auto"/>
        <w:ind w:left="0" w:right="50" w:firstLine="27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lastRenderedPageBreak/>
        <w:t>Տրամադրվել է. 2016 թվականին՝ 209 լիցենզիա և 434 ներդիր, 2017 թվականին՝  236 լիցենզիա և 503 ներդիր, 2018 թվականին՝ 204 լիցենզիա և 367 ներդիր, 2019 թվականին՝ 473 լիցենզիա և 1214 ներդիր, 2020 թվականին՝ 482 լիցենզիա և 987 ներդիր:</w:t>
      </w:r>
    </w:p>
    <w:p w:rsidR="005429CC" w:rsidRPr="005429CC" w:rsidRDefault="005429CC" w:rsidP="005429CC">
      <w:pPr>
        <w:spacing w:line="360" w:lineRule="auto"/>
        <w:ind w:left="0" w:right="50" w:firstLine="27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Դադարեցվել է. 2016 թվականին՝ 94 լիցենզիա և 175 ներդիր, 2017 թվականին՝  97 լիցենզիա և 178 ներդիր, 2018 թվականին՝ 81 լիցենզիա և 167 ներդիր, 2019 թվականին՝ 60 լիցենզիա և 124 ներդիր, 2020 թվականին՝ 59 լիցենզիա և 128 ներդիր:</w:t>
      </w:r>
    </w:p>
    <w:p w:rsidR="005429CC" w:rsidRPr="005429CC" w:rsidRDefault="005429CC" w:rsidP="005429CC">
      <w:pPr>
        <w:spacing w:line="360" w:lineRule="auto"/>
        <w:ind w:left="0" w:right="50" w:firstLine="270"/>
        <w:jc w:val="both"/>
        <w:rPr>
          <w:rFonts w:ascii="GHEA Grapalat" w:eastAsia="Calibri" w:hAnsi="GHEA Grapalat" w:cs="Times New Roman"/>
          <w:sz w:val="24"/>
          <w:szCs w:val="24"/>
          <w:lang w:val="hy-AM"/>
        </w:rPr>
      </w:pPr>
      <w:r w:rsidRPr="005429CC">
        <w:rPr>
          <w:rFonts w:ascii="GHEA Grapalat" w:eastAsia="Calibri" w:hAnsi="GHEA Grapalat" w:cs="Times New Roman"/>
          <w:sz w:val="24"/>
          <w:szCs w:val="24"/>
          <w:lang w:val="hy-AM"/>
        </w:rPr>
        <w:t>Որպես տարեկան պետական տուրք և տույժ 2016-2020 թվականներին ՀՀ պետական բյուջե փաստացի մուտք է եղել համապատասխանաբար՝ 324, 43 մլն, 344,65 մլն, 322,73 մլն, 355,08 մլն և 383,83 միլիոն ՀՀ դրամ, իսկ որպես կանխատեսում եղել է՝ 339,50 մլն, 343,58 մլն, 326,88 մլն, 347,10 մլն և 374,57 միլիոն ՀՀ դրամ:</w:t>
      </w:r>
    </w:p>
    <w:p w:rsidR="005429CC" w:rsidRPr="005429CC" w:rsidRDefault="005429CC" w:rsidP="005429CC">
      <w:pPr>
        <w:spacing w:line="360" w:lineRule="auto"/>
        <w:ind w:left="0" w:right="50" w:firstLine="270"/>
        <w:jc w:val="both"/>
        <w:rPr>
          <w:rFonts w:ascii="GHEA Grapalat" w:eastAsia="Calibri" w:hAnsi="GHEA Grapalat" w:cs="Times New Roman"/>
          <w:sz w:val="24"/>
          <w:szCs w:val="24"/>
          <w:lang w:val="hy-AM"/>
        </w:rPr>
      </w:pPr>
    </w:p>
    <w:p w:rsidR="005429CC" w:rsidRPr="005429CC" w:rsidRDefault="005429CC" w:rsidP="005429CC">
      <w:pPr>
        <w:tabs>
          <w:tab w:val="left" w:pos="540"/>
        </w:tabs>
        <w:spacing w:line="360" w:lineRule="auto"/>
        <w:ind w:left="0" w:right="50" w:firstLine="270"/>
        <w:jc w:val="both"/>
        <w:rPr>
          <w:rFonts w:ascii="GHEA Grapalat" w:eastAsia="Calibri" w:hAnsi="GHEA Grapalat" w:cs="Times New Roman"/>
          <w:b/>
          <w:sz w:val="24"/>
          <w:szCs w:val="24"/>
          <w:lang w:val="hy-AM"/>
        </w:rPr>
      </w:pPr>
      <w:r w:rsidRPr="005429CC">
        <w:rPr>
          <w:rFonts w:ascii="GHEA Grapalat" w:eastAsia="Calibri" w:hAnsi="GHEA Grapalat" w:cs="Times New Roman"/>
          <w:b/>
          <w:sz w:val="24"/>
          <w:szCs w:val="24"/>
          <w:lang w:val="hy-AM"/>
        </w:rPr>
        <w:t xml:space="preserve">   </w:t>
      </w:r>
      <w:r w:rsidRPr="005429CC">
        <w:rPr>
          <w:rFonts w:ascii="GHEA Grapalat" w:eastAsia="Calibri" w:hAnsi="GHEA Grapalat" w:cs="Times New Roman"/>
          <w:b/>
          <w:sz w:val="24"/>
          <w:szCs w:val="24"/>
          <w:lang w:val="af-ZA"/>
        </w:rPr>
        <w:t>4</w:t>
      </w:r>
      <w:bookmarkStart w:id="0" w:name="_GoBack"/>
      <w:bookmarkEnd w:id="0"/>
      <w:r w:rsidRPr="005429CC">
        <w:rPr>
          <w:rFonts w:ascii="GHEA Grapalat" w:eastAsia="Calibri" w:hAnsi="GHEA Grapalat" w:cs="Times New Roman"/>
          <w:b/>
          <w:sz w:val="24"/>
          <w:szCs w:val="24"/>
          <w:lang w:val="af-ZA"/>
        </w:rPr>
        <w:t xml:space="preserve">. </w:t>
      </w:r>
      <w:r w:rsidRPr="005429CC">
        <w:rPr>
          <w:rFonts w:ascii="GHEA Grapalat" w:eastAsia="Calibri" w:hAnsi="GHEA Grapalat" w:cs="Times New Roman"/>
          <w:b/>
          <w:sz w:val="24"/>
          <w:szCs w:val="24"/>
          <w:lang w:val="hy-AM"/>
        </w:rPr>
        <w:t>Օրենքների ն</w:t>
      </w:r>
      <w:proofErr w:type="spellStart"/>
      <w:r w:rsidRPr="005429CC">
        <w:rPr>
          <w:rFonts w:ascii="GHEA Grapalat" w:eastAsia="Calibri" w:hAnsi="GHEA Grapalat" w:cs="Times New Roman"/>
          <w:b/>
          <w:sz w:val="24"/>
          <w:szCs w:val="24"/>
          <w:lang w:val="af-ZA"/>
        </w:rPr>
        <w:t>ախագծ</w:t>
      </w:r>
      <w:r w:rsidRPr="005429CC">
        <w:rPr>
          <w:rFonts w:ascii="GHEA Grapalat" w:eastAsia="Calibri" w:hAnsi="GHEA Grapalat" w:cs="Times New Roman"/>
          <w:b/>
          <w:sz w:val="24"/>
          <w:szCs w:val="24"/>
          <w:lang w:val="hy-AM"/>
        </w:rPr>
        <w:t>երի</w:t>
      </w:r>
      <w:proofErr w:type="spellEnd"/>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ընդունման</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առնչությամբ</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ընդունվելիք</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այլ</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իրավական</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ակտերի</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նախագծերի</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կամ</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դրանց</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ընդունման</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անհրաժեշտության</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բացակայության</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մասին.</w:t>
      </w:r>
    </w:p>
    <w:p w:rsidR="005429CC" w:rsidRPr="005429CC" w:rsidRDefault="005429CC" w:rsidP="005429CC">
      <w:pPr>
        <w:tabs>
          <w:tab w:val="left" w:pos="540"/>
        </w:tabs>
        <w:spacing w:line="360" w:lineRule="auto"/>
        <w:ind w:left="0" w:right="50" w:firstLine="270"/>
        <w:jc w:val="both"/>
        <w:rPr>
          <w:rFonts w:ascii="GHEA Grapalat" w:eastAsia="Calibri" w:hAnsi="GHEA Grapalat" w:cs="Times New Roman"/>
          <w:sz w:val="24"/>
          <w:szCs w:val="24"/>
          <w:lang w:val="hy-AM"/>
        </w:rPr>
      </w:pPr>
    </w:p>
    <w:p w:rsidR="005429CC" w:rsidRPr="005429CC" w:rsidRDefault="005429CC" w:rsidP="005429CC">
      <w:pPr>
        <w:spacing w:line="360" w:lineRule="auto"/>
        <w:ind w:left="0" w:right="50" w:firstLine="270"/>
        <w:jc w:val="both"/>
        <w:rPr>
          <w:rFonts w:ascii="GHEA Grapalat" w:eastAsia="Calibri" w:hAnsi="GHEA Grapalat" w:cs="Times New Roman"/>
          <w:sz w:val="24"/>
          <w:szCs w:val="24"/>
          <w:lang w:val="hy-AM"/>
        </w:rPr>
      </w:pPr>
      <w:proofErr w:type="gramStart"/>
      <w:r w:rsidRPr="005429CC">
        <w:rPr>
          <w:rFonts w:ascii="GHEA Grapalat" w:eastAsia="Calibri" w:hAnsi="GHEA Grapalat" w:cs="Times New Roman"/>
          <w:sz w:val="24"/>
          <w:szCs w:val="24"/>
          <w:lang w:val="fr-FR"/>
        </w:rPr>
        <w:t>«</w:t>
      </w:r>
      <w:r w:rsidRPr="005429CC">
        <w:rPr>
          <w:rFonts w:ascii="GHEA Grapalat" w:eastAsia="Calibri" w:hAnsi="GHEA Grapalat" w:cs="Times New Roman"/>
          <w:sz w:val="24"/>
          <w:szCs w:val="24"/>
          <w:lang w:val="hy-AM"/>
        </w:rPr>
        <w:t>Լիցենզավորման</w:t>
      </w:r>
      <w:proofErr w:type="gramEnd"/>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մասին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օրենքում</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փոփոխություն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և</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լրացումներ</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կատարելու</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մասին</w:t>
      </w:r>
      <w:r w:rsidRPr="005429CC">
        <w:rPr>
          <w:rFonts w:ascii="GHEA Grapalat" w:eastAsia="Calibri" w:hAnsi="GHEA Grapalat" w:cs="Times New Roman"/>
          <w:sz w:val="24"/>
          <w:szCs w:val="24"/>
          <w:lang w:val="fr-FR"/>
        </w:rPr>
        <w:t>», «</w:t>
      </w:r>
      <w:r w:rsidRPr="005429CC">
        <w:rPr>
          <w:rFonts w:ascii="GHEA Grapalat" w:eastAsia="Calibri" w:hAnsi="GHEA Grapalat" w:cs="Times New Roman"/>
          <w:sz w:val="24"/>
          <w:szCs w:val="24"/>
          <w:lang w:val="hy-AM"/>
        </w:rPr>
        <w:t>Պետական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տուրքի</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մասին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օրենքում</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փոփոխություն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կատարելու</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մասին</w:t>
      </w:r>
      <w:r w:rsidR="00E4472E">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fr-FR"/>
        </w:rPr>
        <w:t>«</w:t>
      </w:r>
      <w:r w:rsidRPr="005429CC">
        <w:rPr>
          <w:rFonts w:ascii="GHEA Grapalat" w:eastAsia="Calibri" w:hAnsi="GHEA Grapalat" w:cs="Times New Roman"/>
          <w:sz w:val="24"/>
          <w:szCs w:val="24"/>
          <w:lang w:val="hy-AM"/>
        </w:rPr>
        <w:t>Քաղաքաշինության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մասին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օրենքում</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փոփոխություններ</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և</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լրացումներ</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կատարելու</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մասին</w:t>
      </w:r>
      <w:r w:rsidRPr="005429CC">
        <w:rPr>
          <w:rFonts w:ascii="GHEA Grapalat" w:eastAsia="Calibri" w:hAnsi="GHEA Grapalat" w:cs="Times New Roman"/>
          <w:sz w:val="24"/>
          <w:szCs w:val="24"/>
          <w:lang w:val="fr-FR"/>
        </w:rPr>
        <w:t>»</w:t>
      </w:r>
      <w:r w:rsidRPr="005429CC">
        <w:rPr>
          <w:rFonts w:ascii="GHEA Grapalat" w:eastAsia="Calibri" w:hAnsi="GHEA Grapalat" w:cs="Times New Roman"/>
          <w:sz w:val="24"/>
          <w:szCs w:val="24"/>
          <w:lang w:val="hy-AM"/>
        </w:rPr>
        <w:t xml:space="preserve"> և Քաղաքաշինության բնագավառում իրավախախտումների համար պատասխանատվության մասին» օրենքում</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փոփոխություն</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և</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լրացումներ</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կատարելու</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մասին</w:t>
      </w:r>
      <w:r w:rsidRPr="005429CC">
        <w:rPr>
          <w:rFonts w:ascii="GHEA Grapalat" w:eastAsia="Calibri" w:hAnsi="GHEA Grapalat" w:cs="Times New Roman"/>
          <w:sz w:val="24"/>
          <w:szCs w:val="24"/>
          <w:lang w:val="fr-FR"/>
        </w:rPr>
        <w:t>»</w:t>
      </w:r>
      <w:r w:rsidRPr="005429CC">
        <w:rPr>
          <w:rFonts w:ascii="GHEA Grapalat" w:eastAsia="Calibri" w:hAnsi="GHEA Grapalat" w:cs="Times New Roman"/>
          <w:sz w:val="24"/>
          <w:szCs w:val="24"/>
          <w:lang w:val="hy-AM"/>
        </w:rPr>
        <w:t xml:space="preserve"> օրենքների նախագծերի ընդունման հետ կապված անհրաժեշտություն է առաջանում փոփոխություններ կատարել նաև Հայաստանի Հանրապետության կառավարության 19.03.2015թ. N 596-Ն, 02.07.2009թ. N 777-Ն, 02.07.2009թ. N 775-Ն, 20.07.2009թ. N 788-Ն, 02.07.2009թ. N 774-Ն, 27.12.2018թ. N 1533-Ն 23.07.2009թ. N 855-Ն</w:t>
      </w:r>
      <w:r w:rsidR="00583982">
        <w:rPr>
          <w:rFonts w:ascii="GHEA Grapalat" w:eastAsia="Calibri" w:hAnsi="GHEA Grapalat" w:cs="Times New Roman"/>
          <w:sz w:val="24"/>
          <w:szCs w:val="24"/>
          <w:lang w:val="hy-AM"/>
        </w:rPr>
        <w:t>, 24.09.</w:t>
      </w:r>
      <w:r w:rsidR="00583982" w:rsidRPr="00583982">
        <w:rPr>
          <w:rFonts w:ascii="GHEA Grapalat" w:eastAsia="Calibri" w:hAnsi="GHEA Grapalat" w:cs="Times New Roman"/>
          <w:sz w:val="24"/>
          <w:szCs w:val="24"/>
          <w:lang w:val="hy-AM"/>
        </w:rPr>
        <w:t>2010</w:t>
      </w:r>
      <w:r w:rsidR="00583982">
        <w:rPr>
          <w:rFonts w:ascii="GHEA Grapalat" w:eastAsia="Calibri" w:hAnsi="GHEA Grapalat" w:cs="Times New Roman"/>
          <w:sz w:val="24"/>
          <w:szCs w:val="24"/>
          <w:lang w:val="hy-AM"/>
        </w:rPr>
        <w:t xml:space="preserve">թ. N </w:t>
      </w:r>
      <w:r w:rsidR="00583982" w:rsidRPr="00583982">
        <w:rPr>
          <w:rFonts w:ascii="GHEA Grapalat" w:eastAsia="Calibri" w:hAnsi="GHEA Grapalat" w:cs="Times New Roman"/>
          <w:sz w:val="24"/>
          <w:szCs w:val="24"/>
          <w:lang w:val="hy-AM"/>
        </w:rPr>
        <w:t xml:space="preserve">1283-Ն </w:t>
      </w:r>
      <w:r w:rsidRPr="005429CC">
        <w:rPr>
          <w:rFonts w:ascii="GHEA Grapalat" w:eastAsia="Calibri" w:hAnsi="GHEA Grapalat" w:cs="Times New Roman"/>
          <w:sz w:val="24"/>
          <w:szCs w:val="24"/>
          <w:lang w:val="hy-AM"/>
        </w:rPr>
        <w:t>որոշումներում:</w:t>
      </w:r>
    </w:p>
    <w:p w:rsidR="005429CC" w:rsidRPr="005429CC" w:rsidRDefault="005429CC" w:rsidP="005429CC">
      <w:pPr>
        <w:spacing w:line="360" w:lineRule="auto"/>
        <w:ind w:left="0" w:right="50" w:firstLine="270"/>
        <w:jc w:val="both"/>
        <w:rPr>
          <w:rFonts w:ascii="GHEA Grapalat" w:eastAsia="Calibri" w:hAnsi="GHEA Grapalat" w:cs="Times New Roman"/>
          <w:sz w:val="24"/>
          <w:szCs w:val="24"/>
          <w:lang w:val="af-ZA"/>
        </w:rPr>
      </w:pPr>
    </w:p>
    <w:p w:rsidR="005429CC" w:rsidRPr="005429CC" w:rsidRDefault="005429CC" w:rsidP="005429CC">
      <w:pPr>
        <w:spacing w:line="360" w:lineRule="auto"/>
        <w:ind w:left="0" w:right="0" w:firstLine="0"/>
        <w:jc w:val="both"/>
        <w:rPr>
          <w:rFonts w:ascii="GHEA Grapalat" w:eastAsia="Calibri" w:hAnsi="GHEA Grapalat" w:cs="Times New Roman"/>
          <w:sz w:val="24"/>
          <w:szCs w:val="24"/>
          <w:lang w:val="fr-FR"/>
        </w:rPr>
      </w:pPr>
      <w:r w:rsidRPr="005429CC">
        <w:rPr>
          <w:rFonts w:ascii="GHEA Grapalat" w:eastAsia="Calibri" w:hAnsi="GHEA Grapalat" w:cs="Times New Roman"/>
          <w:b/>
          <w:sz w:val="24"/>
          <w:szCs w:val="24"/>
          <w:lang w:val="af-ZA"/>
        </w:rPr>
        <w:t xml:space="preserve">  </w:t>
      </w:r>
      <w:r w:rsidRPr="005429CC">
        <w:rPr>
          <w:rFonts w:ascii="GHEA Grapalat" w:eastAsia="Calibri" w:hAnsi="GHEA Grapalat" w:cs="Times New Roman"/>
          <w:b/>
          <w:sz w:val="24"/>
          <w:szCs w:val="24"/>
          <w:lang w:val="fr-FR"/>
        </w:rPr>
        <w:t xml:space="preserve">5. </w:t>
      </w:r>
      <w:r w:rsidRPr="005429CC">
        <w:rPr>
          <w:rFonts w:ascii="GHEA Grapalat" w:eastAsia="Calibri" w:hAnsi="GHEA Grapalat" w:cs="Times New Roman"/>
          <w:b/>
          <w:sz w:val="24"/>
          <w:szCs w:val="24"/>
          <w:lang w:val="hy-AM"/>
        </w:rPr>
        <w:t>Օրենքների նախագծի</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մշակման</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գործընթացում</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ներգրավված</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ինստիտուտները</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և</w:t>
      </w:r>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lang w:val="hy-AM"/>
        </w:rPr>
        <w:t>անձիք</w:t>
      </w:r>
      <w:r w:rsidRPr="005429CC">
        <w:rPr>
          <w:rFonts w:ascii="GHEA Grapalat" w:eastAsia="Calibri" w:hAnsi="GHEA Grapalat" w:cs="Times New Roman"/>
          <w:sz w:val="24"/>
          <w:szCs w:val="24"/>
          <w:lang w:val="fr-FR"/>
        </w:rPr>
        <w:t xml:space="preserve">. </w:t>
      </w:r>
    </w:p>
    <w:p w:rsidR="005429CC" w:rsidRPr="005429CC" w:rsidRDefault="005429CC" w:rsidP="005429CC">
      <w:pPr>
        <w:spacing w:line="360" w:lineRule="auto"/>
        <w:ind w:left="0" w:right="0" w:firstLine="0"/>
        <w:jc w:val="both"/>
        <w:rPr>
          <w:rFonts w:ascii="GHEA Grapalat" w:eastAsia="Calibri" w:hAnsi="GHEA Grapalat" w:cs="Times New Roman"/>
          <w:sz w:val="24"/>
          <w:szCs w:val="24"/>
          <w:lang w:val="fr-FR"/>
        </w:rPr>
      </w:pP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fr-FR"/>
        </w:rPr>
      </w:pPr>
      <w:r w:rsidRPr="005429CC">
        <w:rPr>
          <w:rFonts w:ascii="GHEA Grapalat" w:eastAsia="Calibri" w:hAnsi="GHEA Grapalat" w:cs="Times New Roman"/>
          <w:sz w:val="24"/>
          <w:szCs w:val="24"/>
          <w:lang w:val="hy-AM"/>
        </w:rPr>
        <w:lastRenderedPageBreak/>
        <w:t>Նա</w:t>
      </w:r>
      <w:r w:rsidRPr="005429CC">
        <w:rPr>
          <w:rFonts w:ascii="GHEA Grapalat" w:eastAsia="Calibri" w:hAnsi="GHEA Grapalat" w:cs="Times New Roman"/>
          <w:sz w:val="24"/>
          <w:szCs w:val="24"/>
          <w:lang w:val="fr-FR"/>
        </w:rPr>
        <w:softHyphen/>
      </w:r>
      <w:r w:rsidRPr="005429CC">
        <w:rPr>
          <w:rFonts w:ascii="GHEA Grapalat" w:eastAsia="Calibri" w:hAnsi="GHEA Grapalat" w:cs="Times New Roman"/>
          <w:sz w:val="24"/>
          <w:szCs w:val="24"/>
          <w:lang w:val="fr-FR"/>
        </w:rPr>
        <w:softHyphen/>
      </w:r>
      <w:proofErr w:type="spellStart"/>
      <w:r w:rsidRPr="005429CC">
        <w:rPr>
          <w:rFonts w:ascii="GHEA Grapalat" w:eastAsia="Calibri" w:hAnsi="GHEA Grapalat" w:cs="Times New Roman"/>
          <w:sz w:val="24"/>
          <w:szCs w:val="24"/>
          <w:lang w:val="hy-AM"/>
        </w:rPr>
        <w:t>խագիծը</w:t>
      </w:r>
      <w:proofErr w:type="spellEnd"/>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մշակվել</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է</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ՀՀ</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քաղաքաշինության կոմիտեի</w:t>
      </w:r>
      <w:r w:rsidRPr="005429CC">
        <w:rPr>
          <w:rFonts w:ascii="GHEA Grapalat" w:eastAsia="Calibri" w:hAnsi="GHEA Grapalat" w:cs="Times New Roman"/>
          <w:sz w:val="24"/>
          <w:szCs w:val="24"/>
          <w:lang w:val="fr-FR"/>
        </w:rPr>
        <w:t xml:space="preserve"> </w:t>
      </w:r>
      <w:r w:rsidRPr="005429CC">
        <w:rPr>
          <w:rFonts w:ascii="GHEA Grapalat" w:eastAsia="Calibri" w:hAnsi="GHEA Grapalat" w:cs="Times New Roman"/>
          <w:sz w:val="24"/>
          <w:szCs w:val="24"/>
          <w:lang w:val="hy-AM"/>
        </w:rPr>
        <w:t>կողմից</w:t>
      </w:r>
      <w:r w:rsidRPr="005429CC">
        <w:rPr>
          <w:rFonts w:ascii="GHEA Grapalat" w:eastAsia="Calibri" w:hAnsi="GHEA Grapalat" w:cs="Times New Roman"/>
          <w:sz w:val="24"/>
          <w:szCs w:val="24"/>
          <w:lang w:val="fr-FR"/>
        </w:rPr>
        <w:t xml:space="preserve">: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fr-FR"/>
        </w:rPr>
      </w:pPr>
    </w:p>
    <w:p w:rsidR="005429CC" w:rsidRPr="005429CC" w:rsidRDefault="005429CC" w:rsidP="005429CC">
      <w:pPr>
        <w:spacing w:line="360" w:lineRule="auto"/>
        <w:ind w:left="0" w:right="0" w:firstLine="540"/>
        <w:jc w:val="both"/>
        <w:rPr>
          <w:rFonts w:ascii="GHEA Grapalat" w:eastAsia="Calibri" w:hAnsi="GHEA Grapalat" w:cs="Times New Roman"/>
          <w:b/>
          <w:sz w:val="24"/>
          <w:szCs w:val="24"/>
          <w:lang w:val="fr-FR"/>
        </w:rPr>
      </w:pPr>
      <w:r w:rsidRPr="005429CC">
        <w:rPr>
          <w:rFonts w:ascii="GHEA Grapalat" w:eastAsia="Calibri" w:hAnsi="GHEA Grapalat" w:cs="Times New Roman"/>
          <w:b/>
          <w:sz w:val="24"/>
          <w:szCs w:val="24"/>
          <w:lang w:val="fr-FR"/>
        </w:rPr>
        <w:t xml:space="preserve">6. </w:t>
      </w:r>
      <w:proofErr w:type="spellStart"/>
      <w:r w:rsidRPr="005429CC">
        <w:rPr>
          <w:rFonts w:ascii="GHEA Grapalat" w:eastAsia="Calibri" w:hAnsi="GHEA Grapalat" w:cs="Times New Roman"/>
          <w:b/>
          <w:sz w:val="24"/>
          <w:szCs w:val="24"/>
        </w:rPr>
        <w:t>Իրավական</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ակտ</w:t>
      </w:r>
      <w:proofErr w:type="spellEnd"/>
      <w:r w:rsidRPr="005429CC">
        <w:rPr>
          <w:rFonts w:ascii="GHEA Grapalat" w:eastAsia="Calibri" w:hAnsi="GHEA Grapalat" w:cs="Times New Roman"/>
          <w:b/>
          <w:sz w:val="24"/>
          <w:szCs w:val="24"/>
          <w:lang w:val="hy-AM"/>
        </w:rPr>
        <w:t>եր</w:t>
      </w:r>
      <w:r w:rsidRPr="005429CC">
        <w:rPr>
          <w:rFonts w:ascii="GHEA Grapalat" w:eastAsia="Calibri" w:hAnsi="GHEA Grapalat" w:cs="Times New Roman"/>
          <w:b/>
          <w:sz w:val="24"/>
          <w:szCs w:val="24"/>
        </w:rPr>
        <w:t>ն</w:t>
      </w:r>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ընդունելու</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դեպքում</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պետական</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բյուջեում</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կամ</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տեղական</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ինքնակառավարման</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մարմինների</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բյուջեներում</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ծախսերի</w:t>
      </w:r>
      <w:proofErr w:type="spellEnd"/>
      <w:r w:rsidRPr="005429CC">
        <w:rPr>
          <w:rFonts w:ascii="GHEA Grapalat" w:eastAsia="Calibri" w:hAnsi="GHEA Grapalat" w:cs="Times New Roman"/>
          <w:b/>
          <w:sz w:val="24"/>
          <w:szCs w:val="24"/>
          <w:lang w:val="fr-FR"/>
        </w:rPr>
        <w:t xml:space="preserve"> </w:t>
      </w:r>
      <w:r w:rsidRPr="005429CC">
        <w:rPr>
          <w:rFonts w:ascii="GHEA Grapalat" w:eastAsia="Calibri" w:hAnsi="GHEA Grapalat" w:cs="Times New Roman"/>
          <w:b/>
          <w:sz w:val="24"/>
          <w:szCs w:val="24"/>
        </w:rPr>
        <w:t>և</w:t>
      </w:r>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եկամուտների</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էական</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ավելացումների</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կամ</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նվազեցումների</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rPr>
        <w:t>մասին</w:t>
      </w:r>
      <w:proofErr w:type="spellEnd"/>
      <w:r w:rsidRPr="005429CC">
        <w:rPr>
          <w:rFonts w:ascii="GHEA Grapalat" w:eastAsia="Calibri" w:hAnsi="GHEA Grapalat" w:cs="Times New Roman"/>
          <w:b/>
          <w:sz w:val="24"/>
          <w:szCs w:val="24"/>
          <w:lang w:val="fr-FR"/>
        </w:rPr>
        <w:t>.</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fr-FR"/>
        </w:rPr>
      </w:pPr>
      <w:r w:rsidRPr="005429CC">
        <w:rPr>
          <w:rFonts w:ascii="GHEA Grapalat" w:eastAsia="Calibri" w:hAnsi="GHEA Grapalat" w:cs="Times New Roman"/>
          <w:sz w:val="24"/>
          <w:szCs w:val="24"/>
          <w:lang w:val="fr-FR"/>
        </w:rPr>
        <w:t xml:space="preserve"> </w:t>
      </w:r>
    </w:p>
    <w:p w:rsidR="005429CC" w:rsidRPr="005429CC" w:rsidRDefault="00E4472E" w:rsidP="005429CC">
      <w:pPr>
        <w:spacing w:line="360" w:lineRule="auto"/>
        <w:ind w:left="0" w:right="0" w:firstLine="540"/>
        <w:jc w:val="both"/>
        <w:rPr>
          <w:rFonts w:ascii="GHEA Grapalat" w:eastAsia="Calibri" w:hAnsi="GHEA Grapalat" w:cs="Times New Roman"/>
          <w:bCs/>
          <w:sz w:val="24"/>
          <w:szCs w:val="24"/>
          <w:lang w:val="hy-AM"/>
        </w:rPr>
      </w:pPr>
      <w:r>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fr-FR"/>
        </w:rPr>
        <w:t>«</w:t>
      </w:r>
      <w:r w:rsidR="005429CC" w:rsidRPr="005429CC">
        <w:rPr>
          <w:rFonts w:ascii="GHEA Grapalat" w:eastAsia="Calibri" w:hAnsi="GHEA Grapalat" w:cs="Times New Roman"/>
          <w:sz w:val="24"/>
          <w:szCs w:val="24"/>
          <w:lang w:val="hy-AM"/>
        </w:rPr>
        <w:t>Լիցենզավորման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մասին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օրենքում</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փոփոխություն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և</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լրացումներ</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կատարելու</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մասին</w:t>
      </w:r>
      <w:r>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fr-FR"/>
        </w:rPr>
        <w:t>«</w:t>
      </w:r>
      <w:r w:rsidR="005429CC" w:rsidRPr="005429CC">
        <w:rPr>
          <w:rFonts w:ascii="GHEA Grapalat" w:eastAsia="Calibri" w:hAnsi="GHEA Grapalat" w:cs="Times New Roman"/>
          <w:sz w:val="24"/>
          <w:szCs w:val="24"/>
          <w:lang w:val="hy-AM"/>
        </w:rPr>
        <w:t>Պետական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տուրքի</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մասին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օրենքում</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փոփոխություն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կատարելու</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մասին</w:t>
      </w:r>
      <w:r w:rsidR="005429CC" w:rsidRPr="005429CC">
        <w:rPr>
          <w:rFonts w:ascii="GHEA Grapalat" w:eastAsia="Calibri" w:hAnsi="GHEA Grapalat" w:cs="Times New Roman"/>
          <w:sz w:val="24"/>
          <w:szCs w:val="24"/>
          <w:lang w:val="fr-FR"/>
        </w:rPr>
        <w:t>»</w:t>
      </w:r>
      <w:r w:rsidR="005429CC" w:rsidRPr="005429CC">
        <w:rPr>
          <w:rFonts w:ascii="GHEA Grapalat" w:eastAsia="Calibri" w:hAnsi="GHEA Grapalat" w:cs="Times New Roman"/>
          <w:sz w:val="24"/>
          <w:szCs w:val="24"/>
          <w:lang w:val="hy-AM"/>
        </w:rPr>
        <w:t>,</w:t>
      </w:r>
      <w:r w:rsidR="009968AF" w:rsidRPr="009968AF">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fr-FR"/>
        </w:rPr>
        <w:t>«</w:t>
      </w:r>
      <w:r w:rsidR="005429CC" w:rsidRPr="005429CC">
        <w:rPr>
          <w:rFonts w:ascii="GHEA Grapalat" w:eastAsia="Calibri" w:hAnsi="GHEA Grapalat" w:cs="Times New Roman"/>
          <w:sz w:val="24"/>
          <w:szCs w:val="24"/>
          <w:lang w:val="hy-AM"/>
        </w:rPr>
        <w:t>Քաղաքաշինության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մասին</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օրենքում</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փոփոխություններ</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և</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լրացումներ</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կատարելու</w:t>
      </w:r>
      <w:r w:rsidR="005429CC" w:rsidRPr="005429CC">
        <w:rPr>
          <w:rFonts w:ascii="GHEA Grapalat" w:eastAsia="Calibri" w:hAnsi="GHEA Grapalat" w:cs="Times New Roman"/>
          <w:sz w:val="24"/>
          <w:szCs w:val="24"/>
          <w:lang w:val="fr-FR"/>
        </w:rPr>
        <w:t xml:space="preserve"> </w:t>
      </w:r>
      <w:r w:rsidR="005429CC" w:rsidRPr="005429CC">
        <w:rPr>
          <w:rFonts w:ascii="GHEA Grapalat" w:eastAsia="Calibri" w:hAnsi="GHEA Grapalat" w:cs="Times New Roman"/>
          <w:sz w:val="24"/>
          <w:szCs w:val="24"/>
          <w:lang w:val="hy-AM"/>
        </w:rPr>
        <w:t>մասին</w:t>
      </w:r>
      <w:r w:rsidR="005429CC" w:rsidRPr="005429CC">
        <w:rPr>
          <w:rFonts w:ascii="GHEA Grapalat" w:eastAsia="Calibri" w:hAnsi="GHEA Grapalat" w:cs="Times New Roman"/>
          <w:sz w:val="24"/>
          <w:szCs w:val="24"/>
          <w:lang w:val="fr-FR"/>
        </w:rPr>
        <w:t>»</w:t>
      </w:r>
      <w:r w:rsidR="005429CC" w:rsidRPr="005429CC">
        <w:rPr>
          <w:rFonts w:ascii="GHEA Grapalat" w:eastAsia="Calibri" w:hAnsi="GHEA Grapalat" w:cs="Times New Roman"/>
          <w:sz w:val="24"/>
          <w:szCs w:val="24"/>
          <w:lang w:val="hy-AM"/>
        </w:rPr>
        <w:t xml:space="preserve"> </w:t>
      </w:r>
      <w:r w:rsidR="005429CC" w:rsidRPr="005429CC">
        <w:rPr>
          <w:rFonts w:ascii="GHEA Grapalat" w:eastAsia="Calibri" w:hAnsi="GHEA Grapalat" w:cs="Times New Roman"/>
          <w:sz w:val="24"/>
          <w:szCs w:val="24"/>
          <w:lang w:val="fr-FR"/>
        </w:rPr>
        <w:t xml:space="preserve">և </w:t>
      </w:r>
      <w:r w:rsidR="005429CC" w:rsidRPr="005429CC">
        <w:rPr>
          <w:rFonts w:ascii="GHEA Grapalat" w:eastAsia="Calibri" w:hAnsi="GHEA Grapalat" w:cs="Times New Roman"/>
          <w:sz w:val="24"/>
          <w:szCs w:val="24"/>
          <w:lang w:val="af-ZA"/>
        </w:rPr>
        <w:t>«</w:t>
      </w:r>
      <w:r w:rsidR="005429CC" w:rsidRPr="005429CC">
        <w:rPr>
          <w:rFonts w:ascii="GHEA Grapalat" w:eastAsia="Calibri" w:hAnsi="GHEA Grapalat" w:cs="Times New Roman"/>
          <w:bCs/>
          <w:sz w:val="24"/>
          <w:szCs w:val="24"/>
          <w:lang w:val="hy-AM"/>
        </w:rPr>
        <w:t>Քաղաքաշինության բնագավառում իրավախախտումների համար պատասխանատվության մասին</w:t>
      </w:r>
      <w:r w:rsidR="005429CC" w:rsidRPr="005429CC">
        <w:rPr>
          <w:rFonts w:ascii="GHEA Grapalat" w:eastAsia="Calibri" w:hAnsi="GHEA Grapalat" w:cs="Times New Roman"/>
          <w:bCs/>
          <w:sz w:val="24"/>
          <w:szCs w:val="24"/>
          <w:lang w:val="af-ZA"/>
        </w:rPr>
        <w:t xml:space="preserve">» </w:t>
      </w:r>
      <w:r w:rsidR="005429CC" w:rsidRPr="005429CC">
        <w:rPr>
          <w:rFonts w:ascii="GHEA Grapalat" w:eastAsia="Calibri" w:hAnsi="GHEA Grapalat" w:cs="Times New Roman"/>
          <w:bCs/>
          <w:sz w:val="24"/>
          <w:szCs w:val="24"/>
          <w:lang w:val="hy-AM"/>
        </w:rPr>
        <w:t>օրենքում</w:t>
      </w:r>
      <w:r w:rsidR="005429CC" w:rsidRPr="005429CC">
        <w:rPr>
          <w:rFonts w:ascii="GHEA Grapalat" w:eastAsia="Calibri" w:hAnsi="GHEA Grapalat" w:cs="Times New Roman"/>
          <w:bCs/>
          <w:sz w:val="24"/>
          <w:szCs w:val="24"/>
          <w:lang w:val="af-ZA"/>
        </w:rPr>
        <w:t xml:space="preserve"> </w:t>
      </w:r>
      <w:r w:rsidR="005429CC" w:rsidRPr="005429CC">
        <w:rPr>
          <w:rFonts w:ascii="GHEA Grapalat" w:eastAsia="Calibri" w:hAnsi="GHEA Grapalat" w:cs="Times New Roman"/>
          <w:bCs/>
          <w:sz w:val="24"/>
          <w:szCs w:val="24"/>
          <w:lang w:val="hy-AM"/>
        </w:rPr>
        <w:t>փոփոխություն</w:t>
      </w:r>
      <w:r w:rsidR="005429CC" w:rsidRPr="005429CC">
        <w:rPr>
          <w:rFonts w:ascii="GHEA Grapalat" w:eastAsia="Calibri" w:hAnsi="GHEA Grapalat" w:cs="Times New Roman"/>
          <w:bCs/>
          <w:sz w:val="24"/>
          <w:szCs w:val="24"/>
          <w:lang w:val="af-ZA"/>
        </w:rPr>
        <w:t xml:space="preserve"> </w:t>
      </w:r>
      <w:r w:rsidR="005429CC" w:rsidRPr="005429CC">
        <w:rPr>
          <w:rFonts w:ascii="GHEA Grapalat" w:eastAsia="Calibri" w:hAnsi="GHEA Grapalat" w:cs="Times New Roman"/>
          <w:bCs/>
          <w:sz w:val="24"/>
          <w:szCs w:val="24"/>
          <w:lang w:val="hy-AM"/>
        </w:rPr>
        <w:t>և</w:t>
      </w:r>
      <w:r w:rsidR="005429CC" w:rsidRPr="005429CC">
        <w:rPr>
          <w:rFonts w:ascii="GHEA Grapalat" w:eastAsia="Calibri" w:hAnsi="GHEA Grapalat" w:cs="Times New Roman"/>
          <w:bCs/>
          <w:sz w:val="24"/>
          <w:szCs w:val="24"/>
          <w:lang w:val="af-ZA"/>
        </w:rPr>
        <w:t xml:space="preserve"> </w:t>
      </w:r>
      <w:r w:rsidR="005429CC" w:rsidRPr="005429CC">
        <w:rPr>
          <w:rFonts w:ascii="GHEA Grapalat" w:eastAsia="Calibri" w:hAnsi="GHEA Grapalat" w:cs="Times New Roman"/>
          <w:bCs/>
          <w:sz w:val="24"/>
          <w:szCs w:val="24"/>
          <w:lang w:val="hy-AM"/>
        </w:rPr>
        <w:t>լրացումներ</w:t>
      </w:r>
      <w:r w:rsidR="005429CC" w:rsidRPr="005429CC">
        <w:rPr>
          <w:rFonts w:ascii="GHEA Grapalat" w:eastAsia="Calibri" w:hAnsi="GHEA Grapalat" w:cs="Times New Roman"/>
          <w:bCs/>
          <w:sz w:val="24"/>
          <w:szCs w:val="24"/>
          <w:lang w:val="af-ZA"/>
        </w:rPr>
        <w:t xml:space="preserve"> </w:t>
      </w:r>
      <w:r w:rsidR="005429CC" w:rsidRPr="005429CC">
        <w:rPr>
          <w:rFonts w:ascii="GHEA Grapalat" w:eastAsia="Calibri" w:hAnsi="GHEA Grapalat" w:cs="Times New Roman"/>
          <w:bCs/>
          <w:sz w:val="24"/>
          <w:szCs w:val="24"/>
          <w:lang w:val="hy-AM"/>
        </w:rPr>
        <w:t>կատարելու</w:t>
      </w:r>
      <w:r w:rsidR="005429CC" w:rsidRPr="005429CC">
        <w:rPr>
          <w:rFonts w:ascii="GHEA Grapalat" w:eastAsia="Calibri" w:hAnsi="GHEA Grapalat" w:cs="Times New Roman"/>
          <w:bCs/>
          <w:sz w:val="24"/>
          <w:szCs w:val="24"/>
          <w:lang w:val="af-ZA"/>
        </w:rPr>
        <w:t xml:space="preserve"> </w:t>
      </w:r>
      <w:r w:rsidR="005429CC" w:rsidRPr="005429CC">
        <w:rPr>
          <w:rFonts w:ascii="GHEA Grapalat" w:eastAsia="Calibri" w:hAnsi="GHEA Grapalat" w:cs="Times New Roman"/>
          <w:bCs/>
          <w:sz w:val="24"/>
          <w:szCs w:val="24"/>
          <w:lang w:val="hy-AM"/>
        </w:rPr>
        <w:t>մասին</w:t>
      </w:r>
      <w:r w:rsidR="005429CC" w:rsidRPr="005429CC">
        <w:rPr>
          <w:rFonts w:ascii="GHEA Grapalat" w:eastAsia="Calibri" w:hAnsi="GHEA Grapalat" w:cs="Times New Roman"/>
          <w:b/>
          <w:bCs/>
          <w:sz w:val="24"/>
          <w:szCs w:val="24"/>
          <w:lang w:val="hy-AM"/>
        </w:rPr>
        <w:t xml:space="preserve"> </w:t>
      </w:r>
      <w:r w:rsidR="005429CC" w:rsidRPr="005429CC">
        <w:rPr>
          <w:rFonts w:ascii="GHEA Grapalat" w:eastAsia="Calibri" w:hAnsi="GHEA Grapalat" w:cs="Times New Roman"/>
          <w:sz w:val="24"/>
          <w:szCs w:val="24"/>
          <w:lang w:val="hy-AM"/>
        </w:rPr>
        <w:t xml:space="preserve">օրենքների նախագծի </w:t>
      </w:r>
      <w:r w:rsidR="005429CC" w:rsidRPr="005429CC">
        <w:rPr>
          <w:rFonts w:ascii="GHEA Grapalat" w:eastAsia="Calibri" w:hAnsi="GHEA Grapalat" w:cs="Times New Roman"/>
          <w:bCs/>
          <w:sz w:val="24"/>
          <w:szCs w:val="24"/>
          <w:lang w:val="hy-AM"/>
        </w:rPr>
        <w:t xml:space="preserve">ընդունման կապակցությամբ պետական կամ տեղական ինքնակառավարման մարմնի   բյուջեում նախատեսվում է եկամուտների և ծախսերի հնարավոր ավելացում կամ հնարավոր նվազեցում: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p>
    <w:p w:rsidR="005429CC" w:rsidRPr="005429CC" w:rsidRDefault="005429CC" w:rsidP="005429CC">
      <w:pPr>
        <w:spacing w:line="360" w:lineRule="auto"/>
        <w:ind w:left="0" w:right="0" w:firstLine="540"/>
        <w:jc w:val="both"/>
        <w:rPr>
          <w:rFonts w:ascii="GHEA Grapalat" w:eastAsia="Calibri" w:hAnsi="GHEA Grapalat" w:cs="Times New Roman"/>
          <w:b/>
          <w:sz w:val="24"/>
          <w:szCs w:val="24"/>
          <w:lang w:val="fr-FR"/>
        </w:rPr>
      </w:pPr>
      <w:r w:rsidRPr="005429CC">
        <w:rPr>
          <w:rFonts w:ascii="GHEA Grapalat" w:eastAsia="Calibri" w:hAnsi="GHEA Grapalat" w:cs="Times New Roman"/>
          <w:b/>
          <w:sz w:val="24"/>
          <w:szCs w:val="24"/>
          <w:lang w:val="fr-FR"/>
        </w:rPr>
        <w:t xml:space="preserve">7. </w:t>
      </w:r>
      <w:proofErr w:type="spellStart"/>
      <w:r w:rsidRPr="005429CC">
        <w:rPr>
          <w:rFonts w:ascii="GHEA Grapalat" w:eastAsia="Calibri" w:hAnsi="GHEA Grapalat" w:cs="Times New Roman"/>
          <w:b/>
          <w:sz w:val="24"/>
          <w:szCs w:val="24"/>
          <w:lang w:val="fr-FR"/>
        </w:rPr>
        <w:t>Կապը</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ռազմավարական</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փաստաթղթերի</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հետ</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Հայաստանի</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վերափոխման</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ռազմավարություն</w:t>
      </w:r>
      <w:proofErr w:type="spellEnd"/>
      <w:r w:rsidRPr="005429CC">
        <w:rPr>
          <w:rFonts w:ascii="GHEA Grapalat" w:eastAsia="Calibri" w:hAnsi="GHEA Grapalat" w:cs="Times New Roman"/>
          <w:b/>
          <w:sz w:val="24"/>
          <w:szCs w:val="24"/>
          <w:lang w:val="fr-FR"/>
        </w:rPr>
        <w:t xml:space="preserve"> 2050, </w:t>
      </w:r>
      <w:proofErr w:type="spellStart"/>
      <w:r w:rsidRPr="005429CC">
        <w:rPr>
          <w:rFonts w:ascii="GHEA Grapalat" w:eastAsia="Calibri" w:hAnsi="GHEA Grapalat" w:cs="Times New Roman"/>
          <w:b/>
          <w:sz w:val="24"/>
          <w:szCs w:val="24"/>
          <w:lang w:val="fr-FR"/>
        </w:rPr>
        <w:t>Կառավարության</w:t>
      </w:r>
      <w:proofErr w:type="spellEnd"/>
      <w:r w:rsidRPr="005429CC">
        <w:rPr>
          <w:rFonts w:ascii="GHEA Grapalat" w:eastAsia="Calibri" w:hAnsi="GHEA Grapalat" w:cs="Times New Roman"/>
          <w:b/>
          <w:sz w:val="24"/>
          <w:szCs w:val="24"/>
          <w:lang w:val="fr-FR"/>
        </w:rPr>
        <w:t xml:space="preserve"> 2021-2026թթ. </w:t>
      </w:r>
      <w:proofErr w:type="spellStart"/>
      <w:proofErr w:type="gramStart"/>
      <w:r w:rsidRPr="005429CC">
        <w:rPr>
          <w:rFonts w:ascii="GHEA Grapalat" w:eastAsia="Calibri" w:hAnsi="GHEA Grapalat" w:cs="Times New Roman"/>
          <w:b/>
          <w:sz w:val="24"/>
          <w:szCs w:val="24"/>
          <w:lang w:val="fr-FR"/>
        </w:rPr>
        <w:t>ծրագիր</w:t>
      </w:r>
      <w:proofErr w:type="spellEnd"/>
      <w:proofErr w:type="gram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ոլորտային</w:t>
      </w:r>
      <w:proofErr w:type="spellEnd"/>
      <w:r w:rsidRPr="005429CC">
        <w:rPr>
          <w:rFonts w:ascii="GHEA Grapalat" w:eastAsia="Calibri" w:hAnsi="GHEA Grapalat" w:cs="Times New Roman"/>
          <w:b/>
          <w:sz w:val="24"/>
          <w:szCs w:val="24"/>
          <w:lang w:val="fr-FR"/>
        </w:rPr>
        <w:t xml:space="preserve"> և/</w:t>
      </w:r>
      <w:proofErr w:type="spellStart"/>
      <w:r w:rsidRPr="005429CC">
        <w:rPr>
          <w:rFonts w:ascii="GHEA Grapalat" w:eastAsia="Calibri" w:hAnsi="GHEA Grapalat" w:cs="Times New Roman"/>
          <w:b/>
          <w:sz w:val="24"/>
          <w:szCs w:val="24"/>
          <w:lang w:val="fr-FR"/>
        </w:rPr>
        <w:t>կամ</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այլ</w:t>
      </w:r>
      <w:proofErr w:type="spellEnd"/>
      <w:r w:rsidRPr="005429CC">
        <w:rPr>
          <w:rFonts w:ascii="GHEA Grapalat" w:eastAsia="Calibri" w:hAnsi="GHEA Grapalat" w:cs="Times New Roman"/>
          <w:b/>
          <w:sz w:val="24"/>
          <w:szCs w:val="24"/>
          <w:lang w:val="fr-FR"/>
        </w:rPr>
        <w:t xml:space="preserve"> </w:t>
      </w:r>
      <w:proofErr w:type="spellStart"/>
      <w:r w:rsidRPr="005429CC">
        <w:rPr>
          <w:rFonts w:ascii="GHEA Grapalat" w:eastAsia="Calibri" w:hAnsi="GHEA Grapalat" w:cs="Times New Roman"/>
          <w:b/>
          <w:sz w:val="24"/>
          <w:szCs w:val="24"/>
          <w:lang w:val="fr-FR"/>
        </w:rPr>
        <w:t>ռազմավարություններ</w:t>
      </w:r>
      <w:proofErr w:type="spellEnd"/>
      <w:r w:rsidRPr="005429CC">
        <w:rPr>
          <w:rFonts w:ascii="Calibri" w:eastAsia="Calibri" w:hAnsi="Calibri" w:cs="Calibri"/>
          <w:b/>
          <w:sz w:val="24"/>
          <w:szCs w:val="24"/>
          <w:lang w:val="fr-FR"/>
        </w:rPr>
        <w:t> </w:t>
      </w:r>
      <w:r w:rsidRPr="005429CC">
        <w:rPr>
          <w:rFonts w:ascii="GHEA Grapalat" w:eastAsia="Calibri" w:hAnsi="GHEA Grapalat" w:cs="Times New Roman"/>
          <w:b/>
          <w:sz w:val="24"/>
          <w:szCs w:val="24"/>
          <w:lang w:val="fr-FR"/>
        </w:rPr>
        <w:t>.</w:t>
      </w:r>
    </w:p>
    <w:p w:rsidR="005429CC" w:rsidRPr="005429CC" w:rsidRDefault="005429CC" w:rsidP="005429CC">
      <w:pPr>
        <w:spacing w:line="360" w:lineRule="auto"/>
        <w:ind w:left="0" w:right="0" w:firstLine="540"/>
        <w:jc w:val="both"/>
        <w:rPr>
          <w:rFonts w:ascii="GHEA Grapalat" w:eastAsia="Calibri" w:hAnsi="GHEA Grapalat" w:cs="Times New Roman"/>
          <w:b/>
          <w:sz w:val="24"/>
          <w:szCs w:val="24"/>
          <w:lang w:val="fr-FR"/>
        </w:rPr>
      </w:pPr>
    </w:p>
    <w:p w:rsidR="005429CC" w:rsidRPr="005429CC" w:rsidRDefault="005429CC" w:rsidP="005429CC">
      <w:pPr>
        <w:spacing w:line="360" w:lineRule="auto"/>
        <w:ind w:left="0" w:right="0" w:firstLine="540"/>
        <w:jc w:val="both"/>
        <w:rPr>
          <w:rFonts w:ascii="GHEA Grapalat" w:eastAsia="Times New Roman" w:hAnsi="GHEA Grapalat" w:cs="Arial"/>
          <w:bCs/>
          <w:sz w:val="24"/>
          <w:szCs w:val="24"/>
          <w:lang w:val="hy-AM"/>
        </w:rPr>
      </w:pPr>
      <w:r w:rsidRPr="005429CC">
        <w:rPr>
          <w:rFonts w:ascii="GHEA Grapalat" w:eastAsia="Calibri" w:hAnsi="GHEA Grapalat" w:cs="Times New Roman"/>
          <w:b/>
          <w:sz w:val="24"/>
          <w:szCs w:val="24"/>
          <w:lang w:val="hy-AM"/>
        </w:rPr>
        <w:t xml:space="preserve"> </w:t>
      </w:r>
      <w:r w:rsidRPr="005429CC">
        <w:rPr>
          <w:rFonts w:ascii="GHEA Grapalat" w:eastAsia="Calibri" w:hAnsi="GHEA Grapalat" w:cs="Times New Roman"/>
          <w:sz w:val="24"/>
          <w:szCs w:val="24"/>
          <w:lang w:val="hy-AM"/>
        </w:rPr>
        <w:t>Օրենքների ն</w:t>
      </w:r>
      <w:r w:rsidRPr="005429CC">
        <w:rPr>
          <w:rFonts w:ascii="GHEA Grapalat" w:eastAsia="Times New Roman" w:hAnsi="GHEA Grapalat" w:cs="Arial"/>
          <w:sz w:val="24"/>
          <w:szCs w:val="24"/>
          <w:lang w:val="hy-AM"/>
        </w:rPr>
        <w:t>ախագծերը բխում են</w:t>
      </w:r>
      <w:r w:rsidRPr="005429CC">
        <w:rPr>
          <w:rFonts w:ascii="GHEA Grapalat" w:eastAsia="Times New Roman" w:hAnsi="GHEA Grapalat" w:cs="Arial"/>
          <w:bCs/>
          <w:sz w:val="24"/>
          <w:szCs w:val="24"/>
          <w:lang w:val="hy-AM"/>
        </w:rPr>
        <w:t xml:space="preserve"> </w:t>
      </w:r>
      <w:r w:rsidR="007351E0">
        <w:rPr>
          <w:rFonts w:ascii="GHEA Grapalat" w:hAnsi="GHEA Grapalat"/>
          <w:sz w:val="24"/>
          <w:szCs w:val="24"/>
          <w:lang w:val="hy-AM"/>
        </w:rPr>
        <w:t>ՀՀ կառավարության 2021</w:t>
      </w:r>
      <w:r w:rsidR="007351E0" w:rsidRPr="00C10204">
        <w:rPr>
          <w:rFonts w:ascii="GHEA Grapalat" w:hAnsi="GHEA Grapalat"/>
          <w:sz w:val="24"/>
          <w:szCs w:val="24"/>
          <w:lang w:val="hy-AM"/>
        </w:rPr>
        <w:t xml:space="preserve"> </w:t>
      </w:r>
      <w:r w:rsidR="007351E0">
        <w:rPr>
          <w:rFonts w:ascii="GHEA Grapalat" w:hAnsi="GHEA Grapalat"/>
          <w:sz w:val="24"/>
          <w:szCs w:val="24"/>
          <w:lang w:val="hy-AM"/>
        </w:rPr>
        <w:t>թ</w:t>
      </w:r>
      <w:r w:rsidR="007351E0" w:rsidRPr="00C10204">
        <w:rPr>
          <w:rFonts w:ascii="GHEA Grapalat" w:hAnsi="GHEA Grapalat"/>
          <w:sz w:val="24"/>
          <w:szCs w:val="24"/>
          <w:lang w:val="hy-AM"/>
        </w:rPr>
        <w:t>վականի նոյեմբերի 18-ի</w:t>
      </w:r>
      <w:r w:rsidR="007351E0">
        <w:rPr>
          <w:rFonts w:ascii="GHEA Grapalat" w:hAnsi="GHEA Grapalat"/>
          <w:sz w:val="24"/>
          <w:szCs w:val="24"/>
          <w:lang w:val="hy-AM"/>
        </w:rPr>
        <w:t xml:space="preserve"> «Հայաստանի Հանրապետության կառավարության 2021-2026 թվականների գործունեության միջոցառումների ծրագիրը հաստատելու մասին» N 1902-Լ որոշմամբ հաստատված հավելված 1-ի «Քաղաքաշինության կոմիտե» բաժն</w:t>
      </w:r>
      <w:r w:rsidR="007351E0" w:rsidRPr="00C10204">
        <w:rPr>
          <w:rFonts w:ascii="GHEA Grapalat" w:hAnsi="GHEA Grapalat"/>
          <w:sz w:val="24"/>
          <w:szCs w:val="24"/>
          <w:lang w:val="hy-AM"/>
        </w:rPr>
        <w:t xml:space="preserve">ի 10.1 </w:t>
      </w:r>
      <w:r w:rsidR="000F6F06" w:rsidRPr="00792BCE">
        <w:rPr>
          <w:rFonts w:ascii="GHEA Grapalat" w:hAnsi="GHEA Grapalat"/>
          <w:sz w:val="24"/>
          <w:szCs w:val="24"/>
          <w:lang w:val="fr-FR"/>
        </w:rPr>
        <w:t>«</w:t>
      </w:r>
      <w:r w:rsidR="000F6F06" w:rsidRPr="00C10204">
        <w:rPr>
          <w:rFonts w:ascii="GHEA Grapalat" w:hAnsi="GHEA Grapalat"/>
          <w:sz w:val="24"/>
          <w:szCs w:val="24"/>
          <w:lang w:val="hy-AM"/>
        </w:rPr>
        <w:t>Լիցենզավորման</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մասին</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օրենքում</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փոփոխություն</w:t>
      </w:r>
      <w:r w:rsidR="000F6F06" w:rsidRPr="00792BCE">
        <w:rPr>
          <w:rFonts w:ascii="GHEA Grapalat" w:hAnsi="GHEA Grapalat"/>
          <w:sz w:val="24"/>
          <w:szCs w:val="24"/>
          <w:lang w:val="fr-FR"/>
        </w:rPr>
        <w:t xml:space="preserve"> </w:t>
      </w:r>
      <w:r w:rsidR="000F6F06" w:rsidRPr="00792BCE">
        <w:rPr>
          <w:rFonts w:ascii="GHEA Grapalat" w:hAnsi="GHEA Grapalat"/>
          <w:sz w:val="24"/>
          <w:szCs w:val="24"/>
          <w:lang w:val="hy-AM"/>
        </w:rPr>
        <w:t>և</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լրացում</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կատարելու</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մասին</w:t>
      </w:r>
      <w:r w:rsidR="000F6F06">
        <w:rPr>
          <w:rFonts w:ascii="GHEA Grapalat" w:hAnsi="GHEA Grapalat"/>
          <w:sz w:val="24"/>
          <w:szCs w:val="24"/>
          <w:lang w:val="fr-FR"/>
        </w:rPr>
        <w:t xml:space="preserve">», </w:t>
      </w:r>
      <w:r w:rsidR="000F6F06" w:rsidRPr="00792BCE">
        <w:rPr>
          <w:rFonts w:ascii="GHEA Grapalat" w:hAnsi="GHEA Grapalat"/>
          <w:sz w:val="24"/>
          <w:szCs w:val="24"/>
          <w:lang w:val="fr-FR"/>
        </w:rPr>
        <w:t>«</w:t>
      </w:r>
      <w:r w:rsidR="000F6F06" w:rsidRPr="00C10204">
        <w:rPr>
          <w:rFonts w:ascii="GHEA Grapalat" w:hAnsi="GHEA Grapalat" w:cs="GHEA Grapalat"/>
          <w:sz w:val="24"/>
          <w:szCs w:val="24"/>
          <w:lang w:val="hy-AM"/>
        </w:rPr>
        <w:t>Պետական</w:t>
      </w:r>
      <w:r w:rsidR="000F6F06" w:rsidRPr="00792BCE">
        <w:rPr>
          <w:rFonts w:ascii="GHEA Grapalat" w:hAnsi="GHEA Grapalat" w:cs="GHEA Grapalat"/>
          <w:sz w:val="24"/>
          <w:szCs w:val="24"/>
          <w:lang w:val="fr-FR"/>
        </w:rPr>
        <w:t xml:space="preserve"> </w:t>
      </w:r>
      <w:r w:rsidR="000F6F06" w:rsidRPr="00C10204">
        <w:rPr>
          <w:rFonts w:ascii="GHEA Grapalat" w:hAnsi="GHEA Grapalat" w:cs="GHEA Grapalat"/>
          <w:sz w:val="24"/>
          <w:szCs w:val="24"/>
          <w:lang w:val="hy-AM"/>
        </w:rPr>
        <w:t>տուրքի</w:t>
      </w:r>
      <w:r w:rsidR="000F6F06" w:rsidRPr="00792BCE">
        <w:rPr>
          <w:rFonts w:ascii="GHEA Grapalat" w:hAnsi="GHEA Grapalat" w:cs="GHEA Grapalat"/>
          <w:sz w:val="24"/>
          <w:szCs w:val="24"/>
          <w:lang w:val="fr-FR"/>
        </w:rPr>
        <w:t xml:space="preserve"> </w:t>
      </w:r>
      <w:r w:rsidR="000F6F06" w:rsidRPr="00C10204">
        <w:rPr>
          <w:rFonts w:ascii="GHEA Grapalat" w:hAnsi="GHEA Grapalat" w:cs="GHEA Grapalat"/>
          <w:sz w:val="24"/>
          <w:szCs w:val="24"/>
          <w:lang w:val="hy-AM"/>
        </w:rPr>
        <w:t>մասին</w:t>
      </w:r>
      <w:r w:rsidR="000F6F06" w:rsidRPr="00792BCE">
        <w:rPr>
          <w:rFonts w:ascii="GHEA Grapalat" w:hAnsi="GHEA Grapalat" w:cs="GHEA Grapalat"/>
          <w:sz w:val="24"/>
          <w:szCs w:val="24"/>
          <w:lang w:val="fr-FR"/>
        </w:rPr>
        <w:t xml:space="preserve">» </w:t>
      </w:r>
      <w:r w:rsidR="000F6F06" w:rsidRPr="00C10204">
        <w:rPr>
          <w:rFonts w:ascii="GHEA Grapalat" w:hAnsi="GHEA Grapalat"/>
          <w:sz w:val="24"/>
          <w:szCs w:val="24"/>
          <w:lang w:val="hy-AM"/>
        </w:rPr>
        <w:t>օրենքում</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փոփոխություն</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կատարելու</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մասին</w:t>
      </w:r>
      <w:r w:rsidR="000F6F06" w:rsidRPr="00792BCE">
        <w:rPr>
          <w:rFonts w:ascii="GHEA Grapalat" w:hAnsi="GHEA Grapalat"/>
          <w:sz w:val="24"/>
          <w:szCs w:val="24"/>
          <w:lang w:val="fr-FR"/>
        </w:rPr>
        <w:t>», «</w:t>
      </w:r>
      <w:r w:rsidR="000F6F06" w:rsidRPr="00792BCE">
        <w:rPr>
          <w:rFonts w:ascii="GHEA Grapalat" w:hAnsi="GHEA Grapalat"/>
          <w:sz w:val="24"/>
          <w:szCs w:val="24"/>
          <w:lang w:val="hy-AM"/>
        </w:rPr>
        <w:t>Ք</w:t>
      </w:r>
      <w:r w:rsidR="000F6F06" w:rsidRPr="00C10204">
        <w:rPr>
          <w:rFonts w:ascii="GHEA Grapalat" w:hAnsi="GHEA Grapalat"/>
          <w:sz w:val="24"/>
          <w:szCs w:val="24"/>
          <w:lang w:val="hy-AM"/>
        </w:rPr>
        <w:t>աղաքաշինության</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մասին</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օրենքում</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փոփոխություններ</w:t>
      </w:r>
      <w:r w:rsidR="000F6F06" w:rsidRPr="00792BCE">
        <w:rPr>
          <w:rFonts w:ascii="GHEA Grapalat" w:hAnsi="GHEA Grapalat"/>
          <w:sz w:val="24"/>
          <w:szCs w:val="24"/>
          <w:lang w:val="fr-FR"/>
        </w:rPr>
        <w:t xml:space="preserve"> </w:t>
      </w:r>
      <w:r w:rsidR="000F6F06" w:rsidRPr="00792BCE">
        <w:rPr>
          <w:rFonts w:ascii="GHEA Grapalat" w:hAnsi="GHEA Grapalat"/>
          <w:sz w:val="24"/>
          <w:szCs w:val="24"/>
          <w:lang w:val="hy-AM"/>
        </w:rPr>
        <w:t>և</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լրացումներ</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կատարելու</w:t>
      </w:r>
      <w:r w:rsidR="000F6F06" w:rsidRPr="00792BCE">
        <w:rPr>
          <w:rFonts w:ascii="GHEA Grapalat" w:hAnsi="GHEA Grapalat"/>
          <w:sz w:val="24"/>
          <w:szCs w:val="24"/>
          <w:lang w:val="fr-FR"/>
        </w:rPr>
        <w:t xml:space="preserve"> </w:t>
      </w:r>
      <w:r w:rsidR="000F6F06" w:rsidRPr="00C10204">
        <w:rPr>
          <w:rFonts w:ascii="GHEA Grapalat" w:hAnsi="GHEA Grapalat"/>
          <w:sz w:val="24"/>
          <w:szCs w:val="24"/>
          <w:lang w:val="hy-AM"/>
        </w:rPr>
        <w:t>մասին</w:t>
      </w:r>
      <w:r w:rsidR="000F6F06" w:rsidRPr="00792BCE">
        <w:rPr>
          <w:rFonts w:ascii="GHEA Grapalat" w:hAnsi="GHEA Grapalat"/>
          <w:sz w:val="24"/>
          <w:szCs w:val="24"/>
          <w:lang w:val="fr-FR"/>
        </w:rPr>
        <w:t xml:space="preserve">» </w:t>
      </w:r>
      <w:r w:rsidR="000F6F06" w:rsidRPr="00792BCE">
        <w:rPr>
          <w:rFonts w:ascii="GHEA Grapalat" w:hAnsi="GHEA Grapalat"/>
          <w:sz w:val="24"/>
          <w:szCs w:val="24"/>
          <w:lang w:val="fr-FR" w:eastAsia="ru-RU"/>
        </w:rPr>
        <w:t>և </w:t>
      </w:r>
      <w:r w:rsidR="000F6F06" w:rsidRPr="00792BCE">
        <w:rPr>
          <w:rFonts w:ascii="GHEA Grapalat" w:hAnsi="GHEA Grapalat"/>
          <w:sz w:val="24"/>
          <w:szCs w:val="24"/>
          <w:lang w:val="af-ZA" w:eastAsia="ru-RU"/>
        </w:rPr>
        <w:t></w:t>
      </w:r>
      <w:r w:rsidR="000F6F06" w:rsidRPr="00792BCE">
        <w:rPr>
          <w:rFonts w:ascii="GHEA Grapalat" w:hAnsi="GHEA Grapalat"/>
          <w:bCs/>
          <w:sz w:val="24"/>
          <w:szCs w:val="24"/>
          <w:lang w:val="hy-AM" w:eastAsia="ru-RU"/>
        </w:rPr>
        <w:t>Քաղաքաշինության բնագավառում իրավախախտումների համար պատասխանատվության մասին</w:t>
      </w:r>
      <w:r w:rsidR="000F6F06" w:rsidRPr="00792BCE">
        <w:rPr>
          <w:rFonts w:ascii="GHEA Grapalat" w:hAnsi="GHEA Grapalat"/>
          <w:bCs/>
          <w:sz w:val="24"/>
          <w:szCs w:val="24"/>
          <w:lang w:val="af-ZA" w:eastAsia="ru-RU"/>
        </w:rPr>
        <w:t xml:space="preserve">» </w:t>
      </w:r>
      <w:r w:rsidR="000F6F06" w:rsidRPr="00792BCE">
        <w:rPr>
          <w:rFonts w:ascii="GHEA Grapalat" w:hAnsi="GHEA Grapalat"/>
          <w:bCs/>
          <w:sz w:val="24"/>
          <w:szCs w:val="24"/>
          <w:lang w:val="hy-AM" w:eastAsia="ru-RU"/>
        </w:rPr>
        <w:t>օրենքում</w:t>
      </w:r>
      <w:r w:rsidR="000F6F06" w:rsidRPr="00792BCE">
        <w:rPr>
          <w:rFonts w:ascii="GHEA Grapalat" w:hAnsi="GHEA Grapalat"/>
          <w:bCs/>
          <w:sz w:val="24"/>
          <w:szCs w:val="24"/>
          <w:lang w:val="af-ZA" w:eastAsia="ru-RU"/>
        </w:rPr>
        <w:t xml:space="preserve"> </w:t>
      </w:r>
      <w:r w:rsidR="000F6F06" w:rsidRPr="00792BCE">
        <w:rPr>
          <w:rFonts w:ascii="GHEA Grapalat" w:hAnsi="GHEA Grapalat"/>
          <w:bCs/>
          <w:sz w:val="24"/>
          <w:szCs w:val="24"/>
          <w:lang w:val="hy-AM" w:eastAsia="ru-RU"/>
        </w:rPr>
        <w:t>փոփոխություն</w:t>
      </w:r>
      <w:r w:rsidR="000F6F06" w:rsidRPr="00792BCE">
        <w:rPr>
          <w:rFonts w:ascii="GHEA Grapalat" w:hAnsi="GHEA Grapalat"/>
          <w:bCs/>
          <w:sz w:val="24"/>
          <w:szCs w:val="24"/>
          <w:lang w:val="af-ZA" w:eastAsia="ru-RU"/>
        </w:rPr>
        <w:t xml:space="preserve"> </w:t>
      </w:r>
      <w:r w:rsidR="000F6F06" w:rsidRPr="00792BCE">
        <w:rPr>
          <w:rFonts w:ascii="GHEA Grapalat" w:hAnsi="GHEA Grapalat"/>
          <w:bCs/>
          <w:sz w:val="24"/>
          <w:szCs w:val="24"/>
          <w:lang w:val="hy-AM" w:eastAsia="ru-RU"/>
        </w:rPr>
        <w:t>և</w:t>
      </w:r>
      <w:r w:rsidR="000F6F06" w:rsidRPr="00792BCE">
        <w:rPr>
          <w:rFonts w:ascii="GHEA Grapalat" w:hAnsi="GHEA Grapalat"/>
          <w:bCs/>
          <w:sz w:val="24"/>
          <w:szCs w:val="24"/>
          <w:lang w:val="af-ZA" w:eastAsia="ru-RU"/>
        </w:rPr>
        <w:t xml:space="preserve"> </w:t>
      </w:r>
      <w:r w:rsidR="000F6F06" w:rsidRPr="00792BCE">
        <w:rPr>
          <w:rFonts w:ascii="GHEA Grapalat" w:hAnsi="GHEA Grapalat"/>
          <w:bCs/>
          <w:sz w:val="24"/>
          <w:szCs w:val="24"/>
          <w:lang w:val="hy-AM" w:eastAsia="ru-RU"/>
        </w:rPr>
        <w:t>լրացումներ</w:t>
      </w:r>
      <w:r w:rsidR="000F6F06" w:rsidRPr="00792BCE">
        <w:rPr>
          <w:rFonts w:ascii="GHEA Grapalat" w:hAnsi="GHEA Grapalat"/>
          <w:bCs/>
          <w:sz w:val="24"/>
          <w:szCs w:val="24"/>
          <w:lang w:val="af-ZA" w:eastAsia="ru-RU"/>
        </w:rPr>
        <w:t xml:space="preserve"> </w:t>
      </w:r>
      <w:r w:rsidR="000F6F06" w:rsidRPr="00792BCE">
        <w:rPr>
          <w:rFonts w:ascii="GHEA Grapalat" w:hAnsi="GHEA Grapalat"/>
          <w:bCs/>
          <w:sz w:val="24"/>
          <w:szCs w:val="24"/>
          <w:lang w:val="hy-AM" w:eastAsia="ru-RU"/>
        </w:rPr>
        <w:t>կատարելու</w:t>
      </w:r>
      <w:r w:rsidR="000F6F06" w:rsidRPr="00792BCE">
        <w:rPr>
          <w:rFonts w:ascii="GHEA Grapalat" w:hAnsi="GHEA Grapalat"/>
          <w:bCs/>
          <w:sz w:val="24"/>
          <w:szCs w:val="24"/>
          <w:lang w:val="af-ZA" w:eastAsia="ru-RU"/>
        </w:rPr>
        <w:t xml:space="preserve"> </w:t>
      </w:r>
      <w:r w:rsidR="000F6F06" w:rsidRPr="00792BCE">
        <w:rPr>
          <w:rFonts w:ascii="GHEA Grapalat" w:hAnsi="GHEA Grapalat"/>
          <w:bCs/>
          <w:sz w:val="24"/>
          <w:szCs w:val="24"/>
          <w:lang w:val="hy-AM" w:eastAsia="ru-RU"/>
        </w:rPr>
        <w:t>մասին</w:t>
      </w:r>
      <w:r w:rsidR="000F6F06" w:rsidRPr="00792BCE">
        <w:rPr>
          <w:rFonts w:ascii="GHEA Grapalat" w:hAnsi="GHEA Grapalat"/>
          <w:sz w:val="24"/>
          <w:szCs w:val="24"/>
          <w:lang w:val="hy-AM"/>
        </w:rPr>
        <w:t xml:space="preserve"> օրենքների նախագծեր</w:t>
      </w:r>
      <w:r w:rsidR="000F6F06" w:rsidRPr="00C10204">
        <w:rPr>
          <w:rFonts w:ascii="GHEA Grapalat" w:hAnsi="GHEA Grapalat"/>
          <w:sz w:val="24"/>
          <w:szCs w:val="24"/>
          <w:lang w:val="hy-AM"/>
        </w:rPr>
        <w:t>ի</w:t>
      </w:r>
      <w:r w:rsidR="000F6F06" w:rsidRPr="00792BCE">
        <w:rPr>
          <w:rFonts w:ascii="GHEA Grapalat" w:hAnsi="GHEA Grapalat"/>
          <w:sz w:val="24"/>
          <w:szCs w:val="24"/>
          <w:lang w:val="hy-AM"/>
        </w:rPr>
        <w:t xml:space="preserve"> </w:t>
      </w:r>
      <w:r w:rsidR="000F6F06" w:rsidRPr="00C10204">
        <w:rPr>
          <w:rFonts w:ascii="GHEA Grapalat" w:hAnsi="GHEA Grapalat"/>
          <w:sz w:val="24"/>
          <w:szCs w:val="24"/>
          <w:lang w:val="hy-AM"/>
        </w:rPr>
        <w:t>ներկայացում Վարչապետի աշխատակազմ և</w:t>
      </w:r>
      <w:r w:rsidR="007351E0">
        <w:rPr>
          <w:rFonts w:ascii="GHEA Grapalat" w:hAnsi="GHEA Grapalat"/>
          <w:sz w:val="24"/>
          <w:szCs w:val="24"/>
          <w:lang w:val="hy-AM"/>
        </w:rPr>
        <w:t xml:space="preserve"> </w:t>
      </w:r>
      <w:r w:rsidRPr="005429CC">
        <w:rPr>
          <w:rFonts w:ascii="GHEA Grapalat" w:eastAsia="Times New Roman" w:hAnsi="GHEA Grapalat" w:cs="Arial"/>
          <w:bCs/>
          <w:sz w:val="24"/>
          <w:szCs w:val="24"/>
          <w:lang w:val="hy-AM"/>
        </w:rPr>
        <w:t xml:space="preserve">ՀՀ կառավարության 2021 թվականի ապրիլի 8-ի N 531-Լ </w:t>
      </w:r>
      <w:r w:rsidRPr="005429CC">
        <w:rPr>
          <w:rFonts w:ascii="GHEA Grapalat" w:eastAsia="Times New Roman" w:hAnsi="GHEA Grapalat" w:cs="Arial"/>
          <w:bCs/>
          <w:sz w:val="24"/>
          <w:szCs w:val="24"/>
          <w:lang w:val="hy-AM"/>
        </w:rPr>
        <w:lastRenderedPageBreak/>
        <w:t>որոշմամբ հաստատված ՀՀ քաղաքաշինության բնագավառի զարգացման ռազմավարական ծրագրի իրագործումն ապահովող միջոցառումների ցանկով սահմանված</w:t>
      </w:r>
      <w:r w:rsidRPr="005429CC">
        <w:rPr>
          <w:rFonts w:ascii="Arial Unicode" w:eastAsia="Times New Roman" w:hAnsi="Arial Unicode" w:cs="Times New Roman"/>
          <w:sz w:val="15"/>
          <w:szCs w:val="15"/>
          <w:lang w:val="hy-AM"/>
        </w:rPr>
        <w:t xml:space="preserve"> </w:t>
      </w:r>
      <w:r w:rsidRPr="005429CC">
        <w:rPr>
          <w:rFonts w:ascii="GHEA Grapalat" w:eastAsia="Times New Roman" w:hAnsi="GHEA Grapalat" w:cs="Times New Roman"/>
          <w:sz w:val="24"/>
          <w:szCs w:val="24"/>
          <w:lang w:val="hy-AM"/>
        </w:rPr>
        <w:t></w:t>
      </w:r>
      <w:r w:rsidRPr="005429CC">
        <w:rPr>
          <w:rFonts w:ascii="GHEA Grapalat" w:eastAsia="Times New Roman" w:hAnsi="GHEA Grapalat" w:cs="Arial"/>
          <w:bCs/>
          <w:sz w:val="24"/>
          <w:szCs w:val="20"/>
          <w:lang w:val="hy-AM"/>
        </w:rPr>
        <w:t xml:space="preserve">9.1. ՀՀ օրենսդրությամբ քաղաքաշինության բնագավառում </w:t>
      </w:r>
      <w:r w:rsidRPr="005429CC">
        <w:rPr>
          <w:rFonts w:ascii="GHEA Grapalat" w:eastAsia="Times New Roman" w:hAnsi="GHEA Grapalat" w:cs="Arial"/>
          <w:bCs/>
          <w:sz w:val="24"/>
          <w:szCs w:val="24"/>
          <w:lang w:val="hy-AM"/>
        </w:rPr>
        <w:t>լիցենզավորման ենթակա</w:t>
      </w:r>
      <w:r w:rsidRPr="005429CC">
        <w:rPr>
          <w:rFonts w:ascii="GHEA Grapalat" w:eastAsia="Times New Roman" w:hAnsi="GHEA Grapalat" w:cs="Arial"/>
          <w:bCs/>
          <w:sz w:val="24"/>
          <w:szCs w:val="20"/>
          <w:lang w:val="hy-AM"/>
        </w:rPr>
        <w:t xml:space="preserve"> </w:t>
      </w:r>
      <w:r w:rsidRPr="005429CC">
        <w:rPr>
          <w:rFonts w:ascii="GHEA Grapalat" w:eastAsia="Times New Roman" w:hAnsi="GHEA Grapalat" w:cs="Arial"/>
          <w:bCs/>
          <w:sz w:val="24"/>
          <w:szCs w:val="24"/>
          <w:lang w:val="hy-AM"/>
        </w:rPr>
        <w:t>գործունեության տեսակների սահմանում, լիցենզիաների տրամադրման ընթացակարգի կազմում և ՀՀ կառավարության որոշման նախագծի ներկայացում ՀՀ վարչապետի աշխատակազմ և </w:t>
      </w:r>
      <w:r w:rsidRPr="005429CC">
        <w:rPr>
          <w:rFonts w:ascii="GHEA Grapalat" w:eastAsia="Times New Roman" w:hAnsi="GHEA Grapalat" w:cs="Arial"/>
          <w:bCs/>
          <w:sz w:val="24"/>
          <w:szCs w:val="20"/>
          <w:lang w:val="hy-AM"/>
        </w:rPr>
        <w:t xml:space="preserve">9.2. Քաղաքաշինության բնագավառի լիցենզիաների դասակարգում ըստ </w:t>
      </w:r>
      <w:proofErr w:type="spellStart"/>
      <w:r w:rsidRPr="005429CC">
        <w:rPr>
          <w:rFonts w:ascii="GHEA Grapalat" w:eastAsia="Times New Roman" w:hAnsi="GHEA Grapalat" w:cs="Arial"/>
          <w:bCs/>
          <w:sz w:val="24"/>
          <w:szCs w:val="20"/>
          <w:lang w:val="hy-AM"/>
        </w:rPr>
        <w:t>ռիսկայնության</w:t>
      </w:r>
      <w:proofErr w:type="spellEnd"/>
      <w:r w:rsidRPr="005429CC">
        <w:rPr>
          <w:rFonts w:ascii="GHEA Grapalat" w:eastAsia="Times New Roman" w:hAnsi="GHEA Grapalat" w:cs="Arial"/>
          <w:bCs/>
          <w:sz w:val="24"/>
          <w:szCs w:val="20"/>
          <w:lang w:val="hy-AM"/>
        </w:rPr>
        <w:t xml:space="preserve"> աստիճանի: Քաղաքաշինական </w:t>
      </w:r>
      <w:proofErr w:type="spellStart"/>
      <w:r w:rsidRPr="005429CC">
        <w:rPr>
          <w:rFonts w:ascii="GHEA Grapalat" w:eastAsia="Times New Roman" w:hAnsi="GHEA Grapalat" w:cs="Arial"/>
          <w:bCs/>
          <w:sz w:val="24"/>
          <w:szCs w:val="20"/>
          <w:lang w:val="hy-AM"/>
        </w:rPr>
        <w:t>թույլատվական</w:t>
      </w:r>
      <w:proofErr w:type="spellEnd"/>
      <w:r w:rsidRPr="005429CC">
        <w:rPr>
          <w:rFonts w:ascii="GHEA Grapalat" w:eastAsia="Times New Roman" w:hAnsi="GHEA Grapalat" w:cs="Arial"/>
          <w:bCs/>
          <w:sz w:val="24"/>
          <w:szCs w:val="20"/>
          <w:lang w:val="hy-AM"/>
        </w:rPr>
        <w:t xml:space="preserve"> ընթացակարգերի համապատասխանեցում սահմանված քաղաքաշինության բնագավառի լիցենզիաների </w:t>
      </w:r>
      <w:r w:rsidRPr="005429CC">
        <w:rPr>
          <w:rFonts w:ascii="GHEA Grapalat" w:eastAsia="Times New Roman" w:hAnsi="GHEA Grapalat" w:cs="Arial"/>
          <w:bCs/>
          <w:sz w:val="24"/>
          <w:szCs w:val="24"/>
          <w:lang w:val="hy-AM"/>
        </w:rPr>
        <w:t>դասակարգմանը</w:t>
      </w:r>
      <w:r w:rsidRPr="005429CC">
        <w:rPr>
          <w:rFonts w:ascii="GHEA Grapalat" w:eastAsia="Times New Roman" w:hAnsi="GHEA Grapalat" w:cs="Arial"/>
          <w:sz w:val="24"/>
          <w:szCs w:val="24"/>
          <w:lang w:val="hy-AM"/>
        </w:rPr>
        <w:t xml:space="preserve"> </w:t>
      </w:r>
      <w:r w:rsidRPr="005429CC">
        <w:rPr>
          <w:rFonts w:ascii="GHEA Grapalat" w:eastAsia="Times New Roman" w:hAnsi="GHEA Grapalat" w:cs="Arial"/>
          <w:bCs/>
          <w:sz w:val="24"/>
          <w:szCs w:val="24"/>
          <w:lang w:val="hy-AM"/>
        </w:rPr>
        <w:t xml:space="preserve">միջոցառումների կատարման պահանջներից: </w:t>
      </w:r>
    </w:p>
    <w:p w:rsidR="005429CC" w:rsidRPr="005429CC" w:rsidRDefault="005429CC" w:rsidP="005429CC">
      <w:pPr>
        <w:spacing w:line="360" w:lineRule="auto"/>
        <w:ind w:left="0" w:right="0" w:firstLine="540"/>
        <w:jc w:val="both"/>
        <w:rPr>
          <w:rFonts w:ascii="GHEA Grapalat" w:eastAsia="Times New Roman" w:hAnsi="GHEA Grapalat" w:cs="Arial"/>
          <w:bCs/>
          <w:sz w:val="24"/>
          <w:szCs w:val="24"/>
          <w:lang w:val="hy-AM"/>
        </w:rPr>
      </w:pPr>
      <w:r w:rsidRPr="005429CC">
        <w:rPr>
          <w:rFonts w:ascii="GHEA Grapalat" w:eastAsia="Times New Roman" w:hAnsi="GHEA Grapalat" w:cs="Arial"/>
          <w:bCs/>
          <w:sz w:val="24"/>
          <w:szCs w:val="24"/>
          <w:lang w:val="hy-AM"/>
        </w:rPr>
        <w:t>Օրենքների նախագծերի ընդունումը հնարավորություն կ</w:t>
      </w:r>
      <w:r w:rsidR="007351E0" w:rsidRPr="00C10204">
        <w:rPr>
          <w:rFonts w:ascii="GHEA Grapalat" w:eastAsia="Times New Roman" w:hAnsi="GHEA Grapalat" w:cs="Arial"/>
          <w:bCs/>
          <w:sz w:val="24"/>
          <w:szCs w:val="24"/>
          <w:lang w:val="hy-AM"/>
        </w:rPr>
        <w:t>ը</w:t>
      </w:r>
      <w:r w:rsidRPr="005429CC">
        <w:rPr>
          <w:rFonts w:ascii="GHEA Grapalat" w:eastAsia="Times New Roman" w:hAnsi="GHEA Grapalat" w:cs="Arial"/>
          <w:bCs/>
          <w:sz w:val="24"/>
          <w:szCs w:val="24"/>
          <w:lang w:val="hy-AM"/>
        </w:rPr>
        <w:t>նձեռ</w:t>
      </w:r>
      <w:r w:rsidR="00275FD5" w:rsidRPr="00E4472E">
        <w:rPr>
          <w:rFonts w:ascii="GHEA Grapalat" w:eastAsia="Times New Roman" w:hAnsi="GHEA Grapalat" w:cs="Arial"/>
          <w:bCs/>
          <w:sz w:val="24"/>
          <w:szCs w:val="24"/>
          <w:lang w:val="hy-AM"/>
        </w:rPr>
        <w:t>ն</w:t>
      </w:r>
      <w:r w:rsidRPr="005429CC">
        <w:rPr>
          <w:rFonts w:ascii="GHEA Grapalat" w:eastAsia="Times New Roman" w:hAnsi="GHEA Grapalat" w:cs="Arial"/>
          <w:bCs/>
          <w:sz w:val="24"/>
          <w:szCs w:val="24"/>
          <w:lang w:val="hy-AM"/>
        </w:rPr>
        <w:t xml:space="preserve">ի իրականացնել նաև </w:t>
      </w:r>
      <w:r w:rsidR="00D447DC">
        <w:rPr>
          <w:rFonts w:ascii="GHEA Grapalat" w:hAnsi="GHEA Grapalat"/>
          <w:sz w:val="24"/>
          <w:szCs w:val="24"/>
          <w:lang w:val="hy-AM"/>
        </w:rPr>
        <w:t>ՀՀ կառավարության 2021</w:t>
      </w:r>
      <w:r w:rsidR="00D447DC" w:rsidRPr="00C10204">
        <w:rPr>
          <w:rFonts w:ascii="GHEA Grapalat" w:hAnsi="GHEA Grapalat"/>
          <w:sz w:val="24"/>
          <w:szCs w:val="24"/>
          <w:lang w:val="hy-AM"/>
        </w:rPr>
        <w:t xml:space="preserve"> </w:t>
      </w:r>
      <w:r w:rsidR="00D447DC">
        <w:rPr>
          <w:rFonts w:ascii="GHEA Grapalat" w:hAnsi="GHEA Grapalat"/>
          <w:sz w:val="24"/>
          <w:szCs w:val="24"/>
          <w:lang w:val="hy-AM"/>
        </w:rPr>
        <w:t>թ</w:t>
      </w:r>
      <w:r w:rsidR="00D447DC" w:rsidRPr="00C10204">
        <w:rPr>
          <w:rFonts w:ascii="GHEA Grapalat" w:hAnsi="GHEA Grapalat"/>
          <w:sz w:val="24"/>
          <w:szCs w:val="24"/>
          <w:lang w:val="hy-AM"/>
        </w:rPr>
        <w:t>վականի նոյեմբերի 18-ի</w:t>
      </w:r>
      <w:r w:rsidR="00D447DC">
        <w:rPr>
          <w:rFonts w:ascii="GHEA Grapalat" w:hAnsi="GHEA Grapalat"/>
          <w:sz w:val="24"/>
          <w:szCs w:val="24"/>
          <w:lang w:val="hy-AM"/>
        </w:rPr>
        <w:t xml:space="preserve"> «Հայաստանի Հանրապետության կառավարության 2021-2026 թվականների գործունեության միջոցառումների ծրագիրը հաստատելու մասին» N 1902-Լ որոշմամբ հաստատված հավելված 1-ի «Քաղաքաշինության կոմիտե» բաժն</w:t>
      </w:r>
      <w:r w:rsidR="00D447DC" w:rsidRPr="00C10204">
        <w:rPr>
          <w:rFonts w:ascii="GHEA Grapalat" w:hAnsi="GHEA Grapalat"/>
          <w:sz w:val="24"/>
          <w:szCs w:val="24"/>
          <w:lang w:val="hy-AM"/>
        </w:rPr>
        <w:t>ի</w:t>
      </w:r>
      <w:r w:rsidR="00601A1D" w:rsidRPr="00C10204">
        <w:rPr>
          <w:rFonts w:ascii="GHEA Grapalat" w:hAnsi="GHEA Grapalat"/>
          <w:sz w:val="24"/>
          <w:szCs w:val="24"/>
          <w:lang w:val="hy-AM"/>
        </w:rPr>
        <w:t>՝</w:t>
      </w:r>
      <w:r w:rsidR="00D447DC" w:rsidRPr="00C10204">
        <w:rPr>
          <w:rFonts w:ascii="GHEA Grapalat" w:hAnsi="GHEA Grapalat"/>
          <w:sz w:val="24"/>
          <w:szCs w:val="24"/>
          <w:lang w:val="hy-AM"/>
        </w:rPr>
        <w:t xml:space="preserve"> 10.2 </w:t>
      </w:r>
      <w:r w:rsidR="00601A1D" w:rsidRPr="00601A1D">
        <w:rPr>
          <w:rFonts w:ascii="GHEA Grapalat" w:hAnsi="GHEA Grapalat" w:cs="GHEA Grapalat"/>
          <w:color w:val="000000" w:themeColor="text1"/>
          <w:sz w:val="24"/>
          <w:szCs w:val="24"/>
          <w:lang w:val="hy-AM"/>
        </w:rPr>
        <w:t xml:space="preserve">Լիցենզավորման, մասնագետների </w:t>
      </w:r>
      <w:proofErr w:type="spellStart"/>
      <w:r w:rsidR="00601A1D" w:rsidRPr="00601A1D">
        <w:rPr>
          <w:rFonts w:ascii="GHEA Grapalat" w:hAnsi="GHEA Grapalat" w:cs="GHEA Grapalat"/>
          <w:color w:val="000000" w:themeColor="text1"/>
          <w:sz w:val="24"/>
          <w:szCs w:val="24"/>
          <w:lang w:val="hy-AM"/>
        </w:rPr>
        <w:t>հավաստագրման</w:t>
      </w:r>
      <w:proofErr w:type="spellEnd"/>
      <w:r w:rsidR="00601A1D" w:rsidRPr="00601A1D">
        <w:rPr>
          <w:rFonts w:ascii="GHEA Grapalat" w:hAnsi="GHEA Grapalat" w:cs="GHEA Grapalat"/>
          <w:color w:val="000000" w:themeColor="text1"/>
          <w:sz w:val="24"/>
          <w:szCs w:val="24"/>
          <w:lang w:val="hy-AM"/>
        </w:rPr>
        <w:t xml:space="preserve">, </w:t>
      </w:r>
      <w:proofErr w:type="spellStart"/>
      <w:r w:rsidR="00601A1D" w:rsidRPr="00601A1D">
        <w:rPr>
          <w:rFonts w:ascii="GHEA Grapalat" w:hAnsi="GHEA Grapalat" w:cs="GHEA Grapalat"/>
          <w:color w:val="000000" w:themeColor="text1"/>
          <w:sz w:val="24"/>
          <w:szCs w:val="24"/>
          <w:lang w:val="hy-AM"/>
        </w:rPr>
        <w:t>թեստավորման</w:t>
      </w:r>
      <w:proofErr w:type="spellEnd"/>
      <w:r w:rsidR="00601A1D" w:rsidRPr="00601A1D">
        <w:rPr>
          <w:rFonts w:ascii="GHEA Grapalat" w:hAnsi="GHEA Grapalat" w:cs="GHEA Grapalat"/>
          <w:color w:val="000000" w:themeColor="text1"/>
          <w:sz w:val="24"/>
          <w:szCs w:val="24"/>
          <w:lang w:val="hy-AM"/>
        </w:rPr>
        <w:t xml:space="preserve">, մասնագետների և կազմակերպությունների ռեգիստրի </w:t>
      </w:r>
      <w:proofErr w:type="spellStart"/>
      <w:r w:rsidR="00601A1D" w:rsidRPr="00601A1D">
        <w:rPr>
          <w:rFonts w:ascii="GHEA Grapalat" w:hAnsi="GHEA Grapalat" w:cs="GHEA Grapalat"/>
          <w:color w:val="000000" w:themeColor="text1"/>
          <w:sz w:val="24"/>
          <w:szCs w:val="24"/>
          <w:lang w:val="hy-AM"/>
        </w:rPr>
        <w:t>ձևավորման</w:t>
      </w:r>
      <w:proofErr w:type="spellEnd"/>
      <w:r w:rsidR="00601A1D" w:rsidRPr="00601A1D">
        <w:rPr>
          <w:rFonts w:ascii="GHEA Grapalat" w:hAnsi="GHEA Grapalat" w:cs="GHEA Grapalat"/>
          <w:color w:val="000000" w:themeColor="text1"/>
          <w:sz w:val="24"/>
          <w:szCs w:val="24"/>
          <w:lang w:val="hy-AM"/>
        </w:rPr>
        <w:t xml:space="preserve"> և կառուցվածքի վարման կարգերը հաստատելու մասին», ինչպես նաև «Մասնագետների շարունակական մասնագիտական զարգացման հնգամյա ժամանակացույցը հաստատելու մասին» Կառավարության որոշման նախագծերի ներկայացում ՀՀ վարչապետի աշխատակազմ</w:t>
      </w:r>
      <w:r w:rsidR="00D447DC" w:rsidRPr="00C10204">
        <w:rPr>
          <w:rFonts w:ascii="GHEA Grapalat" w:hAnsi="GHEA Grapalat"/>
          <w:sz w:val="24"/>
          <w:szCs w:val="24"/>
          <w:lang w:val="hy-AM"/>
        </w:rPr>
        <w:t>, 10.3 </w:t>
      </w:r>
      <w:r w:rsidR="00601A1D" w:rsidRPr="00601A1D">
        <w:rPr>
          <w:rFonts w:ascii="GHEA Grapalat" w:eastAsia="Times New Roman" w:hAnsi="GHEA Grapalat" w:cs="GHEA Grapalat"/>
          <w:color w:val="000000" w:themeColor="text1"/>
          <w:sz w:val="24"/>
          <w:szCs w:val="24"/>
          <w:lang w:val="hy-AM"/>
        </w:rPr>
        <w:t>Քաղաքաշինության բնագավառում գործունեություն իրականացնող մասնագետների մասնագիտական չափորոշիչների և որակավորման պահանջների սահմանում՝ Քաղաքաշինության կոմիտեի նախագահի հրամանով</w:t>
      </w:r>
      <w:r w:rsidR="00D447DC" w:rsidRPr="00C10204">
        <w:rPr>
          <w:rFonts w:ascii="GHEA Grapalat" w:hAnsi="GHEA Grapalat"/>
          <w:sz w:val="24"/>
          <w:szCs w:val="24"/>
          <w:lang w:val="hy-AM"/>
        </w:rPr>
        <w:t xml:space="preserve"> կետերը և </w:t>
      </w:r>
      <w:r w:rsidRPr="005429CC">
        <w:rPr>
          <w:rFonts w:ascii="GHEA Grapalat" w:eastAsia="Times New Roman" w:hAnsi="GHEA Grapalat" w:cs="Arial"/>
          <w:bCs/>
          <w:sz w:val="24"/>
          <w:szCs w:val="24"/>
          <w:lang w:val="hy-AM"/>
        </w:rPr>
        <w:t xml:space="preserve">ՀՀ կառավարության 2021 թվականի ապրիլի 8-ի N 531-Լ որոշմամբ հաստատված ՀՀ քաղաքաշինության բնագավառի զարգացման ռազմավարական ծրագրի իրագործումն ապահովող միջոցառումների ցանկով սահմանված 10-րդ նպատակը՝ մասնագետների որակավորման բարձրացման նպատակով քաղաքաշինության բնագավառում շարունակական մասնագիտական զարգացման համակարգի ներդնում, շարունակական մասնագիտական զարգացման գործառույթի ապահովում հասարակական կազմակերպությունների, բարձրագույն կրթության հաստատությունների միջոցով, որոնք կբավարարեն օրենսդրությամբ սահմանված պահանջները: </w:t>
      </w:r>
    </w:p>
    <w:p w:rsidR="005429CC" w:rsidRPr="005429CC" w:rsidRDefault="005429CC" w:rsidP="005429CC">
      <w:pPr>
        <w:spacing w:line="360" w:lineRule="auto"/>
        <w:ind w:left="0" w:right="50" w:firstLine="270"/>
        <w:jc w:val="both"/>
        <w:rPr>
          <w:rFonts w:ascii="GHEA Grapalat" w:eastAsia="Calibri" w:hAnsi="GHEA Grapalat" w:cs="Times New Roman"/>
          <w:sz w:val="24"/>
          <w:szCs w:val="24"/>
          <w:lang w:val="hy-AM"/>
        </w:rPr>
      </w:pPr>
    </w:p>
    <w:p w:rsidR="005429CC" w:rsidRPr="005429CC" w:rsidRDefault="005429CC" w:rsidP="005429CC">
      <w:pPr>
        <w:spacing w:line="360" w:lineRule="auto"/>
        <w:ind w:left="0" w:right="0" w:firstLine="187"/>
        <w:jc w:val="both"/>
        <w:rPr>
          <w:rFonts w:ascii="GHEA Grapalat" w:eastAsia="Calibri" w:hAnsi="GHEA Grapalat" w:cs="Times New Roman"/>
          <w:b/>
          <w:sz w:val="24"/>
          <w:szCs w:val="24"/>
          <w:lang w:val="hy-AM"/>
        </w:rPr>
      </w:pPr>
      <w:r w:rsidRPr="005429CC">
        <w:rPr>
          <w:rFonts w:ascii="GHEA Grapalat" w:eastAsia="Calibri" w:hAnsi="GHEA Grapalat" w:cs="Times New Roman"/>
          <w:b/>
          <w:sz w:val="24"/>
          <w:szCs w:val="24"/>
          <w:lang w:val="hy-AM"/>
        </w:rPr>
        <w:t>8. Ակնկալվող արդյունքը.</w:t>
      </w:r>
    </w:p>
    <w:p w:rsidR="005429CC" w:rsidRPr="005429CC" w:rsidRDefault="005429CC" w:rsidP="005429CC">
      <w:pPr>
        <w:spacing w:line="360" w:lineRule="auto"/>
        <w:ind w:left="0" w:right="0" w:firstLine="187"/>
        <w:jc w:val="both"/>
        <w:rPr>
          <w:rFonts w:ascii="GHEA Grapalat" w:eastAsia="Calibri" w:hAnsi="GHEA Grapalat" w:cs="Times New Roman"/>
          <w:b/>
          <w:sz w:val="24"/>
          <w:szCs w:val="24"/>
          <w:lang w:val="hy-AM"/>
        </w:rPr>
      </w:pP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1)</w:t>
      </w:r>
      <w:r w:rsidRPr="005429CC">
        <w:rPr>
          <w:rFonts w:ascii="GHEA Grapalat" w:eastAsia="Calibri" w:hAnsi="GHEA Grapalat" w:cs="Times New Roman"/>
          <w:sz w:val="24"/>
          <w:szCs w:val="24"/>
          <w:lang w:val="hy-AM"/>
        </w:rPr>
        <w:t xml:space="preserve"> Նախագծի </w:t>
      </w:r>
      <w:proofErr w:type="spellStart"/>
      <w:r w:rsidRPr="005429CC">
        <w:rPr>
          <w:rFonts w:ascii="GHEA Grapalat" w:eastAsia="Calibri" w:hAnsi="GHEA Grapalat" w:cs="Times New Roman"/>
          <w:sz w:val="24"/>
          <w:szCs w:val="24"/>
          <w:lang w:val="hy-AM"/>
        </w:rPr>
        <w:t>ընդունմամբ</w:t>
      </w:r>
      <w:proofErr w:type="spellEnd"/>
      <w:r w:rsidRPr="005429CC">
        <w:rPr>
          <w:rFonts w:ascii="GHEA Grapalat" w:eastAsia="Calibri" w:hAnsi="GHEA Grapalat" w:cs="Times New Roman"/>
          <w:sz w:val="24"/>
          <w:szCs w:val="24"/>
          <w:lang w:val="hy-AM"/>
        </w:rPr>
        <w:t xml:space="preserve"> ակնկալվում է քաղաքաշինության բնագավառում լիցենզավորվող սուբյեկտների համար </w:t>
      </w:r>
      <w:proofErr w:type="spellStart"/>
      <w:r w:rsidRPr="005429CC">
        <w:rPr>
          <w:rFonts w:ascii="GHEA Grapalat" w:eastAsia="Calibri" w:hAnsi="GHEA Grapalat" w:cs="Times New Roman"/>
          <w:sz w:val="24"/>
          <w:szCs w:val="24"/>
          <w:lang w:val="hy-AM"/>
        </w:rPr>
        <w:t>ձևավորել</w:t>
      </w:r>
      <w:proofErr w:type="spellEnd"/>
      <w:r w:rsidRPr="005429CC">
        <w:rPr>
          <w:rFonts w:ascii="GHEA Grapalat" w:eastAsia="Calibri" w:hAnsi="GHEA Grapalat" w:cs="Times New Roman"/>
          <w:sz w:val="24"/>
          <w:szCs w:val="24"/>
          <w:lang w:val="hy-AM"/>
        </w:rPr>
        <w:t xml:space="preserve"> հստակ, բարենպաստ և ամբողջական իրավական միջավայր՝ իրականացվելիք գործողությունների հստակ հերթականությամբ և հնարավորինս պարզեցված պայմաններով՝ փոխկապակցված </w:t>
      </w:r>
      <w:proofErr w:type="spellStart"/>
      <w:r w:rsidRPr="005429CC">
        <w:rPr>
          <w:rFonts w:ascii="GHEA Grapalat" w:eastAsia="Calibri" w:hAnsi="GHEA Grapalat" w:cs="Times New Roman"/>
          <w:sz w:val="24"/>
          <w:szCs w:val="24"/>
          <w:lang w:val="hy-AM"/>
        </w:rPr>
        <w:t>կառուցապատվող</w:t>
      </w:r>
      <w:proofErr w:type="spellEnd"/>
      <w:r w:rsidRPr="005429CC">
        <w:rPr>
          <w:rFonts w:ascii="GHEA Grapalat" w:eastAsia="Calibri" w:hAnsi="GHEA Grapalat" w:cs="Times New Roman"/>
          <w:sz w:val="24"/>
          <w:szCs w:val="24"/>
          <w:lang w:val="hy-AM"/>
        </w:rPr>
        <w:t xml:space="preserve"> օբյեկտի </w:t>
      </w:r>
      <w:proofErr w:type="spellStart"/>
      <w:r w:rsidRPr="005429CC">
        <w:rPr>
          <w:rFonts w:ascii="GHEA Grapalat" w:eastAsia="Calibri" w:hAnsi="GHEA Grapalat" w:cs="Times New Roman"/>
          <w:sz w:val="24"/>
          <w:szCs w:val="24"/>
          <w:lang w:val="hy-AM"/>
        </w:rPr>
        <w:t>ռիսկայնության</w:t>
      </w:r>
      <w:proofErr w:type="spellEnd"/>
      <w:r w:rsidRPr="005429CC">
        <w:rPr>
          <w:rFonts w:ascii="GHEA Grapalat" w:eastAsia="Calibri" w:hAnsi="GHEA Grapalat" w:cs="Times New Roman"/>
          <w:sz w:val="24"/>
          <w:szCs w:val="24"/>
          <w:lang w:val="hy-AM"/>
        </w:rPr>
        <w:t xml:space="preserve"> աստիճանի հետ:</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hy-AM"/>
        </w:rPr>
        <w:t>2)</w:t>
      </w:r>
      <w:r w:rsidRPr="005429CC">
        <w:rPr>
          <w:rFonts w:ascii="GHEA Grapalat" w:eastAsia="Calibri" w:hAnsi="GHEA Grapalat" w:cs="Times New Roman"/>
          <w:sz w:val="24"/>
          <w:szCs w:val="24"/>
          <w:lang w:val="hy-AM"/>
        </w:rPr>
        <w:t xml:space="preserve"> Քաղաքաշինական սուբյեկտների վարկանիշային դասակարգումը կսահմանի տվյալ սուբյեկտի քաղաքաշինական գործունեությունը՝ հաշվի առնելով դրա </w:t>
      </w:r>
      <w:proofErr w:type="spellStart"/>
      <w:r w:rsidRPr="005429CC">
        <w:rPr>
          <w:rFonts w:ascii="GHEA Grapalat" w:eastAsia="Calibri" w:hAnsi="GHEA Grapalat" w:cs="Times New Roman"/>
          <w:sz w:val="24"/>
          <w:szCs w:val="24"/>
          <w:lang w:val="hy-AM"/>
        </w:rPr>
        <w:t>տեխնիակական</w:t>
      </w:r>
      <w:proofErr w:type="spellEnd"/>
      <w:r w:rsidRPr="005429CC">
        <w:rPr>
          <w:rFonts w:ascii="GHEA Grapalat" w:eastAsia="Calibri" w:hAnsi="GHEA Grapalat" w:cs="Times New Roman"/>
          <w:sz w:val="24"/>
          <w:szCs w:val="24"/>
          <w:lang w:val="hy-AM"/>
        </w:rPr>
        <w:t xml:space="preserve"> հնարավորությունների, անձնակազմի մասնագետների փորձառությունը, կատարված աշխատանքները և այլ </w:t>
      </w:r>
      <w:proofErr w:type="spellStart"/>
      <w:r w:rsidRPr="005429CC">
        <w:rPr>
          <w:rFonts w:ascii="GHEA Grapalat" w:eastAsia="Calibri" w:hAnsi="GHEA Grapalat" w:cs="Times New Roman"/>
          <w:sz w:val="24"/>
          <w:szCs w:val="24"/>
          <w:lang w:val="hy-AM"/>
        </w:rPr>
        <w:t>չափորոշիչներ</w:t>
      </w:r>
      <w:proofErr w:type="spellEnd"/>
      <w:r w:rsidRPr="005429CC">
        <w:rPr>
          <w:rFonts w:ascii="GHEA Grapalat" w:eastAsia="Calibri" w:hAnsi="GHEA Grapalat" w:cs="Times New Roman"/>
          <w:sz w:val="24"/>
          <w:szCs w:val="24"/>
          <w:lang w:val="hy-AM"/>
        </w:rPr>
        <w:t xml:space="preserve">: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af-ZA"/>
        </w:rPr>
      </w:pPr>
      <w:r w:rsidRPr="005429CC">
        <w:rPr>
          <w:rFonts w:ascii="GHEA Grapalat" w:eastAsia="Calibri" w:hAnsi="GHEA Grapalat" w:cs="Times New Roman"/>
          <w:b/>
          <w:sz w:val="24"/>
          <w:szCs w:val="24"/>
          <w:lang w:val="hy-AM"/>
        </w:rPr>
        <w:t>3)</w:t>
      </w:r>
      <w:r w:rsidRPr="005429CC">
        <w:rPr>
          <w:rFonts w:ascii="GHEA Grapalat" w:eastAsia="Calibri" w:hAnsi="GHEA Grapalat" w:cs="Times New Roman"/>
          <w:sz w:val="24"/>
          <w:szCs w:val="24"/>
          <w:lang w:val="hy-AM"/>
        </w:rPr>
        <w:t xml:space="preserve"> Նախագծի ընդունման</w:t>
      </w:r>
      <w:r w:rsidRPr="005429CC">
        <w:rPr>
          <w:rFonts w:ascii="GHEA Grapalat" w:eastAsia="Calibri" w:hAnsi="GHEA Grapalat" w:cs="Times New Roman"/>
          <w:sz w:val="24"/>
          <w:szCs w:val="24"/>
          <w:lang w:val="nb-NO"/>
        </w:rPr>
        <w:t xml:space="preserve"> </w:t>
      </w:r>
      <w:r w:rsidRPr="005429CC">
        <w:rPr>
          <w:rFonts w:ascii="GHEA Grapalat" w:eastAsia="Calibri" w:hAnsi="GHEA Grapalat" w:cs="Times New Roman"/>
          <w:sz w:val="24"/>
          <w:szCs w:val="24"/>
          <w:lang w:val="hy-AM"/>
        </w:rPr>
        <w:t xml:space="preserve">անհրաժեշտությունը պայմանավորված է յուրաքանչյուր քաղաքաշինական ոլորտի մասնագետների գործունեության, շարունակական </w:t>
      </w:r>
      <w:proofErr w:type="spellStart"/>
      <w:r w:rsidRPr="005429CC">
        <w:rPr>
          <w:rFonts w:ascii="GHEA Grapalat" w:eastAsia="Calibri" w:hAnsi="GHEA Grapalat" w:cs="Times New Roman"/>
          <w:sz w:val="24"/>
          <w:szCs w:val="24"/>
          <w:lang w:val="hy-AM"/>
        </w:rPr>
        <w:t>որակավորմանն</w:t>
      </w:r>
      <w:proofErr w:type="spellEnd"/>
      <w:r w:rsidRPr="005429CC">
        <w:rPr>
          <w:rFonts w:ascii="GHEA Grapalat" w:eastAsia="Calibri" w:hAnsi="GHEA Grapalat" w:cs="Times New Roman"/>
          <w:sz w:val="24"/>
          <w:szCs w:val="24"/>
          <w:lang w:val="nb-NO"/>
        </w:rPr>
        <w:t xml:space="preserve"> </w:t>
      </w:r>
      <w:r w:rsidRPr="005429CC">
        <w:rPr>
          <w:rFonts w:ascii="GHEA Grapalat" w:eastAsia="Calibri" w:hAnsi="GHEA Grapalat" w:cs="Times New Roman"/>
          <w:sz w:val="24"/>
          <w:szCs w:val="24"/>
          <w:lang w:val="hy-AM"/>
        </w:rPr>
        <w:t xml:space="preserve">ուղղված </w:t>
      </w:r>
      <w:proofErr w:type="spellStart"/>
      <w:r w:rsidRPr="005429CC">
        <w:rPr>
          <w:rFonts w:ascii="GHEA Grapalat" w:eastAsia="Calibri" w:hAnsi="GHEA Grapalat" w:cs="Times New Roman"/>
          <w:sz w:val="24"/>
          <w:szCs w:val="24"/>
          <w:lang w:val="hy-AM"/>
        </w:rPr>
        <w:t>հետևողական</w:t>
      </w:r>
      <w:proofErr w:type="spellEnd"/>
      <w:r w:rsidRPr="005429CC">
        <w:rPr>
          <w:rFonts w:ascii="GHEA Grapalat" w:eastAsia="Calibri" w:hAnsi="GHEA Grapalat" w:cs="Times New Roman"/>
          <w:sz w:val="24"/>
          <w:szCs w:val="24"/>
          <w:lang w:val="nb-NO"/>
        </w:rPr>
        <w:t xml:space="preserve"> </w:t>
      </w:r>
      <w:r w:rsidRPr="005429CC">
        <w:rPr>
          <w:rFonts w:ascii="GHEA Grapalat" w:eastAsia="Calibri" w:hAnsi="GHEA Grapalat" w:cs="Times New Roman"/>
          <w:sz w:val="24"/>
          <w:szCs w:val="24"/>
          <w:lang w:val="hy-AM"/>
        </w:rPr>
        <w:t>քայլերի ապահովմամբ (</w:t>
      </w:r>
      <w:proofErr w:type="spellStart"/>
      <w:r w:rsidRPr="005429CC">
        <w:rPr>
          <w:rFonts w:ascii="GHEA Grapalat" w:eastAsia="Calibri" w:hAnsi="GHEA Grapalat" w:cs="Times New Roman"/>
          <w:sz w:val="24"/>
          <w:szCs w:val="24"/>
          <w:lang w:val="hy-AM"/>
        </w:rPr>
        <w:t>հետդիպլոմային</w:t>
      </w:r>
      <w:proofErr w:type="spellEnd"/>
      <w:r w:rsidRPr="005429CC">
        <w:rPr>
          <w:rFonts w:ascii="GHEA Grapalat" w:eastAsia="Calibri" w:hAnsi="GHEA Grapalat" w:cs="Times New Roman"/>
          <w:sz w:val="24"/>
          <w:szCs w:val="24"/>
          <w:lang w:val="hy-AM"/>
        </w:rPr>
        <w:t xml:space="preserve"> մասնագիտական կրթության կարգ, հիմնական և նեղ մասնագիտությունների ցանկի հաստատում, շարունակական մասնագիտացման զարգացման կատարելագործման և լրացուցիչ մասնագիտացման անցկացման կարգ և պայմաններ, ուսումնական ծրագրեր, միջոցառումներ), լիցենզավորման գործընթացների</w:t>
      </w:r>
      <w:r w:rsidRPr="005429CC">
        <w:rPr>
          <w:rFonts w:ascii="GHEA Grapalat" w:eastAsia="Calibri" w:hAnsi="GHEA Grapalat" w:cs="Times New Roman"/>
          <w:sz w:val="24"/>
          <w:szCs w:val="24"/>
          <w:lang w:val="nb-NO"/>
        </w:rPr>
        <w:t xml:space="preserve"> </w:t>
      </w:r>
      <w:proofErr w:type="spellStart"/>
      <w:r w:rsidRPr="005429CC">
        <w:rPr>
          <w:rFonts w:ascii="GHEA Grapalat" w:eastAsia="Calibri" w:hAnsi="GHEA Grapalat" w:cs="Times New Roman"/>
          <w:sz w:val="24"/>
          <w:szCs w:val="24"/>
          <w:lang w:val="nb-NO"/>
        </w:rPr>
        <w:t>հետագա</w:t>
      </w:r>
      <w:proofErr w:type="spellEnd"/>
      <w:r w:rsidRPr="005429CC">
        <w:rPr>
          <w:rFonts w:ascii="GHEA Grapalat" w:eastAsia="Calibri" w:hAnsi="GHEA Grapalat" w:cs="Times New Roman"/>
          <w:sz w:val="24"/>
          <w:szCs w:val="24"/>
          <w:lang w:val="nb-NO"/>
        </w:rPr>
        <w:t xml:space="preserve"> </w:t>
      </w:r>
      <w:proofErr w:type="spellStart"/>
      <w:r w:rsidRPr="005429CC">
        <w:rPr>
          <w:rFonts w:ascii="GHEA Grapalat" w:eastAsia="Calibri" w:hAnsi="GHEA Grapalat" w:cs="Times New Roman"/>
          <w:sz w:val="24"/>
          <w:szCs w:val="24"/>
          <w:lang w:val="hy-AM"/>
        </w:rPr>
        <w:t>կանոնակարգմամբ</w:t>
      </w:r>
      <w:proofErr w:type="spellEnd"/>
      <w:r w:rsidRPr="005429CC">
        <w:rPr>
          <w:rFonts w:ascii="GHEA Grapalat" w:eastAsia="Calibri" w:hAnsi="GHEA Grapalat" w:cs="Times New Roman"/>
          <w:sz w:val="24"/>
          <w:szCs w:val="24"/>
          <w:lang w:val="hy-AM"/>
        </w:rPr>
        <w:t xml:space="preserve"> ու</w:t>
      </w:r>
      <w:r w:rsidRPr="005429CC">
        <w:rPr>
          <w:rFonts w:ascii="GHEA Grapalat" w:eastAsia="Calibri" w:hAnsi="GHEA Grapalat" w:cs="Times New Roman"/>
          <w:sz w:val="24"/>
          <w:szCs w:val="24"/>
          <w:lang w:val="nb-NO"/>
        </w:rPr>
        <w:t xml:space="preserve"> </w:t>
      </w:r>
      <w:proofErr w:type="spellStart"/>
      <w:r w:rsidRPr="005429CC">
        <w:rPr>
          <w:rFonts w:ascii="GHEA Grapalat" w:eastAsia="Calibri" w:hAnsi="GHEA Grapalat" w:cs="Times New Roman"/>
          <w:sz w:val="24"/>
          <w:szCs w:val="24"/>
          <w:lang w:val="hy-AM"/>
        </w:rPr>
        <w:t>պարզեցմամբ</w:t>
      </w:r>
      <w:proofErr w:type="spellEnd"/>
      <w:r w:rsidRPr="005429CC">
        <w:rPr>
          <w:rFonts w:ascii="GHEA Grapalat" w:eastAsia="Calibri" w:hAnsi="GHEA Grapalat" w:cs="Times New Roman"/>
          <w:sz w:val="24"/>
          <w:szCs w:val="24"/>
          <w:lang w:val="hy-AM"/>
        </w:rPr>
        <w:t xml:space="preserve">, մասնագետների գրանցամատյանների ստեղծմամբ և </w:t>
      </w:r>
      <w:proofErr w:type="spellStart"/>
      <w:r w:rsidRPr="005429CC">
        <w:rPr>
          <w:rFonts w:ascii="GHEA Grapalat" w:eastAsia="Calibri" w:hAnsi="GHEA Grapalat" w:cs="Times New Roman"/>
          <w:sz w:val="24"/>
          <w:szCs w:val="24"/>
          <w:lang w:val="hy-AM"/>
        </w:rPr>
        <w:t>վարմամբ</w:t>
      </w:r>
      <w:proofErr w:type="spellEnd"/>
      <w:r w:rsidRPr="005429CC">
        <w:rPr>
          <w:rFonts w:ascii="GHEA Grapalat" w:eastAsia="Calibri" w:hAnsi="GHEA Grapalat" w:cs="Times New Roman"/>
          <w:sz w:val="24"/>
          <w:szCs w:val="24"/>
          <w:lang w:val="hy-AM"/>
        </w:rPr>
        <w:t xml:space="preserve"> </w:t>
      </w:r>
      <w:proofErr w:type="spellStart"/>
      <w:r w:rsidRPr="005429CC">
        <w:rPr>
          <w:rFonts w:ascii="GHEA Grapalat" w:eastAsia="Calibri" w:hAnsi="GHEA Grapalat" w:cs="Times New Roman"/>
          <w:sz w:val="24"/>
          <w:szCs w:val="24"/>
          <w:lang w:val="hy-AM"/>
        </w:rPr>
        <w:t>կդյուրինացվի</w:t>
      </w:r>
      <w:proofErr w:type="spellEnd"/>
      <w:r w:rsidRPr="005429CC">
        <w:rPr>
          <w:rFonts w:ascii="GHEA Grapalat" w:eastAsia="Calibri" w:hAnsi="GHEA Grapalat" w:cs="Times New Roman"/>
          <w:sz w:val="24"/>
          <w:szCs w:val="24"/>
          <w:lang w:val="hy-AM"/>
        </w:rPr>
        <w:t xml:space="preserve"> քաղաքաշինական </w:t>
      </w:r>
      <w:proofErr w:type="spellStart"/>
      <w:r w:rsidRPr="005429CC">
        <w:rPr>
          <w:rFonts w:ascii="GHEA Grapalat" w:eastAsia="Calibri" w:hAnsi="GHEA Grapalat" w:cs="Times New Roman"/>
          <w:sz w:val="24"/>
          <w:szCs w:val="24"/>
          <w:lang w:val="hy-AM"/>
        </w:rPr>
        <w:t>սուբյեկտներում</w:t>
      </w:r>
      <w:proofErr w:type="spellEnd"/>
      <w:r w:rsidRPr="005429CC">
        <w:rPr>
          <w:rFonts w:ascii="GHEA Grapalat" w:eastAsia="Calibri" w:hAnsi="GHEA Grapalat" w:cs="Times New Roman"/>
          <w:sz w:val="24"/>
          <w:szCs w:val="24"/>
          <w:lang w:val="hy-AM"/>
        </w:rPr>
        <w:t xml:space="preserve"> նրանց ներգրավման գործընթացը</w:t>
      </w:r>
      <w:r w:rsidRPr="005429CC">
        <w:rPr>
          <w:rFonts w:ascii="GHEA Grapalat" w:eastAsia="Calibri" w:hAnsi="GHEA Grapalat" w:cs="Times New Roman"/>
          <w:sz w:val="24"/>
          <w:szCs w:val="24"/>
          <w:lang w:val="af-ZA"/>
        </w:rPr>
        <w:t xml:space="preserve">: </w:t>
      </w:r>
    </w:p>
    <w:p w:rsidR="005429CC" w:rsidRPr="005429CC" w:rsidRDefault="005429CC" w:rsidP="005429CC">
      <w:pPr>
        <w:spacing w:line="360" w:lineRule="auto"/>
        <w:ind w:left="0" w:right="0" w:firstLine="540"/>
        <w:jc w:val="both"/>
        <w:rPr>
          <w:rFonts w:ascii="GHEA Grapalat" w:eastAsia="Calibri" w:hAnsi="GHEA Grapalat" w:cs="Times New Roman"/>
          <w:sz w:val="24"/>
          <w:szCs w:val="24"/>
          <w:lang w:val="hy-AM"/>
        </w:rPr>
      </w:pPr>
      <w:r w:rsidRPr="005429CC">
        <w:rPr>
          <w:rFonts w:ascii="GHEA Grapalat" w:eastAsia="Calibri" w:hAnsi="GHEA Grapalat" w:cs="Times New Roman"/>
          <w:b/>
          <w:sz w:val="24"/>
          <w:szCs w:val="24"/>
          <w:lang w:val="af-ZA"/>
        </w:rPr>
        <w:t>4</w:t>
      </w:r>
      <w:r w:rsidRPr="005429CC">
        <w:rPr>
          <w:rFonts w:ascii="GHEA Grapalat" w:eastAsia="Calibri" w:hAnsi="GHEA Grapalat" w:cs="Times New Roman"/>
          <w:b/>
          <w:sz w:val="24"/>
          <w:szCs w:val="24"/>
          <w:lang w:val="hy-AM"/>
        </w:rPr>
        <w:t>)</w:t>
      </w:r>
      <w:r w:rsidRPr="005429CC">
        <w:rPr>
          <w:rFonts w:ascii="GHEA Grapalat" w:eastAsia="Calibri" w:hAnsi="GHEA Grapalat" w:cs="Times New Roman"/>
          <w:sz w:val="24"/>
          <w:szCs w:val="24"/>
          <w:lang w:val="af-ZA"/>
        </w:rPr>
        <w:t xml:space="preserve"> </w:t>
      </w:r>
      <w:r w:rsidRPr="005429CC">
        <w:rPr>
          <w:rFonts w:ascii="GHEA Grapalat" w:eastAsia="Calibri" w:hAnsi="GHEA Grapalat" w:cs="Times New Roman"/>
          <w:sz w:val="24"/>
          <w:szCs w:val="24"/>
          <w:lang w:val="hy-AM"/>
        </w:rPr>
        <w:t xml:space="preserve">Լիցենզավորման համակարգում կներդրվի քաղաքաշինության բնագավառում միասնական ռեգիստրի ստեղծման, կառուցվածքի վարման և </w:t>
      </w:r>
      <w:proofErr w:type="spellStart"/>
      <w:r w:rsidRPr="005429CC">
        <w:rPr>
          <w:rFonts w:ascii="GHEA Grapalat" w:eastAsia="Calibri" w:hAnsi="GHEA Grapalat" w:cs="Times New Roman"/>
          <w:sz w:val="24"/>
          <w:szCs w:val="24"/>
          <w:lang w:val="hy-AM"/>
        </w:rPr>
        <w:t>մոնիթորինգի</w:t>
      </w:r>
      <w:proofErr w:type="spellEnd"/>
      <w:r w:rsidRPr="005429CC">
        <w:rPr>
          <w:rFonts w:ascii="GHEA Grapalat" w:eastAsia="Calibri" w:hAnsi="GHEA Grapalat" w:cs="Times New Roman"/>
          <w:sz w:val="24"/>
          <w:szCs w:val="24"/>
          <w:lang w:val="hy-AM"/>
        </w:rPr>
        <w:t xml:space="preserve"> իրականացման համակարգը, որը ուղղված կլինի նաև Հայաստանի Հանրապետության </w:t>
      </w:r>
      <w:proofErr w:type="spellStart"/>
      <w:r w:rsidRPr="005429CC">
        <w:rPr>
          <w:rFonts w:ascii="GHEA Grapalat" w:eastAsia="Calibri" w:hAnsi="GHEA Grapalat" w:cs="Times New Roman"/>
          <w:sz w:val="24"/>
          <w:szCs w:val="24"/>
          <w:lang w:val="hy-AM"/>
        </w:rPr>
        <w:t>հակակոռուպցիոն</w:t>
      </w:r>
      <w:proofErr w:type="spellEnd"/>
      <w:r w:rsidRPr="005429CC">
        <w:rPr>
          <w:rFonts w:ascii="GHEA Grapalat" w:eastAsia="Calibri" w:hAnsi="GHEA Grapalat" w:cs="Times New Roman"/>
          <w:sz w:val="24"/>
          <w:szCs w:val="24"/>
          <w:lang w:val="hy-AM"/>
        </w:rPr>
        <w:t xml:space="preserve"> ռազմավարությանը և դրա իրականացման 2019-2022 թվականների «4.3 </w:t>
      </w:r>
      <w:proofErr w:type="spellStart"/>
      <w:r w:rsidRPr="005429CC">
        <w:rPr>
          <w:rFonts w:ascii="GHEA Grapalat" w:eastAsia="Calibri" w:hAnsi="GHEA Grapalat" w:cs="Times New Roman"/>
          <w:sz w:val="24"/>
          <w:szCs w:val="24"/>
          <w:lang w:val="hy-AM"/>
        </w:rPr>
        <w:t>Հակակոռուպցիոն</w:t>
      </w:r>
      <w:proofErr w:type="spellEnd"/>
      <w:r w:rsidRPr="005429CC">
        <w:rPr>
          <w:rFonts w:ascii="GHEA Grapalat" w:eastAsia="Calibri" w:hAnsi="GHEA Grapalat" w:cs="Times New Roman"/>
          <w:sz w:val="24"/>
          <w:szCs w:val="24"/>
          <w:lang w:val="hy-AM"/>
        </w:rPr>
        <w:t xml:space="preserve"> կրթություն և իրազեկում» գլխի միջոցառումների ծրագրի կատարմանը:</w:t>
      </w:r>
    </w:p>
    <w:p w:rsidR="005429CC" w:rsidRPr="005429CC" w:rsidRDefault="005429CC" w:rsidP="005429CC">
      <w:pPr>
        <w:spacing w:after="200" w:line="360" w:lineRule="auto"/>
        <w:ind w:left="0" w:right="0" w:firstLine="540"/>
        <w:jc w:val="both"/>
        <w:rPr>
          <w:rFonts w:ascii="GHEA Grapalat" w:eastAsia="Calibri" w:hAnsi="GHEA Grapalat" w:cs="Times New Roman"/>
          <w:sz w:val="24"/>
          <w:szCs w:val="24"/>
          <w:lang w:val="hy-AM"/>
        </w:rPr>
      </w:pPr>
    </w:p>
    <w:p w:rsidR="000B6408" w:rsidRPr="005429CC" w:rsidRDefault="000B6408">
      <w:pPr>
        <w:rPr>
          <w:lang w:val="hy-AM"/>
        </w:rPr>
      </w:pPr>
    </w:p>
    <w:sectPr w:rsidR="000B6408" w:rsidRPr="005429CC" w:rsidSect="00E83ACF">
      <w:headerReference w:type="default" r:id="rId7"/>
      <w:footerReference w:type="default" r:id="rId8"/>
      <w:headerReference w:type="first" r:id="rId9"/>
      <w:pgSz w:w="11906" w:h="16838" w:code="9"/>
      <w:pgMar w:top="460" w:right="850" w:bottom="990" w:left="99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CFC" w:rsidRDefault="007F7CFC">
      <w:r>
        <w:separator/>
      </w:r>
    </w:p>
  </w:endnote>
  <w:endnote w:type="continuationSeparator" w:id="0">
    <w:p w:rsidR="007F7CFC" w:rsidRDefault="007F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CAD" w:rsidRDefault="005429CC">
    <w:pPr>
      <w:pStyle w:val="Footer"/>
      <w:jc w:val="right"/>
    </w:pPr>
    <w:r>
      <w:fldChar w:fldCharType="begin"/>
    </w:r>
    <w:r>
      <w:instrText xml:space="preserve"> PAGE   \* MERGEFORMAT </w:instrText>
    </w:r>
    <w:r>
      <w:fldChar w:fldCharType="separate"/>
    </w:r>
    <w:r w:rsidR="00E4472E">
      <w:rPr>
        <w:noProof/>
      </w:rPr>
      <w:t>16</w:t>
    </w:r>
    <w:r>
      <w:rPr>
        <w:noProof/>
      </w:rPr>
      <w:fldChar w:fldCharType="end"/>
    </w:r>
  </w:p>
  <w:p w:rsidR="00101CAD" w:rsidRPr="00084EE7" w:rsidRDefault="007F7CFC">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CFC" w:rsidRDefault="007F7CFC">
      <w:r>
        <w:separator/>
      </w:r>
    </w:p>
  </w:footnote>
  <w:footnote w:type="continuationSeparator" w:id="0">
    <w:p w:rsidR="007F7CFC" w:rsidRDefault="007F7C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CAD" w:rsidRPr="00D23050" w:rsidRDefault="005429CC" w:rsidP="00A25A48">
    <w:pPr>
      <w:pStyle w:val="Header"/>
      <w:pBdr>
        <w:top w:val="none" w:sz="0" w:space="0" w:color="000000"/>
        <w:left w:val="single" w:sz="18" w:space="4" w:color="FF0000"/>
        <w:bottom w:val="none" w:sz="0" w:space="0" w:color="000000"/>
        <w:right w:val="none" w:sz="0" w:space="0" w:color="000000"/>
      </w:pBdr>
      <w:tabs>
        <w:tab w:val="clear" w:pos="9360"/>
        <w:tab w:val="right" w:pos="10052"/>
      </w:tabs>
      <w:ind w:left="0" w:firstLine="0"/>
      <w:jc w:val="both"/>
      <w:rPr>
        <w:rFonts w:ascii="Sylfaen" w:eastAsia="SimSun" w:hAnsi="Sylfaen" w:cs="Sylfaen"/>
        <w:b/>
      </w:rPr>
    </w:pPr>
    <w:r>
      <w:rPr>
        <w:noProof/>
      </w:rPr>
      <w:drawing>
        <wp:anchor distT="0" distB="0" distL="114935" distR="114935" simplePos="0" relativeHeight="251660288" behindDoc="0" locked="0" layoutInCell="1" allowOverlap="1" wp14:anchorId="7ECD928D" wp14:editId="2F7C1F10">
          <wp:simplePos x="0" y="0"/>
          <wp:positionH relativeFrom="column">
            <wp:posOffset>-573893</wp:posOffset>
          </wp:positionH>
          <wp:positionV relativeFrom="paragraph">
            <wp:posOffset>-14947</wp:posOffset>
          </wp:positionV>
          <wp:extent cx="454660" cy="44196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4660" cy="4419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E83ACF">
      <w:rPr>
        <w:rFonts w:ascii="GHEA Grapalat" w:eastAsia="SimSun" w:hAnsi="GHEA Grapalat" w:cs="Sylfaen"/>
        <w:b/>
        <w:lang w:val="hy-AM"/>
      </w:rPr>
      <w:t xml:space="preserve"> </w:t>
    </w:r>
    <w:r w:rsidRPr="00D23050">
      <w:rPr>
        <w:rFonts w:ascii="GHEA Grapalat" w:eastAsia="SimSun" w:hAnsi="GHEA Grapalat" w:cs="Sylfaen"/>
        <w:b/>
        <w:lang w:val="hy-AM"/>
      </w:rPr>
      <w:t>Ք</w:t>
    </w:r>
    <w:r w:rsidRPr="00D23050">
      <w:rPr>
        <w:rFonts w:ascii="GHEA Grapalat" w:eastAsia="SimSun" w:hAnsi="GHEA Grapalat" w:cs="Sylfaen"/>
        <w:bCs/>
        <w:lang w:val="hy-AM"/>
      </w:rPr>
      <w:t>աղաքաշինության</w:t>
    </w:r>
    <w:r w:rsidRPr="00D23050">
      <w:rPr>
        <w:rFonts w:ascii="GHEA Grapalat" w:eastAsia="SimSun" w:hAnsi="GHEA Grapalat" w:cs="Sylfaen"/>
        <w:bCs/>
        <w:lang w:val="hy-AM"/>
      </w:rPr>
      <w:tab/>
    </w:r>
    <w:r w:rsidRPr="00D23050">
      <w:rPr>
        <w:rFonts w:ascii="GHEA Grapalat" w:eastAsia="SimSun" w:hAnsi="GHEA Grapalat" w:cs="Sylfaen"/>
        <w:bCs/>
        <w:lang w:val="hy-AM"/>
      </w:rPr>
      <w:tab/>
    </w:r>
    <w:r w:rsidR="00A25A48">
      <w:rPr>
        <w:rFonts w:ascii="GHEA Grapalat" w:eastAsia="SimSun" w:hAnsi="GHEA Grapalat" w:cs="Sylfaen"/>
        <w:bCs/>
        <w:lang w:val="hy-AM"/>
      </w:rPr>
      <w:t xml:space="preserve">  </w:t>
    </w:r>
    <w:r w:rsidRPr="00D23050">
      <w:rPr>
        <w:rFonts w:ascii="GHEA Grapalat" w:eastAsia="SimSun" w:hAnsi="GHEA Grapalat" w:cs="Sylfaen"/>
      </w:rPr>
      <w:t>ՆԱԽԱԳԻԾ</w:t>
    </w:r>
    <w:r w:rsidRPr="00D23050">
      <w:rPr>
        <w:rFonts w:ascii="Sylfaen" w:eastAsia="SimSun" w:hAnsi="Sylfaen" w:cs="Sylfaen"/>
      </w:rPr>
      <w:t xml:space="preserve"> </w:t>
    </w:r>
  </w:p>
  <w:p w:rsidR="00101CAD" w:rsidRPr="00D23050" w:rsidRDefault="00A25A48" w:rsidP="00E83ACF">
    <w:pPr>
      <w:pStyle w:val="Header"/>
      <w:pBdr>
        <w:top w:val="none" w:sz="0" w:space="0" w:color="000000"/>
        <w:left w:val="single" w:sz="18" w:space="4" w:color="0000FF"/>
        <w:bottom w:val="none" w:sz="0" w:space="0" w:color="000000"/>
        <w:right w:val="none" w:sz="0" w:space="0" w:color="000000"/>
      </w:pBdr>
      <w:ind w:left="0" w:firstLine="0"/>
      <w:jc w:val="both"/>
      <w:rPr>
        <w:rFonts w:ascii="GHEA Grapalat" w:eastAsia="Art" w:hAnsi="GHEA Grapalat" w:cs="Art"/>
        <w:lang w:val="hy-AM"/>
      </w:rPr>
    </w:pPr>
    <w:r>
      <w:rPr>
        <w:rFonts w:ascii="GHEA Grapalat" w:eastAsia="SimSun" w:hAnsi="GHEA Grapalat" w:cs="Sylfaen"/>
        <w:b/>
        <w:lang w:val="hy-AM"/>
      </w:rPr>
      <w:t xml:space="preserve"> </w:t>
    </w:r>
    <w:proofErr w:type="spellStart"/>
    <w:r w:rsidR="005429CC" w:rsidRPr="00D23050">
      <w:rPr>
        <w:rFonts w:ascii="GHEA Grapalat" w:eastAsia="SimSun" w:hAnsi="GHEA Grapalat" w:cs="Sylfaen"/>
        <w:b/>
      </w:rPr>
      <w:t>Կ</w:t>
    </w:r>
    <w:r w:rsidR="005429CC" w:rsidRPr="00D23050">
      <w:rPr>
        <w:rFonts w:ascii="GHEA Grapalat" w:eastAsia="SimSun" w:hAnsi="GHEA Grapalat" w:cs="Sylfaen"/>
        <w:bCs/>
      </w:rPr>
      <w:t>ոմիտե</w:t>
    </w:r>
    <w:proofErr w:type="spellEnd"/>
    <w:r w:rsidR="005429CC" w:rsidRPr="00D23050">
      <w:rPr>
        <w:rFonts w:ascii="GHEA Grapalat" w:eastAsia="SimSun" w:hAnsi="GHEA Grapalat" w:cs="Sylfaen"/>
        <w:bCs/>
      </w:rPr>
      <w:t xml:space="preserve"> </w:t>
    </w:r>
  </w:p>
  <w:p w:rsidR="00101CAD" w:rsidRPr="00B87566" w:rsidRDefault="007F7CFC" w:rsidP="00B85DD4">
    <w:pPr>
      <w:pStyle w:val="Header"/>
      <w:rPr>
        <w:rFonts w:ascii="GHEA Grapalat" w:hAnsi="GHEA Grapalat"/>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CAD" w:rsidRPr="00D23050" w:rsidRDefault="005429CC" w:rsidP="0048304E">
    <w:pPr>
      <w:pStyle w:val="Header"/>
      <w:pBdr>
        <w:top w:val="none" w:sz="0" w:space="0" w:color="000000"/>
        <w:left w:val="single" w:sz="18" w:space="4" w:color="FF0000"/>
        <w:bottom w:val="none" w:sz="0" w:space="0" w:color="000000"/>
        <w:right w:val="none" w:sz="0" w:space="0" w:color="000000"/>
      </w:pBdr>
      <w:ind w:left="-180" w:firstLine="0"/>
      <w:jc w:val="left"/>
      <w:rPr>
        <w:rFonts w:ascii="Sylfaen" w:eastAsia="SimSun" w:hAnsi="Sylfaen" w:cs="Sylfaen"/>
        <w:b/>
      </w:rPr>
    </w:pPr>
    <w:r>
      <w:rPr>
        <w:noProof/>
      </w:rPr>
      <w:drawing>
        <wp:anchor distT="0" distB="0" distL="114935" distR="114935" simplePos="0" relativeHeight="251659264" behindDoc="0" locked="0" layoutInCell="1" allowOverlap="1" wp14:anchorId="1A5409BD" wp14:editId="25066643">
          <wp:simplePos x="0" y="0"/>
          <wp:positionH relativeFrom="column">
            <wp:posOffset>-591966</wp:posOffset>
          </wp:positionH>
          <wp:positionV relativeFrom="paragraph">
            <wp:posOffset>-26279</wp:posOffset>
          </wp:positionV>
          <wp:extent cx="454660" cy="44196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4660" cy="4419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D23050">
      <w:rPr>
        <w:rFonts w:ascii="GHEA Grapalat" w:eastAsia="SimSun" w:hAnsi="GHEA Grapalat" w:cs="Sylfaen"/>
        <w:b/>
        <w:lang w:val="hy-AM"/>
      </w:rPr>
      <w:t>Ք</w:t>
    </w:r>
    <w:r w:rsidRPr="00D23050">
      <w:rPr>
        <w:rFonts w:ascii="GHEA Grapalat" w:eastAsia="SimSun" w:hAnsi="GHEA Grapalat" w:cs="Sylfaen"/>
        <w:bCs/>
        <w:lang w:val="hy-AM"/>
      </w:rPr>
      <w:t>աղաքաշինության</w:t>
    </w:r>
    <w:r w:rsidRPr="00D23050">
      <w:rPr>
        <w:rFonts w:ascii="GHEA Grapalat" w:eastAsia="SimSun" w:hAnsi="GHEA Grapalat" w:cs="Sylfaen"/>
        <w:bCs/>
        <w:lang w:val="hy-AM"/>
      </w:rPr>
      <w:tab/>
    </w:r>
    <w:r w:rsidRPr="00D23050">
      <w:rPr>
        <w:rFonts w:ascii="GHEA Grapalat" w:eastAsia="SimSun" w:hAnsi="GHEA Grapalat" w:cs="Sylfaen"/>
        <w:bCs/>
        <w:lang w:val="hy-AM"/>
      </w:rPr>
      <w:tab/>
    </w:r>
    <w:r w:rsidRPr="00D23050">
      <w:rPr>
        <w:rFonts w:ascii="GHEA Grapalat" w:eastAsia="SimSun" w:hAnsi="GHEA Grapalat" w:cs="Sylfaen"/>
      </w:rPr>
      <w:t>ՆԱԽԱԳԻԾ</w:t>
    </w:r>
  </w:p>
  <w:p w:rsidR="00101CAD" w:rsidRPr="00D23050" w:rsidRDefault="005429CC" w:rsidP="0048304E">
    <w:pPr>
      <w:pStyle w:val="Header"/>
      <w:pBdr>
        <w:top w:val="none" w:sz="0" w:space="0" w:color="000000"/>
        <w:left w:val="single" w:sz="18" w:space="4" w:color="0000FF"/>
        <w:bottom w:val="none" w:sz="0" w:space="0" w:color="000000"/>
        <w:right w:val="none" w:sz="0" w:space="0" w:color="000000"/>
      </w:pBdr>
      <w:ind w:left="-180" w:firstLine="0"/>
      <w:jc w:val="left"/>
      <w:rPr>
        <w:rFonts w:ascii="GHEA Grapalat" w:eastAsia="Art" w:hAnsi="GHEA Grapalat" w:cs="Art"/>
        <w:lang w:val="hy-AM"/>
      </w:rPr>
    </w:pPr>
    <w:proofErr w:type="spellStart"/>
    <w:r w:rsidRPr="00D23050">
      <w:rPr>
        <w:rFonts w:ascii="GHEA Grapalat" w:eastAsia="SimSun" w:hAnsi="GHEA Grapalat" w:cs="Sylfaen"/>
        <w:b/>
      </w:rPr>
      <w:t>Կ</w:t>
    </w:r>
    <w:r w:rsidRPr="00D23050">
      <w:rPr>
        <w:rFonts w:ascii="GHEA Grapalat" w:eastAsia="SimSun" w:hAnsi="GHEA Grapalat" w:cs="Sylfaen"/>
        <w:bCs/>
      </w:rPr>
      <w:t>ոմիտե</w:t>
    </w:r>
    <w:proofErr w:type="spellEnd"/>
  </w:p>
  <w:p w:rsidR="00101CAD" w:rsidRPr="00B87566" w:rsidRDefault="007F7CFC">
    <w:pPr>
      <w:pStyle w:val="Header"/>
      <w:rPr>
        <w:rFonts w:ascii="Sylfaen" w:hAnsi="Sylfaen"/>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04871"/>
    <w:multiLevelType w:val="hybridMultilevel"/>
    <w:tmpl w:val="C6D44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DD4A7E"/>
    <w:multiLevelType w:val="hybridMultilevel"/>
    <w:tmpl w:val="B95A46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834C5B"/>
    <w:multiLevelType w:val="hybridMultilevel"/>
    <w:tmpl w:val="64D25F4E"/>
    <w:lvl w:ilvl="0" w:tplc="AB66E6A8">
      <w:start w:val="1"/>
      <w:numFmt w:val="decimal"/>
      <w:lvlText w:val="%1."/>
      <w:lvlJc w:val="left"/>
      <w:pPr>
        <w:ind w:left="756" w:hanging="360"/>
      </w:pPr>
      <w:rPr>
        <w:rFonts w:hint="default"/>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62B"/>
    <w:rsid w:val="000B6408"/>
    <w:rsid w:val="000F53E3"/>
    <w:rsid w:val="000F6F06"/>
    <w:rsid w:val="001246CD"/>
    <w:rsid w:val="00172C30"/>
    <w:rsid w:val="00217A1C"/>
    <w:rsid w:val="00275FD5"/>
    <w:rsid w:val="004337C5"/>
    <w:rsid w:val="0048304E"/>
    <w:rsid w:val="005429CC"/>
    <w:rsid w:val="00555B75"/>
    <w:rsid w:val="00583982"/>
    <w:rsid w:val="00601A1D"/>
    <w:rsid w:val="0072178A"/>
    <w:rsid w:val="007351E0"/>
    <w:rsid w:val="007D5D33"/>
    <w:rsid w:val="007F7CFC"/>
    <w:rsid w:val="008752D5"/>
    <w:rsid w:val="009968AF"/>
    <w:rsid w:val="009A0950"/>
    <w:rsid w:val="00A25A48"/>
    <w:rsid w:val="00A7562B"/>
    <w:rsid w:val="00AE60ED"/>
    <w:rsid w:val="00C10204"/>
    <w:rsid w:val="00C8536F"/>
    <w:rsid w:val="00D447DC"/>
    <w:rsid w:val="00E4472E"/>
    <w:rsid w:val="00E83ACF"/>
    <w:rsid w:val="00EF1334"/>
    <w:rsid w:val="00F37736"/>
    <w:rsid w:val="00FC3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1C1AD"/>
  <w15:chartTrackingRefBased/>
  <w15:docId w15:val="{1F4EB855-912E-4BA4-99B6-1405AB654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ind w:left="706" w:right="14" w:hanging="706"/>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9CC"/>
    <w:pPr>
      <w:tabs>
        <w:tab w:val="center" w:pos="4680"/>
        <w:tab w:val="right" w:pos="9360"/>
      </w:tabs>
    </w:pPr>
  </w:style>
  <w:style w:type="character" w:customStyle="1" w:styleId="HeaderChar">
    <w:name w:val="Header Char"/>
    <w:basedOn w:val="DefaultParagraphFont"/>
    <w:link w:val="Header"/>
    <w:uiPriority w:val="99"/>
    <w:rsid w:val="005429CC"/>
  </w:style>
  <w:style w:type="paragraph" w:styleId="Footer">
    <w:name w:val="footer"/>
    <w:basedOn w:val="Normal"/>
    <w:link w:val="FooterChar"/>
    <w:uiPriority w:val="99"/>
    <w:unhideWhenUsed/>
    <w:rsid w:val="005429CC"/>
    <w:pPr>
      <w:tabs>
        <w:tab w:val="center" w:pos="4680"/>
        <w:tab w:val="right" w:pos="9360"/>
      </w:tabs>
    </w:pPr>
  </w:style>
  <w:style w:type="character" w:customStyle="1" w:styleId="FooterChar">
    <w:name w:val="Footer Char"/>
    <w:basedOn w:val="DefaultParagraphFont"/>
    <w:link w:val="Footer"/>
    <w:uiPriority w:val="99"/>
    <w:rsid w:val="00542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4450</Words>
  <Characters>25367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Nshan Martirosyan</dc:creator>
  <cp:keywords>https://mul2.gov.am/tasks/632069/oneclick/12himnavorum22.docx?token=ce9278427eaceb6425d11c9adbf1a93e</cp:keywords>
  <dc:description/>
  <cp:lastModifiedBy>Lilit Sargsyan1</cp:lastModifiedBy>
  <cp:revision>3</cp:revision>
  <dcterms:created xsi:type="dcterms:W3CDTF">2022-04-12T07:04:00Z</dcterms:created>
  <dcterms:modified xsi:type="dcterms:W3CDTF">2022-06-27T11:07:00Z</dcterms:modified>
</cp:coreProperties>
</file>