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DA" w:rsidRDefault="009E52DA" w:rsidP="009E52DA">
      <w:pPr>
        <w:spacing w:after="0" w:line="276" w:lineRule="auto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</w:p>
    <w:p w:rsidR="009E52DA" w:rsidRDefault="009E52DA" w:rsidP="009E52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9E52DA" w:rsidRPr="00980E5A" w:rsidRDefault="00980E5A" w:rsidP="00980E5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980E5A">
        <w:rPr>
          <w:rFonts w:ascii="GHEA Grapalat" w:hAnsi="GHEA Grapalat"/>
          <w:b/>
          <w:sz w:val="24"/>
          <w:szCs w:val="24"/>
          <w:lang w:val="fr-FR"/>
        </w:rPr>
        <w:t>«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ԶԻՆՎՈՐԱԿԱՆ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ԾԱՌԱՅՈՒԹՅԱՆ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ԵՎ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ԶԻՆԾԱՌԱՅՈՂԻ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ԿԱՐԳԱՎԻՃԱԿԻ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980E5A">
        <w:rPr>
          <w:rFonts w:ascii="GHEA Grapalat" w:hAnsi="GHEA Grapalat"/>
          <w:b/>
          <w:sz w:val="24"/>
          <w:szCs w:val="24"/>
          <w:lang w:val="fr-FR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ՕՐԵՆՔՈՒՄ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980E5A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80E5A">
        <w:rPr>
          <w:rFonts w:ascii="GHEA Grapalat" w:hAnsi="GHEA Grapalat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ՕՐԵՆՔԻ</w:t>
      </w:r>
      <w:r w:rsidR="009E52DA">
        <w:rPr>
          <w:rFonts w:ascii="GHEA Grapalat" w:hAnsi="GHEA Grapalat" w:cs="Arial"/>
          <w:b/>
          <w:sz w:val="24"/>
          <w:szCs w:val="24"/>
          <w:lang w:val="hy-AM"/>
        </w:rPr>
        <w:t xml:space="preserve"> ՆԱԽԱԳԾԻ</w:t>
      </w:r>
      <w:r w:rsidR="009E52D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E52DA" w:rsidRDefault="009E52DA" w:rsidP="009E52DA">
      <w:pPr>
        <w:spacing w:after="0" w:line="360" w:lineRule="auto"/>
        <w:jc w:val="center"/>
        <w:rPr>
          <w:rFonts w:ascii="GHEA Grapalat" w:hAnsi="GHEA Grapalat" w:cs="Arial"/>
          <w:b/>
          <w:sz w:val="12"/>
          <w:szCs w:val="24"/>
          <w:lang w:val="hy-AM"/>
        </w:rPr>
      </w:pPr>
    </w:p>
    <w:p w:rsidR="009E52DA" w:rsidRDefault="009E52DA" w:rsidP="009E52DA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ակտի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ընդունման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անհրաժեշտությունը.</w:t>
      </w:r>
    </w:p>
    <w:p w:rsidR="009E52DA" w:rsidRPr="009E52DA" w:rsidRDefault="00980E5A" w:rsidP="009E52DA">
      <w:pPr>
        <w:tabs>
          <w:tab w:val="left" w:pos="900"/>
        </w:tabs>
        <w:spacing w:after="0" w:line="360" w:lineRule="auto"/>
        <w:ind w:firstLine="540"/>
        <w:jc w:val="both"/>
        <w:rPr>
          <w:rStyle w:val="Strong"/>
          <w:bCs w:val="0"/>
          <w:lang w:val="hy-AM"/>
        </w:rPr>
      </w:pPr>
      <w:r w:rsidRPr="00980E5A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Զ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ինվորական ծառայության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 զինծառայողի կարգավիճակի մասին»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անրապետության օրենքում լրացումներ կատարելու մասին օրենքի նախագծի </w:t>
      </w:r>
      <w:r w:rsidR="009E52DA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պայմանավորված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980E5A">
        <w:rPr>
          <w:rFonts w:ascii="GHEA Grapalat" w:hAnsi="GHEA Grapalat"/>
          <w:sz w:val="24"/>
          <w:szCs w:val="24"/>
          <w:lang w:val="hy-AM"/>
        </w:rPr>
        <w:t xml:space="preserve">ետության համար առաջնահերթ և կարևորություն ներկայացնող մասնագիտություններով համապատասխան բուհերում </w:t>
      </w:r>
      <w:r>
        <w:rPr>
          <w:rFonts w:ascii="GHEA Grapalat" w:hAnsi="GHEA Grapalat"/>
          <w:sz w:val="24"/>
          <w:szCs w:val="24"/>
          <w:lang w:val="hy-AM"/>
        </w:rPr>
        <w:t>սովորող</w:t>
      </w:r>
      <w:r w:rsidR="009E52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քաղաքացիներին պարտադիր զինվորական ծառայության զորակոչից տարկետում տալու </w:t>
      </w:r>
      <w:r w:rsidR="00923F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հնարավորության սահմանմանը: </w:t>
      </w:r>
    </w:p>
    <w:p w:rsidR="009E52DA" w:rsidRPr="009E52DA" w:rsidRDefault="009E52DA" w:rsidP="009E52DA">
      <w:pPr>
        <w:tabs>
          <w:tab w:val="left" w:pos="900"/>
          <w:tab w:val="left" w:pos="1260"/>
        </w:tabs>
        <w:spacing w:after="0" w:line="360" w:lineRule="auto"/>
        <w:ind w:firstLine="540"/>
        <w:jc w:val="both"/>
        <w:rPr>
          <w:b/>
          <w:bCs/>
          <w:color w:val="000000"/>
          <w:sz w:val="8"/>
          <w:shd w:val="clear" w:color="auto" w:fill="FFFFFF"/>
          <w:lang w:val="hy-AM"/>
        </w:rPr>
      </w:pPr>
    </w:p>
    <w:p w:rsidR="009E52DA" w:rsidRDefault="009E52DA" w:rsidP="009E52DA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sz w:val="24"/>
          <w:szCs w:val="24"/>
          <w:lang w:val="hy-AM"/>
        </w:rPr>
        <w:t>խնդիրները.</w:t>
      </w:r>
    </w:p>
    <w:p w:rsidR="000119D9" w:rsidRDefault="000119D9" w:rsidP="00F4611B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Քաղաքացիների կրթության հիմքով տարկետում տրամադրելու գործող</w:t>
      </w:r>
      <w:r w:rsidRPr="000119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ընթացա</w:t>
      </w:r>
      <w:r w:rsidRPr="000119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կարգով բակալավրի կրթական ծրագրով սովորելու համար քաղաքացիներին պարտադիր զինվորական ծառայությունից տարկետում տրամադրվում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0119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օլիմպիադաններում մրցանակակակիր լինելու և  http://www.shanghairanking.com/ կայքի տվյալ տարվա ցանկերի առաջին հինգ տասնյակում ընդգրկված հաստատություններում սովորելու համար, իսկ մագիստրատուրայում և ասպիրանտուրայում նաև համապատասխան նվաճումներ ունենալու և կարգով սահմանված նշանակալի նվաճումների հաշվարկի մեթոդաբանությամբ համապատասխան միավորներ ունենալու դեպքում: Նշված ձևաչափով կարգը կիրառվել է ավելի քան 6 անգամ, և արդեն միանշանակորեն կարելի է պնդել, որ գործող կարգավորումներով դրա կիրառումը հանգեցնում է մի շարք անտրամաբանական հետևանքների, մասնավորապես, ստացվում է այնպես, որ բակալավրի կրթական ծրագրով տարկետման իրավունքով կրթություն ստանալու </w:t>
      </w:r>
      <w:r w:rsidRPr="000119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համար քաղաքացին եթե օլիմպիադանների մրցանակակիր չէ, ապա պետք է մեկնի արտերկիր սովորելու: Նշված կարգավորման պատճառով ՀՀ-ում գործող բուհերը շատ տաղանդավոր ուսանողների համար դառնում են ոչ մրցունակ, որի պատճառով մեր բուհերը կորցնում են լավագույն ուսանողներ, իսկ պետությունը ՀՀ-ու</w:t>
      </w:r>
      <w:r w:rsidR="00B605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0119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սովորող և ապագայում գիտելիքները գիտության և մասնագիտական ոլորտում կիրառող մի շարք քաղաքացիների: Նշված կարգավորումը նաև սոցիալական անհավասարություն է առաջ բերում, քանի որ շատ քաղաքացիներ չունենալով համապատասխան ֆինանսական միջոցներ՝ նույնիսկ կրթաթոշակի առկայությամբ, բայց ունենալով համապատասխան գիտելիքներ չեն կարողանում տարկետման իրավունքով կրթություն ստանալու հնարավորություն ունենալ:   Հետևաբար բակալավրի կրթական ծրագրով սովորող քաղաքացիների համար տարկետում տրամադրելու գործող համակարգը չի նպաստում ՀՀ գիտակրթական համակարգի զարգացմանը, չի ապահովում համապատասխան գիտելիքներով բանակ զորակոչիկներով ապահովումը, ինչպես նաև սոցիալական անհավասարություն է ստեղծում:</w:t>
      </w:r>
    </w:p>
    <w:p w:rsidR="009E52DA" w:rsidRDefault="009E52DA" w:rsidP="00F4611B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Որոշման նախագծով </w:t>
      </w:r>
      <w:r w:rsid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ամրագրվում է, որ </w:t>
      </w:r>
      <w:r w:rsidR="00B605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</w:t>
      </w:r>
      <w:r w:rsidR="00F4611B" w:rsidRP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ետության համար առաջնահերթ և կարևորություն ներկայացնող մասնագիտություններով համապատասխան բուհերում սովորելու հանգամանքը</w:t>
      </w:r>
      <w:r w:rsid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տարկետման տեսանկյունից համարվելու է նպատակային ուսուցում, իսկ</w:t>
      </w:r>
      <w:r w:rsidR="00F4611B" w:rsidRP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="00F4611B" w:rsidRP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ուհերը և համապատասխան մասնագիտություններով սովորելու կարգը և պայմանները </w:t>
      </w:r>
      <w:r w:rsid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սահմանելու է </w:t>
      </w:r>
      <w:r w:rsidR="00F4611B" w:rsidRP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կառավարությունը: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E52DA" w:rsidRDefault="009E52DA" w:rsidP="009E52DA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Կարևոր նշանակություն ունեցող մասնագիտությունները հետաքրքրիր և հեռանկարային չեն համարվում երիտասարդության և դիմորդների շրջանում: Առկա իրավիճակում այդ մասնագետներով ոչ համալրվածության և բացակայության պայմաններում պետության անվտանգության և գիտատեխնիակական զարգացման համար կարևորագույն ոլորտները չեն կարող ունենալ զարգացման հեռանկար: </w:t>
      </w:r>
    </w:p>
    <w:p w:rsidR="009E52DA" w:rsidRDefault="009E52DA" w:rsidP="009E52DA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փոփոխությունների իմաստով պետությունը </w:t>
      </w:r>
      <w:r w:rsidR="00F461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նպատակային ուսուցման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բաղադրիչ է դիտարկում կարևորագույն ոլորտներում մասնագետների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պատրաստումը և կրթության շարունակականության և զարգացման ապահովումը: Անվճար հիմունքներով բուհ ընդունված ու շարունակություն ապահովող և ուսումնառությունը բարձր առաջադիմությամբ սովորելու հանգամանքը, պետության կարիքների համար որակյալ կադրերի պատրաստումը, ապահովումը  և այդ կադրերով վերոնշյալ ոլորտների զարգացմանն նպաստելը: </w:t>
      </w:r>
    </w:p>
    <w:p w:rsidR="000119D9" w:rsidRDefault="000119D9" w:rsidP="009E52DA">
      <w:pPr>
        <w:spacing w:after="0"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«Զինվորական ծառայության և զինծառայողի կարգավիճակի մասին» օրենքի 19-րդ հոդվածի 1-ին մասի համաձայն զ</w:t>
      </w:r>
      <w:r w:rsidRPr="000119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որակոչի ենթակա են 18 տարին լրացած արական սեռի քաղաքացիները` մինչև 27 տարին լրանալը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27 տարին լրանալը զորակոչի ենթակա լինելու առավելագույն շեմ սահմանելը կրթության ոլորտում տարկետում ունեցող քաղաքացիների համար ստեղծում է մի շարք խոչընդոտներ, որն հնարավորություն չի տալիս տարկետում ունեցող քաղաքացիների ավարտել ուսումը: </w:t>
      </w:r>
      <w:r w:rsidR="00AA7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Նման տարիքային շեմ սահմանելու ժամանակ դպրոցական կրթությունը Հայաստանի Հանրապետությունում եղել է 10 ամյա և քաղաքացիները 17 տարեկանում ավարտելով դպրոցը հնարավորություն են ունեցել մինչև 27 տարեկան լրանալը ավարտել բարձրագույն կրթություն ստանալը՝ կրթական բոլոր աստիճաններով: Սակայն</w:t>
      </w:r>
      <w:r w:rsidR="00C032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</w:t>
      </w:r>
      <w:r w:rsidR="00AA77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12-ամյա կրթության անցնելուց հետո, </w:t>
      </w:r>
      <w:r w:rsidR="00C032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քաղաքացիները համալսարան են ընդունվում 18 տարեկանում և հնարավորություն չեն ունենում ավարտել ասպիրանտական կրթությունը:  </w:t>
      </w:r>
    </w:p>
    <w:p w:rsidR="009E52DA" w:rsidRDefault="009E52DA" w:rsidP="009E52DA">
      <w:pPr>
        <w:pStyle w:val="ListParagraph"/>
        <w:tabs>
          <w:tab w:val="left" w:pos="900"/>
        </w:tabs>
        <w:spacing w:after="0" w:line="360" w:lineRule="auto"/>
        <w:ind w:left="0" w:firstLine="540"/>
        <w:rPr>
          <w:rFonts w:ascii="GHEA Grapalat" w:hAnsi="GHEA Grapalat"/>
          <w:sz w:val="8"/>
          <w:szCs w:val="24"/>
          <w:lang w:val="hy-AM"/>
        </w:rPr>
      </w:pPr>
    </w:p>
    <w:p w:rsidR="009E52DA" w:rsidRDefault="009E52DA" w:rsidP="009E52DA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Ակնկալվող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արդյունքը.</w:t>
      </w:r>
    </w:p>
    <w:p w:rsidR="00C032BE" w:rsidRDefault="009E52DA" w:rsidP="009E52DA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Նախագծի ընդունմամբ կապահովվի նաև որակյալ կադրերի պատրաստումը, և գիտության, արդյունաբերության ոլորտներում համապատասխան որակյալ մասնագետներով ապահովածությունը: Հիմք կդրվի տարկետում տալու միջոցով </w:t>
      </w:r>
      <w:r w:rsidR="00C032BE">
        <w:rPr>
          <w:rFonts w:ascii="GHEA Grapalat" w:hAnsi="GHEA Grapalat" w:cs="Arial"/>
          <w:sz w:val="24"/>
          <w:szCs w:val="24"/>
          <w:lang w:val="hy-AM"/>
        </w:rPr>
        <w:t>Հայաստանի Հանրապետություն</w:t>
      </w:r>
      <w:r>
        <w:rPr>
          <w:rFonts w:ascii="GHEA Grapalat" w:hAnsi="GHEA Grapalat" w:cs="Arial"/>
          <w:sz w:val="24"/>
          <w:szCs w:val="24"/>
          <w:lang w:val="hy-AM"/>
        </w:rPr>
        <w:t>ում խթանելու և զարգացնելու պետության համար գիտատեխնիական, արդյունաբերական և անվտանգային և ռազմավարական նշանակության ոլորտները:</w:t>
      </w:r>
    </w:p>
    <w:p w:rsidR="009E52DA" w:rsidRDefault="009E52DA" w:rsidP="009E52DA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</w:t>
      </w:r>
      <w:r w:rsidR="00C032BE">
        <w:rPr>
          <w:rFonts w:ascii="GHEA Grapalat" w:hAnsi="GHEA Grapalat" w:cs="Arial"/>
          <w:sz w:val="24"/>
          <w:szCs w:val="24"/>
          <w:lang w:val="hy-AM"/>
        </w:rPr>
        <w:t xml:space="preserve">Կրթական հիմքով տարկետում ունեցող քաղաքացիների համար զորակոչի ենթակա լինելու տարիքային շեմը բարձրացնելը հնարավորություն կտա </w:t>
      </w:r>
      <w:r w:rsidR="00C032BE" w:rsidRPr="00C032BE">
        <w:rPr>
          <w:rFonts w:ascii="GHEA Grapalat" w:hAnsi="GHEA Grapalat" w:cs="Arial"/>
          <w:sz w:val="24"/>
          <w:szCs w:val="24"/>
          <w:lang w:val="hy-AM"/>
        </w:rPr>
        <w:t>կրթական բոլոր աստիճաններով</w:t>
      </w:r>
      <w:r w:rsidR="00C032BE">
        <w:rPr>
          <w:rFonts w:ascii="GHEA Grapalat" w:hAnsi="GHEA Grapalat" w:cs="Arial"/>
          <w:sz w:val="24"/>
          <w:szCs w:val="24"/>
          <w:lang w:val="hy-AM"/>
        </w:rPr>
        <w:t xml:space="preserve"> ուսուցում ստանալ տարկետում ունեցող քաղաքացիներին: </w:t>
      </w:r>
    </w:p>
    <w:p w:rsidR="00650CC5" w:rsidRPr="00650CC5" w:rsidRDefault="00650CC5" w:rsidP="00650CC5">
      <w:pPr>
        <w:spacing w:after="0" w:line="360" w:lineRule="auto"/>
        <w:ind w:firstLine="540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650CC5">
        <w:rPr>
          <w:rFonts w:ascii="GHEA Grapalat" w:hAnsi="GHEA Grapalat" w:cs="Arial"/>
          <w:sz w:val="24"/>
          <w:szCs w:val="24"/>
          <w:lang w:val="hy-AM"/>
        </w:rPr>
        <w:t>«Զինվորական ծառայության և զինծառայողի կարգավիճակի մասին» Հայաստանի Հանրապետության օրենքում լրացումներ կատարելու մասին օրենքի նախագծի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և ծախսերի ավելացում կամ նվազեցում չի նախատեսվում։</w:t>
      </w:r>
    </w:p>
    <w:p w:rsidR="00FF0F06" w:rsidRPr="00FF0F06" w:rsidRDefault="00FF0F06" w:rsidP="00FF0F06">
      <w:pPr>
        <w:pStyle w:val="ListParagraph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F0F06">
        <w:rPr>
          <w:rFonts w:ascii="GHEA Grapalat" w:eastAsia="Calibri" w:hAnsi="GHEA Grapalat" w:cs="Arial"/>
          <w:b/>
          <w:sz w:val="24"/>
          <w:szCs w:val="24"/>
          <w:lang w:val="hy-AM"/>
        </w:rPr>
        <w:t>Նախագծի</w:t>
      </w:r>
      <w:r w:rsidRPr="00FF0F0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մշակման գործընթացում ներգրավված ինստիտուտները և անձինք.</w:t>
      </w:r>
    </w:p>
    <w:p w:rsidR="00FF0F06" w:rsidRPr="00FF0F06" w:rsidRDefault="00FF0F06" w:rsidP="00FF0F06">
      <w:pPr>
        <w:tabs>
          <w:tab w:val="left" w:pos="720"/>
          <w:tab w:val="left" w:pos="990"/>
        </w:tabs>
        <w:spacing w:after="0" w:line="36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F0F06">
        <w:rPr>
          <w:rFonts w:ascii="GHEA Grapalat" w:eastAsia="Calibri" w:hAnsi="GHEA Grapalat" w:cs="Times New Roman"/>
          <w:sz w:val="24"/>
          <w:szCs w:val="24"/>
          <w:lang w:val="hy-AM"/>
        </w:rPr>
        <w:t>Կրթության, գիտության, մշակույթի և սպորտի նախարարություն:</w:t>
      </w:r>
    </w:p>
    <w:p w:rsidR="00650CC5" w:rsidRDefault="00650CC5" w:rsidP="00761DC8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50CC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</w:p>
    <w:p w:rsidR="00761DC8" w:rsidRPr="00761DC8" w:rsidRDefault="00761DC8" w:rsidP="00761DC8">
      <w:pPr>
        <w:tabs>
          <w:tab w:val="left" w:pos="900"/>
        </w:tabs>
        <w:spacing w:after="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650CC5" w:rsidRPr="00650CC5" w:rsidRDefault="00650CC5" w:rsidP="00761DC8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50CC5">
        <w:rPr>
          <w:rFonts w:ascii="GHEA Grapalat" w:hAnsi="GHEA Grapalat" w:cs="Arial"/>
          <w:sz w:val="24"/>
          <w:szCs w:val="24"/>
          <w:lang w:val="hy-AM"/>
        </w:rPr>
        <w:t>«Զինվորական ծառայության և զինծառայողի կարգավիճակի մասին» Հայաստանի Հանրապետության օրենքում լրացումներ կատարելու մասին օրենքի նախագծի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650CC5">
        <w:rPr>
          <w:rFonts w:ascii="GHEA Grapalat" w:hAnsi="GHEA Grapalat"/>
          <w:noProof/>
          <w:sz w:val="24"/>
          <w:szCs w:val="24"/>
          <w:lang w:val="hy-AM"/>
        </w:rPr>
        <w:t>ընդունումը չի բխում վերը նշված ռազմավարական փաստաթղթերից:</w:t>
      </w:r>
    </w:p>
    <w:p w:rsidR="00FF0F06" w:rsidRDefault="00FF0F06" w:rsidP="009E52DA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sectPr w:rsidR="00FF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FF013C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69"/>
    <w:rsid w:val="000119D9"/>
    <w:rsid w:val="00070D21"/>
    <w:rsid w:val="000E7D69"/>
    <w:rsid w:val="0045061F"/>
    <w:rsid w:val="004C2123"/>
    <w:rsid w:val="00506586"/>
    <w:rsid w:val="00534D01"/>
    <w:rsid w:val="005E55B9"/>
    <w:rsid w:val="00650CC5"/>
    <w:rsid w:val="00761DC8"/>
    <w:rsid w:val="007C17F4"/>
    <w:rsid w:val="00923F95"/>
    <w:rsid w:val="00980E5A"/>
    <w:rsid w:val="009E52DA"/>
    <w:rsid w:val="00AA77CA"/>
    <w:rsid w:val="00B605B0"/>
    <w:rsid w:val="00C032BE"/>
    <w:rsid w:val="00F4611B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02B02-DA75-4CEE-95E3-F2916A22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E52DA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9E52DA"/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9E52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5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4560-A3D8-45B8-B434-BDAB48F8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Malkhasyan</dc:creator>
  <cp:keywords/>
  <dc:description/>
  <cp:lastModifiedBy>Philips edu</cp:lastModifiedBy>
  <cp:revision>15</cp:revision>
  <dcterms:created xsi:type="dcterms:W3CDTF">2021-09-29T06:41:00Z</dcterms:created>
  <dcterms:modified xsi:type="dcterms:W3CDTF">2022-04-19T20:05:00Z</dcterms:modified>
</cp:coreProperties>
</file>