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868" w:rsidRPr="003D0868" w:rsidRDefault="003D0868" w:rsidP="003D0868">
      <w:pPr>
        <w:shd w:val="clear" w:color="auto" w:fill="FBFBFB"/>
        <w:spacing w:before="136" w:after="136" w:line="272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5"/>
          <w:szCs w:val="25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5F5F5F"/>
          <w:sz w:val="25"/>
          <w:szCs w:val="25"/>
          <w:lang w:eastAsia="ru-RU"/>
        </w:rPr>
        <w:t>ՏԵՂԵԿԱՆՔ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before="136" w:after="136" w:line="272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19"/>
          <w:szCs w:val="19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5F5F5F"/>
          <w:sz w:val="19"/>
          <w:szCs w:val="19"/>
          <w:lang w:eastAsia="ru-RU"/>
        </w:rPr>
        <w:t>Իրավական ակտերի նախագծերի հանրային քննարկման վերաբերյալ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Իրավական ակտի նախագծի անվանում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«ՀԱՅԱՍՏԱՆԻ ՀԱՆՐԱՊԵՏՈՒԹՅԱՆ ԿԱՌԱՎԱՐՈՒԹՅԱՆ 2021 ԹՎԱԿԱՆԻ ՓԵՏՐՎԱՐԻ 18-Ի N 200-Ն ՈՐՈՇՄԱՆ ՄԵՋ ՓՈՓՈԽՈՒԹՅՈՒՆՆԵՐ ԿԱՏԱՐԵԼՈՒ ՄԱՍԻՆ» ՀՀ ԿԱՌԱՎԱՐՈՒԹՅԱՆ ՈՐՈՇՄԱՆ ՆԱԽԱԳԻԾ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Իրավական ակտի նախագիծ մշակող մարմնի անվանում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Տարածքային կառավարման և ենթակառուցվածքների նախարարություն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Իրավական ակտի տեսակ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Որոշում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Ոլորտ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Տրանսպորտ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Հանրային քննարկման ժամկետ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03/05/2022 - 18/05/2022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Ստացված առաջարկների արդյունքներ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Չի ստացվել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Քվեարկության արդյունքներ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1 կողմ</w:t>
      </w:r>
    </w:p>
    <w:p w:rsidR="003D0868" w:rsidRPr="003D0868" w:rsidRDefault="003D0868" w:rsidP="003D0868">
      <w:pPr>
        <w:shd w:val="clear" w:color="auto" w:fill="FBFBFB"/>
        <w:spacing w:after="136" w:line="240" w:lineRule="auto"/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t>0 դեմ</w:t>
      </w:r>
    </w:p>
    <w:p w:rsidR="003D0868" w:rsidRPr="003D0868" w:rsidRDefault="003D0868" w:rsidP="003D0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  <w:r w:rsidRPr="003D0868">
        <w:rPr>
          <w:rFonts w:ascii="Helvetica" w:eastAsia="Times New Roman" w:hAnsi="Helvetica" w:cs="Times New Roman"/>
          <w:color w:val="707070"/>
          <w:sz w:val="16"/>
          <w:szCs w:val="16"/>
          <w:lang w:eastAsia="ru-RU"/>
        </w:rPr>
        <w:br/>
      </w:r>
    </w:p>
    <w:p w:rsidR="003D0868" w:rsidRPr="003D0868" w:rsidRDefault="003D0868" w:rsidP="003D0868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Տեղեկանքը գեներացվել է www.e-draft.am կայքի կողմից</w:t>
      </w:r>
    </w:p>
    <w:p w:rsidR="003D0868" w:rsidRPr="003D0868" w:rsidRDefault="003D0868" w:rsidP="003D0868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</w:pPr>
      <w:r w:rsidRPr="003D0868">
        <w:rPr>
          <w:rFonts w:ascii="Helvetica" w:eastAsia="Times New Roman" w:hAnsi="Helvetica" w:cs="Times New Roman"/>
          <w:b/>
          <w:bCs/>
          <w:color w:val="707070"/>
          <w:sz w:val="16"/>
          <w:szCs w:val="16"/>
          <w:lang w:eastAsia="ru-RU"/>
        </w:rPr>
        <w:t>19/05/2022</w:t>
      </w:r>
    </w:p>
    <w:p w:rsidR="00966C7B" w:rsidRDefault="00966C7B"/>
    <w:sectPr w:rsidR="00966C7B" w:rsidSect="0096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3D0868"/>
    <w:rsid w:val="003D0868"/>
    <w:rsid w:val="00966C7B"/>
    <w:rsid w:val="00EB0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C7B"/>
  </w:style>
  <w:style w:type="paragraph" w:styleId="4">
    <w:name w:val="heading 4"/>
    <w:basedOn w:val="a"/>
    <w:link w:val="40"/>
    <w:uiPriority w:val="9"/>
    <w:qFormat/>
    <w:rsid w:val="003D08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3D086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D08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D08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a"/>
    <w:rsid w:val="003D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D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2022-05-19T07:53:00Z</dcterms:created>
  <dcterms:modified xsi:type="dcterms:W3CDTF">2022-05-19T07:53:00Z</dcterms:modified>
</cp:coreProperties>
</file>