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FC6DB" w14:textId="69DA6818" w:rsidR="001224BF" w:rsidRPr="00B640BF" w:rsidRDefault="00DD4DEF" w:rsidP="009D5DDC">
      <w:pPr>
        <w:spacing w:before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640BF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0E5CAE02" w14:textId="30F168C5" w:rsidR="0047158F" w:rsidRPr="00B640BF" w:rsidRDefault="00DD4DEF" w:rsidP="009D5DDC">
      <w:pPr>
        <w:spacing w:before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40BF">
        <w:rPr>
          <w:rFonts w:ascii="GHEA Grapalat" w:hAnsi="GHEA Grapalat"/>
          <w:b/>
          <w:sz w:val="24"/>
          <w:szCs w:val="24"/>
          <w:lang w:val="hy-AM"/>
        </w:rPr>
        <w:t xml:space="preserve">«ԷՆԵՐԳԵՏԻԿԱՅԻ ՄԱՍԻՆ» </w:t>
      </w:r>
      <w:bookmarkStart w:id="0" w:name="_GoBack"/>
      <w:bookmarkEnd w:id="0"/>
      <w:r w:rsidRPr="00B640BF">
        <w:rPr>
          <w:rFonts w:ascii="GHEA Grapalat" w:hAnsi="GHEA Grapalat"/>
          <w:b/>
          <w:sz w:val="24"/>
          <w:szCs w:val="24"/>
          <w:lang w:val="hy-AM"/>
        </w:rPr>
        <w:t>ՕՐԵՆՔՈՒՄ ՓՈՓՈԽՈՒԹՅՈՒՆ ԵՎ ԼՐԱՑՈՒՄՆԵՐ ԿԱՏԱՐԵԼՈՒ ՄԱՍԻՆ» ՀԱՅԱՍՏԱՆԻ ՀԱՆՐԱՊԵՏՈՒԹՅԱՆ ՕՐԵՆՔԻ ՆԱԽԱԳԾԻ</w:t>
      </w:r>
    </w:p>
    <w:p w14:paraId="148C2C51" w14:textId="77777777" w:rsidR="0047158F" w:rsidRPr="00B640BF" w:rsidRDefault="0047158F" w:rsidP="001224BF">
      <w:pPr>
        <w:spacing w:after="240" w:line="276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14:paraId="7FBF0903" w14:textId="77777777" w:rsidR="002F315D" w:rsidRPr="00B640BF" w:rsidRDefault="0061070D" w:rsidP="00B640BF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</w:tabs>
        <w:spacing w:before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40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Ընթացիկ </w:t>
      </w:r>
      <w:r w:rsidR="001224BF" w:rsidRPr="00B640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="00F03857" w:rsidRPr="00B640B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1224BF"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F03857" w:rsidRPr="00B640B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1224BF"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իրավական</w:t>
      </w:r>
      <w:r w:rsidR="001224BF" w:rsidRPr="00B640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1224BF"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ակտի</w:t>
      </w:r>
      <w:r w:rsidR="001224BF" w:rsidRPr="00B640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1224BF"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ընդունման</w:t>
      </w:r>
      <w:r w:rsidR="001224BF" w:rsidRPr="00B640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1224BF"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անհրաժեշտությունը</w:t>
      </w:r>
    </w:p>
    <w:p w14:paraId="146CE623" w14:textId="743E7FE9" w:rsidR="00232AEB" w:rsidRPr="00B640BF" w:rsidRDefault="001224BF" w:rsidP="00B640BF">
      <w:pPr>
        <w:pStyle w:val="ListParagraph"/>
        <w:shd w:val="clear" w:color="auto" w:fill="FFFFFF"/>
        <w:tabs>
          <w:tab w:val="left" w:pos="270"/>
        </w:tabs>
        <w:spacing w:before="0" w:line="360" w:lineRule="auto"/>
        <w:ind w:left="0"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B640BF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>2022թ</w:t>
      </w:r>
      <w:r w:rsidR="00767D0E" w:rsidRPr="00B640B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փետրվարի 1-ից գործարկվ</w:t>
      </w:r>
      <w:r w:rsidR="00566D4A" w:rsidRPr="00B640BF">
        <w:rPr>
          <w:rFonts w:ascii="GHEA Grapalat" w:hAnsi="GHEA Grapalat"/>
          <w:sz w:val="24"/>
          <w:szCs w:val="24"/>
          <w:lang w:val="hy-AM"/>
        </w:rPr>
        <w:t>ած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67D0E" w:rsidRPr="00B640BF">
        <w:rPr>
          <w:rFonts w:ascii="GHEA Grapalat" w:hAnsi="GHEA Grapalat"/>
          <w:sz w:val="24"/>
          <w:szCs w:val="24"/>
          <w:lang w:val="hy-AM"/>
        </w:rPr>
        <w:t>էլեկտրաէներգետիկական</w:t>
      </w:r>
      <w:proofErr w:type="spellEnd"/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մեծածախ շուկայի նոր մոդելը</w:t>
      </w:r>
      <w:r w:rsidR="00232AEB" w:rsidRPr="00B640BF">
        <w:rPr>
          <w:rFonts w:ascii="GHEA Grapalat" w:hAnsi="GHEA Grapalat"/>
          <w:sz w:val="24"/>
          <w:szCs w:val="24"/>
          <w:lang w:val="hy-AM"/>
        </w:rPr>
        <w:t xml:space="preserve"> </w:t>
      </w:r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ենթադրում է, որ </w:t>
      </w:r>
      <w:proofErr w:type="spellStart"/>
      <w:r w:rsidR="00566D4A" w:rsidRPr="00B640BF">
        <w:rPr>
          <w:rFonts w:ascii="GHEA Grapalat" w:hAnsi="GHEA Grapalat"/>
          <w:sz w:val="24"/>
          <w:szCs w:val="24"/>
          <w:lang w:val="hy-AM"/>
        </w:rPr>
        <w:t>էլեկտ</w:t>
      </w:r>
      <w:r w:rsidR="002F315D" w:rsidRPr="00B640BF">
        <w:rPr>
          <w:rFonts w:ascii="GHEA Grapalat" w:hAnsi="GHEA Grapalat"/>
          <w:sz w:val="24"/>
          <w:szCs w:val="24"/>
          <w:lang w:val="hy-AM"/>
        </w:rPr>
        <w:t>ր</w:t>
      </w:r>
      <w:r w:rsidR="00566D4A" w:rsidRPr="00B640BF">
        <w:rPr>
          <w:rFonts w:ascii="GHEA Grapalat" w:hAnsi="GHEA Grapalat"/>
          <w:sz w:val="24"/>
          <w:szCs w:val="24"/>
          <w:lang w:val="hy-AM"/>
        </w:rPr>
        <w:t>աէներգետիկական</w:t>
      </w:r>
      <w:proofErr w:type="spellEnd"/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 համակարգում արտադրող կայաններից մեկը պետք է շուկայի մնացած մասնակիցներին մատուցի</w:t>
      </w:r>
      <w:r w:rsidR="009D5DD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66D4A" w:rsidRPr="00B640BF">
        <w:rPr>
          <w:rFonts w:ascii="GHEA Grapalat" w:hAnsi="GHEA Grapalat"/>
          <w:sz w:val="24"/>
          <w:szCs w:val="24"/>
          <w:lang w:val="hy-AM"/>
        </w:rPr>
        <w:t>հաշվեկշռման</w:t>
      </w:r>
      <w:proofErr w:type="spellEnd"/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 ծառայություն։ </w:t>
      </w:r>
      <w:proofErr w:type="spellStart"/>
      <w:r w:rsidR="00767D0E" w:rsidRPr="00B640BF">
        <w:rPr>
          <w:rFonts w:ascii="GHEA Grapalat" w:hAnsi="GHEA Grapalat"/>
          <w:sz w:val="24"/>
          <w:szCs w:val="24"/>
          <w:lang w:val="hy-AM"/>
        </w:rPr>
        <w:t>Էլեկտրաէներգետիկա</w:t>
      </w:r>
      <w:r w:rsidR="002F315D" w:rsidRPr="00B640BF">
        <w:rPr>
          <w:rFonts w:ascii="GHEA Grapalat" w:hAnsi="GHEA Grapalat"/>
          <w:sz w:val="24"/>
          <w:szCs w:val="24"/>
          <w:lang w:val="hy-AM"/>
        </w:rPr>
        <w:t>կա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շուկայի </w:t>
      </w:r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նոր մոդելի այդ </w:t>
      </w:r>
      <w:proofErr w:type="spellStart"/>
      <w:r w:rsidR="00767D0E" w:rsidRPr="00B640BF">
        <w:rPr>
          <w:rFonts w:ascii="GHEA Grapalat" w:hAnsi="GHEA Grapalat"/>
          <w:sz w:val="24"/>
          <w:szCs w:val="24"/>
          <w:lang w:val="hy-AM"/>
        </w:rPr>
        <w:t>առանձնահատկ</w:t>
      </w:r>
      <w:r w:rsidR="002F315D" w:rsidRPr="00B640BF">
        <w:rPr>
          <w:rFonts w:ascii="GHEA Grapalat" w:hAnsi="GHEA Grapalat"/>
          <w:sz w:val="24"/>
          <w:szCs w:val="24"/>
          <w:lang w:val="hy-AM"/>
        </w:rPr>
        <w:t>ությ</w:t>
      </w:r>
      <w:r w:rsidR="00566D4A" w:rsidRPr="00B640BF">
        <w:rPr>
          <w:rFonts w:ascii="GHEA Grapalat" w:hAnsi="GHEA Grapalat"/>
          <w:sz w:val="24"/>
          <w:szCs w:val="24"/>
          <w:lang w:val="hy-AM"/>
        </w:rPr>
        <w:t>ամբ</w:t>
      </w:r>
      <w:proofErr w:type="spellEnd"/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պայմանավորված</w:t>
      </w:r>
      <w:r w:rsidR="002F315D" w:rsidRPr="00B640BF">
        <w:rPr>
          <w:rFonts w:ascii="GHEA Grapalat" w:hAnsi="GHEA Grapalat"/>
          <w:sz w:val="24"/>
          <w:szCs w:val="24"/>
          <w:lang w:val="hy-AM"/>
        </w:rPr>
        <w:t>՝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 </w:t>
      </w:r>
      <w:r w:rsidR="007E14DB" w:rsidRPr="00B640BF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է առաջացել</w:t>
      </w:r>
      <w:r w:rsidR="00D66DFF" w:rsidRPr="00B640BF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767D0E" w:rsidRPr="00B640BF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DB" w:rsidRPr="00B640BF">
        <w:rPr>
          <w:rFonts w:ascii="GHEA Grapalat" w:hAnsi="GHEA Grapalat"/>
          <w:sz w:val="24"/>
          <w:szCs w:val="24"/>
          <w:lang w:val="hy-AM"/>
        </w:rPr>
        <w:t xml:space="preserve">լրացումներ կատարելու </w:t>
      </w:r>
      <w:r w:rsidR="00D66DFF" w:rsidRPr="00B640BF">
        <w:rPr>
          <w:rFonts w:ascii="GHEA Grapalat" w:hAnsi="GHEA Grapalat"/>
          <w:sz w:val="24"/>
          <w:szCs w:val="24"/>
          <w:lang w:val="hy-AM"/>
        </w:rPr>
        <w:t>Էներգետիկայի մասին</w:t>
      </w:r>
      <w:r w:rsidR="00460E06" w:rsidRPr="00B640BF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D66DFF" w:rsidRPr="00B640BF">
        <w:rPr>
          <w:rFonts w:ascii="GHEA Grapalat" w:hAnsi="GHEA Grapalat"/>
          <w:sz w:val="24"/>
          <w:szCs w:val="24"/>
          <w:lang w:val="hy-AM"/>
        </w:rPr>
        <w:t xml:space="preserve"> օրենքում, </w:t>
      </w:r>
      <w:r w:rsidR="007E14DB" w:rsidRPr="00B640BF">
        <w:rPr>
          <w:rFonts w:ascii="GHEA Grapalat" w:hAnsi="GHEA Grapalat"/>
          <w:sz w:val="24"/>
          <w:szCs w:val="24"/>
          <w:lang w:val="hy-AM"/>
        </w:rPr>
        <w:t>մասնավորապես՝</w:t>
      </w:r>
      <w:r w:rsidR="001718B8" w:rsidRPr="00B640BF">
        <w:rPr>
          <w:rFonts w:ascii="GHEA Grapalat" w:hAnsi="GHEA Grapalat"/>
          <w:sz w:val="24"/>
          <w:szCs w:val="24"/>
          <w:lang w:val="hy-AM"/>
        </w:rPr>
        <w:t xml:space="preserve"> </w:t>
      </w:r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օրենքով սահմանել ինչ է </w:t>
      </w:r>
      <w:proofErr w:type="spellStart"/>
      <w:r w:rsidR="00566D4A" w:rsidRPr="00B640BF">
        <w:rPr>
          <w:rFonts w:ascii="GHEA Grapalat" w:hAnsi="GHEA Grapalat"/>
          <w:sz w:val="24"/>
          <w:szCs w:val="24"/>
          <w:lang w:val="hy-AM"/>
        </w:rPr>
        <w:t>հաշվեկշռման</w:t>
      </w:r>
      <w:proofErr w:type="spellEnd"/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 ծառայությունը, այն մատուցելու իրավունք ունեցող անձանց և ծառայության մատուցման սկզբու</w:t>
      </w:r>
      <w:r w:rsidR="002F315D" w:rsidRPr="00B640BF">
        <w:rPr>
          <w:rFonts w:ascii="GHEA Grapalat" w:hAnsi="GHEA Grapalat"/>
          <w:sz w:val="24"/>
          <w:szCs w:val="24"/>
          <w:lang w:val="hy-AM"/>
        </w:rPr>
        <w:t>ն</w:t>
      </w:r>
      <w:r w:rsidR="00566D4A" w:rsidRPr="00B640BF">
        <w:rPr>
          <w:rFonts w:ascii="GHEA Grapalat" w:hAnsi="GHEA Grapalat"/>
          <w:sz w:val="24"/>
          <w:szCs w:val="24"/>
          <w:lang w:val="hy-AM"/>
        </w:rPr>
        <w:t xml:space="preserve">քները։ </w:t>
      </w:r>
      <w:proofErr w:type="spellStart"/>
      <w:r w:rsidR="00836734" w:rsidRPr="00B640BF">
        <w:rPr>
          <w:rFonts w:ascii="GHEA Grapalat" w:hAnsi="GHEA Grapalat"/>
          <w:sz w:val="24"/>
          <w:szCs w:val="24"/>
          <w:lang w:val="hy-AM"/>
        </w:rPr>
        <w:t>Հաշվեկշռման</w:t>
      </w:r>
      <w:proofErr w:type="spellEnd"/>
      <w:r w:rsidR="00836734" w:rsidRPr="00B640BF">
        <w:rPr>
          <w:rFonts w:ascii="GHEA Grapalat" w:hAnsi="GHEA Grapalat"/>
          <w:sz w:val="24"/>
          <w:szCs w:val="24"/>
          <w:lang w:val="hy-AM"/>
        </w:rPr>
        <w:t xml:space="preserve"> ծառայության մատուցումն անհրաժեշտ է </w:t>
      </w:r>
      <w:r w:rsidR="001718B8" w:rsidRPr="00B640BF">
        <w:rPr>
          <w:rFonts w:ascii="GHEA Grapalat" w:hAnsi="GHEA Grapalat"/>
          <w:sz w:val="24"/>
          <w:szCs w:val="24"/>
          <w:lang w:val="hy-AM"/>
        </w:rPr>
        <w:t xml:space="preserve">շուկայի մասնակիցների կողմից նախապես </w:t>
      </w:r>
      <w:proofErr w:type="spellStart"/>
      <w:r w:rsidR="00232AEB" w:rsidRPr="00B640BF">
        <w:rPr>
          <w:rFonts w:ascii="GHEA Grapalat" w:hAnsi="GHEA Grapalat"/>
          <w:sz w:val="24"/>
          <w:szCs w:val="24"/>
          <w:lang w:val="hy-AM"/>
        </w:rPr>
        <w:t>պլանավոր</w:t>
      </w:r>
      <w:r w:rsidR="001718B8" w:rsidRPr="00B640BF">
        <w:rPr>
          <w:rFonts w:ascii="GHEA Grapalat" w:hAnsi="GHEA Grapalat"/>
          <w:sz w:val="24"/>
          <w:szCs w:val="24"/>
          <w:lang w:val="hy-AM"/>
        </w:rPr>
        <w:t>ած</w:t>
      </w:r>
      <w:proofErr w:type="spellEnd"/>
      <w:r w:rsidR="001718B8" w:rsidRPr="00B640BF">
        <w:rPr>
          <w:rFonts w:ascii="GHEA Grapalat" w:hAnsi="GHEA Grapalat"/>
          <w:sz w:val="24"/>
          <w:szCs w:val="24"/>
          <w:lang w:val="hy-AM"/>
        </w:rPr>
        <w:t xml:space="preserve"> էլեկտրաէներգիայի գնման և վաճառքի </w:t>
      </w:r>
      <w:proofErr w:type="spellStart"/>
      <w:r w:rsidR="001718B8" w:rsidRPr="00B640BF">
        <w:rPr>
          <w:rFonts w:ascii="GHEA Grapalat" w:hAnsi="GHEA Grapalat"/>
          <w:sz w:val="24"/>
          <w:szCs w:val="24"/>
          <w:lang w:val="hy-AM"/>
        </w:rPr>
        <w:t>չափաքանակներից</w:t>
      </w:r>
      <w:proofErr w:type="spellEnd"/>
      <w:r w:rsidR="001718B8" w:rsidRPr="00B640BF">
        <w:rPr>
          <w:rFonts w:ascii="GHEA Grapalat" w:hAnsi="GHEA Grapalat"/>
          <w:sz w:val="24"/>
          <w:szCs w:val="24"/>
          <w:lang w:val="hy-AM"/>
        </w:rPr>
        <w:t xml:space="preserve"> տարբեր հանգ</w:t>
      </w:r>
      <w:r w:rsidR="002F315D" w:rsidRPr="00B640BF">
        <w:rPr>
          <w:rFonts w:ascii="GHEA Grapalat" w:hAnsi="GHEA Grapalat"/>
          <w:sz w:val="24"/>
          <w:szCs w:val="24"/>
          <w:lang w:val="hy-AM"/>
        </w:rPr>
        <w:t>ա</w:t>
      </w:r>
      <w:r w:rsidR="001718B8" w:rsidRPr="00B640BF">
        <w:rPr>
          <w:rFonts w:ascii="GHEA Grapalat" w:hAnsi="GHEA Grapalat"/>
          <w:sz w:val="24"/>
          <w:szCs w:val="24"/>
          <w:lang w:val="hy-AM"/>
        </w:rPr>
        <w:t>մանքներով պայմանավորված տեղի ունե</w:t>
      </w:r>
      <w:r w:rsidR="00836734" w:rsidRPr="00B640BF">
        <w:rPr>
          <w:rFonts w:ascii="GHEA Grapalat" w:hAnsi="GHEA Grapalat"/>
          <w:sz w:val="24"/>
          <w:szCs w:val="24"/>
          <w:lang w:val="hy-AM"/>
        </w:rPr>
        <w:t>ցող</w:t>
      </w:r>
      <w:r w:rsidR="001718B8" w:rsidRPr="00B640BF">
        <w:rPr>
          <w:rFonts w:ascii="GHEA Grapalat" w:hAnsi="GHEA Grapalat"/>
          <w:sz w:val="24"/>
          <w:szCs w:val="24"/>
          <w:lang w:val="hy-AM"/>
        </w:rPr>
        <w:t xml:space="preserve"> շեղումներ</w:t>
      </w:r>
      <w:r w:rsidR="00836734" w:rsidRPr="00B640BF">
        <w:rPr>
          <w:rFonts w:ascii="GHEA Grapalat" w:hAnsi="GHEA Grapalat"/>
          <w:sz w:val="24"/>
          <w:szCs w:val="24"/>
          <w:lang w:val="hy-AM"/>
        </w:rPr>
        <w:t xml:space="preserve">ի առաջացման դեպքում շուկայի </w:t>
      </w:r>
      <w:r w:rsidR="00681263">
        <w:rPr>
          <w:rFonts w:ascii="GHEA Grapalat" w:hAnsi="GHEA Grapalat"/>
          <w:sz w:val="24"/>
          <w:szCs w:val="24"/>
          <w:lang w:val="hy-AM"/>
        </w:rPr>
        <w:t>մասնակ</w:t>
      </w:r>
      <w:r w:rsidR="00836734" w:rsidRPr="00B640BF">
        <w:rPr>
          <w:rFonts w:ascii="GHEA Grapalat" w:hAnsi="GHEA Grapalat"/>
          <w:sz w:val="24"/>
          <w:szCs w:val="24"/>
          <w:lang w:val="hy-AM"/>
        </w:rPr>
        <w:t>ի</w:t>
      </w:r>
      <w:r w:rsidR="00681263">
        <w:rPr>
          <w:rFonts w:ascii="GHEA Grapalat" w:hAnsi="GHEA Grapalat"/>
          <w:sz w:val="24"/>
          <w:szCs w:val="24"/>
          <w:lang w:val="hy-AM"/>
        </w:rPr>
        <w:t>ց</w:t>
      </w:r>
      <w:r w:rsidR="00836734" w:rsidRPr="00B640BF">
        <w:rPr>
          <w:rFonts w:ascii="GHEA Grapalat" w:hAnsi="GHEA Grapalat"/>
          <w:sz w:val="24"/>
          <w:szCs w:val="24"/>
          <w:lang w:val="hy-AM"/>
        </w:rPr>
        <w:t xml:space="preserve">ների հարաբերությունները կարգավորելու նպատակով։ </w:t>
      </w:r>
    </w:p>
    <w:p w14:paraId="2F8ED8A7" w14:textId="0324BA6D" w:rsidR="002F315D" w:rsidRPr="00B640BF" w:rsidRDefault="00D11C6F" w:rsidP="00B640B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640BF"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D66DFF" w:rsidRPr="00B640BF">
        <w:rPr>
          <w:rFonts w:ascii="GHEA Grapalat" w:hAnsi="GHEA Grapalat"/>
          <w:sz w:val="24"/>
          <w:szCs w:val="24"/>
          <w:lang w:val="hy-AM"/>
        </w:rPr>
        <w:t>ներկայում լայն տարածում</w:t>
      </w:r>
      <w:r w:rsidR="002F315D" w:rsidRPr="00B640BF">
        <w:rPr>
          <w:rFonts w:ascii="GHEA Grapalat" w:hAnsi="GHEA Grapalat"/>
          <w:sz w:val="24"/>
          <w:szCs w:val="24"/>
          <w:lang w:val="hy-AM"/>
        </w:rPr>
        <w:t xml:space="preserve"> </w:t>
      </w:r>
      <w:r w:rsidR="00D66DFF" w:rsidRPr="00B640BF">
        <w:rPr>
          <w:rFonts w:ascii="GHEA Grapalat" w:hAnsi="GHEA Grapalat"/>
          <w:sz w:val="24"/>
          <w:szCs w:val="24"/>
          <w:lang w:val="hy-AM"/>
        </w:rPr>
        <w:t>գտած էլեկտրամոբիլների լիցքավորման ծառայության մատուցումը</w:t>
      </w:r>
      <w:r w:rsidR="00460E06" w:rsidRPr="00B640BF">
        <w:rPr>
          <w:rFonts w:ascii="GHEA Grapalat" w:hAnsi="GHEA Grapalat"/>
          <w:sz w:val="24"/>
          <w:szCs w:val="24"/>
          <w:lang w:val="hy-AM"/>
        </w:rPr>
        <w:t xml:space="preserve"> հիմնականում իրականացվում է էլեկտրաէներգիան սպառողի կողմից այլ անձի փոխանցման եղանակով։ Նշված գործընթացի, այն է փոխանցման հիմքերը </w:t>
      </w:r>
      <w:r w:rsidR="00232AEB" w:rsidRPr="00B640BF">
        <w:rPr>
          <w:rFonts w:ascii="GHEA Grapalat" w:hAnsi="GHEA Grapalat"/>
          <w:sz w:val="24"/>
          <w:szCs w:val="24"/>
          <w:lang w:val="hy-AM"/>
        </w:rPr>
        <w:t xml:space="preserve">ամրագրելու </w:t>
      </w:r>
      <w:r w:rsidR="00460E06" w:rsidRPr="00B640BF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D66DFF" w:rsidRPr="00B640BF">
        <w:rPr>
          <w:rFonts w:ascii="GHEA Grapalat" w:hAnsi="GHEA Grapalat"/>
          <w:sz w:val="24"/>
          <w:szCs w:val="24"/>
          <w:lang w:val="hy-AM"/>
        </w:rPr>
        <w:t xml:space="preserve">անհրաժեշություն է առաջացել լրացում կատարելու </w:t>
      </w:r>
      <w:r w:rsidR="00460E06" w:rsidRPr="00B640BF">
        <w:rPr>
          <w:rFonts w:ascii="GHEA Grapalat" w:hAnsi="GHEA Grapalat"/>
          <w:sz w:val="24"/>
          <w:szCs w:val="24"/>
          <w:lang w:val="hy-AM"/>
        </w:rPr>
        <w:t>Էներգետիկայի մասին ՀՀ օրենքում։</w:t>
      </w:r>
    </w:p>
    <w:p w14:paraId="1195D380" w14:textId="77777777" w:rsidR="001224BF" w:rsidRPr="00B640BF" w:rsidRDefault="001224BF" w:rsidP="00B640BF">
      <w:pPr>
        <w:pStyle w:val="ListParagraph"/>
        <w:numPr>
          <w:ilvl w:val="0"/>
          <w:numId w:val="4"/>
        </w:numPr>
        <w:spacing w:before="0" w:line="360" w:lineRule="auto"/>
        <w:ind w:left="0" w:firstLine="720"/>
        <w:jc w:val="both"/>
        <w:rPr>
          <w:rFonts w:asciiTheme="minorHAnsi" w:hAnsiTheme="minorHAnsi"/>
          <w:sz w:val="24"/>
          <w:szCs w:val="24"/>
          <w:lang w:val="hy-AM"/>
        </w:rPr>
      </w:pPr>
      <w:r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Նախագծի մշակման փուլում ներգրավված ինստիտուտները և անձինք</w:t>
      </w:r>
    </w:p>
    <w:p w14:paraId="3BDF7EF0" w14:textId="77777777" w:rsidR="001224BF" w:rsidRPr="00B640BF" w:rsidRDefault="001224BF" w:rsidP="00B640B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640BF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նախարարություն, Հայաստանի Հանրապետության հանրային ծառայությունները կարգավորող հանձնաժողով:</w:t>
      </w:r>
    </w:p>
    <w:p w14:paraId="081581D3" w14:textId="083BBA8F" w:rsidR="001224BF" w:rsidRPr="00B640BF" w:rsidRDefault="001224BF" w:rsidP="00B640BF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</w:tabs>
        <w:spacing w:before="0" w:line="360" w:lineRule="auto"/>
        <w:ind w:left="0" w:firstLine="720"/>
        <w:jc w:val="both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Ակնկալվող արդյունքը</w:t>
      </w:r>
    </w:p>
    <w:p w14:paraId="3C223DD1" w14:textId="6C7CA9D5" w:rsidR="001224BF" w:rsidRPr="00B640BF" w:rsidRDefault="002F315D" w:rsidP="00B640B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640BF">
        <w:rPr>
          <w:rFonts w:ascii="GHEA Grapalat" w:hAnsi="GHEA Grapalat"/>
          <w:sz w:val="24"/>
          <w:szCs w:val="24"/>
          <w:lang w:val="hy-AM"/>
        </w:rPr>
        <w:lastRenderedPageBreak/>
        <w:t xml:space="preserve">Էներգետիկայի մասին </w:t>
      </w:r>
      <w:r w:rsidR="001224BF" w:rsidRPr="00B640BF">
        <w:rPr>
          <w:rFonts w:ascii="GHEA Grapalat" w:hAnsi="GHEA Grapalat"/>
          <w:sz w:val="24"/>
          <w:szCs w:val="24"/>
          <w:lang w:val="hy-AM"/>
        </w:rPr>
        <w:t xml:space="preserve">ՀՀ օրենքում առաջարկվող փոփոխությունների արդյունքում կհստակեցվեն հաշվեկշռման շուկայում առևտրի մեխանիզմները, հաշվեկշռման ծառայություն մատուցողի գործառույթները և սպառողի կողմից էլեկտրական էներգիայի փոխանցման դեպքերը: </w:t>
      </w:r>
    </w:p>
    <w:p w14:paraId="08AA3D51" w14:textId="77777777" w:rsidR="000F507D" w:rsidRPr="00B640BF" w:rsidRDefault="00D84263" w:rsidP="00B640BF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</w:tabs>
        <w:spacing w:before="0" w:line="360" w:lineRule="auto"/>
        <w:ind w:left="0" w:firstLine="720"/>
        <w:jc w:val="both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B640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մասին:</w:t>
      </w:r>
    </w:p>
    <w:p w14:paraId="224A56FD" w14:textId="7A54F346" w:rsidR="00D84263" w:rsidRPr="00B640BF" w:rsidRDefault="00D84263" w:rsidP="00B640BF">
      <w:pPr>
        <w:shd w:val="clear" w:color="auto" w:fill="FFFFFF"/>
        <w:tabs>
          <w:tab w:val="left" w:pos="270"/>
        </w:tabs>
        <w:spacing w:before="0" w:line="360" w:lineRule="auto"/>
        <w:ind w:firstLine="720"/>
        <w:jc w:val="both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B640BF">
        <w:rPr>
          <w:rFonts w:ascii="GHEA Grapalat" w:hAnsi="GHEA Grapalat"/>
          <w:sz w:val="24"/>
          <w:szCs w:val="24"/>
          <w:lang w:val="hy-AM"/>
        </w:rPr>
        <w:t>Չի ակնկալվում:</w:t>
      </w:r>
    </w:p>
    <w:p w14:paraId="7B570C37" w14:textId="4D87F0A5" w:rsidR="00203E43" w:rsidRPr="00B640BF" w:rsidRDefault="00203E43" w:rsidP="00772E56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</w:pPr>
      <w:r w:rsidRPr="00B640BF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Նախագծի կապը ռազմավարական փաստաթղթերի հետ.</w:t>
      </w:r>
      <w:r w:rsidR="00772E56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 </w:t>
      </w:r>
      <w:r w:rsidRPr="00B640BF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B640BF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ռազմավարություններ</w:t>
      </w:r>
      <w:proofErr w:type="spellEnd"/>
      <w:r w:rsidRPr="00B640BF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:</w:t>
      </w:r>
    </w:p>
    <w:p w14:paraId="26C99F1E" w14:textId="4FFDBB41" w:rsidR="00203E43" w:rsidRPr="00B640BF" w:rsidRDefault="00203E43" w:rsidP="00B640B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640BF">
        <w:rPr>
          <w:rFonts w:ascii="GHEA Grapalat" w:hAnsi="GHEA Grapalat"/>
          <w:sz w:val="24"/>
          <w:szCs w:val="24"/>
          <w:lang w:val="hy-AM"/>
        </w:rPr>
        <w:t>«Էներգետիկայի մասին» օրենքում փոփոխություն և լրացումներ կատարելու մասին» ՀՀ օրենքի նախագիծը բխում է Կառավարության 2021-2026թթ. ծրագ</w:t>
      </w:r>
      <w:r w:rsidR="00487E84">
        <w:rPr>
          <w:rFonts w:ascii="GHEA Grapalat" w:hAnsi="GHEA Grapalat"/>
          <w:sz w:val="24"/>
          <w:szCs w:val="24"/>
          <w:lang w:val="hy-AM"/>
        </w:rPr>
        <w:t>րից</w:t>
      </w:r>
      <w:r w:rsidRPr="00B640BF">
        <w:rPr>
          <w:rFonts w:ascii="GHEA Grapalat" w:hAnsi="GHEA Grapalat"/>
          <w:sz w:val="24"/>
          <w:szCs w:val="24"/>
          <w:lang w:val="hy-AM"/>
        </w:rPr>
        <w:t>, Հայաստանի Հանրապետության էներգետիկայի բնագավառի զարգացման ռազմավարական ծրագ</w:t>
      </w:r>
      <w:r w:rsidR="00487E84">
        <w:rPr>
          <w:rFonts w:ascii="GHEA Grapalat" w:hAnsi="GHEA Grapalat"/>
          <w:sz w:val="24"/>
          <w:szCs w:val="24"/>
          <w:lang w:val="hy-AM"/>
        </w:rPr>
        <w:t>րից</w:t>
      </w:r>
      <w:r w:rsidRPr="00B640BF">
        <w:rPr>
          <w:rFonts w:ascii="GHEA Grapalat" w:hAnsi="GHEA Grapalat"/>
          <w:sz w:val="24"/>
          <w:szCs w:val="24"/>
          <w:lang w:val="hy-AM"/>
        </w:rPr>
        <w:t xml:space="preserve"> մինչև 2040 թվականը և այլ ռազմավարական փաստաթղթերից:</w:t>
      </w:r>
    </w:p>
    <w:sectPr w:rsidR="00203E43" w:rsidRPr="00B640BF" w:rsidSect="00141E0D">
      <w:pgSz w:w="12240" w:h="15840"/>
      <w:pgMar w:top="450" w:right="126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1682"/>
    <w:multiLevelType w:val="hybridMultilevel"/>
    <w:tmpl w:val="E7449B56"/>
    <w:lvl w:ilvl="0" w:tplc="D3420EEE">
      <w:start w:val="1"/>
      <w:numFmt w:val="decimal"/>
      <w:lvlText w:val="%1."/>
      <w:lvlJc w:val="left"/>
      <w:pPr>
        <w:ind w:left="19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" w15:restartNumberingAfterBreak="0">
    <w:nsid w:val="30877049"/>
    <w:multiLevelType w:val="hybridMultilevel"/>
    <w:tmpl w:val="EFC282B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819AD"/>
    <w:multiLevelType w:val="hybridMultilevel"/>
    <w:tmpl w:val="DC8EC082"/>
    <w:lvl w:ilvl="0" w:tplc="C914AF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22CB1"/>
    <w:multiLevelType w:val="multilevel"/>
    <w:tmpl w:val="867E0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73"/>
    <w:rsid w:val="000B6B71"/>
    <w:rsid w:val="000C24EE"/>
    <w:rsid w:val="000F507D"/>
    <w:rsid w:val="001224BF"/>
    <w:rsid w:val="00141E0D"/>
    <w:rsid w:val="0016541D"/>
    <w:rsid w:val="001718B8"/>
    <w:rsid w:val="00176185"/>
    <w:rsid w:val="001C08ED"/>
    <w:rsid w:val="001F4637"/>
    <w:rsid w:val="00203E43"/>
    <w:rsid w:val="00232AEB"/>
    <w:rsid w:val="00257981"/>
    <w:rsid w:val="002F315D"/>
    <w:rsid w:val="00380FD4"/>
    <w:rsid w:val="00410D2B"/>
    <w:rsid w:val="00460E06"/>
    <w:rsid w:val="0047158F"/>
    <w:rsid w:val="00487E84"/>
    <w:rsid w:val="005014D9"/>
    <w:rsid w:val="00504DF3"/>
    <w:rsid w:val="00556728"/>
    <w:rsid w:val="00566D4A"/>
    <w:rsid w:val="005D6BAB"/>
    <w:rsid w:val="0061070D"/>
    <w:rsid w:val="0067131E"/>
    <w:rsid w:val="00681263"/>
    <w:rsid w:val="00714852"/>
    <w:rsid w:val="00767D0E"/>
    <w:rsid w:val="00772E56"/>
    <w:rsid w:val="007D3842"/>
    <w:rsid w:val="007E14DB"/>
    <w:rsid w:val="00836734"/>
    <w:rsid w:val="0093305E"/>
    <w:rsid w:val="009B08D2"/>
    <w:rsid w:val="009B62BF"/>
    <w:rsid w:val="009D5DDC"/>
    <w:rsid w:val="009D73C1"/>
    <w:rsid w:val="009F6D73"/>
    <w:rsid w:val="00AB3609"/>
    <w:rsid w:val="00AF03DE"/>
    <w:rsid w:val="00B26539"/>
    <w:rsid w:val="00B640BF"/>
    <w:rsid w:val="00BD40E8"/>
    <w:rsid w:val="00D11C6F"/>
    <w:rsid w:val="00D66DFF"/>
    <w:rsid w:val="00D84263"/>
    <w:rsid w:val="00DD4DEF"/>
    <w:rsid w:val="00E077B8"/>
    <w:rsid w:val="00EC2BDC"/>
    <w:rsid w:val="00F03857"/>
    <w:rsid w:val="00F617E8"/>
    <w:rsid w:val="00FA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DB68C"/>
  <w15:chartTrackingRefBased/>
  <w15:docId w15:val="{392E035A-F38D-4E59-A249-B4EA1324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4BF"/>
    <w:pPr>
      <w:spacing w:before="120" w:after="0" w:line="240" w:lineRule="auto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224BF"/>
    <w:rPr>
      <w:b/>
      <w:bCs/>
    </w:rPr>
  </w:style>
  <w:style w:type="paragraph" w:styleId="NormalWeb">
    <w:name w:val="Normal (Web)"/>
    <w:basedOn w:val="Normal"/>
    <w:uiPriority w:val="99"/>
    <w:unhideWhenUsed/>
    <w:rsid w:val="00D84263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BD40E8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semiHidden/>
    <w:unhideWhenUsed/>
    <w:rsid w:val="00203E43"/>
    <w:pPr>
      <w:spacing w:before="0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03E43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D0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D0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F03DE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https:/mul2.gov.am/tasks/628325/oneclick/590c82b5ee55bfa88a8dec1ff877bc0a406d90ba24060d5ef8df7ea4e9c0605d.docx?token=1ce326e4d11624cef2ac3feafcf3287e</cp:keywords>
  <dc:description/>
  <cp:lastModifiedBy>Astghik Melkonyan</cp:lastModifiedBy>
  <cp:revision>6</cp:revision>
  <cp:lastPrinted>2022-06-16T08:49:00Z</cp:lastPrinted>
  <dcterms:created xsi:type="dcterms:W3CDTF">2022-06-16T08:23:00Z</dcterms:created>
  <dcterms:modified xsi:type="dcterms:W3CDTF">2022-06-16T10:29:00Z</dcterms:modified>
</cp:coreProperties>
</file>