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05A0F" w14:textId="5BAAB1A2" w:rsidR="00D778A4" w:rsidRPr="009F28D4" w:rsidRDefault="00255D63" w:rsidP="00464A7F">
      <w:pPr>
        <w:pStyle w:val="NoSpacing"/>
        <w:jc w:val="center"/>
        <w:rPr>
          <w:rFonts w:eastAsiaTheme="minorEastAsia" w:cstheme="minorBidi"/>
          <w:bCs/>
          <w:sz w:val="24"/>
          <w:szCs w:val="24"/>
        </w:rPr>
      </w:pPr>
      <w:r w:rsidRPr="009F28D4">
        <w:rPr>
          <w:rFonts w:eastAsiaTheme="minorEastAsia" w:cstheme="minorBidi"/>
          <w:bCs/>
          <w:sz w:val="24"/>
          <w:szCs w:val="24"/>
          <w:lang w:val="hy-AM"/>
        </w:rPr>
        <w:t>ԱՄՓՈՓԱԹԵՐԹ</w:t>
      </w:r>
    </w:p>
    <w:p w14:paraId="66D4367D" w14:textId="01375D79" w:rsidR="00522345" w:rsidRDefault="006768E0" w:rsidP="00464A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Cs/>
          <w:lang w:val="en-US"/>
        </w:rPr>
      </w:pPr>
      <w:r w:rsidRPr="007F6594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7F6594">
        <w:rPr>
          <w:rFonts w:ascii="GHEA Grapalat" w:eastAsia="Calibri" w:hAnsi="GHEA Grapalat"/>
          <w:lang w:val="hy-AM"/>
        </w:rPr>
        <w:t xml:space="preserve">ՀԱՅԱՍՏԱՆԻ ՀԱՆՐԱՊԵՏՈՒԹՅԱՆ 2022 ԹՎԱԿԱՆԻ ՊԵՏԱԿԱՆ ԲՅՈՒՋԵԻ ՄԱՍԻՆ» ՀԱՅԱՍՏԱՆԻ ՀԱՆՐԱՊԵՏՈՒԹՅԱՆ ՕՐԵՆՔՈՒՄ </w:t>
      </w:r>
      <w:r w:rsidR="00B22F5A">
        <w:rPr>
          <w:rFonts w:ascii="GHEA Grapalat" w:eastAsia="Calibri" w:hAnsi="GHEA Grapalat"/>
          <w:lang w:val="en-US"/>
        </w:rPr>
        <w:t>ԵՎ</w:t>
      </w:r>
      <w:r w:rsidRPr="000A51FE">
        <w:rPr>
          <w:rFonts w:ascii="GHEA Grapalat" w:eastAsia="Calibri" w:hAnsi="GHEA Grapalat"/>
          <w:lang w:val="hy-AM"/>
        </w:rPr>
        <w:t xml:space="preserve"> </w:t>
      </w:r>
      <w:r w:rsidRPr="007F6594">
        <w:rPr>
          <w:rFonts w:ascii="GHEA Grapalat" w:eastAsia="Calibri" w:hAnsi="GHEA Grapalat"/>
          <w:lang w:val="hy-AM"/>
        </w:rPr>
        <w:t xml:space="preserve">ՀԱՅԱՍՏԱՆԻ ՀԱՆՐԱՊԵՏՈՒԹՅԱՆ ԿԱՌԱՎԱՐՈՒԹՅԱՆ 2021 ԹՎԱԿԱՆԻ ԴԵԿՏԵՄԲԵՐԻ 23-Ի N 2121-Ն ՈՐՈՇՄԱՆ ՄԵՋ ՓՈՓՈԽՈՒԹՅՈՒՆՆԵՐ ՈՒ ԼՐԱՑՈՒՄՆԵՐ ԿԱՏԱՐԵԼՈՒ </w:t>
      </w:r>
      <w:r w:rsidRPr="007F6594">
        <w:rPr>
          <w:rFonts w:ascii="GHEA Grapalat" w:hAnsi="GHEA Grapalat"/>
          <w:lang w:val="hy-AM"/>
        </w:rPr>
        <w:t>ԵՎ ԳՆՄԱՆ ՊԱՅՄԱՆԱԳՐԵՐՈՒՄ ՓՈՓՈԽՈՒԹՅՈՒՆՆԵՐ ԿԱՏԱՐԵԼՈՒ ՄԱՍԻՆ</w:t>
      </w:r>
      <w:r>
        <w:rPr>
          <w:rFonts w:ascii="GHEA Grapalat" w:hAnsi="GHEA Grapalat"/>
          <w:lang w:val="en-US"/>
        </w:rPr>
        <w:t>»</w:t>
      </w:r>
      <w:r w:rsidR="00436D0F" w:rsidRPr="009F28D4">
        <w:rPr>
          <w:rFonts w:ascii="GHEA Grapalat" w:hAnsi="GHEA Grapalat"/>
          <w:bCs/>
          <w:lang w:val="hy-AM"/>
        </w:rPr>
        <w:t xml:space="preserve"> ՈՐՈՇՄԱՆ ՆԱԽԱԳԾԻ ՎԵՐԱԲԵՐՅԱԼ ՇԱՀԱԳՐԳԻՌ ՄԱՐՄԻՆՆԵՐԻ ԱՌԱՋԱՐԿՈՒԹՅՈՒՆՆԵՐԻ </w:t>
      </w:r>
      <w:r w:rsidR="008B7DF5" w:rsidRPr="009F28D4">
        <w:rPr>
          <w:rFonts w:ascii="GHEA Grapalat" w:hAnsi="GHEA Grapalat"/>
          <w:bCs/>
          <w:lang w:val="hy-AM"/>
        </w:rPr>
        <w:t>ԵՎ</w:t>
      </w:r>
      <w:r w:rsidR="00436D0F" w:rsidRPr="009F28D4">
        <w:rPr>
          <w:rFonts w:ascii="GHEA Grapalat" w:hAnsi="GHEA Grapalat"/>
          <w:bCs/>
          <w:lang w:val="hy-AM"/>
        </w:rPr>
        <w:t xml:space="preserve"> ԱՌԱՐԿՈՒԹՅՈՒՆՆԵՐԻ</w:t>
      </w:r>
    </w:p>
    <w:p w14:paraId="7A5A25FE" w14:textId="77777777" w:rsidR="002C10A3" w:rsidRPr="002C10A3" w:rsidRDefault="002C10A3" w:rsidP="00464A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</w:p>
    <w:tbl>
      <w:tblPr>
        <w:tblStyle w:val="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6095"/>
      </w:tblGrid>
      <w:tr w:rsidR="0046612C" w:rsidRPr="009F28D4" w14:paraId="0A642E51" w14:textId="77777777" w:rsidTr="003C4A82">
        <w:trPr>
          <w:trHeight w:val="199"/>
        </w:trPr>
        <w:tc>
          <w:tcPr>
            <w:tcW w:w="7763" w:type="dxa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9F28D4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9F28D4">
              <w:rPr>
                <w:rFonts w:ascii="GHEA Grapalat" w:hAnsi="GHEA Grapalat"/>
                <w:b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9F28D4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3B6799D" w14:textId="5DBA1690" w:rsidR="0046612C" w:rsidRPr="009F28D4" w:rsidRDefault="00711AE3" w:rsidP="00711AE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9F28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15</w:t>
            </w:r>
            <w:r w:rsidR="00EE017B" w:rsidRPr="009F28D4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  <w:r w:rsidR="006E118C" w:rsidRPr="009F28D4">
              <w:rPr>
                <w:rFonts w:ascii="GHEA Grapalat" w:hAnsi="GHEA Grapalat"/>
                <w:b/>
                <w:sz w:val="24"/>
                <w:szCs w:val="24"/>
                <w:lang w:val="af-ZA"/>
              </w:rPr>
              <w:t>0</w:t>
            </w:r>
            <w:r w:rsidRPr="009F28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46612C" w:rsidRPr="009F28D4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</w:t>
            </w:r>
            <w:r w:rsidR="003C4A82" w:rsidRPr="009F28D4">
              <w:rPr>
                <w:rFonts w:ascii="GHEA Grapalat" w:hAnsi="GHEA Grapalat"/>
                <w:b/>
                <w:sz w:val="24"/>
                <w:szCs w:val="24"/>
                <w:lang w:val="af-ZA"/>
              </w:rPr>
              <w:t>2</w:t>
            </w:r>
            <w:r w:rsidR="0046612C" w:rsidRPr="009F28D4">
              <w:rPr>
                <w:rFonts w:ascii="GHEA Grapalat" w:hAnsi="GHEA Grapalat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46612C" w:rsidRPr="009F28D4" w14:paraId="67747DEA" w14:textId="77777777" w:rsidTr="003C4A82">
        <w:trPr>
          <w:trHeight w:val="92"/>
        </w:trPr>
        <w:tc>
          <w:tcPr>
            <w:tcW w:w="7763" w:type="dxa"/>
            <w:vMerge/>
            <w:shd w:val="clear" w:color="auto" w:fill="808080" w:themeFill="background1" w:themeFillShade="80"/>
            <w:vAlign w:val="center"/>
          </w:tcPr>
          <w:p w14:paraId="40518855" w14:textId="77777777" w:rsidR="0046612C" w:rsidRPr="009F28D4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DF9D360" w14:textId="22BCCFF3" w:rsidR="00A605B7" w:rsidRPr="009F28D4" w:rsidRDefault="00711AE3" w:rsidP="00A605B7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color w:val="00000A"/>
                <w:sz w:val="24"/>
                <w:szCs w:val="24"/>
              </w:rPr>
            </w:pPr>
            <w:r w:rsidRPr="009F28D4">
              <w:rPr>
                <w:rFonts w:ascii="GHEA Grapalat" w:hAnsi="GHEA Grapalat" w:cs="Calibri Cyr"/>
                <w:b/>
                <w:color w:val="00000A"/>
                <w:sz w:val="24"/>
                <w:szCs w:val="24"/>
                <w:lang w:val="hy-AM"/>
              </w:rPr>
              <w:t>№ 01/8-4/10934-2022</w:t>
            </w:r>
          </w:p>
          <w:p w14:paraId="12E7F37B" w14:textId="413A2066" w:rsidR="0046612C" w:rsidRPr="009F28D4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  <w:tr w:rsidR="0046612C" w:rsidRPr="002D29F0" w14:paraId="4CBC621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31B73DB4" w14:textId="77777777" w:rsidR="00F61324" w:rsidRPr="009F28D4" w:rsidRDefault="00F61324" w:rsidP="00F61324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</w:pPr>
            <w:r w:rsidRPr="009F28D4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Ձեր 13.06.2022թ. N ԳՍ/23.1/15042-2022 գրությամբ ներկայացված՝ </w:t>
            </w:r>
            <w:r w:rsidRPr="009F28D4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 xml:space="preserve">««Հայաստանի Հանրապետության 2022 թվականի պետական բյուջեի մասին» Հայաստանի Հանրապետության օրենքում վերաբաշխում, փոփոխություններ ու լրացումներ կատարելու, Հայաստանի Հանրապետության կառավարության 2021 թվականի դեկտեմբերի 23-ի N 2121-Ն որոշման մեջ փոփոխություններ և լրացումներ կատարելու և </w:t>
            </w:r>
            <w:r w:rsidRPr="009F28D4">
              <w:rPr>
                <w:rFonts w:ascii="GHEA Grapalat" w:eastAsia="SimSun" w:hAnsi="GHEA Grapalat"/>
                <w:b/>
                <w:bCs/>
                <w:color w:val="000000"/>
                <w:sz w:val="24"/>
                <w:szCs w:val="24"/>
                <w:lang w:val="hy-AM"/>
              </w:rPr>
              <w:t>գնման պայմանագրերում փոփոխություններ կատարելու</w:t>
            </w:r>
            <w:r w:rsidRPr="009F28D4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 xml:space="preserve"> մասին» ՀՀ կառավարության որոշման նախագծի (այսուհետ՝ Նախագիծ) վերաբերյալ, </w:t>
            </w:r>
            <w:r w:rsidRPr="009F28D4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որով առաջարկվում է.</w:t>
            </w:r>
          </w:p>
          <w:p w14:paraId="5DC6DE2F" w14:textId="77777777" w:rsidR="00F61324" w:rsidRPr="009F28D4" w:rsidRDefault="00F61324" w:rsidP="00F61324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  <w:r w:rsidRPr="009F28D4">
              <w:rPr>
                <w:rFonts w:ascii="GHEA Grapalat" w:eastAsia="SimSun" w:hAnsi="GHEA Grapalat"/>
                <w:sz w:val="24"/>
                <w:szCs w:val="24"/>
                <w:lang w:val="hy-AM"/>
              </w:rPr>
              <w:t>ա)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միջոցառման գծով չբաշխված միջոցնե</w:t>
            </w:r>
            <w:r w:rsidRPr="009F28D4">
              <w:rPr>
                <w:rFonts w:ascii="GHEA Grapalat" w:eastAsia="SimSun" w:hAnsi="GHEA Grapalat"/>
                <w:sz w:val="24"/>
                <w:szCs w:val="24"/>
                <w:lang w:val="hy-AM"/>
              </w:rPr>
              <w:softHyphen/>
              <w:t xml:space="preserve">րից 4,267,513.7 հազար դրամը վերաբաշխել և այն ուղղել 2022 թվականին հիմնանորոգման </w:t>
            </w:r>
            <w:r w:rsidRPr="009F28D4">
              <w:rPr>
                <w:rFonts w:ascii="GHEA Grapalat" w:eastAsia="SimSun" w:hAnsi="GHEA Grapalat"/>
                <w:sz w:val="24"/>
                <w:szCs w:val="24"/>
                <w:lang w:val="hy-AM"/>
              </w:rPr>
              <w:lastRenderedPageBreak/>
              <w:t>ենթակա ճանապարհահատվածների հիմնանորոգման աշխատանքների իրականացմանը,</w:t>
            </w:r>
          </w:p>
          <w:p w14:paraId="314688F7" w14:textId="77777777" w:rsidR="00F61324" w:rsidRPr="009F28D4" w:rsidRDefault="00F61324" w:rsidP="00F61324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  <w:r w:rsidRPr="009F28D4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բ) միջեռամսյակային հաշվեկշռվածություն ապահովելու նպատակով ինն ամսվա կտրվածքով օգտագործել նույն ծրագրի «11016. Հյուսիս-հարավ ճանապարհային միջանցքի զարգացման ծրագրի Սիսիան-Քաջարան 60կմ-ի համակարգում և կառավարում» և «11017. Հյուսիս-հարավ ճանապարհային միջանցքի զարգացման ծրագրի Քաջարանի թունելի և մոտեցումների համակարգում և կառավարում» միջոցառումների գծով նախատեսված միջոցներից 3,442,060.7 հազար դրամը, հայտնում ենք հետևյալը. </w:t>
            </w:r>
          </w:p>
          <w:p w14:paraId="7A01480A" w14:textId="77777777" w:rsidR="00F61324" w:rsidRPr="006768E0" w:rsidRDefault="00F61324" w:rsidP="00F61324">
            <w:pPr>
              <w:numPr>
                <w:ilvl w:val="0"/>
                <w:numId w:val="26"/>
              </w:numPr>
              <w:tabs>
                <w:tab w:val="left" w:pos="0"/>
                <w:tab w:val="left" w:pos="709"/>
                <w:tab w:val="left" w:pos="851"/>
              </w:tabs>
              <w:suppressAutoHyphens/>
              <w:spacing w:line="360" w:lineRule="auto"/>
              <w:ind w:left="0" w:firstLine="567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Հ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 xml:space="preserve">ամաֆինանսավորման միջոցների մասով 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Ն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>ախագծով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 xml:space="preserve">ներկայացված նվազեցումները 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ինն ամսվա կտրվածքով 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>հնարավոր չէ կատարել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՝ 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 xml:space="preserve">նվազեցման արդյունքում 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վերը նշված միջոցառումների գծով 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 xml:space="preserve">կիսամյակի 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ցուցանիշներն ինն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 xml:space="preserve"> ամսվա 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ցուցանիշներին գերազանցելու պատճառով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>։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14:paraId="05FDE2D8" w14:textId="77777777" w:rsidR="006768E0" w:rsidRPr="002D29F0" w:rsidRDefault="006768E0" w:rsidP="006768E0">
            <w:pPr>
              <w:tabs>
                <w:tab w:val="left" w:pos="0"/>
                <w:tab w:val="left" w:pos="709"/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</w:p>
          <w:p w14:paraId="77F42127" w14:textId="77777777" w:rsidR="006768E0" w:rsidRPr="002D29F0" w:rsidRDefault="006768E0" w:rsidP="006768E0">
            <w:pPr>
              <w:tabs>
                <w:tab w:val="left" w:pos="0"/>
                <w:tab w:val="left" w:pos="709"/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</w:p>
          <w:p w14:paraId="6BA8C735" w14:textId="77777777" w:rsidR="006768E0" w:rsidRPr="002D29F0" w:rsidRDefault="006768E0" w:rsidP="006768E0">
            <w:pPr>
              <w:tabs>
                <w:tab w:val="left" w:pos="0"/>
                <w:tab w:val="left" w:pos="709"/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</w:p>
          <w:p w14:paraId="44EF27A0" w14:textId="77777777" w:rsidR="006768E0" w:rsidRPr="002D29F0" w:rsidRDefault="006768E0" w:rsidP="006768E0">
            <w:pPr>
              <w:tabs>
                <w:tab w:val="left" w:pos="0"/>
                <w:tab w:val="left" w:pos="709"/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</w:p>
          <w:p w14:paraId="25D00A35" w14:textId="77777777" w:rsidR="006768E0" w:rsidRPr="002D29F0" w:rsidRDefault="006768E0" w:rsidP="006768E0">
            <w:pPr>
              <w:tabs>
                <w:tab w:val="left" w:pos="0"/>
                <w:tab w:val="left" w:pos="709"/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</w:p>
          <w:p w14:paraId="1E359F72" w14:textId="77777777" w:rsidR="00F61324" w:rsidRPr="009F28D4" w:rsidRDefault="00F61324" w:rsidP="00F61324">
            <w:pPr>
              <w:numPr>
                <w:ilvl w:val="0"/>
                <w:numId w:val="26"/>
              </w:numPr>
              <w:tabs>
                <w:tab w:val="left" w:pos="0"/>
                <w:tab w:val="left" w:pos="709"/>
                <w:tab w:val="left" w:pos="851"/>
              </w:tabs>
              <w:suppressAutoHyphens/>
              <w:spacing w:line="360" w:lineRule="auto"/>
              <w:ind w:left="0" w:firstLine="567"/>
              <w:jc w:val="both"/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Ա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 xml:space="preserve">ռաջարկում ենք 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վերանայել Նախագծի </w:t>
            </w:r>
            <w:r w:rsidRPr="009F28D4"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N 1 հավելվածում ներկայացված՝ 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11016 և 11017 միջոցառումների գծով նվազեցումները և ըստ </w:t>
            </w:r>
            <w:r w:rsidRPr="009F28D4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  <w:t xml:space="preserve">այդմ խմբագրել Նախագծի համապատասխան </w:t>
            </w:r>
            <w:r w:rsidRPr="009F28D4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  <w:lastRenderedPageBreak/>
              <w:t>հավելվածները</w:t>
            </w:r>
            <w:r w:rsidRPr="009F28D4">
              <w:rPr>
                <w:rFonts w:ascii="GHEA Grapalat" w:eastAsia="SimSun" w:hAnsi="GHEA Grapalat" w:cs="Calibri"/>
                <w:color w:val="00000A"/>
                <w:sz w:val="24"/>
                <w:szCs w:val="24"/>
                <w:lang w:val="hy-AM"/>
              </w:rPr>
              <w:t>:</w:t>
            </w:r>
          </w:p>
          <w:p w14:paraId="5ADFD10B" w14:textId="2EC07B22" w:rsidR="0046612C" w:rsidRPr="009F28D4" w:rsidRDefault="00F61324" w:rsidP="003141F9">
            <w:pPr>
              <w:numPr>
                <w:ilvl w:val="0"/>
                <w:numId w:val="26"/>
              </w:numPr>
              <w:tabs>
                <w:tab w:val="left" w:pos="0"/>
                <w:tab w:val="left" w:pos="709"/>
                <w:tab w:val="left" w:pos="851"/>
              </w:tabs>
              <w:suppressAutoHyphens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>21001 միջոցառման արդյունքի ցուցանիշների ավելացումների մասով անհրաժեշտ է համապատասխան փոփոխություններ կատարել նաև Նախագծի N 6 հավելվածում, իսկ նվազեցումների մասով՝ N 7 հավելվածի ՀՀ կառավարությանը վերաբերվող աղյուսակում։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E17FEA6" w14:textId="77777777" w:rsidR="00957726" w:rsidRPr="009F28D4" w:rsidRDefault="00B239D2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</w:t>
            </w:r>
          </w:p>
          <w:p w14:paraId="7C8D02F0" w14:textId="582C9C7C" w:rsidR="00957726" w:rsidRPr="009F28D4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8B6A2A1" w14:textId="77777777" w:rsidR="00957726" w:rsidRPr="009F28D4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189D47B" w14:textId="77777777" w:rsidR="00957726" w:rsidRPr="009F28D4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6E86AD7" w14:textId="77777777" w:rsidR="00957726" w:rsidRPr="009F28D4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0EC87F2" w14:textId="7B5443D4" w:rsidR="005B104F" w:rsidRPr="009F28D4" w:rsidRDefault="00B239D2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  <w:p w14:paraId="1D281E91" w14:textId="77777777" w:rsidR="005B104F" w:rsidRPr="009F28D4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295760" w14:textId="77777777" w:rsidR="005B104F" w:rsidRPr="009F28D4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A5533CC" w14:textId="77777777" w:rsidR="005B104F" w:rsidRPr="009F28D4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64419E" w14:textId="77777777" w:rsidR="00957726" w:rsidRPr="009F28D4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FB0A55E" w14:textId="77777777" w:rsidR="00C943CE" w:rsidRPr="009F28D4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6C50029" w14:textId="77777777" w:rsidR="00C943CE" w:rsidRPr="009F28D4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EA3E5DC" w14:textId="77777777" w:rsidR="00C943CE" w:rsidRPr="009F28D4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0B5EEE8" w14:textId="77777777" w:rsidR="00C943CE" w:rsidRPr="009F28D4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83642E2" w14:textId="77777777" w:rsidR="00957726" w:rsidRPr="002D29F0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4ACF1FD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9CC7F22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535F75F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25FBDF2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E06BCDD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3883CDA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C937DD7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14F8AAE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3880C6D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5519BEC" w14:textId="77777777" w:rsidR="00501066" w:rsidRPr="002D29F0" w:rsidRDefault="0050106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7B6AC55" w14:textId="77777777" w:rsidR="006768E0" w:rsidRPr="005663AE" w:rsidRDefault="00501066" w:rsidP="006768E0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2D29F0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="006768E0" w:rsidRPr="002D29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է: Կատարվել են համապատասխան փոփոխություններ: Մասնավորապես </w:t>
            </w:r>
            <w:r w:rsidR="006768E0" w:rsidRPr="005663A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Նախագծով</w:t>
            </w:r>
            <w:r w:rsidR="006768E0" w:rsidRPr="007B4C7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6768E0" w:rsidRPr="005663A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առաջարկում ենք նաև</w:t>
            </w:r>
            <w:r w:rsidR="006768E0" w:rsidRPr="007B4C7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6768E0" w:rsidRPr="002D29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 2022 թվականի պետական բյուջեից ազատ միջոցներից</w:t>
            </w:r>
            <w:r w:rsidR="006768E0" w:rsidRPr="007B4C7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ընդհանուր գումարով 3.4 մլրդ դրամը երրորդ եռամսյակում ուղղել 21001 «Պետական նշանակության ավտոճանապարհների հիմնանորոգում» միջոցառմանը՝ չորրորդ եռամսյակում </w:t>
            </w:r>
            <w:r w:rsidR="006768E0" w:rsidRPr="005663A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հետ </w:t>
            </w:r>
            <w:r w:rsidR="006768E0" w:rsidRPr="007B4C7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վերականգնելու պայմանով:</w:t>
            </w:r>
          </w:p>
          <w:p w14:paraId="5C01D5C1" w14:textId="77777777" w:rsidR="00501066" w:rsidRPr="002D29F0" w:rsidRDefault="00501066" w:rsidP="00501066">
            <w:pPr>
              <w:widowControl w:val="0"/>
              <w:spacing w:line="360" w:lineRule="auto"/>
              <w:ind w:right="21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91509E" w14:textId="77777777" w:rsidR="00501066" w:rsidRPr="002D29F0" w:rsidRDefault="00501066" w:rsidP="00501066">
            <w:pPr>
              <w:widowControl w:val="0"/>
              <w:spacing w:line="360" w:lineRule="auto"/>
              <w:ind w:right="21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29F0">
              <w:rPr>
                <w:rFonts w:ascii="GHEA Grapalat" w:hAnsi="GHEA Grapalat" w:cs="Sylfaen"/>
                <w:sz w:val="24"/>
                <w:szCs w:val="24"/>
                <w:lang w:val="hy-AM"/>
              </w:rPr>
              <w:t>2. Ընդունվել է: Կատարվել են համապատասխան փոփոխություններ:</w:t>
            </w:r>
          </w:p>
          <w:p w14:paraId="06CEABC6" w14:textId="77777777" w:rsidR="00501066" w:rsidRPr="002D29F0" w:rsidRDefault="00501066" w:rsidP="00501066">
            <w:pPr>
              <w:widowControl w:val="0"/>
              <w:spacing w:line="360" w:lineRule="auto"/>
              <w:ind w:right="21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A9FAC9" w14:textId="77777777" w:rsidR="006768E0" w:rsidRPr="002D29F0" w:rsidRDefault="006768E0" w:rsidP="00501066">
            <w:pPr>
              <w:widowControl w:val="0"/>
              <w:spacing w:line="360" w:lineRule="auto"/>
              <w:ind w:right="21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4A017C3" w14:textId="66720801" w:rsidR="00501066" w:rsidRPr="002D29F0" w:rsidRDefault="00501066" w:rsidP="00501066">
            <w:pPr>
              <w:widowControl w:val="0"/>
              <w:spacing w:line="360" w:lineRule="auto"/>
              <w:ind w:right="21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29F0">
              <w:rPr>
                <w:rFonts w:ascii="GHEA Grapalat" w:hAnsi="GHEA Grapalat" w:cs="Sylfaen"/>
                <w:sz w:val="24"/>
                <w:szCs w:val="24"/>
                <w:lang w:val="hy-AM"/>
              </w:rPr>
              <w:t>3.</w:t>
            </w:r>
            <w:r w:rsidR="006768E0" w:rsidRPr="002D29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է: Կատարվել են համապատասխան փոփոխություններ:</w:t>
            </w:r>
          </w:p>
        </w:tc>
      </w:tr>
      <w:tr w:rsidR="00F10F5B" w:rsidRPr="002D29F0" w14:paraId="46DD0AE2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58DAB8DB" w14:textId="5B81D908" w:rsidR="00F10F5B" w:rsidRPr="009F28D4" w:rsidRDefault="00F61324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4.</w:t>
            </w: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Առաջարկում ենք հստակ նշել Նախագծի 2-րդ կետով սահմանված յուրաքանչյուր պայմանագրով նախատեսված աշխատանքների կատարման ժամկետների համար առաջարկվող օրերի հաշվարկը սկսելու ամսաթվերը։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9F27E1D" w14:textId="44B2125B" w:rsidR="00F10F5B" w:rsidRPr="009F28D4" w:rsidRDefault="002D29F0" w:rsidP="002D29F0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28D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</w:t>
            </w:r>
            <w:r w:rsidR="00AE20CF" w:rsidRPr="009F28D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է </w:t>
            </w:r>
            <w:r w:rsidR="00AE20CF" w:rsidRPr="009F28D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։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Նախագիծը խմբագրվել է</w:t>
            </w:r>
          </w:p>
        </w:tc>
      </w:tr>
      <w:tr w:rsidR="00957726" w:rsidRPr="002D29F0" w14:paraId="037FC885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72217040" w14:textId="4DC16939" w:rsidR="00F61324" w:rsidRPr="009F28D4" w:rsidRDefault="00F61324" w:rsidP="00F6132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>5.</w:t>
            </w: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Նախագծի 2-րդ կետի 2-րդ ենթակետով նախատեսված պայմանագրում առաջարկվող փոփոխության մասով անհրաժեշտ է նկատի ունենալ, որ ՀՀ կառավարության 04.05.2017թ. N 526-Ն որոշմամբ հաստատված կարգի 33-րդ կետի 11-րդ և 14-րդ ենթակետերի համաձայն շինարարական աշխատանքների կատարման ընթացքում նախագծային շեղումներ առաջանալու դեպքում նախագծողը և փորձաքննություն իրականացրած անձը պատվիրատուին վճարում են տուգանք` յուրաքանչյուր արձանագրված շեղման հետևանքով առաջացած կորստի չափով: Ընդ որում`</w:t>
            </w:r>
          </w:p>
          <w:p w14:paraId="07DC4522" w14:textId="77777777" w:rsidR="00F61324" w:rsidRPr="009F28D4" w:rsidRDefault="00F61324" w:rsidP="00F6132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ա) շեղում է համարվում աշխատանքների կատարման ընթացքում սկզբնական նախագծի տասը տոկոսը գերազանցող </w:t>
            </w: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լրացուցիչ ծավալի աշխատանքների ի հայտ գալը, իսկ տուգանքի չափը հավասար է լրացուցիչ ծավալի աշխատանքների արժեքի քսանհինգ տոկոսին,</w:t>
            </w:r>
          </w:p>
          <w:p w14:paraId="2854E2D3" w14:textId="77777777" w:rsidR="00F61324" w:rsidRPr="009F28D4" w:rsidRDefault="00F61324" w:rsidP="00F6132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>բ) կորուստ են համարվում նախագծային այնպիսի շեղումները, որոնք հանգեցնում են փաստացի կատարված աշխատանքների փոփոխմանը (քանդման, վերակառուցման և այլն) և լրացուցիչ աշխատանքների կատարմանը, իսկ տուգանքի չափը հավասար է կորստի հանգեցրած՝ փաստացի կատարված աշխատանքների արժեքի հիսուն տոկոսին:</w:t>
            </w:r>
          </w:p>
          <w:p w14:paraId="5CA0C643" w14:textId="5B8E7857" w:rsidR="00957726" w:rsidRPr="009F28D4" w:rsidRDefault="00F61324" w:rsidP="00F6132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Հետևաբար, եթե առկա են նշված նորմերով սահմանված պայմանները, ապա առաջարկում ենք հիշյալ կետում նախատեսել կարգավորումներ՝ պայմանները կիրառելու անհրաժեշտության վերաբերյալ: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442A93E" w14:textId="0F23F6D4" w:rsidR="00827518" w:rsidRPr="009F28D4" w:rsidRDefault="00A947E0" w:rsidP="00827518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է, </w:t>
            </w:r>
            <w:r w:rsidR="00E45683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կետը խմբագրվել է</w:t>
            </w:r>
            <w:r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096F38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27518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նախագծման փուլում </w:t>
            </w:r>
            <w:r w:rsidR="00B90BD4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Մարտունու </w:t>
            </w:r>
            <w:r w:rsidR="00827518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համայնքի ղեկավարի կողմից </w:t>
            </w:r>
            <w:r w:rsidR="00B90BD4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ճանապարհի տակով անցնող</w:t>
            </w:r>
            <w:r w:rsidR="00827518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կոյուղագծի վերականգնման պահանջ չի առաջադրվել։</w:t>
            </w:r>
          </w:p>
          <w:p w14:paraId="1EE2F28D" w14:textId="0B07941A" w:rsidR="00957726" w:rsidRPr="009F28D4" w:rsidRDefault="00827518" w:rsidP="008D7541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Նման պահանջը առաջացել </w:t>
            </w:r>
            <w:r w:rsidR="008D7541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շինարարական աշխատանքների </w:t>
            </w:r>
            <w:r w:rsidR="008D7541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մեկնարկից հետո</w:t>
            </w:r>
            <w:r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հետևաբար, նախագծում </w:t>
            </w:r>
            <w:r w:rsidR="008D7541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բացառութ</w:t>
            </w:r>
            <w:r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յուն է տրվել Մարտունի</w:t>
            </w:r>
            <w:r w:rsidRPr="009F28D4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քաղաքի Սայաթ-Նովա փողոցի (Մ-10-ի շրջանց) ավտոճանապարհի հիմնանորոգման աշխատանքների նախագծողի և փորձաքննություն իրականացնող կազմակերպությունների </w:t>
            </w:r>
            <w:r w:rsidRPr="009F28D4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նկատմամբ </w:t>
            </w: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04.05.2017թ. N 526-Ն որոշմամբ հաստատված կարգի 33-րդ կետի 11-րդ և 14-րդ ենթակետերի</w:t>
            </w:r>
            <w:r w:rsidRPr="009F28D4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կիրառման պահանջին</w:t>
            </w:r>
            <w:r w:rsidR="00096F38" w:rsidRPr="009F28D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957726" w:rsidRPr="009F28D4" w14:paraId="6C916C2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712ECC2A" w14:textId="1C63A40A" w:rsidR="00957726" w:rsidRPr="009F28D4" w:rsidRDefault="00F61324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lastRenderedPageBreak/>
              <w:t>6</w:t>
            </w: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F28D4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 Նախագծի 2-րդ կետի 6-րդ, 7-րդ և 8-րդ ենթակետերում հստակ նշել պայմանագրերի բնութագրերում առաջարկվող փոփոխությունների տոկոսային արտահայտությունը ընդհանուր գների նկատմամբ: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B5B6729" w14:textId="482FE67B" w:rsidR="00957726" w:rsidRPr="009F28D4" w:rsidRDefault="00A947E0" w:rsidP="00A605B7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խմբագրվել է։</w:t>
            </w:r>
          </w:p>
        </w:tc>
      </w:tr>
      <w:tr w:rsidR="00715CBF" w:rsidRPr="002D29F0" w14:paraId="0C7E132B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4D7EEDAA" w14:textId="7F13D926" w:rsidR="00715CBF" w:rsidRPr="009F28D4" w:rsidRDefault="00F61324" w:rsidP="00A8036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</w:rPr>
              <w:t>7</w:t>
            </w:r>
            <w:r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Միաժամանակ հայտնում ենք, որ Նախագծում բացահայտված չեն կապալառուների նկատմամբ պայմանագրերով նախատեսված պատասխանատվությունը սահմանող պայմանները չկիրառելու հիմնավորումները: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97083D4" w14:textId="37FFCF57" w:rsidR="00715CBF" w:rsidRPr="009F28D4" w:rsidRDefault="002D29F0" w:rsidP="00FA0B4A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 Հիմնավորումը խմբագրվել է</w:t>
            </w:r>
            <w:bookmarkStart w:id="0" w:name="_GoBack"/>
            <w:bookmarkEnd w:id="0"/>
            <w:r w:rsidR="00FA0B4A"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E45683" w:rsidRPr="009F28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4B28AEC3" w14:textId="77777777" w:rsidR="00AE20CF" w:rsidRPr="009F28D4" w:rsidRDefault="00AE20CF">
      <w:pPr>
        <w:rPr>
          <w:rFonts w:ascii="GHEA Grapalat" w:hAnsi="GHEA Grapalat"/>
          <w:sz w:val="24"/>
          <w:szCs w:val="24"/>
          <w:lang w:val="hy-AM"/>
        </w:rPr>
      </w:pPr>
    </w:p>
    <w:p w14:paraId="72C53BA3" w14:textId="77777777" w:rsidR="00AE20CF" w:rsidRPr="009F28D4" w:rsidRDefault="00AE20CF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6095"/>
      </w:tblGrid>
      <w:tr w:rsidR="00992696" w:rsidRPr="009F28D4" w14:paraId="2F93BCD9" w14:textId="77777777" w:rsidTr="001E6B7C">
        <w:trPr>
          <w:trHeight w:val="199"/>
        </w:trPr>
        <w:tc>
          <w:tcPr>
            <w:tcW w:w="7763" w:type="dxa"/>
            <w:vMerge w:val="restart"/>
            <w:shd w:val="clear" w:color="auto" w:fill="808080" w:themeFill="background1" w:themeFillShade="80"/>
            <w:vAlign w:val="center"/>
          </w:tcPr>
          <w:p w14:paraId="2D602F24" w14:textId="6F707256" w:rsidR="00992696" w:rsidRPr="002C10A3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2C10A3"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2.</w:t>
            </w:r>
            <w:r w:rsidR="002C10A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C10A3">
              <w:rPr>
                <w:rFonts w:ascii="GHEA Grapalat" w:hAnsi="GHEA Grapalat"/>
                <w:b/>
                <w:sz w:val="24"/>
                <w:szCs w:val="24"/>
                <w:lang w:val="af-ZA"/>
              </w:rPr>
              <w:t>ՀՀ արդարադատության նախարարություն</w:t>
            </w:r>
          </w:p>
          <w:p w14:paraId="5DFD4494" w14:textId="77777777" w:rsidR="00992696" w:rsidRPr="002C10A3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83CCD10" w14:textId="2F662502" w:rsidR="00992696" w:rsidRPr="002C10A3" w:rsidRDefault="00AE20CF" w:rsidP="009F28D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2C10A3">
              <w:rPr>
                <w:rFonts w:ascii="GHEA Grapalat" w:hAnsi="GHEA Grapalat"/>
                <w:b/>
                <w:sz w:val="24"/>
                <w:szCs w:val="24"/>
                <w:lang w:val="af-ZA"/>
              </w:rPr>
              <w:t>1</w:t>
            </w:r>
            <w:r w:rsidR="009F28D4" w:rsidRPr="002C10A3">
              <w:rPr>
                <w:rFonts w:ascii="GHEA Grapalat" w:hAnsi="GHEA Grapalat"/>
                <w:b/>
                <w:sz w:val="24"/>
                <w:szCs w:val="24"/>
                <w:lang w:val="af-ZA"/>
              </w:rPr>
              <w:t>4</w:t>
            </w:r>
            <w:r w:rsidR="00992696" w:rsidRPr="002C10A3">
              <w:rPr>
                <w:rFonts w:ascii="GHEA Grapalat" w:hAnsi="GHEA Grapalat"/>
                <w:b/>
                <w:sz w:val="24"/>
                <w:szCs w:val="24"/>
                <w:lang w:val="af-ZA"/>
              </w:rPr>
              <w:t>.0</w:t>
            </w:r>
            <w:r w:rsidRPr="002C10A3">
              <w:rPr>
                <w:rFonts w:ascii="GHEA Grapalat" w:hAnsi="GHEA Grapalat"/>
                <w:b/>
                <w:sz w:val="24"/>
                <w:szCs w:val="24"/>
                <w:lang w:val="af-ZA"/>
              </w:rPr>
              <w:t>6</w:t>
            </w:r>
            <w:r w:rsidR="00992696" w:rsidRPr="002C10A3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.2022թ.</w:t>
            </w:r>
          </w:p>
        </w:tc>
      </w:tr>
      <w:tr w:rsidR="00992696" w:rsidRPr="009F28D4" w14:paraId="6AA8DA37" w14:textId="77777777" w:rsidTr="001E6B7C">
        <w:trPr>
          <w:trHeight w:val="92"/>
        </w:trPr>
        <w:tc>
          <w:tcPr>
            <w:tcW w:w="7763" w:type="dxa"/>
            <w:vMerge/>
            <w:shd w:val="clear" w:color="auto" w:fill="808080" w:themeFill="background1" w:themeFillShade="80"/>
            <w:vAlign w:val="center"/>
          </w:tcPr>
          <w:p w14:paraId="51C0A919" w14:textId="77777777" w:rsidR="00992696" w:rsidRPr="002C10A3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723FCDF" w14:textId="0DF56837" w:rsidR="00992696" w:rsidRPr="002C10A3" w:rsidRDefault="00AE20CF" w:rsidP="001E6B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2C10A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2C10A3">
              <w:rPr>
                <w:rFonts w:ascii="GHEA Grapalat" w:hAnsi="GHEA Grapalat"/>
                <w:b/>
                <w:sz w:val="24"/>
                <w:szCs w:val="24"/>
              </w:rPr>
              <w:t>01/27.4/25843-2022</w:t>
            </w:r>
          </w:p>
        </w:tc>
      </w:tr>
      <w:tr w:rsidR="00992696" w:rsidRPr="009F28D4" w14:paraId="60D7A630" w14:textId="77777777" w:rsidTr="00C1240C">
        <w:tblPrEx>
          <w:shd w:val="clear" w:color="auto" w:fill="auto"/>
        </w:tblPrEx>
        <w:trPr>
          <w:trHeight w:val="1543"/>
        </w:trPr>
        <w:tc>
          <w:tcPr>
            <w:tcW w:w="7763" w:type="dxa"/>
          </w:tcPr>
          <w:p w14:paraId="5D98EF92" w14:textId="77777777" w:rsidR="00AE20CF" w:rsidRPr="009F28D4" w:rsidRDefault="00AE20CF" w:rsidP="00AE20CF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Հայաստանի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Հանրապետության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2022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թվականի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պետական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բյուջեի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մասին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Հայաստանի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Հանրապետության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օրենքում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վերաբաշխում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փոփոխություններ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ու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լրացումներ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կատարելու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Հայաստանի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Հանրապետության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կառավարության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2021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թվականի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դեկտեմբերի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23-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ի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N 2121-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որոշման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մեջ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փոփոխություններ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ու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լրացումներ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կատարելու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և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գնման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պայմանագրերում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փոփոխություններ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կատարելու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մասին</w:t>
            </w:r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այսուհետ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նաև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Նախագիծ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)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մեր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իրավասության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շրջանակներում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չունենք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5BA43EE1" w14:textId="4F2BA3AE" w:rsidR="00992696" w:rsidRPr="009F28D4" w:rsidRDefault="00AE20CF" w:rsidP="00AE20CF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Միևնույն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ժամանակ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հայտնում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Նախագիծն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համաձայնեցնել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Ֆինանսների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նախարարության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հետ</w:t>
            </w:r>
            <w:proofErr w:type="spellEnd"/>
            <w:r w:rsidRPr="009F28D4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6095" w:type="dxa"/>
            <w:vAlign w:val="center"/>
          </w:tcPr>
          <w:p w14:paraId="470D35D9" w14:textId="6B9BF5A2" w:rsidR="00992696" w:rsidRPr="009F28D4" w:rsidRDefault="00A8036F" w:rsidP="00C1240C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28D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</w:tbl>
    <w:p w14:paraId="73225ACE" w14:textId="391FB52E" w:rsidR="00E52DF0" w:rsidRPr="009F28D4" w:rsidRDefault="00E52DF0" w:rsidP="00715CBF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9F28D4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354BC"/>
    <w:multiLevelType w:val="hybridMultilevel"/>
    <w:tmpl w:val="8682B900"/>
    <w:lvl w:ilvl="0" w:tplc="0FA823E6">
      <w:start w:val="1"/>
      <w:numFmt w:val="decimal"/>
      <w:lvlText w:val="%1."/>
      <w:lvlJc w:val="left"/>
      <w:pPr>
        <w:ind w:left="6480" w:hanging="360"/>
      </w:pPr>
      <w:rPr>
        <w:rFonts w:cs="Calibri"/>
        <w:color w:val="auto"/>
      </w:rPr>
    </w:lvl>
    <w:lvl w:ilvl="1" w:tplc="04090019">
      <w:start w:val="1"/>
      <w:numFmt w:val="lowerLetter"/>
      <w:lvlText w:val="%2."/>
      <w:lvlJc w:val="left"/>
      <w:pPr>
        <w:ind w:left="2215" w:hanging="360"/>
      </w:pPr>
    </w:lvl>
    <w:lvl w:ilvl="2" w:tplc="0409001B">
      <w:start w:val="1"/>
      <w:numFmt w:val="lowerRoman"/>
      <w:lvlText w:val="%3."/>
      <w:lvlJc w:val="right"/>
      <w:pPr>
        <w:ind w:left="2935" w:hanging="180"/>
      </w:pPr>
    </w:lvl>
    <w:lvl w:ilvl="3" w:tplc="0409000F">
      <w:start w:val="1"/>
      <w:numFmt w:val="decimal"/>
      <w:lvlText w:val="%4."/>
      <w:lvlJc w:val="left"/>
      <w:pPr>
        <w:ind w:left="3655" w:hanging="360"/>
      </w:pPr>
    </w:lvl>
    <w:lvl w:ilvl="4" w:tplc="04090019">
      <w:start w:val="1"/>
      <w:numFmt w:val="lowerLetter"/>
      <w:lvlText w:val="%5."/>
      <w:lvlJc w:val="left"/>
      <w:pPr>
        <w:ind w:left="4375" w:hanging="360"/>
      </w:pPr>
    </w:lvl>
    <w:lvl w:ilvl="5" w:tplc="0409001B">
      <w:start w:val="1"/>
      <w:numFmt w:val="lowerRoman"/>
      <w:lvlText w:val="%6."/>
      <w:lvlJc w:val="right"/>
      <w:pPr>
        <w:ind w:left="5095" w:hanging="180"/>
      </w:pPr>
    </w:lvl>
    <w:lvl w:ilvl="6" w:tplc="0409000F">
      <w:start w:val="1"/>
      <w:numFmt w:val="decimal"/>
      <w:lvlText w:val="%7."/>
      <w:lvlJc w:val="left"/>
      <w:pPr>
        <w:ind w:left="5815" w:hanging="360"/>
      </w:pPr>
    </w:lvl>
    <w:lvl w:ilvl="7" w:tplc="04090019">
      <w:start w:val="1"/>
      <w:numFmt w:val="lowerLetter"/>
      <w:lvlText w:val="%8."/>
      <w:lvlJc w:val="left"/>
      <w:pPr>
        <w:ind w:left="6535" w:hanging="360"/>
      </w:pPr>
    </w:lvl>
    <w:lvl w:ilvl="8" w:tplc="0409001B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321B29"/>
    <w:multiLevelType w:val="hybridMultilevel"/>
    <w:tmpl w:val="760E57EC"/>
    <w:lvl w:ilvl="0" w:tplc="A156E39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2"/>
  </w:num>
  <w:num w:numId="5">
    <w:abstractNumId w:val="21"/>
  </w:num>
  <w:num w:numId="6">
    <w:abstractNumId w:val="3"/>
  </w:num>
  <w:num w:numId="7">
    <w:abstractNumId w:val="18"/>
  </w:num>
  <w:num w:numId="8">
    <w:abstractNumId w:val="25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3"/>
  </w:num>
  <w:num w:numId="18">
    <w:abstractNumId w:val="8"/>
  </w:num>
  <w:num w:numId="19">
    <w:abstractNumId w:val="23"/>
  </w:num>
  <w:num w:numId="20">
    <w:abstractNumId w:val="16"/>
  </w:num>
  <w:num w:numId="21">
    <w:abstractNumId w:val="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15E3D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6F38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1B6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307F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10A3"/>
    <w:rsid w:val="002C3923"/>
    <w:rsid w:val="002C42B7"/>
    <w:rsid w:val="002C49FF"/>
    <w:rsid w:val="002D1391"/>
    <w:rsid w:val="002D29F0"/>
    <w:rsid w:val="002D4630"/>
    <w:rsid w:val="002D710D"/>
    <w:rsid w:val="002E0FDA"/>
    <w:rsid w:val="002E3AB0"/>
    <w:rsid w:val="002E3ED7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41F9"/>
    <w:rsid w:val="003164E3"/>
    <w:rsid w:val="003256EB"/>
    <w:rsid w:val="00326716"/>
    <w:rsid w:val="0033137A"/>
    <w:rsid w:val="003315B4"/>
    <w:rsid w:val="00341713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4A7F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155C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1066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3ADA"/>
    <w:rsid w:val="00585C31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19EA"/>
    <w:rsid w:val="006764C5"/>
    <w:rsid w:val="006768E0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E118C"/>
    <w:rsid w:val="006F1AA1"/>
    <w:rsid w:val="006F72FB"/>
    <w:rsid w:val="006F7ABB"/>
    <w:rsid w:val="007003A3"/>
    <w:rsid w:val="00707402"/>
    <w:rsid w:val="00710AD1"/>
    <w:rsid w:val="00710C3B"/>
    <w:rsid w:val="00711AE3"/>
    <w:rsid w:val="00712119"/>
    <w:rsid w:val="00715CBF"/>
    <w:rsid w:val="007175F0"/>
    <w:rsid w:val="00721811"/>
    <w:rsid w:val="007218D5"/>
    <w:rsid w:val="00725266"/>
    <w:rsid w:val="00726977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518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D7541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57726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2696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28D4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05B7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36F"/>
    <w:rsid w:val="00A8081A"/>
    <w:rsid w:val="00A809A1"/>
    <w:rsid w:val="00A81293"/>
    <w:rsid w:val="00A81EFB"/>
    <w:rsid w:val="00A8435B"/>
    <w:rsid w:val="00A947E0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20CF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2F5A"/>
    <w:rsid w:val="00B23156"/>
    <w:rsid w:val="00B239D2"/>
    <w:rsid w:val="00B24817"/>
    <w:rsid w:val="00B249CC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BD4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4EC0"/>
    <w:rsid w:val="00BF5AB7"/>
    <w:rsid w:val="00C0075F"/>
    <w:rsid w:val="00C0124F"/>
    <w:rsid w:val="00C01DF3"/>
    <w:rsid w:val="00C043C3"/>
    <w:rsid w:val="00C04AA0"/>
    <w:rsid w:val="00C04CF4"/>
    <w:rsid w:val="00C107A8"/>
    <w:rsid w:val="00C1240C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43CE"/>
    <w:rsid w:val="00C957B7"/>
    <w:rsid w:val="00C96A3D"/>
    <w:rsid w:val="00CA53AB"/>
    <w:rsid w:val="00CA7671"/>
    <w:rsid w:val="00CB1F37"/>
    <w:rsid w:val="00CB6E9E"/>
    <w:rsid w:val="00CB7F66"/>
    <w:rsid w:val="00CC0FE1"/>
    <w:rsid w:val="00CC1D00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683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405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17B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32B79"/>
    <w:rsid w:val="00F33F74"/>
    <w:rsid w:val="00F365F3"/>
    <w:rsid w:val="00F41CED"/>
    <w:rsid w:val="00F44D82"/>
    <w:rsid w:val="00F4715F"/>
    <w:rsid w:val="00F51256"/>
    <w:rsid w:val="00F61324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0B4A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730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F86E1-29A0-42CD-B188-ED093DD13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869</Words>
  <Characters>4955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User</cp:lastModifiedBy>
  <cp:revision>48</cp:revision>
  <cp:lastPrinted>2022-04-25T09:20:00Z</cp:lastPrinted>
  <dcterms:created xsi:type="dcterms:W3CDTF">2022-04-24T20:18:00Z</dcterms:created>
  <dcterms:modified xsi:type="dcterms:W3CDTF">2022-06-16T14:42:00Z</dcterms:modified>
</cp:coreProperties>
</file>