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F0" w:rsidRPr="00EA3583" w:rsidRDefault="002E22F0" w:rsidP="00EA3583">
      <w:pPr>
        <w:spacing w:line="360" w:lineRule="auto"/>
        <w:ind w:firstLine="720"/>
        <w:jc w:val="center"/>
        <w:rPr>
          <w:rFonts w:ascii="GHEA Grapalat" w:hAnsi="GHEA Grapalat"/>
          <w:caps/>
          <w:sz w:val="24"/>
          <w:szCs w:val="24"/>
          <w:lang w:val="hy-AM"/>
        </w:rPr>
      </w:pPr>
      <w:r w:rsidRPr="00EA3583">
        <w:rPr>
          <w:rFonts w:ascii="GHEA Grapalat" w:hAnsi="GHEA Grapalat"/>
          <w:caps/>
          <w:sz w:val="24"/>
          <w:szCs w:val="24"/>
          <w:lang w:val="hy-AM"/>
        </w:rPr>
        <w:t>հիմնավորոՒՄ</w:t>
      </w:r>
    </w:p>
    <w:p w:rsidR="002E22F0" w:rsidRPr="00CF5DED" w:rsidRDefault="002E22F0" w:rsidP="00CF5DED">
      <w:pPr>
        <w:pStyle w:val="NormalWeb"/>
        <w:spacing w:before="0" w:beforeAutospacing="0" w:after="0" w:afterAutospacing="0"/>
        <w:jc w:val="center"/>
        <w:rPr>
          <w:rFonts w:ascii="GHEA Grapalat" w:eastAsia="Calibri" w:hAnsi="GHEA Grapalat"/>
          <w:lang w:val="hy-AM"/>
        </w:rPr>
      </w:pPr>
      <w:r w:rsidRPr="00EA3583">
        <w:rPr>
          <w:rFonts w:ascii="GHEA Grapalat" w:eastAsia="Calibri" w:hAnsi="GHEA Grapalat"/>
          <w:lang w:val="hy-AM"/>
        </w:rPr>
        <w:t xml:space="preserve">ՀՀ ԿԱՌԱՎԱՐՈՒԹՅԱՆ </w:t>
      </w:r>
      <w:r w:rsidR="00CF5DED" w:rsidRPr="00143421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CF5DED" w:rsidRPr="00CF5DED">
        <w:rPr>
          <w:rFonts w:ascii="GHEA Grapalat" w:eastAsia="Calibri" w:hAnsi="GHEA Grapalat"/>
          <w:lang w:val="hy-AM"/>
        </w:rPr>
        <w:t>ՀԱՅԱՍՏԱՆԻ ՀԱՆՐԱՊԵՏՈՒԹՅԱՆ 2022 ԹՎԱԿԱՆԻ ՊԵՏԱԿԱՆ ԲՅՈՒՋԵԻ ՄԱՍԻՆ» ՀԱՅԱՍՏԱՆԻ ՀԱՆՐԱՊԵՏՈՒԹՅԱՆ ՕՐԵՆՔՈՒՄ</w:t>
      </w:r>
      <w:r w:rsidR="00050F29">
        <w:rPr>
          <w:rFonts w:ascii="GHEA Grapalat" w:eastAsia="Calibri" w:hAnsi="GHEA Grapalat"/>
        </w:rPr>
        <w:t xml:space="preserve"> </w:t>
      </w:r>
      <w:r w:rsidR="00D17F90">
        <w:rPr>
          <w:rFonts w:ascii="GHEA Grapalat" w:eastAsia="Calibri" w:hAnsi="GHEA Grapalat"/>
        </w:rPr>
        <w:t>ԵՎ</w:t>
      </w:r>
      <w:r w:rsidR="00CF5DED">
        <w:rPr>
          <w:rFonts w:ascii="GHEA Grapalat" w:eastAsia="Calibri" w:hAnsi="GHEA Grapalat"/>
        </w:rPr>
        <w:t xml:space="preserve"> </w:t>
      </w:r>
      <w:r w:rsidR="00CF5DED" w:rsidRPr="00CF5DED">
        <w:rPr>
          <w:rFonts w:ascii="GHEA Grapalat" w:eastAsia="Calibri" w:hAnsi="GHEA Grapalat"/>
          <w:lang w:val="hy-AM"/>
        </w:rPr>
        <w:t xml:space="preserve">ՀԱՅԱՍՏԱՆԻ ՀԱՆՐԱՊԵՏՈՒԹՅԱՆ ԿԱՌԱՎԱՐՈՒԹՅԱՆ 2021 ԹՎԱԿԱՆԻ ԴԵԿՏԵՄԲԵՐԻ 23-Ի N 2121-Ն ՈՐՈՇՄԱՆ ՄԵՋ ՓՈՓՈԽՈՒԹՅՈՒՆՆԵՐ ՈՒ ԼՐԱՑՈՒՄՆԵՐ ԿԱՏԱՐԵԼՈՒ </w:t>
      </w:r>
      <w:r w:rsidR="00CF5DED" w:rsidRPr="005C00E0">
        <w:rPr>
          <w:rFonts w:ascii="GHEA Grapalat" w:hAnsi="GHEA Grapalat"/>
          <w:lang w:val="hy-AM"/>
        </w:rPr>
        <w:t>ԵՎ ԳՆՄԱՆ ՊԱՅՄԱՆԱԳՐԵՐՈՒՄ ՓՈՓՈԽՈՒԹՅՈՒՆՆԵՐ ԿԱՏԱՐԵԼՈՒ ՄԱՍԻՆ</w:t>
      </w:r>
      <w:r w:rsidR="008D52FB" w:rsidRPr="00EA3583">
        <w:rPr>
          <w:rFonts w:ascii="GHEA Grapalat" w:eastAsia="Calibri" w:hAnsi="GHEA Grapalat"/>
          <w:lang w:val="hy-AM"/>
        </w:rPr>
        <w:t>»</w:t>
      </w:r>
      <w:r w:rsidRPr="00CF5DED">
        <w:rPr>
          <w:rFonts w:ascii="GHEA Grapalat" w:eastAsia="Calibri" w:hAnsi="GHEA Grapalat"/>
          <w:lang w:val="hy-AM"/>
        </w:rPr>
        <w:t xml:space="preserve"> </w:t>
      </w:r>
      <w:r w:rsidRPr="00EA3583">
        <w:rPr>
          <w:rFonts w:ascii="GHEA Grapalat" w:eastAsia="Calibri" w:hAnsi="GHEA Grapalat"/>
          <w:lang w:val="hy-AM"/>
        </w:rPr>
        <w:t>ՈՐՈՇՄԱՆ ԸՆԴՈՒՆՄԱՆ</w:t>
      </w:r>
    </w:p>
    <w:p w:rsidR="002E22F0" w:rsidRPr="00CF5DED" w:rsidRDefault="002E22F0" w:rsidP="00EA3583">
      <w:pPr>
        <w:shd w:val="clear" w:color="auto" w:fill="FFFFFF"/>
        <w:spacing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E22F0" w:rsidRPr="0026111D" w:rsidRDefault="002E22F0" w:rsidP="007B4C79">
      <w:pPr>
        <w:numPr>
          <w:ilvl w:val="0"/>
          <w:numId w:val="1"/>
        </w:numPr>
        <w:spacing w:after="160" w:line="360" w:lineRule="auto"/>
        <w:ind w:left="0" w:firstLine="709"/>
        <w:contextualSpacing/>
        <w:jc w:val="both"/>
        <w:rPr>
          <w:rFonts w:ascii="GHEA Grapalat" w:hAnsi="GHEA Grapalat"/>
          <w:b/>
          <w:sz w:val="24"/>
          <w:szCs w:val="24"/>
          <w:u w:val="single"/>
        </w:rPr>
      </w:pPr>
      <w:proofErr w:type="spellStart"/>
      <w:r w:rsidRPr="0026111D">
        <w:rPr>
          <w:rFonts w:ascii="GHEA Grapalat" w:hAnsi="GHEA Grapalat"/>
          <w:b/>
          <w:sz w:val="24"/>
          <w:szCs w:val="24"/>
          <w:u w:val="single"/>
        </w:rPr>
        <w:t>Անհրաժեշտությունը</w:t>
      </w:r>
      <w:proofErr w:type="spellEnd"/>
    </w:p>
    <w:p w:rsidR="002E22F0" w:rsidRDefault="002E22F0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EA3583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«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202</w:t>
      </w:r>
      <w:r w:rsidR="008D52FB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</w:t>
      </w:r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թվականի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պետական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բյուջեի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մասին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»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օրենքում</w:t>
      </w:r>
      <w:proofErr w:type="spellEnd"/>
      <w:r w:rsidR="00CF5DE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r w:rsidR="00D17F90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և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Հայաստանի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Հանրապետության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կառավարության</w:t>
      </w:r>
      <w:proofErr w:type="spellEnd"/>
      <w:r w:rsidR="008D52FB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202</w:t>
      </w:r>
      <w:r w:rsidR="008D52FB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</w:t>
      </w:r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թվականի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դեկտեմբերի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r w:rsidR="008D52FB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23</w:t>
      </w:r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-ի </w:t>
      </w:r>
      <w:r w:rsidR="00FA10F6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N</w:t>
      </w:r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2</w:t>
      </w:r>
      <w:r w:rsidR="008D52FB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121</w:t>
      </w:r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-Ն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որոշման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մեջ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փոփոխություններ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r w:rsidR="008D52FB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ու լրացումներ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կատարելու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 xml:space="preserve"> </w:t>
      </w:r>
      <w:r w:rsidR="008D52FB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և գնման պայմանագր</w:t>
      </w:r>
      <w:r w:rsidR="005418A8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եր</w:t>
      </w:r>
      <w:r w:rsidR="008D52FB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ում փոփոխությու</w:t>
      </w:r>
      <w:r w:rsidR="008D52FB" w:rsidRPr="0078581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</w:t>
      </w:r>
      <w:proofErr w:type="spellStart"/>
      <w:r w:rsidR="003E4D1C" w:rsidRPr="0078581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ներ</w:t>
      </w:r>
      <w:proofErr w:type="spellEnd"/>
      <w:r w:rsidR="008D52FB"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կատարելու </w:t>
      </w:r>
      <w:proofErr w:type="spellStart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մասին</w:t>
      </w:r>
      <w:proofErr w:type="spellEnd"/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</w:rPr>
        <w:t>»</w:t>
      </w:r>
      <w:r w:rsidRPr="00EA3583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r w:rsidRPr="00EA3583">
        <w:rPr>
          <w:rFonts w:ascii="GHEA Grapalat" w:hAnsi="GHEA Grapalat"/>
          <w:sz w:val="24"/>
          <w:szCs w:val="24"/>
          <w:lang w:val="ru-RU"/>
        </w:rPr>
        <w:t>նախագծի</w:t>
      </w:r>
      <w:r w:rsidRPr="00EA3583">
        <w:rPr>
          <w:rFonts w:ascii="GHEA Grapalat" w:hAnsi="GHEA Grapalat"/>
          <w:sz w:val="24"/>
          <w:szCs w:val="24"/>
        </w:rPr>
        <w:t xml:space="preserve"> </w:t>
      </w:r>
      <w:r w:rsidRPr="00EA3583">
        <w:rPr>
          <w:rFonts w:ascii="GHEA Grapalat" w:hAnsi="GHEA Grapalat"/>
          <w:sz w:val="24"/>
          <w:szCs w:val="24"/>
          <w:lang w:val="ru-RU"/>
        </w:rPr>
        <w:t>ընդունումը</w:t>
      </w:r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անհրաժեշտ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r w:rsidRPr="00EA3583">
        <w:rPr>
          <w:rFonts w:ascii="GHEA Grapalat" w:hAnsi="GHEA Grapalat"/>
          <w:sz w:val="24"/>
          <w:szCs w:val="24"/>
          <w:lang w:val="ru-RU"/>
        </w:rPr>
        <w:t>է</w:t>
      </w:r>
      <w:r w:rsidRPr="00EA3583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EA3583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EA3583">
        <w:rPr>
          <w:rFonts w:ascii="GHEA Grapalat" w:hAnsi="GHEA Grapalat"/>
          <w:sz w:val="24"/>
          <w:szCs w:val="24"/>
        </w:rPr>
        <w:t>պետական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բյուջեով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1049 «</w:t>
      </w:r>
      <w:proofErr w:type="spellStart"/>
      <w:r w:rsidRPr="00EA3583">
        <w:rPr>
          <w:rFonts w:ascii="GHEA Grapalat" w:hAnsi="GHEA Grapalat"/>
          <w:sz w:val="24"/>
          <w:szCs w:val="24"/>
        </w:rPr>
        <w:t>Ճանապարհային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ցանցի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բարելավում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EA3583">
        <w:rPr>
          <w:rFonts w:ascii="GHEA Grapalat" w:hAnsi="GHEA Grapalat"/>
          <w:sz w:val="24"/>
          <w:szCs w:val="24"/>
        </w:rPr>
        <w:t>ծրագրի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«21001 </w:t>
      </w:r>
      <w:proofErr w:type="spellStart"/>
      <w:r w:rsidRPr="00EA3583">
        <w:rPr>
          <w:rFonts w:ascii="GHEA Grapalat" w:hAnsi="GHEA Grapalat"/>
          <w:sz w:val="24"/>
          <w:szCs w:val="24"/>
        </w:rPr>
        <w:t>Պետական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ավտոճանապարհների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հիմնանորոգում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EA3583">
        <w:rPr>
          <w:rFonts w:ascii="GHEA Grapalat" w:hAnsi="GHEA Grapalat"/>
          <w:sz w:val="24"/>
          <w:szCs w:val="24"/>
        </w:rPr>
        <w:t>միջոցառման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կատարումն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EA35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A3583">
        <w:rPr>
          <w:rFonts w:ascii="GHEA Grapalat" w:hAnsi="GHEA Grapalat"/>
          <w:sz w:val="24"/>
          <w:szCs w:val="24"/>
        </w:rPr>
        <w:t>նպատակով</w:t>
      </w:r>
      <w:proofErr w:type="spellEnd"/>
      <w:r w:rsidR="0026111D">
        <w:rPr>
          <w:rFonts w:ascii="GHEA Grapalat" w:hAnsi="GHEA Grapalat"/>
          <w:sz w:val="24"/>
          <w:szCs w:val="24"/>
        </w:rPr>
        <w:t>:</w:t>
      </w:r>
    </w:p>
    <w:p w:rsidR="008A0535" w:rsidRPr="0026111D" w:rsidRDefault="008A0535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</w:p>
    <w:p w:rsidR="002E22F0" w:rsidRPr="0026111D" w:rsidRDefault="002E22F0" w:rsidP="007B4C79">
      <w:pPr>
        <w:numPr>
          <w:ilvl w:val="0"/>
          <w:numId w:val="1"/>
        </w:numPr>
        <w:spacing w:after="160" w:line="360" w:lineRule="auto"/>
        <w:ind w:left="0" w:firstLine="709"/>
        <w:contextualSpacing/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26111D">
        <w:rPr>
          <w:rFonts w:ascii="GHEA Grapalat" w:hAnsi="GHEA Grapalat"/>
          <w:b/>
          <w:sz w:val="24"/>
          <w:szCs w:val="24"/>
          <w:u w:val="single"/>
        </w:rPr>
        <w:t>Ընթացիկ վիճակը և խնդիրները</w:t>
      </w:r>
    </w:p>
    <w:p w:rsidR="003D4BAD" w:rsidRDefault="000C25A6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A3583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Ն</w:t>
      </w:r>
      <w:r w:rsidRPr="00EA3583">
        <w:rPr>
          <w:rFonts w:ascii="GHEA Grapalat" w:hAnsi="GHEA Grapalat"/>
          <w:sz w:val="24"/>
          <w:szCs w:val="24"/>
          <w:lang w:val="hy-AM"/>
        </w:rPr>
        <w:t xml:space="preserve">ախագծի ընդունումը պայմանավորված է </w:t>
      </w:r>
      <w:r w:rsidR="00284808">
        <w:rPr>
          <w:rFonts w:ascii="GHEA Grapalat" w:hAnsi="GHEA Grapalat"/>
          <w:sz w:val="24"/>
          <w:szCs w:val="24"/>
          <w:lang w:val="hy-AM"/>
        </w:rPr>
        <w:t>Մ-</w:t>
      </w:r>
      <w:r w:rsidR="003D4BAD">
        <w:rPr>
          <w:rFonts w:ascii="GHEA Grapalat" w:hAnsi="GHEA Grapalat"/>
          <w:sz w:val="24"/>
          <w:szCs w:val="24"/>
          <w:lang w:val="hy-AM"/>
        </w:rPr>
        <w:t>4</w:t>
      </w:r>
      <w:r w:rsidR="00284808">
        <w:rPr>
          <w:rFonts w:ascii="GHEA Grapalat" w:hAnsi="GHEA Grapalat"/>
          <w:sz w:val="24"/>
          <w:szCs w:val="24"/>
          <w:lang w:val="hy-AM"/>
        </w:rPr>
        <w:t>, Երևան-</w:t>
      </w:r>
      <w:r w:rsidR="003D4BAD">
        <w:rPr>
          <w:rFonts w:ascii="GHEA Grapalat" w:hAnsi="GHEA Grapalat"/>
          <w:sz w:val="24"/>
          <w:szCs w:val="24"/>
          <w:lang w:val="hy-AM"/>
        </w:rPr>
        <w:t>Սևան</w:t>
      </w:r>
      <w:r w:rsidR="00284808">
        <w:rPr>
          <w:rFonts w:ascii="GHEA Grapalat" w:hAnsi="GHEA Grapalat"/>
          <w:sz w:val="24"/>
          <w:szCs w:val="24"/>
          <w:lang w:val="hy-AM"/>
        </w:rPr>
        <w:t>-</w:t>
      </w:r>
      <w:r w:rsidR="003D4BAD">
        <w:rPr>
          <w:rFonts w:ascii="GHEA Grapalat" w:hAnsi="GHEA Grapalat"/>
          <w:sz w:val="24"/>
          <w:szCs w:val="24"/>
          <w:lang w:val="hy-AM"/>
        </w:rPr>
        <w:t>Իջևան-Ադրբեջանի սահման միջպետական նշանակության ավտոճանապարհի կմ83+200-կմ91+176</w:t>
      </w:r>
      <w:r w:rsidR="00797D49">
        <w:rPr>
          <w:rFonts w:ascii="GHEA Grapalat" w:hAnsi="GHEA Grapalat"/>
          <w:sz w:val="24"/>
          <w:szCs w:val="24"/>
          <w:lang w:val="hy-AM"/>
        </w:rPr>
        <w:t xml:space="preserve"> հատվածի</w:t>
      </w:r>
      <w:r w:rsidR="00EE42E8">
        <w:rPr>
          <w:rFonts w:ascii="GHEA Grapalat" w:hAnsi="GHEA Grapalat"/>
          <w:sz w:val="24"/>
          <w:szCs w:val="24"/>
          <w:lang w:val="hy-AM"/>
        </w:rPr>
        <w:t xml:space="preserve"> (</w:t>
      </w:r>
      <w:r w:rsidR="006B1830">
        <w:rPr>
          <w:rFonts w:ascii="GHEA Grapalat" w:hAnsi="GHEA Grapalat"/>
          <w:sz w:val="24"/>
          <w:szCs w:val="24"/>
          <w:lang w:val="hy-AM"/>
        </w:rPr>
        <w:t>Դիլիջանի ոլորաններ</w:t>
      </w:r>
      <w:r w:rsidR="00EE42E8">
        <w:rPr>
          <w:rFonts w:ascii="GHEA Grapalat" w:hAnsi="GHEA Grapalat"/>
          <w:sz w:val="24"/>
          <w:szCs w:val="24"/>
          <w:lang w:val="hy-AM"/>
        </w:rPr>
        <w:t>)</w:t>
      </w:r>
      <w:r w:rsidR="003D4BA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BAD" w:rsidRPr="003D4BAD">
        <w:rPr>
          <w:rFonts w:ascii="GHEA Grapalat" w:hAnsi="GHEA Grapalat"/>
          <w:sz w:val="24"/>
          <w:szCs w:val="24"/>
          <w:lang w:val="hy-AM"/>
        </w:rPr>
        <w:t>Մ-</w:t>
      </w:r>
      <w:r w:rsidR="003D4BAD">
        <w:rPr>
          <w:rFonts w:ascii="GHEA Grapalat" w:hAnsi="GHEA Grapalat"/>
          <w:sz w:val="24"/>
          <w:szCs w:val="24"/>
          <w:lang w:val="hy-AM"/>
        </w:rPr>
        <w:t>13</w:t>
      </w:r>
      <w:r w:rsidR="003D4BAD" w:rsidRPr="003D4BAD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4BAD">
        <w:rPr>
          <w:rFonts w:ascii="GHEA Grapalat" w:hAnsi="GHEA Grapalat"/>
          <w:sz w:val="24"/>
          <w:szCs w:val="24"/>
          <w:lang w:val="hy-AM"/>
        </w:rPr>
        <w:t>/Մ-2/-Անգեղակոտ</w:t>
      </w:r>
      <w:r w:rsidR="003D4BAD" w:rsidRPr="003D4BAD">
        <w:rPr>
          <w:rFonts w:ascii="GHEA Grapalat" w:hAnsi="GHEA Grapalat"/>
          <w:sz w:val="24"/>
          <w:szCs w:val="24"/>
          <w:lang w:val="hy-AM"/>
        </w:rPr>
        <w:t>-</w:t>
      </w:r>
      <w:r w:rsidR="003D4BAD">
        <w:rPr>
          <w:rFonts w:ascii="GHEA Grapalat" w:hAnsi="GHEA Grapalat"/>
          <w:sz w:val="24"/>
          <w:szCs w:val="24"/>
          <w:lang w:val="hy-AM"/>
        </w:rPr>
        <w:t>Նախիջևանի</w:t>
      </w:r>
      <w:r w:rsidR="003D4BAD" w:rsidRPr="003D4BAD">
        <w:rPr>
          <w:rFonts w:ascii="GHEA Grapalat" w:hAnsi="GHEA Grapalat"/>
          <w:sz w:val="24"/>
          <w:szCs w:val="24"/>
          <w:lang w:val="hy-AM"/>
        </w:rPr>
        <w:t xml:space="preserve"> սահման միջպետական նշանակության ավտոճանապարհի կմ</w:t>
      </w:r>
      <w:r w:rsidR="003D4BAD">
        <w:rPr>
          <w:rFonts w:ascii="GHEA Grapalat" w:hAnsi="GHEA Grapalat"/>
          <w:sz w:val="24"/>
          <w:szCs w:val="24"/>
          <w:lang w:val="hy-AM"/>
        </w:rPr>
        <w:t>0</w:t>
      </w:r>
      <w:r w:rsidR="003D4BAD" w:rsidRPr="003D4BAD">
        <w:rPr>
          <w:rFonts w:ascii="GHEA Grapalat" w:hAnsi="GHEA Grapalat"/>
          <w:sz w:val="24"/>
          <w:szCs w:val="24"/>
          <w:lang w:val="hy-AM"/>
        </w:rPr>
        <w:t>+</w:t>
      </w:r>
      <w:r w:rsidR="003D4BAD">
        <w:rPr>
          <w:rFonts w:ascii="GHEA Grapalat" w:hAnsi="GHEA Grapalat"/>
          <w:sz w:val="24"/>
          <w:szCs w:val="24"/>
          <w:lang w:val="hy-AM"/>
        </w:rPr>
        <w:t>0</w:t>
      </w:r>
      <w:r w:rsidR="003D4BAD" w:rsidRPr="003D4BAD">
        <w:rPr>
          <w:rFonts w:ascii="GHEA Grapalat" w:hAnsi="GHEA Grapalat"/>
          <w:sz w:val="24"/>
          <w:szCs w:val="24"/>
          <w:lang w:val="hy-AM"/>
        </w:rPr>
        <w:t>00-կմ</w:t>
      </w:r>
      <w:r w:rsidR="003D4BAD">
        <w:rPr>
          <w:rFonts w:ascii="GHEA Grapalat" w:hAnsi="GHEA Grapalat"/>
          <w:sz w:val="24"/>
          <w:szCs w:val="24"/>
          <w:lang w:val="hy-AM"/>
        </w:rPr>
        <w:t>8</w:t>
      </w:r>
      <w:r w:rsidR="003D4BAD" w:rsidRPr="003D4BAD">
        <w:rPr>
          <w:rFonts w:ascii="GHEA Grapalat" w:hAnsi="GHEA Grapalat"/>
          <w:sz w:val="24"/>
          <w:szCs w:val="24"/>
          <w:lang w:val="hy-AM"/>
        </w:rPr>
        <w:t>+</w:t>
      </w:r>
      <w:r w:rsidR="003D4BAD">
        <w:rPr>
          <w:rFonts w:ascii="GHEA Grapalat" w:hAnsi="GHEA Grapalat"/>
          <w:sz w:val="24"/>
          <w:szCs w:val="24"/>
          <w:lang w:val="hy-AM"/>
        </w:rPr>
        <w:t>000</w:t>
      </w:r>
      <w:r w:rsidR="00797D49">
        <w:rPr>
          <w:rFonts w:ascii="GHEA Grapalat" w:hAnsi="GHEA Grapalat"/>
          <w:sz w:val="24"/>
          <w:szCs w:val="24"/>
          <w:lang w:val="hy-AM"/>
        </w:rPr>
        <w:t xml:space="preserve"> հատվածի</w:t>
      </w:r>
      <w:r w:rsidR="00EE42E8">
        <w:rPr>
          <w:rFonts w:ascii="GHEA Grapalat" w:hAnsi="GHEA Grapalat"/>
          <w:sz w:val="24"/>
          <w:szCs w:val="24"/>
          <w:lang w:val="hy-AM"/>
        </w:rPr>
        <w:t xml:space="preserve"> (</w:t>
      </w:r>
      <w:r w:rsidR="009E3187" w:rsidRPr="009E3187">
        <w:rPr>
          <w:rFonts w:ascii="GHEA Grapalat" w:hAnsi="GHEA Grapalat"/>
          <w:sz w:val="24"/>
          <w:szCs w:val="24"/>
          <w:lang w:val="hy-AM"/>
        </w:rPr>
        <w:t>Անգեղակոթ, Շաղարտ</w:t>
      </w:r>
      <w:r w:rsidR="00EE42E8">
        <w:rPr>
          <w:rFonts w:ascii="GHEA Grapalat" w:hAnsi="GHEA Grapalat"/>
          <w:sz w:val="24"/>
          <w:szCs w:val="24"/>
          <w:lang w:val="hy-AM"/>
        </w:rPr>
        <w:t>)</w:t>
      </w:r>
      <w:r w:rsidR="003D4BAD">
        <w:rPr>
          <w:rFonts w:ascii="GHEA Grapalat" w:hAnsi="GHEA Grapalat"/>
          <w:sz w:val="24"/>
          <w:szCs w:val="24"/>
          <w:lang w:val="hy-AM"/>
        </w:rPr>
        <w:t xml:space="preserve">, Տ-7-48, Գյումրի (Տ-7-58)-Արևիկ-Այգեբաց-Վարդաքար-/Հ-21/ մարզային նշանակության ավտոճանապարհի </w:t>
      </w:r>
      <w:r w:rsidR="00797D49">
        <w:rPr>
          <w:rFonts w:ascii="GHEA Grapalat" w:hAnsi="GHEA Grapalat"/>
          <w:sz w:val="24"/>
          <w:szCs w:val="24"/>
          <w:lang w:val="hy-AM"/>
        </w:rPr>
        <w:t>կմ10+900-կմ16+200</w:t>
      </w:r>
      <w:r w:rsidR="006B1830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D49">
        <w:rPr>
          <w:rFonts w:ascii="GHEA Grapalat" w:hAnsi="GHEA Grapalat"/>
          <w:sz w:val="24"/>
          <w:szCs w:val="24"/>
          <w:lang w:val="hy-AM"/>
        </w:rPr>
        <w:t>հատվածի</w:t>
      </w:r>
      <w:r w:rsidR="006B18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1CB">
        <w:rPr>
          <w:rFonts w:ascii="GHEA Grapalat" w:hAnsi="GHEA Grapalat"/>
          <w:sz w:val="24"/>
          <w:szCs w:val="24"/>
          <w:lang w:val="hy-AM"/>
        </w:rPr>
        <w:t>(</w:t>
      </w:r>
      <w:r w:rsidR="009E3187">
        <w:rPr>
          <w:rFonts w:ascii="GHEA Grapalat" w:hAnsi="GHEA Grapalat"/>
          <w:sz w:val="24"/>
          <w:szCs w:val="24"/>
          <w:lang w:val="hy-AM"/>
        </w:rPr>
        <w:t>Այգեբաց</w:t>
      </w:r>
      <w:r w:rsidR="009E3187">
        <w:rPr>
          <w:rFonts w:ascii="GHEA Grapalat" w:hAnsi="GHEA Grapalat"/>
          <w:sz w:val="24"/>
          <w:szCs w:val="24"/>
        </w:rPr>
        <w:t xml:space="preserve">, </w:t>
      </w:r>
      <w:r w:rsidR="009E3187">
        <w:rPr>
          <w:rFonts w:ascii="GHEA Grapalat" w:hAnsi="GHEA Grapalat"/>
          <w:sz w:val="24"/>
          <w:szCs w:val="24"/>
          <w:lang w:val="hy-AM"/>
        </w:rPr>
        <w:t>Վարդաքար</w:t>
      </w:r>
      <w:r w:rsidR="002F31CB">
        <w:rPr>
          <w:rFonts w:ascii="GHEA Grapalat" w:hAnsi="GHEA Grapalat"/>
          <w:sz w:val="24"/>
          <w:szCs w:val="24"/>
          <w:lang w:val="hy-AM"/>
        </w:rPr>
        <w:t>)</w:t>
      </w:r>
      <w:r w:rsidR="00797D49">
        <w:rPr>
          <w:rFonts w:ascii="GHEA Grapalat" w:hAnsi="GHEA Grapalat"/>
          <w:sz w:val="24"/>
          <w:szCs w:val="24"/>
          <w:lang w:val="hy-AM"/>
        </w:rPr>
        <w:t>, Մարտունի քաղաքի Սայաթ-Նովա փողոցի (Մ-10-ի շրջանց) ավտոճանապարհի հիմնանորոգման և Արթիկ համայնքի Սպանդարյան փողոցի ասֆալտապատման</w:t>
      </w:r>
      <w:r w:rsidR="00E35A70">
        <w:rPr>
          <w:rFonts w:ascii="GHEA Grapalat" w:hAnsi="GHEA Grapalat"/>
          <w:sz w:val="24"/>
          <w:szCs w:val="24"/>
        </w:rPr>
        <w:t xml:space="preserve"> </w:t>
      </w:r>
      <w:r w:rsidR="00E35A70" w:rsidRPr="00E35A70">
        <w:rPr>
          <w:rFonts w:ascii="GHEA Grapalat" w:eastAsia="Times New Roman" w:hAnsi="GHEA Grapalat"/>
          <w:color w:val="000000"/>
          <w:sz w:val="24"/>
          <w:szCs w:val="24"/>
          <w:lang w:val="hy-AM"/>
        </w:rPr>
        <w:t>(Արթիկ)</w:t>
      </w:r>
      <w:r w:rsidR="00797D49">
        <w:rPr>
          <w:rFonts w:ascii="GHEA Grapalat" w:hAnsi="GHEA Grapalat"/>
          <w:sz w:val="24"/>
          <w:szCs w:val="24"/>
          <w:lang w:val="hy-AM"/>
        </w:rPr>
        <w:t xml:space="preserve"> համար կնքված պայմանագրերի շրջանակներում </w:t>
      </w:r>
      <w:r w:rsidR="00797D49" w:rsidRPr="00797D49">
        <w:rPr>
          <w:rFonts w:ascii="GHEA Grapalat" w:hAnsi="GHEA Grapalat"/>
          <w:sz w:val="24"/>
          <w:szCs w:val="24"/>
          <w:lang w:val="hy-AM"/>
        </w:rPr>
        <w:t>ՀՀ կառավարության 01.10.2021թ. թիվ 1626-Ն որոշման հիման վրա կնքված</w:t>
      </w:r>
      <w:r w:rsidR="00797D49">
        <w:rPr>
          <w:rFonts w:ascii="GHEA Grapalat" w:hAnsi="GHEA Grapalat"/>
          <w:sz w:val="24"/>
          <w:szCs w:val="24"/>
          <w:lang w:val="hy-AM"/>
        </w:rPr>
        <w:t xml:space="preserve"> համաձայնագրերով նախատեսված աշխատանքների ավարտման </w:t>
      </w:r>
      <w:r w:rsidR="007F4EA8">
        <w:rPr>
          <w:rFonts w:ascii="GHEA Grapalat" w:hAnsi="GHEA Grapalat"/>
          <w:sz w:val="24"/>
          <w:szCs w:val="24"/>
          <w:lang w:val="hy-AM"/>
        </w:rPr>
        <w:t>և դրա</w:t>
      </w:r>
      <w:r w:rsidR="00A75B6C">
        <w:rPr>
          <w:rFonts w:ascii="GHEA Grapalat" w:hAnsi="GHEA Grapalat"/>
          <w:sz w:val="24"/>
          <w:szCs w:val="24"/>
          <w:lang w:val="hy-AM"/>
        </w:rPr>
        <w:t>նց</w:t>
      </w:r>
      <w:r w:rsidR="007F4EA8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7F4EA8" w:rsidRPr="007F4EA8">
        <w:rPr>
          <w:rFonts w:ascii="GHEA Grapalat" w:hAnsi="GHEA Grapalat"/>
          <w:sz w:val="24"/>
          <w:szCs w:val="24"/>
          <w:lang w:val="hy-AM"/>
        </w:rPr>
        <w:t xml:space="preserve">ֆինանսական միջոցների նախատեսման </w:t>
      </w:r>
      <w:r w:rsidR="00797D49">
        <w:rPr>
          <w:rFonts w:ascii="GHEA Grapalat" w:hAnsi="GHEA Grapalat"/>
          <w:sz w:val="24"/>
          <w:szCs w:val="24"/>
          <w:lang w:val="hy-AM"/>
        </w:rPr>
        <w:t>անհրաժեշտությամբ</w:t>
      </w:r>
      <w:r w:rsidR="000A7A85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2F31CB" w:rsidRPr="002F31CB">
        <w:rPr>
          <w:rFonts w:ascii="GHEA Grapalat" w:hAnsi="GHEA Grapalat"/>
          <w:sz w:val="24"/>
          <w:szCs w:val="24"/>
        </w:rPr>
        <w:t>2021</w:t>
      </w:r>
      <w:r w:rsidR="00A75B6C">
        <w:rPr>
          <w:rFonts w:ascii="GHEA Grapalat" w:hAnsi="GHEA Grapalat"/>
          <w:sz w:val="24"/>
          <w:szCs w:val="24"/>
          <w:lang w:val="hy-AM"/>
        </w:rPr>
        <w:t>-</w:t>
      </w:r>
      <w:r w:rsidR="002F31CB">
        <w:rPr>
          <w:rFonts w:ascii="GHEA Grapalat" w:hAnsi="GHEA Grapalat"/>
          <w:sz w:val="24"/>
          <w:szCs w:val="24"/>
          <w:lang w:val="hy-AM"/>
        </w:rPr>
        <w:t>2022 թ</w:t>
      </w:r>
      <w:r w:rsidR="00A75B6C">
        <w:rPr>
          <w:rFonts w:ascii="GHEA Grapalat" w:hAnsi="GHEA Grapalat"/>
          <w:sz w:val="24"/>
          <w:szCs w:val="24"/>
          <w:lang w:val="hy-AM"/>
        </w:rPr>
        <w:t>թ.</w:t>
      </w:r>
      <w:r w:rsidR="002F31CB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B6C">
        <w:rPr>
          <w:rFonts w:ascii="GHEA Grapalat" w:hAnsi="GHEA Grapalat"/>
          <w:sz w:val="24"/>
          <w:szCs w:val="24"/>
          <w:lang w:val="hy-AM"/>
        </w:rPr>
        <w:t>փոխանցիկ</w:t>
      </w:r>
      <w:r w:rsidR="002F31CB">
        <w:rPr>
          <w:rFonts w:ascii="GHEA Grapalat" w:hAnsi="GHEA Grapalat"/>
          <w:sz w:val="24"/>
          <w:szCs w:val="24"/>
          <w:lang w:val="hy-AM"/>
        </w:rPr>
        <w:t xml:space="preserve"> Մ-2, Երևան-Երասխ-Գորիս-Մեղրի-Իրանի սահման միջպետական նշանակության ավտոճանապարհի կմ98+000-կմ101+400 </w:t>
      </w:r>
      <w:r w:rsidR="00E35A70">
        <w:rPr>
          <w:rFonts w:ascii="GHEA Grapalat" w:hAnsi="GHEA Grapalat"/>
          <w:sz w:val="24"/>
          <w:szCs w:val="24"/>
          <w:lang w:val="hy-AM"/>
        </w:rPr>
        <w:t>հատվածի</w:t>
      </w:r>
      <w:r w:rsidR="00E35A70" w:rsidRPr="002F31C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E35A70" w:rsidRPr="00E35A70">
        <w:rPr>
          <w:rFonts w:ascii="GHEA Grapalat" w:hAnsi="GHEA Grapalat"/>
          <w:sz w:val="24"/>
          <w:szCs w:val="24"/>
        </w:rPr>
        <w:t>Արենի</w:t>
      </w:r>
      <w:proofErr w:type="spellEnd"/>
      <w:r w:rsidR="00E35A70" w:rsidRPr="00E35A7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35A70" w:rsidRPr="00E35A70">
        <w:rPr>
          <w:rFonts w:ascii="GHEA Grapalat" w:hAnsi="GHEA Grapalat"/>
          <w:sz w:val="24"/>
          <w:szCs w:val="24"/>
        </w:rPr>
        <w:lastRenderedPageBreak/>
        <w:t>Ելփին</w:t>
      </w:r>
      <w:proofErr w:type="spellEnd"/>
      <w:r w:rsidR="00E35A70" w:rsidRPr="00E35A7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35A70" w:rsidRPr="00E35A70">
        <w:rPr>
          <w:rFonts w:ascii="GHEA Grapalat" w:hAnsi="GHEA Grapalat"/>
          <w:sz w:val="24"/>
          <w:szCs w:val="24"/>
        </w:rPr>
        <w:t>Չիվա</w:t>
      </w:r>
      <w:proofErr w:type="spellEnd"/>
      <w:r w:rsidR="00E35A70" w:rsidRPr="002F31CB">
        <w:rPr>
          <w:rFonts w:ascii="GHEA Grapalat" w:hAnsi="GHEA Grapalat"/>
          <w:sz w:val="24"/>
          <w:szCs w:val="24"/>
        </w:rPr>
        <w:t>)</w:t>
      </w:r>
      <w:r w:rsidR="00E35A70">
        <w:rPr>
          <w:rFonts w:ascii="GHEA Grapalat" w:hAnsi="GHEA Grapalat"/>
          <w:sz w:val="24"/>
          <w:szCs w:val="24"/>
        </w:rPr>
        <w:t xml:space="preserve"> </w:t>
      </w:r>
      <w:r w:rsidR="002F31CB">
        <w:rPr>
          <w:rFonts w:ascii="GHEA Grapalat" w:hAnsi="GHEA Grapalat"/>
          <w:sz w:val="24"/>
          <w:szCs w:val="24"/>
          <w:lang w:val="hy-AM"/>
        </w:rPr>
        <w:t>և կ</w:t>
      </w:r>
      <w:r w:rsidR="00A75B6C">
        <w:rPr>
          <w:rFonts w:ascii="GHEA Grapalat" w:hAnsi="GHEA Grapalat"/>
          <w:sz w:val="24"/>
          <w:szCs w:val="24"/>
          <w:lang w:val="hy-AM"/>
        </w:rPr>
        <w:t>մ</w:t>
      </w:r>
      <w:r w:rsidR="002F31CB">
        <w:rPr>
          <w:rFonts w:ascii="GHEA Grapalat" w:hAnsi="GHEA Grapalat"/>
          <w:sz w:val="24"/>
          <w:szCs w:val="24"/>
          <w:lang w:val="hy-AM"/>
        </w:rPr>
        <w:t xml:space="preserve">196+000-կմ202+200 հատվածի </w:t>
      </w:r>
      <w:r w:rsidR="002F31CB" w:rsidRPr="002F31CB">
        <w:rPr>
          <w:rFonts w:ascii="GHEA Grapalat" w:hAnsi="GHEA Grapalat"/>
          <w:sz w:val="24"/>
          <w:szCs w:val="24"/>
        </w:rPr>
        <w:t>(</w:t>
      </w:r>
      <w:r w:rsidR="00E35A70">
        <w:rPr>
          <w:rFonts w:ascii="GHEA Grapalat" w:hAnsi="GHEA Grapalat"/>
          <w:sz w:val="24"/>
          <w:szCs w:val="24"/>
          <w:lang w:val="hy-AM"/>
        </w:rPr>
        <w:t>Շաքի</w:t>
      </w:r>
      <w:r w:rsidR="002F31CB" w:rsidRPr="002F31CB">
        <w:rPr>
          <w:rFonts w:ascii="GHEA Grapalat" w:hAnsi="GHEA Grapalat"/>
          <w:sz w:val="24"/>
          <w:szCs w:val="24"/>
        </w:rPr>
        <w:t>)</w:t>
      </w:r>
      <w:r w:rsidR="002F31CB">
        <w:rPr>
          <w:rFonts w:ascii="GHEA Grapalat" w:hAnsi="GHEA Grapalat"/>
          <w:sz w:val="24"/>
          <w:szCs w:val="24"/>
          <w:lang w:val="hy-AM"/>
        </w:rPr>
        <w:t xml:space="preserve">, </w:t>
      </w:r>
      <w:r w:rsidR="002F31CB" w:rsidRPr="002F31CB">
        <w:rPr>
          <w:rFonts w:ascii="GHEA Grapalat" w:hAnsi="GHEA Grapalat"/>
          <w:sz w:val="24"/>
          <w:szCs w:val="24"/>
          <w:lang w:val="hy-AM"/>
        </w:rPr>
        <w:t>Հ-3, Երևան (Ջրաշխարհ, Մ-4-ի հետ հատման տեղ) - Գառնի -Գեղարդի վանք հանրապետական նշանակության ավտոճանապարհի կմ27+500-կմ33+500 հատվածի</w:t>
      </w:r>
      <w:r w:rsidR="002F31CB" w:rsidRPr="009E3187">
        <w:rPr>
          <w:rFonts w:ascii="GHEA Grapalat" w:hAnsi="GHEA Grapalat"/>
          <w:sz w:val="24"/>
          <w:szCs w:val="24"/>
          <w:lang w:val="hy-AM"/>
        </w:rPr>
        <w:t xml:space="preserve"> (</w:t>
      </w:r>
      <w:r w:rsidR="009E3187" w:rsidRPr="009E3187">
        <w:rPr>
          <w:rFonts w:ascii="GHEA Grapalat" w:hAnsi="GHEA Grapalat"/>
          <w:sz w:val="24"/>
          <w:szCs w:val="24"/>
          <w:lang w:val="hy-AM"/>
        </w:rPr>
        <w:t>Գառնի, Գողթ</w:t>
      </w:r>
      <w:r w:rsidR="002F31CB" w:rsidRPr="009E3187">
        <w:rPr>
          <w:rFonts w:ascii="GHEA Grapalat" w:hAnsi="GHEA Grapalat"/>
          <w:sz w:val="24"/>
          <w:szCs w:val="24"/>
          <w:lang w:val="hy-AM"/>
        </w:rPr>
        <w:t>)</w:t>
      </w:r>
      <w:r w:rsidR="00A75B6C">
        <w:rPr>
          <w:rFonts w:ascii="GHEA Grapalat" w:hAnsi="GHEA Grapalat"/>
          <w:sz w:val="24"/>
          <w:szCs w:val="24"/>
          <w:lang w:val="hy-AM"/>
        </w:rPr>
        <w:t xml:space="preserve"> հիմնանորոգման</w:t>
      </w:r>
      <w:r w:rsidR="002F31CB">
        <w:rPr>
          <w:rFonts w:ascii="GHEA Grapalat" w:hAnsi="GHEA Grapalat"/>
          <w:sz w:val="24"/>
          <w:szCs w:val="24"/>
        </w:rPr>
        <w:t xml:space="preserve">, </w:t>
      </w:r>
      <w:r w:rsidR="00A75B6C">
        <w:rPr>
          <w:rFonts w:ascii="GHEA Grapalat" w:hAnsi="GHEA Grapalat"/>
          <w:sz w:val="24"/>
          <w:szCs w:val="24"/>
          <w:lang w:val="hy-AM"/>
        </w:rPr>
        <w:t>2021թ-ից անավարտ</w:t>
      </w:r>
      <w:r w:rsidR="002F31CB" w:rsidRPr="002F31C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A85">
        <w:rPr>
          <w:rFonts w:ascii="GHEA Grapalat" w:hAnsi="GHEA Grapalat"/>
          <w:sz w:val="24"/>
          <w:szCs w:val="24"/>
          <w:lang w:val="hy-AM"/>
        </w:rPr>
        <w:t>Հ-32, /Մ-</w:t>
      </w:r>
      <w:r w:rsidR="00D45DFF">
        <w:rPr>
          <w:rFonts w:ascii="GHEA Grapalat" w:hAnsi="GHEA Grapalat"/>
          <w:sz w:val="24"/>
          <w:szCs w:val="24"/>
          <w:lang w:val="hy-AM"/>
        </w:rPr>
        <w:t>1</w:t>
      </w:r>
      <w:r w:rsidR="000A7A85">
        <w:rPr>
          <w:rFonts w:ascii="GHEA Grapalat" w:hAnsi="GHEA Grapalat"/>
          <w:sz w:val="24"/>
          <w:szCs w:val="24"/>
          <w:lang w:val="hy-AM"/>
        </w:rPr>
        <w:t>/ (Գյումրի)-</w:t>
      </w:r>
      <w:r w:rsidR="00D45DFF">
        <w:rPr>
          <w:rFonts w:ascii="GHEA Grapalat" w:hAnsi="GHEA Grapalat"/>
          <w:sz w:val="24"/>
          <w:szCs w:val="24"/>
          <w:lang w:val="hy-AM"/>
        </w:rPr>
        <w:t>Կապս-Ամասիա-/Մ-1/ հանրապետական նշանակության ավտոճանապարհի կմ20+900-կմ22+700</w:t>
      </w:r>
      <w:r w:rsidR="00EE42E8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DFF">
        <w:rPr>
          <w:rFonts w:ascii="GHEA Grapalat" w:hAnsi="GHEA Grapalat"/>
          <w:sz w:val="24"/>
          <w:szCs w:val="24"/>
          <w:lang w:val="hy-AM"/>
        </w:rPr>
        <w:t>և կմ23+000-կմ31+200</w:t>
      </w:r>
      <w:r w:rsidR="00EE42E8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1CB">
        <w:rPr>
          <w:rFonts w:ascii="GHEA Grapalat" w:hAnsi="GHEA Grapalat"/>
          <w:sz w:val="24"/>
          <w:szCs w:val="24"/>
          <w:lang w:val="hy-AM"/>
        </w:rPr>
        <w:t xml:space="preserve">հատվածների </w:t>
      </w:r>
      <w:r w:rsidR="00EE42E8">
        <w:rPr>
          <w:rFonts w:ascii="GHEA Grapalat" w:hAnsi="GHEA Grapalat"/>
          <w:sz w:val="24"/>
          <w:szCs w:val="24"/>
          <w:lang w:val="hy-AM"/>
        </w:rPr>
        <w:t>(</w:t>
      </w:r>
      <w:r w:rsidR="00E35A70" w:rsidRPr="00E35A70">
        <w:rPr>
          <w:rFonts w:ascii="GHEA Grapalat" w:hAnsi="GHEA Grapalat"/>
          <w:sz w:val="24"/>
          <w:szCs w:val="24"/>
          <w:lang w:val="hy-AM"/>
        </w:rPr>
        <w:t>Ամասիա, Ցողամարգ</w:t>
      </w:r>
      <w:r w:rsidR="00EE42E8">
        <w:rPr>
          <w:rFonts w:ascii="GHEA Grapalat" w:hAnsi="GHEA Grapalat"/>
          <w:sz w:val="24"/>
          <w:szCs w:val="24"/>
          <w:lang w:val="hy-AM"/>
        </w:rPr>
        <w:t>)</w:t>
      </w:r>
      <w:r w:rsidR="002F31CB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1B9">
        <w:rPr>
          <w:rFonts w:ascii="GHEA Grapalat" w:hAnsi="GHEA Grapalat"/>
          <w:sz w:val="24"/>
          <w:szCs w:val="24"/>
          <w:lang w:val="hy-AM"/>
        </w:rPr>
        <w:t xml:space="preserve">հիմնանորոգման </w:t>
      </w:r>
      <w:r w:rsidR="002F31C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75B6C">
        <w:rPr>
          <w:rFonts w:ascii="GHEA Grapalat" w:hAnsi="GHEA Grapalat"/>
          <w:sz w:val="24"/>
          <w:szCs w:val="24"/>
          <w:lang w:val="hy-AM"/>
        </w:rPr>
        <w:t xml:space="preserve">2020թ-ից անավարտ </w:t>
      </w:r>
      <w:r w:rsidR="002F31CB">
        <w:rPr>
          <w:rFonts w:ascii="GHEA Grapalat" w:hAnsi="GHEA Grapalat"/>
          <w:sz w:val="24"/>
          <w:szCs w:val="24"/>
          <w:lang w:val="hy-AM"/>
        </w:rPr>
        <w:t>Մ-3, Թուրքիայի սահման-Մարգարա-Վանաձոր-Տաշիր-Վրաստանի սահման միջպետական նշանակության ավտոճանապարհի կմ72+000-կմ75+500 հատվածի (</w:t>
      </w:r>
      <w:r w:rsidR="00E35A70">
        <w:rPr>
          <w:rFonts w:ascii="GHEA Grapalat" w:hAnsi="GHEA Grapalat"/>
          <w:sz w:val="24"/>
          <w:szCs w:val="24"/>
          <w:lang w:val="hy-AM"/>
        </w:rPr>
        <w:t>Ապարան</w:t>
      </w:r>
      <w:r w:rsidR="002F31CB">
        <w:rPr>
          <w:rFonts w:ascii="GHEA Grapalat" w:hAnsi="GHEA Grapalat"/>
          <w:sz w:val="24"/>
          <w:szCs w:val="24"/>
          <w:lang w:val="hy-AM"/>
        </w:rPr>
        <w:t>)</w:t>
      </w:r>
      <w:r w:rsidR="00A75B6C">
        <w:rPr>
          <w:rFonts w:ascii="GHEA Grapalat" w:hAnsi="GHEA Grapalat"/>
          <w:sz w:val="24"/>
          <w:szCs w:val="24"/>
          <w:lang w:val="hy-AM"/>
        </w:rPr>
        <w:t xml:space="preserve"> հի</w:t>
      </w:r>
      <w:r w:rsidR="008F266D">
        <w:rPr>
          <w:rFonts w:ascii="GHEA Grapalat" w:hAnsi="GHEA Grapalat"/>
          <w:sz w:val="24"/>
          <w:szCs w:val="24"/>
          <w:lang w:val="hy-AM"/>
        </w:rPr>
        <w:t>մ</w:t>
      </w:r>
      <w:r w:rsidR="00A75B6C">
        <w:rPr>
          <w:rFonts w:ascii="GHEA Grapalat" w:hAnsi="GHEA Grapalat"/>
          <w:sz w:val="24"/>
          <w:szCs w:val="24"/>
          <w:lang w:val="hy-AM"/>
        </w:rPr>
        <w:t xml:space="preserve">նանորոգման </w:t>
      </w:r>
      <w:r w:rsidR="000811B9">
        <w:rPr>
          <w:rFonts w:ascii="GHEA Grapalat" w:hAnsi="GHEA Grapalat"/>
          <w:sz w:val="24"/>
          <w:szCs w:val="24"/>
          <w:lang w:val="hy-AM"/>
        </w:rPr>
        <w:t>աշխատանքները ավարտին հասցնելու անհրաժեշտությունից</w:t>
      </w:r>
      <w:r w:rsidR="00797D49">
        <w:rPr>
          <w:rFonts w:ascii="GHEA Grapalat" w:hAnsi="GHEA Grapalat"/>
          <w:sz w:val="24"/>
          <w:szCs w:val="24"/>
          <w:lang w:val="hy-AM"/>
        </w:rPr>
        <w:t>։</w:t>
      </w:r>
      <w:r w:rsidR="0026111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55C6D" w:rsidRPr="00C55C6D" w:rsidRDefault="00C55C6D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C55C6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ՀՀ կառավարության 01.10.2021թ. թիվ 1626-Ն որոշմա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մբ</w:t>
      </w:r>
      <w:r w:rsidRPr="00C55C6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թ</w:t>
      </w:r>
      <w:r w:rsidRPr="00C55C6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ույլատր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վեց</w:t>
      </w:r>
      <w:r w:rsidRPr="00C55C6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ՀՀ տարածքային կառավարման և ենթակառուցվածքների նախարարությանը՝ առանց ֆինանսական միջոցներ նախատեսելու հանգամանքի կնքել համաձայնագրեր՝ պայմանով, որ կատարված և պատվիրատուի կողմից ընդունված աշխատանքների ֆինանսավորումն իրականացվելու է այդ նպատակով ֆինանսական միջոցներ հատկացվելու դեպքում՝ ըստ դրանց հատկացման եռամսյակային համամասնությունների</w:t>
      </w:r>
      <w:r w:rsidR="00EF7CE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 ինչպես նաև հ</w:t>
      </w:r>
      <w:r w:rsidRPr="00C55C6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անձնարար</w:t>
      </w:r>
      <w:r w:rsidR="00EF7CE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վեց </w:t>
      </w:r>
      <w:r w:rsidRPr="00C55C6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ՀՀ տարածքային կառավարման և ենթակառուցվածքների </w:t>
      </w:r>
      <w:r w:rsidR="00EF7CE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նախարարին</w:t>
      </w:r>
      <w:r w:rsidRPr="00C55C6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համաձայնագրով նախատեսել, որ դրա շրջանակում աշխատանքները պետք է ողջ ծավալով կատարվեն և ավարտվեն մինչև 2021 թվականի դեկտեմբերի 1-ը, իսկ պատվիրատուի կողմից ընդունված աշխատանքների դիմաց ֆինանսավորումն իրականացվելու է սույն որոշմամբ սահմանված կարգով ֆինանսական միջոցներ հատկացվելու դեպքում՝ ըստ դրանց հատկացման եռամսյակային համամասնությունների</w:t>
      </w:r>
      <w:r w:rsidR="00EF7CE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։</w:t>
      </w:r>
    </w:p>
    <w:p w:rsidR="000D116F" w:rsidRDefault="000D116F" w:rsidP="007B4C79">
      <w:pPr>
        <w:spacing w:line="360" w:lineRule="auto"/>
        <w:ind w:firstLine="709"/>
        <w:jc w:val="both"/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Նշված որոշման շրջանակներում կնքված համաձայնագրերով նախատեսված</w:t>
      </w:r>
      <w:r w:rsidR="009F3AD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DC020C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աշխատանքները</w:t>
      </w:r>
      <w:r w:rsidR="009F3AD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4705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կողմերից անկախ պատճառով </w:t>
      </w:r>
      <w:r w:rsidR="009F3AD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Կապալառուների կողմից ամբողջությամբ չեն </w:t>
      </w:r>
      <w:r w:rsidR="004705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ավարտվել</w:t>
      </w:r>
      <w:r w:rsidR="00DC020C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՝ կապված</w:t>
      </w:r>
      <w:r w:rsidR="009F3ADB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DC020C" w:rsidRPr="00DF533D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պայմանագրի հավելվածներով նախատեսված ճանապարհահատվածների հիմնանորոգման ընթացքում ի հայտ եկած խնդիրների վերացման</w:t>
      </w:r>
      <w:r w:rsidR="00DC020C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, այդ թվում՝</w:t>
      </w:r>
      <w:r w:rsidR="00DC020C" w:rsidRPr="00DF533D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A75B6C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տվյալ ճանապարհահատվածներում խմելու ջրագծերի և կոյուղագծորի վերանորոգման, վերականգնման, փոխարինման կամ նոր ջրագծերի անցկացման անհրաժեշտության, ինչպես նաև</w:t>
      </w:r>
      <w:r w:rsidR="00A75B6C" w:rsidRPr="00DF533D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DC020C" w:rsidRPr="00DF533D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ծավալաթերթ-նախահաշվով </w:t>
      </w:r>
      <w:r w:rsidR="00DC020C" w:rsidRPr="004E4833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լրացուցիչ ծավալների աշխատանքների կատարման</w:t>
      </w:r>
      <w:r w:rsidR="00DC020C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անհրաժեշտության առաջացման, </w:t>
      </w:r>
      <w:r w:rsidR="00DC020C" w:rsidRPr="00DF533D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ծավալաթերթ-</w:t>
      </w:r>
      <w:r w:rsidR="00DC020C" w:rsidRPr="00DF533D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lastRenderedPageBreak/>
        <w:t>նախահաշվով</w:t>
      </w:r>
      <w:r w:rsidR="00DC020C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նախատեսված որոշ աշխատանքների փոփոխման, </w:t>
      </w:r>
      <w:r w:rsidR="00057197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իսկ որոշ դեպքերում նաև</w:t>
      </w:r>
      <w:r w:rsidR="00057197" w:rsidRPr="0005719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057197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ոչ բարենպաստ եղանակային պայմանների առկայության</w:t>
      </w:r>
      <w:r w:rsidR="0026111D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DC020C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հետ</w:t>
      </w: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։</w:t>
      </w:r>
    </w:p>
    <w:p w:rsidR="00DC020C" w:rsidRDefault="00921D34" w:rsidP="007B4C79">
      <w:pPr>
        <w:spacing w:line="360" w:lineRule="auto"/>
        <w:ind w:firstLine="709"/>
        <w:jc w:val="both"/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0D116F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Նկատի ունենալով վերը նշվածը, և այն որ, աշխատանքները ավարտին չհասցնելու հանգամանքը ծագել է կ</w:t>
      </w:r>
      <w:r w:rsidR="000D116F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ողմերից անկախ պատճառով</w:t>
      </w:r>
      <w:r w:rsidR="000D116F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</w:t>
      </w:r>
      <w:r w:rsidR="000D116F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նախագծով առաջարկվում է </w:t>
      </w:r>
      <w:r w:rsidR="005C7F3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թիվ </w:t>
      </w:r>
      <w:r w:rsidR="005C7F38" w:rsidRPr="007F6594">
        <w:rPr>
          <w:rFonts w:ascii="GHEA Grapalat" w:hAnsi="GHEA Grapalat"/>
          <w:sz w:val="24"/>
          <w:szCs w:val="24"/>
          <w:lang w:val="hy-AM"/>
        </w:rPr>
        <w:t>ՏԿԵՆ-ՀԲՄԱՇՁԲ-2021/26Շ-2</w:t>
      </w:r>
      <w:r w:rsidR="005C7F38" w:rsidRPr="005C7F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C7F38" w:rsidRPr="007F6594">
        <w:rPr>
          <w:rFonts w:ascii="GHEA Grapalat" w:hAnsi="GHEA Grapalat"/>
          <w:sz w:val="24"/>
          <w:szCs w:val="24"/>
          <w:lang w:val="hy-AM"/>
        </w:rPr>
        <w:t>ՏԿԵՆ-ՀԲՄԱՇՁԲ-2021/16Շ</w:t>
      </w:r>
      <w:r w:rsidR="005C7F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C7F38" w:rsidRPr="007F6594">
        <w:rPr>
          <w:rFonts w:ascii="GHEA Grapalat" w:hAnsi="GHEA Grapalat"/>
          <w:sz w:val="24"/>
          <w:szCs w:val="24"/>
          <w:lang w:val="hy-AM"/>
        </w:rPr>
        <w:t>ՏԿԵՆ-ՀԲՄԱՇՁԲ-2021/29Շ</w:t>
      </w:r>
      <w:r w:rsidR="005C7F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C7F38" w:rsidRPr="007F6594">
        <w:rPr>
          <w:rFonts w:ascii="GHEA Grapalat" w:hAnsi="GHEA Grapalat"/>
          <w:sz w:val="24"/>
          <w:szCs w:val="24"/>
          <w:lang w:val="hy-AM"/>
        </w:rPr>
        <w:t>ՏԿԵՆ-ՀԲՄԱՇՁԲ-2021/32Շ</w:t>
      </w:r>
      <w:r w:rsidR="005C7F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C7F38" w:rsidRPr="007F6594">
        <w:rPr>
          <w:rFonts w:ascii="GHEA Grapalat" w:hAnsi="GHEA Grapalat"/>
          <w:sz w:val="24"/>
          <w:szCs w:val="24"/>
          <w:lang w:val="hy-AM"/>
        </w:rPr>
        <w:t>ՏԿԵՆ-ՀԲՄԱՇՁԲ-2021/26Շ-1</w:t>
      </w:r>
      <w:r w:rsidR="005C7F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C7F38" w:rsidRPr="007F6594">
        <w:rPr>
          <w:rFonts w:ascii="GHEA Grapalat" w:hAnsi="GHEA Grapalat"/>
          <w:sz w:val="24"/>
          <w:szCs w:val="24"/>
          <w:lang w:val="hy-AM"/>
        </w:rPr>
        <w:t>ՏԿԵՆ-ԲՄԱՇՁԲ-2020/3Շ-1</w:t>
      </w:r>
      <w:r w:rsidR="005C7F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5C7F38" w:rsidRPr="007F6594">
        <w:rPr>
          <w:rFonts w:ascii="GHEA Grapalat" w:hAnsi="GHEA Grapalat"/>
          <w:sz w:val="24"/>
          <w:szCs w:val="24"/>
          <w:lang w:val="hy-AM"/>
        </w:rPr>
        <w:t>ՏԿԵՆ-ՀԲՄԱՇՁԲ-2021/17Շ</w:t>
      </w:r>
      <w:r w:rsidR="005C7F3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C7F38" w:rsidRPr="007F6594">
        <w:rPr>
          <w:rFonts w:ascii="GHEA Grapalat" w:hAnsi="GHEA Grapalat"/>
          <w:sz w:val="24"/>
          <w:szCs w:val="24"/>
          <w:lang w:val="hy-AM"/>
        </w:rPr>
        <w:t>ՏԿԵՆ-ՀԲՄԱՇՁԲ-2021/31Շ</w:t>
      </w: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5C7F38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պայմանագրերի </w:t>
      </w:r>
      <w:r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նկատմամբ չկիրառել Պայմանագրերի 6,2 կետով նախատեսված աշխատանքների կատարման ժամկետների խախտման համար սահմանված տույժերը</w:t>
      </w:r>
      <w:r w:rsidR="00DC020C" w:rsidRPr="004E4833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:</w:t>
      </w:r>
    </w:p>
    <w:p w:rsidR="009F3ADB" w:rsidRPr="00057197" w:rsidRDefault="00057197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Մասնավորապես</w:t>
      </w:r>
      <w:r w:rsidR="00386654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՝</w:t>
      </w:r>
    </w:p>
    <w:p w:rsidR="00DE0AD6" w:rsidRPr="00DE0AD6" w:rsidRDefault="0063521A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 w:rsidRPr="0063521A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DE0AD6" w:rsidRPr="006E1B78">
        <w:rPr>
          <w:rFonts w:ascii="GHEA Grapalat" w:hAnsi="GHEA Grapalat"/>
          <w:b/>
          <w:sz w:val="24"/>
          <w:szCs w:val="24"/>
          <w:lang w:val="hy-AM"/>
        </w:rPr>
        <w:t>«Շանթ-Սեյրան» ՍՊԸ-</w:t>
      </w:r>
      <w:r w:rsidR="00DE0AD6">
        <w:rPr>
          <w:rFonts w:ascii="GHEA Grapalat" w:hAnsi="GHEA Grapalat"/>
          <w:b/>
          <w:sz w:val="24"/>
          <w:szCs w:val="24"/>
          <w:lang w:val="hy-AM"/>
        </w:rPr>
        <w:t>ն</w:t>
      </w:r>
      <w:r w:rsidR="00DE0AD6" w:rsidRPr="009E5F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21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Կապալառու</w:t>
      </w:r>
      <w:r w:rsidRPr="0063521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E0AD6" w:rsidRPr="009E5F9B">
        <w:rPr>
          <w:rFonts w:ascii="GHEA Grapalat" w:hAnsi="GHEA Grapalat"/>
          <w:sz w:val="24"/>
          <w:szCs w:val="24"/>
          <w:lang w:val="hy-AM"/>
        </w:rPr>
        <w:t>հետ</w:t>
      </w:r>
      <w:r w:rsidR="00DE0AD6">
        <w:rPr>
          <w:rFonts w:ascii="GHEA Grapalat" w:hAnsi="GHEA Grapalat"/>
          <w:sz w:val="24"/>
          <w:szCs w:val="24"/>
          <w:lang w:val="hy-AM"/>
        </w:rPr>
        <w:t xml:space="preserve"> 30.07.2021թ. կնքված թիվ </w:t>
      </w:r>
      <w:r w:rsidR="00DE0AD6" w:rsidRPr="009E5F9B">
        <w:rPr>
          <w:rFonts w:ascii="GHEA Grapalat" w:hAnsi="GHEA Grapalat"/>
          <w:sz w:val="24"/>
          <w:szCs w:val="24"/>
          <w:lang w:val="hy-AM"/>
        </w:rPr>
        <w:t xml:space="preserve">ՏԿԵՆ-ՀԲՄԱՇՁԲ-2021/16Շ </w:t>
      </w:r>
      <w:r w:rsidR="00DE0AD6"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պայմանագրով (այսուհետ՝ Պայմանագիր) Կապալառուն պարտավորվել է հիմնանորոգել Մարտունի քաղաքի Սայաթ-Նովա փողոցի (Մ-10-ի շրջանց) ավտոճանապարհը։ </w:t>
      </w:r>
    </w:p>
    <w:p w:rsidR="00DE0AD6" w:rsidRPr="00DE0AD6" w:rsidRDefault="00DE0AD6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09.11.2021թ.-ին կնքվել է թիվ 1 համաձայնագիրը, որով հաստատվել է</w:t>
      </w:r>
      <w:r w:rsidR="0026111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81F5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նա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և աշխատանքների կատարման օրացույցային գրաֆիկը, ըստ որի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2021թ-ին իրականացվելիք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աշխատանքների կատարման ժամկետ է սահմանվել համաձայնագրի ուժի մեջ մտնելու օրվանից 1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00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օր, բայց ոչ ուշ քան 30.11.2021թ-ը։ Արդյունքում, պայմանագրով նախատեսված աշխատանքների կատարման համար Կապալառուն փաստացի ունեցել է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21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օր:</w:t>
      </w:r>
    </w:p>
    <w:p w:rsidR="00025753" w:rsidRPr="0063521A" w:rsidRDefault="00DE0AD6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մեկնարկից հետո Կապալառուն ձեռնարկել է հնարավոր բոլոր միջոցները, որպեսզի աշխատանքները կատարվեն և ավարտվեն սահմանված ժամկետում, սակայն </w:t>
      </w:r>
      <w:r w:rsidR="007613FC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մեկնարկից հետո </w:t>
      </w:r>
      <w:r w:rsidR="00086C9E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մոտ 1 կմ ճանապարհահատված և նախկինում գոյություն ունեցող ոռոգման առուն քանդելուց հետո </w:t>
      </w:r>
      <w:r w:rsidR="007613FC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պարզվել է, որ նշված փողոցում գտնվող կոյուղագիծը գտնվում է քայքայված վիճակում և շահագործման պիտանի չէ, ուստի անհրաժեշտություն է առաջացել </w:t>
      </w:r>
      <w:r w:rsidR="00086C9E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քայքայված կոյուղագծի խնդիրը լուծելու նպատակով </w:t>
      </w:r>
      <w:r w:rsidR="00916C1B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տվյալ ավտոճանապարհի հիմնանորոգման </w:t>
      </w:r>
      <w:r w:rsidR="007613FC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նախագծանախահաշվային փաստաթղթերում </w:t>
      </w:r>
      <w:r w:rsidR="00086C9E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կատարել </w:t>
      </w:r>
      <w:r w:rsidR="007613FC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փոփոխություն</w:t>
      </w:r>
      <w:r w:rsidR="00086C9E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ներ</w:t>
      </w:r>
      <w:r w:rsidR="007613FC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</w:t>
      </w:r>
      <w:r w:rsidR="00086C9E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այլապես ծրագիրը չի իրականացվի և փողոցը կմնա կիսաքանդ վիճակում: </w:t>
      </w:r>
      <w:r w:rsidR="00916C1B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</w:t>
      </w:r>
      <w:r w:rsidR="009E5F9B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ի</w:t>
      </w:r>
      <w:r w:rsidR="00916C1B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աժամանակ, հ</w:t>
      </w:r>
      <w:r w:rsidR="00086C9E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աշվի առնելով այն, որ </w:t>
      </w:r>
      <w:r w:rsidR="00025753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Մարտունի </w:t>
      </w:r>
      <w:r w:rsidR="00086C9E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համայնքը չունի համապատասխան միջոցներ ծրագրին աջակցելու համար, ուստի </w:t>
      </w:r>
      <w:r w:rsidR="00025753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փոխվել է նշված </w:t>
      </w:r>
      <w:r w:rsidR="00025753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lastRenderedPageBreak/>
        <w:t>ավտոճանապարհի հիմնանորոգման նախագծանախահաշվային փաստաթղթերը, որի արդյունքում նախահաշվային գինը ավելացել է շուրջ 150 000</w:t>
      </w:r>
      <w:r w:rsidR="008B4A7E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025753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000 (հարյուր հիսուն միլիոն) ՀՀ դրամի չափով կամ </w:t>
      </w:r>
      <w:r w:rsidR="000050B7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Պ</w:t>
      </w:r>
      <w:r w:rsidR="00025753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այմանագրի ընդհանուր գումարի </w:t>
      </w:r>
      <w:r w:rsidR="000050B7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շուրջ </w:t>
      </w:r>
      <w:r w:rsidR="00025753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40 տոկոսի չափով:</w:t>
      </w:r>
    </w:p>
    <w:p w:rsidR="0063521A" w:rsidRPr="005663AE" w:rsidRDefault="00025753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Նկատի ունենալով, որ աշխատանքները դադարեցվել են Կապալառուից անկախ պատճառներից, ներկայացված նախագծով առաջարկվում է </w:t>
      </w:r>
      <w:r w:rsidR="00944F61">
        <w:rPr>
          <w:rFonts w:ascii="GHEA Grapalat" w:hAnsi="GHEA Grapalat"/>
          <w:sz w:val="24"/>
          <w:szCs w:val="24"/>
          <w:lang w:val="hy-AM"/>
        </w:rPr>
        <w:t xml:space="preserve">2021 թվականի նոյեմբերի 9-ին կնքված թիվ 1 համաձայնագրով նախատեսված </w:t>
      </w:r>
      <w:r w:rsidR="00944F61" w:rsidRPr="007F6594">
        <w:rPr>
          <w:rFonts w:ascii="GHEA Grapalat" w:hAnsi="GHEA Grapalat"/>
          <w:sz w:val="24"/>
          <w:szCs w:val="24"/>
          <w:lang w:val="hy-AM"/>
        </w:rPr>
        <w:t>աշխատանքների չկատարված</w:t>
      </w:r>
      <w:r w:rsidR="00944F61" w:rsidRPr="00D11A1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4F61" w:rsidRPr="007F6594">
        <w:rPr>
          <w:rFonts w:ascii="GHEA Grapalat" w:hAnsi="GHEA Grapalat"/>
          <w:sz w:val="24"/>
          <w:szCs w:val="24"/>
          <w:lang w:val="hy-AM"/>
        </w:rPr>
        <w:t xml:space="preserve">մասի և  լրացուցիչ ծավալի աշխատանքների կատարման համար </w:t>
      </w: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սահմանել կատարման նոր ժամկետ՝ </w:t>
      </w:r>
      <w:r w:rsidR="000050B7"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120</w:t>
      </w: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օր՝ աշխատանքների սկիզբը և ավարտը հստակ </w:t>
      </w:r>
      <w:r w:rsidR="008B4A7E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նշելով</w:t>
      </w: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սույն ենթակետի հիման վրա Կողմերի միջև կնքվող համաձայնագրով՝ չկիրառելով Հայաստանի Հանրապետության կառավարության 2017 թվականի մայիսի 4-ի N 526-Ն որոշման N 1 հավելվածի </w:t>
      </w:r>
      <w:r w:rsidR="005663AE" w:rsidRPr="00F250DF">
        <w:rPr>
          <w:rFonts w:ascii="GHEA Grapalat" w:eastAsia="MS Mincho" w:hAnsi="GHEA Grapalat" w:cs="Sylfaen"/>
          <w:sz w:val="24"/>
          <w:szCs w:val="24"/>
          <w:lang w:val="hy-AM"/>
        </w:rPr>
        <w:t>33-րդ կետի 11-րդ և 14-րդ ենթակետերի</w:t>
      </w:r>
      <w:r w:rsidR="005663AE">
        <w:rPr>
          <w:rFonts w:ascii="GHEA Grapalat" w:eastAsia="MS Mincho" w:hAnsi="GHEA Grapalat" w:cs="Sylfaen"/>
          <w:sz w:val="24"/>
          <w:szCs w:val="24"/>
          <w:lang w:val="hy-AM"/>
        </w:rPr>
        <w:t>,</w:t>
      </w:r>
      <w:r w:rsidR="005663AE" w:rsidRPr="007F65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56-րդ կետի 2-րդ և 4-րդ ենթակետերի ու պայմանագրի 6.2-րդ կետի պահանջները</w:t>
      </w:r>
      <w:r w:rsidR="0026111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.</w:t>
      </w:r>
    </w:p>
    <w:p w:rsidR="0063521A" w:rsidRDefault="0063521A" w:rsidP="007B4C79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38F0">
        <w:rPr>
          <w:rFonts w:ascii="GHEA Grapalat" w:hAnsi="GHEA Grapalat" w:cs="Sylfaen"/>
          <w:b/>
          <w:bCs/>
          <w:color w:val="191919"/>
          <w:sz w:val="24"/>
          <w:szCs w:val="24"/>
          <w:shd w:val="clear" w:color="auto" w:fill="FFFFFF"/>
          <w:lang w:val="hy-AM"/>
        </w:rPr>
        <w:t>2)</w:t>
      </w:r>
      <w:r w:rsidR="0026111D">
        <w:rPr>
          <w:rFonts w:ascii="GHEA Grapalat" w:hAnsi="GHEA Grapalat" w:cs="Sylfaen"/>
          <w:b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D38F0">
        <w:rPr>
          <w:rFonts w:ascii="GHEA Grapalat" w:hAnsi="GHEA Grapalat"/>
          <w:b/>
          <w:sz w:val="24"/>
          <w:szCs w:val="24"/>
          <w:lang w:val="hy-AM"/>
        </w:rPr>
        <w:t>«Արհովշին» ՍՊԸ-ն</w:t>
      </w:r>
      <w:r w:rsidRPr="001223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21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Կապալառու</w:t>
      </w:r>
      <w:r w:rsidRPr="0063521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հետ 13.09.</w:t>
      </w:r>
      <w:r w:rsidRPr="00635B06">
        <w:rPr>
          <w:rFonts w:ascii="GHEA Grapalat" w:hAnsi="GHEA Grapalat"/>
          <w:sz w:val="24"/>
          <w:szCs w:val="24"/>
          <w:lang w:val="hy-AM"/>
        </w:rPr>
        <w:t>2021թ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635B06">
        <w:rPr>
          <w:rFonts w:ascii="GHEA Grapalat" w:hAnsi="GHEA Grapalat"/>
          <w:sz w:val="24"/>
          <w:szCs w:val="24"/>
          <w:lang w:val="hy-AM"/>
        </w:rPr>
        <w:t xml:space="preserve"> կնքված թիվ ՏԿԵՆ-ՀԲՄԱՇՁԲ-2021/2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635B06">
        <w:rPr>
          <w:rFonts w:ascii="GHEA Grapalat" w:hAnsi="GHEA Grapalat"/>
          <w:sz w:val="24"/>
          <w:szCs w:val="24"/>
          <w:lang w:val="hy-AM"/>
        </w:rPr>
        <w:t>Շ</w:t>
      </w:r>
      <w:r>
        <w:rPr>
          <w:rFonts w:ascii="GHEA Grapalat" w:hAnsi="GHEA Grapalat"/>
          <w:sz w:val="24"/>
          <w:szCs w:val="24"/>
          <w:lang w:val="hy-AM"/>
        </w:rPr>
        <w:t xml:space="preserve"> պայմանագրով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3105C4"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(այսուհետ՝ Պայմանագիր)</w:t>
      </w:r>
      <w:r w:rsidR="003105C4" w:rsidRPr="003105C4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Կապալառուն պարտավորվել է հիմնանորոգել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3D4BAD">
        <w:rPr>
          <w:rFonts w:ascii="GHEA Grapalat" w:hAnsi="GHEA Grapalat"/>
          <w:sz w:val="24"/>
          <w:szCs w:val="24"/>
          <w:lang w:val="hy-AM"/>
        </w:rPr>
        <w:t>Մ-</w:t>
      </w:r>
      <w:r>
        <w:rPr>
          <w:rFonts w:ascii="GHEA Grapalat" w:hAnsi="GHEA Grapalat"/>
          <w:sz w:val="24"/>
          <w:szCs w:val="24"/>
          <w:lang w:val="hy-AM"/>
        </w:rPr>
        <w:t>13</w:t>
      </w:r>
      <w:r w:rsidRPr="003D4BAD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/Մ-2/-Անգեղակոտ</w:t>
      </w:r>
      <w:r w:rsidRPr="003D4BAD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Նախիջևանի</w:t>
      </w:r>
      <w:r w:rsidRPr="003D4BAD">
        <w:rPr>
          <w:rFonts w:ascii="GHEA Grapalat" w:hAnsi="GHEA Grapalat"/>
          <w:sz w:val="24"/>
          <w:szCs w:val="24"/>
          <w:lang w:val="hy-AM"/>
        </w:rPr>
        <w:t xml:space="preserve"> սահման միջպետական նշանակության ավտոճանապարհի կմ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3D4BAD">
        <w:rPr>
          <w:rFonts w:ascii="GHEA Grapalat" w:hAnsi="GHEA Grapalat"/>
          <w:sz w:val="24"/>
          <w:szCs w:val="24"/>
          <w:lang w:val="hy-AM"/>
        </w:rPr>
        <w:t>+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3D4BAD">
        <w:rPr>
          <w:rFonts w:ascii="GHEA Grapalat" w:hAnsi="GHEA Grapalat"/>
          <w:sz w:val="24"/>
          <w:szCs w:val="24"/>
          <w:lang w:val="hy-AM"/>
        </w:rPr>
        <w:t>00-կմ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3D4BAD">
        <w:rPr>
          <w:rFonts w:ascii="GHEA Grapalat" w:hAnsi="GHEA Grapalat"/>
          <w:sz w:val="24"/>
          <w:szCs w:val="24"/>
          <w:lang w:val="hy-AM"/>
        </w:rPr>
        <w:t>+</w:t>
      </w:r>
      <w:r>
        <w:rPr>
          <w:rFonts w:ascii="GHEA Grapalat" w:hAnsi="GHEA Grapalat"/>
          <w:sz w:val="24"/>
          <w:szCs w:val="24"/>
          <w:lang w:val="hy-AM"/>
        </w:rPr>
        <w:t>000 հատվածը (</w:t>
      </w:r>
      <w:r w:rsidRPr="009E3187">
        <w:rPr>
          <w:rFonts w:ascii="GHEA Grapalat" w:hAnsi="GHEA Grapalat"/>
          <w:sz w:val="24"/>
          <w:szCs w:val="24"/>
          <w:lang w:val="hy-AM"/>
        </w:rPr>
        <w:t>Անգեղակոթ, Շաղարտ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:rsidR="0063521A" w:rsidRPr="00DE0AD6" w:rsidRDefault="0063521A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09.11.2021թ.-ին կնքվել է թիվ 1 համաձայնագիրը, որով հաստատվել է</w:t>
      </w:r>
      <w:r w:rsidR="0026111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81F5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նաև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կատարման օրացույցային գրաֆիկը, ըստ որի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2021թ-ին իրականացվելիք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կատարման ժամկետ է սահմանվել համաձայնագրի ուժի մեջ մտնելու օրվանից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90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օր, բայց ոչ ուշ քան 30.11.2021թ-ը։ Արդյունքում, պայմանագրով նախատեսված աշխատանքների կատարման համար Կապալառուն փաստացի ունեցել է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21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օր:</w:t>
      </w:r>
    </w:p>
    <w:p w:rsidR="00AD7431" w:rsidRDefault="0063521A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Աշխատանքների մեկնարկից հետո Կապալառուն ձեռնարկել է հնարավոր բոլոր միջոցները, որպեսզի աշխատանքները կատարվեն և ավարտվեն սահմանված ժամկետում, սակայն աշխատանքների մեկնարկից հետո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105C4">
        <w:rPr>
          <w:rFonts w:ascii="GHEA Grapalat" w:hAnsi="GHEA Grapalat"/>
          <w:sz w:val="24"/>
          <w:szCs w:val="24"/>
          <w:lang w:val="hy-AM"/>
        </w:rPr>
        <w:t>պարզվել է</w:t>
      </w:r>
      <w:r w:rsidR="00826B56">
        <w:rPr>
          <w:rFonts w:ascii="GHEA Grapalat" w:hAnsi="GHEA Grapalat"/>
          <w:sz w:val="24"/>
          <w:szCs w:val="24"/>
          <w:lang w:val="hy-AM"/>
        </w:rPr>
        <w:t>, որ նշված հատվածով անցնում են Անգեղակոտ և Շաղատ բնակավայրերը սնուցող խմելու ջրի ստորգետնյա խողովակները</w:t>
      </w:r>
      <w:r w:rsidR="003105C4">
        <w:rPr>
          <w:rFonts w:ascii="GHEA Grapalat" w:hAnsi="GHEA Grapalat"/>
          <w:sz w:val="24"/>
          <w:szCs w:val="24"/>
          <w:lang w:val="hy-AM"/>
        </w:rPr>
        <w:t xml:space="preserve"> և աշխատանքները ժամանակավոր դադարեցվել են: Շ</w:t>
      </w:r>
      <w:r w:rsidR="00826B56">
        <w:rPr>
          <w:rFonts w:ascii="GHEA Grapalat" w:hAnsi="GHEA Grapalat"/>
          <w:sz w:val="24"/>
          <w:szCs w:val="24"/>
          <w:lang w:val="hy-AM"/>
        </w:rPr>
        <w:t xml:space="preserve">ինարարական աշխատանքների իրականացման ընթացքում ՀՀ Սյունիքի մարզպետը դիմել է նախարարությանը խնդրելով այդ հատվածով անցնող խմելու ջրի քայքայված խողովակների փոխարինման հարցը </w:t>
      </w:r>
      <w:r w:rsidR="00EC51E2">
        <w:rPr>
          <w:rFonts w:ascii="GHEA Grapalat" w:hAnsi="GHEA Grapalat"/>
          <w:sz w:val="24"/>
          <w:szCs w:val="24"/>
          <w:lang w:val="hy-AM"/>
        </w:rPr>
        <w:t xml:space="preserve">ներառել </w:t>
      </w:r>
      <w:r w:rsidR="00826B56">
        <w:rPr>
          <w:rFonts w:ascii="GHEA Grapalat" w:hAnsi="GHEA Grapalat"/>
          <w:sz w:val="24"/>
          <w:szCs w:val="24"/>
          <w:lang w:val="hy-AM"/>
        </w:rPr>
        <w:t xml:space="preserve">նախագծանախահաշվային փաստաթղթերում։ Նկատի ունենալով, որ ներկայումս </w:t>
      </w:r>
      <w:r w:rsidR="00826B56">
        <w:rPr>
          <w:rFonts w:ascii="GHEA Grapalat" w:hAnsi="GHEA Grapalat"/>
          <w:sz w:val="24"/>
          <w:szCs w:val="24"/>
          <w:lang w:val="hy-AM"/>
        </w:rPr>
        <w:lastRenderedPageBreak/>
        <w:t xml:space="preserve">բարձրացված խնդրի վերաբերյալ ընթանում են քննարկումներ, ծրագրի շարունակականությունը ապահովելու նպատակով առաջարկվել է </w:t>
      </w:r>
      <w:r w:rsidR="00826B56" w:rsidRPr="004A2D0C">
        <w:rPr>
          <w:rFonts w:ascii="GHEA Grapalat" w:hAnsi="GHEA Grapalat"/>
          <w:sz w:val="24"/>
          <w:szCs w:val="24"/>
          <w:lang w:val="hy-AM"/>
        </w:rPr>
        <w:t>«Արհովշին» ՍՊԸ</w:t>
      </w:r>
      <w:r w:rsidR="00826B56">
        <w:rPr>
          <w:rFonts w:ascii="GHEA Grapalat" w:hAnsi="GHEA Grapalat"/>
          <w:sz w:val="24"/>
          <w:szCs w:val="24"/>
          <w:lang w:val="hy-AM"/>
        </w:rPr>
        <w:t>-ին՝ շինարարական աշխատանքները վերսկսել նշված ճանապարհահատվածի այն տեղամասերում, որոնցում բացակայում են խողովակների փոփոխման խնդիր, մինչև նախագծանախահաշվային փաստաթղթերով բարձրացված խնդրի կարգավորումը։</w:t>
      </w:r>
    </w:p>
    <w:p w:rsidR="00305AD1" w:rsidRPr="005663AE" w:rsidRDefault="00EC51E2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25753">
        <w:rPr>
          <w:rFonts w:ascii="GHEA Grapalat" w:hAnsi="GHEA Grapalat"/>
          <w:sz w:val="24"/>
          <w:szCs w:val="24"/>
          <w:lang w:val="hy-AM"/>
        </w:rPr>
        <w:t xml:space="preserve">Նկատի ունենալով, որ աշխատանքները դադարեցվել են Կապալառուից անկախ պատճառներից, ներկայացված նախագծով առաջարկվում է </w:t>
      </w:r>
      <w:r w:rsidR="00512C2D">
        <w:rPr>
          <w:rFonts w:ascii="GHEA Grapalat" w:hAnsi="GHEA Grapalat"/>
          <w:sz w:val="24"/>
          <w:szCs w:val="24"/>
          <w:lang w:val="hy-AM"/>
        </w:rPr>
        <w:t xml:space="preserve">2021 թվականի նոյեմբերի 9-ին կնքված թիվ 1 համաձայնագրով նախատեսված </w:t>
      </w:r>
      <w:r w:rsidR="00512C2D" w:rsidRPr="007F6594">
        <w:rPr>
          <w:rFonts w:ascii="GHEA Grapalat" w:hAnsi="GHEA Grapalat"/>
          <w:sz w:val="24"/>
          <w:szCs w:val="24"/>
          <w:lang w:val="hy-AM"/>
        </w:rPr>
        <w:t>աշխատանքների չկատարված մասի համար</w:t>
      </w:r>
      <w:r w:rsidRPr="00025753">
        <w:rPr>
          <w:rFonts w:ascii="GHEA Grapalat" w:hAnsi="GHEA Grapalat"/>
          <w:sz w:val="24"/>
          <w:szCs w:val="24"/>
          <w:lang w:val="hy-AM"/>
        </w:rPr>
        <w:t xml:space="preserve"> սահմանել կատարման նոր ժամկետ՝ </w:t>
      </w:r>
      <w:r w:rsidRPr="00305AD1">
        <w:rPr>
          <w:rFonts w:ascii="GHEA Grapalat" w:hAnsi="GHEA Grapalat"/>
          <w:sz w:val="24"/>
          <w:szCs w:val="24"/>
          <w:lang w:val="hy-AM"/>
        </w:rPr>
        <w:t xml:space="preserve">69 օր՝ </w:t>
      </w:r>
      <w:r w:rsidRPr="00025753">
        <w:rPr>
          <w:rFonts w:ascii="GHEA Grapalat" w:hAnsi="GHEA Grapalat"/>
          <w:sz w:val="24"/>
          <w:szCs w:val="24"/>
          <w:lang w:val="hy-AM"/>
        </w:rPr>
        <w:t xml:space="preserve">աշխատանքների սկիզբը և ավարտը հստակ </w:t>
      </w:r>
      <w:r w:rsidR="009E67FA">
        <w:rPr>
          <w:rFonts w:ascii="GHEA Grapalat" w:hAnsi="GHEA Grapalat"/>
          <w:sz w:val="24"/>
          <w:szCs w:val="24"/>
          <w:lang w:val="hy-AM"/>
        </w:rPr>
        <w:t>նշելով</w:t>
      </w:r>
      <w:r w:rsidRPr="00025753">
        <w:rPr>
          <w:rFonts w:ascii="GHEA Grapalat" w:hAnsi="GHEA Grapalat"/>
          <w:sz w:val="24"/>
          <w:szCs w:val="24"/>
          <w:lang w:val="hy-AM"/>
        </w:rPr>
        <w:t xml:space="preserve"> սույն ենթակետի հիման վրա Կողմերի միջև կնքվող համաձայնագրով՝ չկիրառելով Հայաստանի Հանրապետության կառավարության 2017 թվականի մայիսի 4-ի N 526-Ն որոշման N 1 հավելվածի 56-րդ կետի 2-րդ և 4-րդ ենթակետերի ու պայմանագրի 6.2-րդ կետի պահանջները</w:t>
      </w:r>
      <w:r w:rsidR="0026111D">
        <w:rPr>
          <w:rFonts w:ascii="GHEA Grapalat" w:hAnsi="GHEA Grapalat"/>
          <w:sz w:val="24"/>
          <w:szCs w:val="24"/>
          <w:lang w:val="hy-AM"/>
        </w:rPr>
        <w:t>.</w:t>
      </w:r>
    </w:p>
    <w:p w:rsidR="00826B56" w:rsidRDefault="003105C4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38F0">
        <w:rPr>
          <w:rFonts w:ascii="GHEA Grapalat" w:hAnsi="GHEA Grapalat"/>
          <w:b/>
          <w:sz w:val="24"/>
          <w:szCs w:val="24"/>
          <w:lang w:val="hy-AM"/>
        </w:rPr>
        <w:t>3)</w:t>
      </w:r>
      <w:r w:rsidR="0026111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D38F0">
        <w:rPr>
          <w:rFonts w:ascii="GHEA Grapalat" w:hAnsi="GHEA Grapalat"/>
          <w:b/>
          <w:sz w:val="24"/>
          <w:szCs w:val="24"/>
          <w:lang w:val="hy-AM"/>
        </w:rPr>
        <w:t>«</w:t>
      </w:r>
      <w:r w:rsidRPr="00D54052">
        <w:rPr>
          <w:rFonts w:ascii="GHEA Grapalat" w:hAnsi="GHEA Grapalat"/>
          <w:b/>
          <w:sz w:val="24"/>
          <w:szCs w:val="24"/>
          <w:lang w:val="hy-AM"/>
        </w:rPr>
        <w:t>Մերձմոսկովյան» ՓԲԸ</w:t>
      </w:r>
      <w:r>
        <w:rPr>
          <w:rFonts w:ascii="GHEA Grapalat" w:hAnsi="GHEA Grapalat"/>
          <w:sz w:val="24"/>
          <w:szCs w:val="24"/>
          <w:lang w:val="hy-AM"/>
        </w:rPr>
        <w:t xml:space="preserve">-ն </w:t>
      </w:r>
      <w:r w:rsidRPr="0063521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Կապալառու</w:t>
      </w:r>
      <w:r w:rsidRPr="0063521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հետ 30.09.</w:t>
      </w:r>
      <w:r w:rsidRPr="00635B06">
        <w:rPr>
          <w:rFonts w:ascii="GHEA Grapalat" w:hAnsi="GHEA Grapalat"/>
          <w:sz w:val="24"/>
          <w:szCs w:val="24"/>
          <w:lang w:val="hy-AM"/>
        </w:rPr>
        <w:t>2021թ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635B06">
        <w:rPr>
          <w:rFonts w:ascii="GHEA Grapalat" w:hAnsi="GHEA Grapalat"/>
          <w:sz w:val="24"/>
          <w:szCs w:val="24"/>
          <w:lang w:val="hy-AM"/>
        </w:rPr>
        <w:t xml:space="preserve"> կնքված թիվ ՏԿԵՆ</w:t>
      </w:r>
      <w:r w:rsidRPr="00C57DC1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C57DC1">
        <w:rPr>
          <w:rFonts w:ascii="GHEA Grapalat" w:hAnsi="GHEA Grapalat"/>
          <w:sz w:val="24"/>
          <w:szCs w:val="24"/>
          <w:lang w:val="hy-AM"/>
        </w:rPr>
        <w:t>ԲՄԱՇՁԲ-</w:t>
      </w:r>
      <w:r w:rsidRPr="00635B06">
        <w:rPr>
          <w:rFonts w:ascii="GHEA Grapalat" w:hAnsi="GHEA Grapalat"/>
          <w:sz w:val="24"/>
          <w:szCs w:val="24"/>
          <w:lang w:val="hy-AM"/>
        </w:rPr>
        <w:t>2021/</w:t>
      </w:r>
      <w:r>
        <w:rPr>
          <w:rFonts w:ascii="GHEA Grapalat" w:hAnsi="GHEA Grapalat"/>
          <w:sz w:val="24"/>
          <w:szCs w:val="24"/>
          <w:lang w:val="hy-AM"/>
        </w:rPr>
        <w:t>32</w:t>
      </w:r>
      <w:r w:rsidRPr="00635B06">
        <w:rPr>
          <w:rFonts w:ascii="GHEA Grapalat" w:hAnsi="GHEA Grapalat"/>
          <w:sz w:val="24"/>
          <w:szCs w:val="24"/>
          <w:lang w:val="hy-AM"/>
        </w:rPr>
        <w:t>Շ</w:t>
      </w:r>
      <w:r>
        <w:rPr>
          <w:rFonts w:ascii="GHEA Grapalat" w:hAnsi="GHEA Grapalat"/>
          <w:sz w:val="24"/>
          <w:szCs w:val="24"/>
          <w:lang w:val="hy-AM"/>
        </w:rPr>
        <w:t xml:space="preserve"> պայմանագրով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(այսուհետ՝ Պայմանագիր)</w:t>
      </w:r>
      <w:r w:rsidRPr="003105C4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Կապալառուն պարտավորվել է հիմնանորոգել</w:t>
      </w:r>
      <w:r w:rsidRPr="003105C4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Տ-7-48, Գյումրի (Տ-7-58)-Արևիկ-Այգեբաց-Վարդաքար-/Հ-21/ մարզային նշանակության ավտոճանապարհի կմ10+900-կմ16+200 հատվածը</w:t>
      </w:r>
      <w:r w:rsidR="00305AD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AD1" w:rsidRPr="00305AD1">
        <w:rPr>
          <w:rFonts w:ascii="GHEA Grapalat" w:hAnsi="GHEA Grapalat"/>
          <w:sz w:val="24"/>
          <w:szCs w:val="24"/>
          <w:lang w:val="hy-AM"/>
        </w:rPr>
        <w:t>(</w:t>
      </w:r>
      <w:r w:rsidR="00305AD1">
        <w:rPr>
          <w:rFonts w:ascii="GHEA Grapalat" w:hAnsi="GHEA Grapalat"/>
          <w:sz w:val="24"/>
          <w:szCs w:val="24"/>
          <w:lang w:val="hy-AM"/>
        </w:rPr>
        <w:t>Այգեբաց</w:t>
      </w:r>
      <w:r w:rsidR="00305AD1" w:rsidRPr="00305AD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05AD1">
        <w:rPr>
          <w:rFonts w:ascii="GHEA Grapalat" w:hAnsi="GHEA Grapalat"/>
          <w:sz w:val="24"/>
          <w:szCs w:val="24"/>
          <w:lang w:val="hy-AM"/>
        </w:rPr>
        <w:t>Վարդաքար</w:t>
      </w:r>
      <w:r w:rsidR="00305AD1" w:rsidRPr="00305AD1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26111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105C4" w:rsidRPr="00DE0AD6" w:rsidRDefault="003105C4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09.11.2021թ.-ին կնքվել է թիվ 1 համաձայնագիրը, որով հաստատվել է </w:t>
      </w:r>
      <w:r w:rsidR="00981F5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նաև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կատարման օրացույցային գրաֆիկը, ըստ որի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2021թ-ին իրականացվելիք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կատարման ժամկետ է սահմանվել համաձայնագրի ուժի մեջ մտնելու օրվանից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60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օր, բայց ոչ ուշ քան 30.11.2021թ-ը։ Արդյունքում, պայմանագրով նախատեսված աշխատանքների կատարման համար Կապալառուն փաստացի ունեցել է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21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օր:</w:t>
      </w:r>
    </w:p>
    <w:p w:rsidR="00305AD1" w:rsidRDefault="003105C4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Աշխատանքների մեկնարկից հետո Կապալառուն ձեռնարկել է հնարավոր բոլոր միջոցները, որպեսզի աշխատանքները կատարվեն և ավարտվեն սահմանված ժամկետում, սակայն աշխատանքների մեկնարկից հետո</w:t>
      </w:r>
      <w:r>
        <w:rPr>
          <w:rFonts w:ascii="GHEA Grapalat" w:hAnsi="GHEA Grapalat"/>
          <w:sz w:val="24"/>
          <w:szCs w:val="24"/>
          <w:lang w:val="hy-AM"/>
        </w:rPr>
        <w:t xml:space="preserve"> պարզվել է, որ նշված Այգաբաց բնակավայրի վարչական տարածքով և այդ ճանապարհի տակով անցնող բնակավայրի կենտրոնական ջրագիծը գտնվում է անմխիթար վիճակում և աշխատանքները ժամանակավոր դադարեցվել են: Հ</w:t>
      </w:r>
      <w:r w:rsidR="00480443">
        <w:rPr>
          <w:rFonts w:ascii="GHEA Grapalat" w:hAnsi="GHEA Grapalat"/>
          <w:sz w:val="24"/>
          <w:szCs w:val="24"/>
          <w:lang w:val="hy-AM"/>
        </w:rPr>
        <w:t xml:space="preserve">իմք ընդունելով, որ ՀՀ Շիրակի մարզպետը դիմել է ՀՀ տարածքային կառավարման և ենթակառուցվածքների նախարարություն տեղեկացնելով, որ վերը նշված ճանապարհի 1 կմ </w:t>
      </w:r>
      <w:r w:rsidR="00480443">
        <w:rPr>
          <w:rFonts w:ascii="GHEA Grapalat" w:hAnsi="GHEA Grapalat"/>
          <w:sz w:val="24"/>
          <w:szCs w:val="24"/>
          <w:lang w:val="hy-AM"/>
        </w:rPr>
        <w:lastRenderedPageBreak/>
        <w:t xml:space="preserve">հատվածը անցնում է Ախուրյան համայնքի Այգաբաց բնակավայրի վարչական տարածքով և այդ ճանապարհի տակով </w:t>
      </w:r>
      <w:r w:rsidR="007B649D">
        <w:rPr>
          <w:rFonts w:ascii="GHEA Grapalat" w:hAnsi="GHEA Grapalat"/>
          <w:sz w:val="24"/>
          <w:szCs w:val="24"/>
          <w:lang w:val="hy-AM"/>
        </w:rPr>
        <w:t xml:space="preserve">անցնող բնակավայրի կենտրոնական ջրագիծը գտնվում է անմխիթար վիճակում և 2022 թվականին նախատեսված է հիմնանորոգել </w:t>
      </w:r>
      <w:r w:rsidR="007B649D" w:rsidRPr="007B649D">
        <w:rPr>
          <w:rFonts w:ascii="GHEA Grapalat" w:hAnsi="GHEA Grapalat"/>
          <w:sz w:val="24"/>
          <w:szCs w:val="24"/>
          <w:lang w:val="hy-AM"/>
        </w:rPr>
        <w:t>KFW</w:t>
      </w:r>
      <w:r w:rsidR="007B649D">
        <w:rPr>
          <w:rFonts w:ascii="GHEA Grapalat" w:hAnsi="GHEA Grapalat"/>
          <w:sz w:val="24"/>
          <w:szCs w:val="24"/>
          <w:lang w:val="hy-AM"/>
        </w:rPr>
        <w:t xml:space="preserve"> ծրագրով</w:t>
      </w:r>
      <w:r w:rsidR="00193494">
        <w:rPr>
          <w:rFonts w:ascii="GHEA Grapalat" w:hAnsi="GHEA Grapalat"/>
          <w:sz w:val="24"/>
          <w:szCs w:val="24"/>
          <w:lang w:val="hy-AM"/>
        </w:rPr>
        <w:t xml:space="preserve"> (պատվիրատու՝ Հայաստանի տարածքային զարգացման հիմնադրամ)։ Միաժամանակ, ի պատասխան տարածքային կառավարման և ենթակառուցվածքների նախարարության 2021 թվականի մարտի 23-ի գրության, Հայաստանի տարածքային զարգացման հիմնադրամը տեղեկացրել է, որ նշված 1 կմ հատվածը բավարար չէ գործող ջրագիծը շահագործումից հանելու համար։ Այն շահագործումից հանել կլինի միայն եթե Այգաբաց բնակավայրի վարչական տարածքով անցնող վերոհիշյալ ճանապարհահատվածի տակ կառուցվի 1859 գծմ խողովակագիծ, 2823</w:t>
      </w:r>
      <w:r w:rsidR="007B649D">
        <w:rPr>
          <w:rFonts w:ascii="GHEA Grapalat" w:hAnsi="GHEA Grapalat"/>
          <w:sz w:val="24"/>
          <w:szCs w:val="24"/>
          <w:lang w:val="hy-AM"/>
        </w:rPr>
        <w:t xml:space="preserve"> </w:t>
      </w:r>
      <w:r w:rsidR="00193494">
        <w:rPr>
          <w:rFonts w:ascii="GHEA Grapalat" w:hAnsi="GHEA Grapalat"/>
          <w:sz w:val="24"/>
          <w:szCs w:val="24"/>
          <w:lang w:val="hy-AM"/>
        </w:rPr>
        <w:t xml:space="preserve">գծմ կողային խողովակագծեր և այլն </w:t>
      </w:r>
      <w:r w:rsidR="007B649D">
        <w:rPr>
          <w:rFonts w:ascii="GHEA Grapalat" w:hAnsi="GHEA Grapalat"/>
          <w:sz w:val="24"/>
          <w:szCs w:val="24"/>
          <w:lang w:val="hy-AM"/>
        </w:rPr>
        <w:t>(ըստ նախնական տեղեկատվության ջրագծի աշխատանքները կավարտվեն 2022 թվականի օգոստոսին)։</w:t>
      </w:r>
    </w:p>
    <w:p w:rsidR="00480443" w:rsidRDefault="007B649D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Նկատի ունենալով, որ աշխատանքներ</w:t>
      </w:r>
      <w:r w:rsidR="00923F59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դադարեց</w:t>
      </w:r>
      <w:r w:rsidR="00923F59">
        <w:rPr>
          <w:rFonts w:ascii="GHEA Grapalat" w:hAnsi="GHEA Grapalat"/>
          <w:sz w:val="24"/>
          <w:szCs w:val="24"/>
          <w:lang w:val="hy-AM"/>
        </w:rPr>
        <w:t xml:space="preserve">վել են Կապալառուից անկախ </w:t>
      </w:r>
      <w:r w:rsidR="00193494">
        <w:rPr>
          <w:rFonts w:ascii="GHEA Grapalat" w:hAnsi="GHEA Grapalat"/>
          <w:sz w:val="24"/>
          <w:szCs w:val="24"/>
          <w:lang w:val="hy-AM"/>
        </w:rPr>
        <w:t>պատճառներից</w:t>
      </w:r>
      <w:r w:rsidR="00923F59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ներկայացված նախագծով </w:t>
      </w:r>
      <w:r w:rsidR="00923F59"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512C2D">
        <w:rPr>
          <w:rFonts w:ascii="GHEA Grapalat" w:hAnsi="GHEA Grapalat"/>
          <w:sz w:val="24"/>
          <w:szCs w:val="24"/>
          <w:lang w:val="hy-AM"/>
        </w:rPr>
        <w:t xml:space="preserve">2021 թվականի նոյեմբերի 9-ին կնքված թիվ 1 համաձայնագրով նախատեսված </w:t>
      </w:r>
      <w:r w:rsidR="00512C2D" w:rsidRPr="007F6594">
        <w:rPr>
          <w:rFonts w:ascii="GHEA Grapalat" w:hAnsi="GHEA Grapalat"/>
          <w:sz w:val="24"/>
          <w:szCs w:val="24"/>
          <w:lang w:val="hy-AM"/>
        </w:rPr>
        <w:t>աշխատանքների չկատարված</w:t>
      </w:r>
      <w:r w:rsidR="00512C2D" w:rsidRPr="00D11A1F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C2D" w:rsidRPr="007F6594">
        <w:rPr>
          <w:rFonts w:ascii="GHEA Grapalat" w:hAnsi="GHEA Grapalat"/>
          <w:sz w:val="24"/>
          <w:szCs w:val="24"/>
          <w:lang w:val="hy-AM"/>
        </w:rPr>
        <w:t>մասի</w:t>
      </w:r>
      <w:r w:rsidR="00512C2D">
        <w:rPr>
          <w:rFonts w:ascii="GHEA Grapalat" w:hAnsi="GHEA Grapalat"/>
          <w:sz w:val="24"/>
          <w:szCs w:val="24"/>
          <w:lang w:val="hy-AM"/>
        </w:rPr>
        <w:t>, ինչպես նաև 2022 թվականին իրականացվելիք աշխատանքների</w:t>
      </w:r>
      <w:r w:rsidR="00512C2D" w:rsidRPr="007F6594">
        <w:rPr>
          <w:rFonts w:ascii="GHEA Grapalat" w:hAnsi="GHEA Grapalat"/>
          <w:sz w:val="24"/>
          <w:szCs w:val="24"/>
          <w:lang w:val="hy-AM"/>
        </w:rPr>
        <w:t xml:space="preserve"> կատարման համար </w:t>
      </w:r>
      <w:r w:rsidR="00923F59" w:rsidRPr="00635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F59">
        <w:rPr>
          <w:rFonts w:ascii="GHEA Grapalat" w:hAnsi="GHEA Grapalat"/>
          <w:sz w:val="24"/>
          <w:szCs w:val="24"/>
          <w:lang w:val="hy-AM"/>
        </w:rPr>
        <w:t>տրամադրել</w:t>
      </w:r>
      <w:r w:rsidR="00923F59" w:rsidRPr="00635B06">
        <w:rPr>
          <w:rFonts w:ascii="GHEA Grapalat" w:hAnsi="GHEA Grapalat"/>
          <w:sz w:val="24"/>
          <w:szCs w:val="24"/>
          <w:lang w:val="hy-AM"/>
        </w:rPr>
        <w:t xml:space="preserve"> նոր ժամկետ</w:t>
      </w:r>
      <w:r w:rsidR="00923F59" w:rsidRPr="00DD38F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C5A05" w:rsidRPr="00DD38F0">
        <w:rPr>
          <w:rFonts w:ascii="GHEA Grapalat" w:hAnsi="GHEA Grapalat"/>
          <w:sz w:val="24"/>
          <w:szCs w:val="24"/>
          <w:lang w:val="hy-AM"/>
        </w:rPr>
        <w:t>89</w:t>
      </w:r>
      <w:r w:rsidR="00923F59" w:rsidRPr="00DD38F0">
        <w:rPr>
          <w:rFonts w:ascii="GHEA Grapalat" w:hAnsi="GHEA Grapalat"/>
          <w:sz w:val="24"/>
          <w:szCs w:val="24"/>
          <w:lang w:val="hy-AM"/>
        </w:rPr>
        <w:t xml:space="preserve"> (</w:t>
      </w:r>
      <w:r w:rsidR="00CC5A05" w:rsidRPr="00DD38F0">
        <w:rPr>
          <w:rFonts w:ascii="GHEA Grapalat" w:hAnsi="GHEA Grapalat"/>
          <w:sz w:val="24"/>
          <w:szCs w:val="24"/>
          <w:lang w:val="hy-AM"/>
        </w:rPr>
        <w:t>ութ</w:t>
      </w:r>
      <w:r w:rsidR="00923F59" w:rsidRPr="00DD38F0">
        <w:rPr>
          <w:rFonts w:ascii="GHEA Grapalat" w:hAnsi="GHEA Grapalat"/>
          <w:sz w:val="24"/>
          <w:szCs w:val="24"/>
          <w:lang w:val="hy-AM"/>
        </w:rPr>
        <w:t xml:space="preserve">սունիննը) օր՝ աշխատանքների </w:t>
      </w:r>
      <w:r w:rsidR="00923F59" w:rsidRPr="008E6307">
        <w:rPr>
          <w:rFonts w:ascii="GHEA Grapalat" w:hAnsi="GHEA Grapalat"/>
          <w:sz w:val="24"/>
          <w:szCs w:val="24"/>
          <w:lang w:val="hy-AM"/>
        </w:rPr>
        <w:t>սկիզբը և ավարտը հստակ սահմանելով Կողմերի միջև կնքվող համաձայնագրով</w:t>
      </w:r>
      <w:r w:rsidR="00135BC3">
        <w:rPr>
          <w:rFonts w:ascii="GHEA Grapalat" w:hAnsi="GHEA Grapalat"/>
          <w:sz w:val="24"/>
          <w:szCs w:val="24"/>
          <w:lang w:val="hy-AM"/>
        </w:rPr>
        <w:t>՝</w:t>
      </w:r>
      <w:r w:rsidR="00923F59" w:rsidRPr="008E6307">
        <w:rPr>
          <w:rFonts w:ascii="GHEA Grapalat" w:hAnsi="GHEA Grapalat"/>
          <w:sz w:val="24"/>
          <w:szCs w:val="24"/>
          <w:lang w:val="hy-AM"/>
        </w:rPr>
        <w:t xml:space="preserve"> </w:t>
      </w:r>
      <w:r w:rsidR="00135BC3" w:rsidRPr="00135BC3">
        <w:rPr>
          <w:rFonts w:ascii="GHEA Grapalat" w:hAnsi="GHEA Grapalat"/>
          <w:sz w:val="24"/>
          <w:szCs w:val="24"/>
          <w:lang w:val="hy-AM"/>
        </w:rPr>
        <w:t>չկիրառելով Հայաստանի Հանրապետության կառավարության 2017 թվականի մայիսի 4-ի N 526-Ն որոշման N 1 հավելվածի 56-րդ կետի 4-րդ ենթակետի և պայմանագրի 6.2-րդ կետի պահանջները</w:t>
      </w:r>
      <w:r w:rsidR="00923F59" w:rsidRPr="008E6307">
        <w:rPr>
          <w:rFonts w:ascii="GHEA Grapalat" w:hAnsi="GHEA Grapalat"/>
          <w:sz w:val="24"/>
          <w:szCs w:val="24"/>
          <w:lang w:val="hy-AM"/>
        </w:rPr>
        <w:t>։</w:t>
      </w:r>
    </w:p>
    <w:p w:rsidR="003105C4" w:rsidRDefault="00305AD1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38F0">
        <w:rPr>
          <w:rFonts w:ascii="GHEA Grapalat" w:hAnsi="GHEA Grapalat" w:cs="Sylfaen"/>
          <w:b/>
          <w:bCs/>
          <w:color w:val="191919"/>
          <w:sz w:val="24"/>
          <w:szCs w:val="24"/>
          <w:shd w:val="clear" w:color="auto" w:fill="FFFFFF"/>
          <w:lang w:val="hy-AM"/>
        </w:rPr>
        <w:t>4)</w:t>
      </w:r>
      <w:r w:rsidRPr="00305AD1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1223FB">
        <w:rPr>
          <w:rFonts w:ascii="GHEA Grapalat" w:hAnsi="GHEA Grapalat"/>
          <w:b/>
          <w:sz w:val="24"/>
          <w:szCs w:val="24"/>
          <w:lang w:val="hy-AM"/>
        </w:rPr>
        <w:t>«Լեոպոլդ և ընկերներ» ՍՊԸ</w:t>
      </w:r>
      <w:r>
        <w:rPr>
          <w:rFonts w:ascii="GHEA Grapalat" w:hAnsi="GHEA Grapalat"/>
          <w:sz w:val="24"/>
          <w:szCs w:val="24"/>
          <w:lang w:val="hy-AM"/>
        </w:rPr>
        <w:t xml:space="preserve">-ն </w:t>
      </w:r>
      <w:r w:rsidRPr="0063521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Կապալառու</w:t>
      </w:r>
      <w:r w:rsidRPr="0063521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հետ 23.09.</w:t>
      </w:r>
      <w:r w:rsidRPr="00635B06">
        <w:rPr>
          <w:rFonts w:ascii="GHEA Grapalat" w:hAnsi="GHEA Grapalat"/>
          <w:sz w:val="24"/>
          <w:szCs w:val="24"/>
          <w:lang w:val="hy-AM"/>
        </w:rPr>
        <w:t>2021թ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635B06">
        <w:rPr>
          <w:rFonts w:ascii="GHEA Grapalat" w:hAnsi="GHEA Grapalat"/>
          <w:sz w:val="24"/>
          <w:szCs w:val="24"/>
          <w:lang w:val="hy-AM"/>
        </w:rPr>
        <w:t xml:space="preserve"> կնքված թիվ ՏԿԵՆ-ՀԲՄԱՇՁԲ-2021/</w:t>
      </w:r>
      <w:r>
        <w:rPr>
          <w:rFonts w:ascii="GHEA Grapalat" w:hAnsi="GHEA Grapalat"/>
          <w:sz w:val="24"/>
          <w:szCs w:val="24"/>
          <w:lang w:val="hy-AM"/>
        </w:rPr>
        <w:t>26</w:t>
      </w:r>
      <w:r w:rsidRPr="00635B06">
        <w:rPr>
          <w:rFonts w:ascii="GHEA Grapalat" w:hAnsi="GHEA Grapalat"/>
          <w:sz w:val="24"/>
          <w:szCs w:val="24"/>
          <w:lang w:val="hy-AM"/>
        </w:rPr>
        <w:t>Շ</w:t>
      </w:r>
      <w:r>
        <w:rPr>
          <w:rFonts w:ascii="GHEA Grapalat" w:hAnsi="GHEA Grapalat"/>
          <w:sz w:val="24"/>
          <w:szCs w:val="24"/>
          <w:lang w:val="hy-AM"/>
        </w:rPr>
        <w:t xml:space="preserve">-2 պայմանագրով </w:t>
      </w:r>
      <w:r w:rsidR="002546C6" w:rsidRPr="002546C6">
        <w:rPr>
          <w:rFonts w:ascii="GHEA Grapalat" w:hAnsi="GHEA Grapalat"/>
          <w:sz w:val="24"/>
          <w:szCs w:val="24"/>
          <w:lang w:val="hy-AM"/>
        </w:rPr>
        <w:t>(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այսուհետ՝ Պայմանագիր)</w:t>
      </w:r>
      <w:r w:rsidRPr="003105C4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Կապալառուն պարտավորվել է հիմնանորոգել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7613FC">
        <w:rPr>
          <w:rFonts w:ascii="GHEA Grapalat" w:hAnsi="GHEA Grapalat"/>
          <w:sz w:val="24"/>
          <w:szCs w:val="24"/>
          <w:lang w:val="hy-AM"/>
        </w:rPr>
        <w:t>Մ-4, Երևան-Սևան-Իջևան-Ադրբեջանի սահման միջպետական նշանակության ավտոճանապարհի կմ83+200-կմ91+176 հատված</w:t>
      </w:r>
      <w:r>
        <w:rPr>
          <w:rFonts w:ascii="GHEA Grapalat" w:hAnsi="GHEA Grapalat"/>
          <w:sz w:val="24"/>
          <w:szCs w:val="24"/>
          <w:lang w:val="hy-AM"/>
        </w:rPr>
        <w:t>ը:</w:t>
      </w:r>
    </w:p>
    <w:p w:rsidR="00305AD1" w:rsidRPr="00DE0AD6" w:rsidRDefault="00305AD1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09.11.2021թ.-ին կնքվել է թիվ 1 համաձայնագիրը, որով հաստատվել է</w:t>
      </w:r>
      <w:r w:rsidR="0026111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981F5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նաև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կատարման օրացույցային գրաֆիկը, ըստ որի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2021թ-ին իրականացվելիք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կատարման ժամկետ է սահմանվել համաձայնագրի ուժի մեջ մտնելու օրվանից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60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օր, բայց ոչ ուշ քան 30.11.2021թ-ը։ Արդյունքում, պայմանագրով նախատեսված աշխատանքների կատարման համար Կապալառուն փաստացի ունեցել է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21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օր:</w:t>
      </w:r>
    </w:p>
    <w:p w:rsidR="00795150" w:rsidRDefault="00305AD1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մեկնարկից հետո Կապալառուն ձեռնարկել է հնարավոր բոլոր միջոցները, </w:t>
      </w:r>
      <w:r w:rsidRPr="00DD38F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որպեսզի աշխատանքները կատարվեն և ավարտվեն սահմանված ժամկետում, </w:t>
      </w:r>
      <w:r w:rsidRPr="00DD38F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lastRenderedPageBreak/>
        <w:t xml:space="preserve">սակայն </w:t>
      </w:r>
      <w:r w:rsidR="002546C6" w:rsidRPr="00DD38F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ելնելով</w:t>
      </w:r>
      <w:r w:rsidR="002546C6" w:rsidRPr="00DD38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38F0">
        <w:rPr>
          <w:rFonts w:ascii="GHEA Grapalat" w:hAnsi="GHEA Grapalat"/>
          <w:sz w:val="24"/>
          <w:szCs w:val="24"/>
          <w:lang w:val="hy-AM"/>
        </w:rPr>
        <w:t>նախատեսված շինարարական աշխատանքների համար եղանակային բարենպաստ պայմաններում իրականացնելու անհրաժեշտություն</w:t>
      </w:r>
      <w:r w:rsidR="00795150" w:rsidRPr="00DD38F0">
        <w:rPr>
          <w:rFonts w:ascii="GHEA Grapalat" w:hAnsi="GHEA Grapalat"/>
          <w:sz w:val="24"/>
          <w:szCs w:val="24"/>
          <w:lang w:val="hy-AM"/>
        </w:rPr>
        <w:t xml:space="preserve">ից </w:t>
      </w:r>
      <w:r w:rsidR="002546C6" w:rsidRPr="00DD38F0">
        <w:rPr>
          <w:rFonts w:ascii="GHEA Grapalat" w:hAnsi="GHEA Grapalat"/>
          <w:sz w:val="24"/>
          <w:szCs w:val="24"/>
          <w:lang w:val="hy-AM"/>
        </w:rPr>
        <w:t>(</w:t>
      </w:r>
      <w:r w:rsidR="002546C6" w:rsidRPr="00DD38F0">
        <w:rPr>
          <w:rFonts w:ascii="GHEA Grapalat" w:eastAsia="Times New Roman" w:hAnsi="GHEA Grapalat"/>
          <w:sz w:val="24"/>
          <w:szCs w:val="24"/>
          <w:lang w:val="hy-AM"/>
        </w:rPr>
        <w:t>ՀՀՇՆ IV-11.05.02-99 շինարարական նորմերով բերված պահանջներ</w:t>
      </w:r>
      <w:r w:rsidR="002546C6" w:rsidRPr="002546C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795150" w:rsidRPr="007951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արդեն իսկ իրատեսական չէր աշխատանքները ավարտել նախատեսված ժամկետում: Ինչպես նաև աշխատանքներն իրականացվել են չընդհատելով ճանապարհային երթևեկությունը, որը բավականին ինտեսիվ և ծանրաբեռնված է եղել,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95150" w:rsidRPr="007951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ինչը նույնպես ազդել է աշխատանքի կատարման ժամկետների վրա՝ դանդաղեցնելով աշխատանքների ընթացքը: Միաժամանակ</w:t>
      </w:r>
      <w:r w:rsidR="007951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2546C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աշ</w:t>
      </w:r>
      <w:r w:rsidR="007951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խատանքների իրականացման ընթացքում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95150" w:rsidRPr="0079515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Կապալառուն </w:t>
      </w:r>
      <w:r w:rsidR="002546C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հայտնել</w:t>
      </w:r>
      <w:r w:rsidR="0079515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95150" w:rsidRPr="0079515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է</w:t>
      </w:r>
      <w:r w:rsidR="002546C6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որ ճանապարհի անվտանգության տարրերը նորմերին համապատասխան իրականացնելու համար լրացուցիչ աշխատանքների իրականացման անհրաժեշտություն է առաջացել</w:t>
      </w:r>
      <w:r w:rsidR="00F20786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որոնց ծավալը չի գերազանցի պայմանագրի ընդհանուր գնի 10 տոկոսը</w:t>
      </w:r>
      <w:r w:rsidR="002546C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Հաշվի առնելով այն, որ </w:t>
      </w:r>
      <w:r w:rsidR="002546C6" w:rsidRPr="002546C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նախագծային որոշ փոփոխությունների անհրաժեշտություն է առաջացել, իսկ առաջարկվող նախագծային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546C6" w:rsidRPr="002546C6"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փոփոխությունների գործընթացը սահմանված կարգով իրականացնելու համար որոշակի ժամանակ է պահանջվում</w:t>
      </w:r>
      <w:r w:rsidR="002546C6">
        <w:rPr>
          <w:rFonts w:ascii="GHEA Grapalat" w:eastAsia="Times New Roman" w:hAnsi="GHEA Grapalat"/>
          <w:color w:val="000000"/>
          <w:sz w:val="24"/>
          <w:szCs w:val="24"/>
          <w:lang w:val="hy-AM"/>
        </w:rPr>
        <w:t>, ուստի</w:t>
      </w:r>
      <w:r w:rsidR="00795150" w:rsidRPr="0079515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95150">
        <w:rPr>
          <w:rFonts w:ascii="GHEA Grapalat" w:hAnsi="GHEA Grapalat"/>
          <w:sz w:val="24"/>
          <w:szCs w:val="24"/>
          <w:lang w:val="hy-AM"/>
        </w:rPr>
        <w:t xml:space="preserve">ներկայացված նախագծով առաջարկվում է </w:t>
      </w:r>
      <w:r w:rsidR="009566E1">
        <w:rPr>
          <w:rFonts w:ascii="GHEA Grapalat" w:hAnsi="GHEA Grapalat"/>
          <w:sz w:val="24"/>
          <w:szCs w:val="24"/>
          <w:lang w:val="hy-AM"/>
        </w:rPr>
        <w:t xml:space="preserve">2021 թվականի նոյեմբերի 9-ին կնքված թիվ 1 համաձայնագրով նախատեսված </w:t>
      </w:r>
      <w:r w:rsidR="009566E1" w:rsidRPr="007F6594">
        <w:rPr>
          <w:rFonts w:ascii="GHEA Grapalat" w:hAnsi="GHEA Grapalat"/>
          <w:sz w:val="24"/>
          <w:szCs w:val="24"/>
          <w:lang w:val="hy-AM"/>
        </w:rPr>
        <w:t>աշխատանքների չկատարված</w:t>
      </w:r>
      <w:r w:rsidR="009566E1">
        <w:rPr>
          <w:rFonts w:ascii="GHEA Grapalat" w:hAnsi="GHEA Grapalat"/>
          <w:sz w:val="24"/>
          <w:szCs w:val="24"/>
          <w:lang w:val="hy-AM"/>
        </w:rPr>
        <w:t>մասի համար</w:t>
      </w:r>
      <w:r w:rsidR="00795150" w:rsidRPr="00635B06">
        <w:rPr>
          <w:rFonts w:ascii="GHEA Grapalat" w:hAnsi="GHEA Grapalat"/>
          <w:sz w:val="24"/>
          <w:szCs w:val="24"/>
          <w:lang w:val="hy-AM"/>
        </w:rPr>
        <w:t xml:space="preserve"> </w:t>
      </w:r>
      <w:r w:rsidR="00795150">
        <w:rPr>
          <w:rFonts w:ascii="GHEA Grapalat" w:hAnsi="GHEA Grapalat"/>
          <w:sz w:val="24"/>
          <w:szCs w:val="24"/>
          <w:lang w:val="hy-AM"/>
        </w:rPr>
        <w:t>տրամադրել</w:t>
      </w:r>
      <w:r w:rsidR="00795150" w:rsidRPr="00635B06">
        <w:rPr>
          <w:rFonts w:ascii="GHEA Grapalat" w:hAnsi="GHEA Grapalat"/>
          <w:sz w:val="24"/>
          <w:szCs w:val="24"/>
          <w:lang w:val="hy-AM"/>
        </w:rPr>
        <w:t xml:space="preserve"> նոր </w:t>
      </w:r>
      <w:r w:rsidR="00795150" w:rsidRPr="00DD38F0">
        <w:rPr>
          <w:rFonts w:ascii="GHEA Grapalat" w:hAnsi="GHEA Grapalat"/>
          <w:sz w:val="24"/>
          <w:szCs w:val="24"/>
          <w:lang w:val="hy-AM"/>
        </w:rPr>
        <w:t xml:space="preserve">ժամկետ՝ </w:t>
      </w:r>
      <w:r w:rsidR="002546C6" w:rsidRPr="00DD38F0">
        <w:rPr>
          <w:rFonts w:ascii="GHEA Grapalat" w:hAnsi="GHEA Grapalat"/>
          <w:sz w:val="24"/>
          <w:szCs w:val="24"/>
          <w:lang w:val="hy-AM"/>
        </w:rPr>
        <w:t>50</w:t>
      </w:r>
      <w:r w:rsidR="00795150" w:rsidRPr="00DD38F0">
        <w:rPr>
          <w:rFonts w:ascii="GHEA Grapalat" w:hAnsi="GHEA Grapalat"/>
          <w:sz w:val="24"/>
          <w:szCs w:val="24"/>
          <w:lang w:val="hy-AM"/>
        </w:rPr>
        <w:t xml:space="preserve"> (</w:t>
      </w:r>
      <w:r w:rsidR="002546C6" w:rsidRPr="00DD38F0">
        <w:rPr>
          <w:rFonts w:ascii="GHEA Grapalat" w:hAnsi="GHEA Grapalat"/>
          <w:sz w:val="24"/>
          <w:szCs w:val="24"/>
          <w:lang w:val="hy-AM"/>
        </w:rPr>
        <w:t>հիսուն</w:t>
      </w:r>
      <w:r w:rsidR="00795150" w:rsidRPr="00DD38F0">
        <w:rPr>
          <w:rFonts w:ascii="GHEA Grapalat" w:hAnsi="GHEA Grapalat"/>
          <w:sz w:val="24"/>
          <w:szCs w:val="24"/>
          <w:lang w:val="hy-AM"/>
        </w:rPr>
        <w:t xml:space="preserve">) օր՝ աշխատանքների սկիզբը և ավարտը հստակ սահմանելով </w:t>
      </w:r>
      <w:r w:rsidR="00795150" w:rsidRPr="008E6307">
        <w:rPr>
          <w:rFonts w:ascii="GHEA Grapalat" w:hAnsi="GHEA Grapalat"/>
          <w:sz w:val="24"/>
          <w:szCs w:val="24"/>
          <w:lang w:val="hy-AM"/>
        </w:rPr>
        <w:t>Կողմերի միջև կնքվող համաձայնագրով</w:t>
      </w:r>
      <w:r w:rsidR="00795150">
        <w:rPr>
          <w:rFonts w:ascii="GHEA Grapalat" w:hAnsi="GHEA Grapalat"/>
          <w:sz w:val="24"/>
          <w:szCs w:val="24"/>
          <w:lang w:val="hy-AM"/>
        </w:rPr>
        <w:t>՝</w:t>
      </w:r>
      <w:r w:rsidR="00795150" w:rsidRPr="008E6307">
        <w:rPr>
          <w:rFonts w:ascii="GHEA Grapalat" w:hAnsi="GHEA Grapalat"/>
          <w:sz w:val="24"/>
          <w:szCs w:val="24"/>
          <w:lang w:val="hy-AM"/>
        </w:rPr>
        <w:t xml:space="preserve"> </w:t>
      </w:r>
      <w:r w:rsidR="00795150" w:rsidRPr="00135BC3">
        <w:rPr>
          <w:rFonts w:ascii="GHEA Grapalat" w:hAnsi="GHEA Grapalat"/>
          <w:sz w:val="24"/>
          <w:szCs w:val="24"/>
          <w:lang w:val="hy-AM"/>
        </w:rPr>
        <w:t>չկիրառելով Հայաստանի Հանրապետության կառավարության 2017 թվականի մայիսի 4-ի N 526-Ն որոշման N 1 հավելվածի 56-րդ կետի 4-րդ ենթակետի և պայմանագրի 6.2-րդ կետի պահանջները</w:t>
      </w:r>
      <w:r w:rsidR="00795150" w:rsidRPr="008E6307">
        <w:rPr>
          <w:rFonts w:ascii="GHEA Grapalat" w:hAnsi="GHEA Grapalat"/>
          <w:sz w:val="24"/>
          <w:szCs w:val="24"/>
          <w:lang w:val="hy-AM"/>
        </w:rPr>
        <w:t>։</w:t>
      </w:r>
    </w:p>
    <w:p w:rsidR="00981F53" w:rsidRDefault="002546C6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4</w:t>
      </w:r>
      <w:r w:rsidRPr="00305AD1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AD7431" w:rsidRPr="00D54052">
        <w:rPr>
          <w:rFonts w:ascii="GHEA Grapalat" w:hAnsi="GHEA Grapalat"/>
          <w:b/>
          <w:sz w:val="24"/>
          <w:szCs w:val="24"/>
          <w:lang w:val="hy-AM"/>
        </w:rPr>
        <w:t>«Եվրոասֆալտ» ՓԲԸ</w:t>
      </w:r>
      <w:r w:rsidR="00AD7431">
        <w:rPr>
          <w:rFonts w:ascii="GHEA Grapalat" w:hAnsi="GHEA Grapalat"/>
          <w:sz w:val="24"/>
          <w:szCs w:val="24"/>
          <w:lang w:val="hy-AM"/>
        </w:rPr>
        <w:t>-</w:t>
      </w:r>
      <w:r w:rsidR="00E35A70">
        <w:rPr>
          <w:rFonts w:ascii="GHEA Grapalat" w:hAnsi="GHEA Grapalat"/>
          <w:sz w:val="24"/>
          <w:szCs w:val="24"/>
          <w:lang w:val="hy-AM"/>
        </w:rPr>
        <w:t>ն</w:t>
      </w:r>
      <w:r w:rsidR="00502275" w:rsidRPr="005022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21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Կապալառու</w:t>
      </w:r>
      <w:r w:rsidRPr="0063521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35A70">
        <w:rPr>
          <w:rFonts w:ascii="GHEA Grapalat" w:hAnsi="GHEA Grapalat"/>
          <w:sz w:val="24"/>
          <w:szCs w:val="24"/>
          <w:lang w:val="hy-AM"/>
        </w:rPr>
        <w:t>հետ 23.09.</w:t>
      </w:r>
      <w:r w:rsidR="00293C6E" w:rsidRPr="00421384">
        <w:rPr>
          <w:rFonts w:ascii="GHEA Grapalat" w:hAnsi="GHEA Grapalat"/>
          <w:sz w:val="24"/>
          <w:szCs w:val="24"/>
          <w:lang w:val="hy-AM"/>
        </w:rPr>
        <w:t>2021թ</w:t>
      </w:r>
      <w:r w:rsidR="00E35A70">
        <w:rPr>
          <w:rFonts w:ascii="GHEA Grapalat" w:hAnsi="GHEA Grapalat"/>
          <w:sz w:val="24"/>
          <w:szCs w:val="24"/>
          <w:lang w:val="hy-AM"/>
        </w:rPr>
        <w:t>.</w:t>
      </w:r>
      <w:r w:rsidR="00293C6E" w:rsidRPr="00421384">
        <w:rPr>
          <w:rFonts w:ascii="GHEA Grapalat" w:hAnsi="GHEA Grapalat"/>
          <w:sz w:val="24"/>
          <w:szCs w:val="24"/>
          <w:lang w:val="hy-AM"/>
        </w:rPr>
        <w:t xml:space="preserve"> կնքված թիվ ՏԿԵՆ-ՀԲՄԱՇՁԲ-2021/26Շ-</w:t>
      </w:r>
      <w:r w:rsidR="00293C6E">
        <w:rPr>
          <w:rFonts w:ascii="GHEA Grapalat" w:hAnsi="GHEA Grapalat"/>
          <w:sz w:val="24"/>
          <w:szCs w:val="24"/>
          <w:lang w:val="hy-AM"/>
        </w:rPr>
        <w:t xml:space="preserve">1 պայմանագրով </w:t>
      </w:r>
      <w:r w:rsidR="00981F53" w:rsidRPr="002546C6">
        <w:rPr>
          <w:rFonts w:ascii="GHEA Grapalat" w:hAnsi="GHEA Grapalat"/>
          <w:sz w:val="24"/>
          <w:szCs w:val="24"/>
          <w:lang w:val="hy-AM"/>
        </w:rPr>
        <w:t>(</w:t>
      </w:r>
      <w:r w:rsidR="00981F53"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այսուհետ՝ Պայմանագիր)</w:t>
      </w:r>
      <w:r w:rsidR="00981F5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F7389A"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Կապալառուն պարտավորվել է </w:t>
      </w:r>
      <w:r w:rsidR="00293C6E">
        <w:rPr>
          <w:rFonts w:ascii="GHEA Grapalat" w:hAnsi="GHEA Grapalat"/>
          <w:sz w:val="24"/>
          <w:szCs w:val="24"/>
          <w:lang w:val="hy-AM"/>
        </w:rPr>
        <w:t>իրականաց</w:t>
      </w:r>
      <w:r w:rsidR="00F7389A">
        <w:rPr>
          <w:rFonts w:ascii="GHEA Grapalat" w:hAnsi="GHEA Grapalat"/>
          <w:sz w:val="24"/>
          <w:szCs w:val="24"/>
          <w:lang w:val="hy-AM"/>
        </w:rPr>
        <w:t>նել</w:t>
      </w:r>
      <w:r w:rsidR="00293C6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275">
        <w:rPr>
          <w:rFonts w:ascii="GHEA Grapalat" w:hAnsi="GHEA Grapalat"/>
          <w:sz w:val="24"/>
          <w:szCs w:val="24"/>
          <w:lang w:val="hy-AM"/>
        </w:rPr>
        <w:t>Արթիկ համայնքի Սպանդարյան փողոցի ասֆալտապատման աշխատանքներ</w:t>
      </w:r>
      <w:r w:rsidR="00981F53">
        <w:rPr>
          <w:rFonts w:ascii="GHEA Grapalat" w:hAnsi="GHEA Grapalat"/>
          <w:sz w:val="24"/>
          <w:szCs w:val="24"/>
          <w:lang w:val="hy-AM"/>
        </w:rPr>
        <w:t>ը:</w:t>
      </w:r>
    </w:p>
    <w:p w:rsidR="00981F53" w:rsidRPr="00DE0AD6" w:rsidRDefault="00981F53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09.11.2021թ.-ին կնքվել է թիվ 1 համաձայնագիրը,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իսկ 30.11.2021թ.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կնքվել է թիվ 1 համաձայնագիրը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 որոնցով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հաստատվել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են</w:t>
      </w:r>
      <w:r w:rsidR="0026111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կատարման օրացույցային գրաֆիկը, ըստ որի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2021թ-ին իրականացվելիք 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աշխատանքների կատարման ժամկետ է սահմանվել համաձայնագրի ուժի մեջ մտնելու օրվանից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90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օր, բայց ոչ ուշ քան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15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.1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.2021թ-ը։ Արդյունքում, պայմանագրով նախատեսված աշխատանքների կատարման համար Կապալառուն փաստացի ունեցել է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36</w:t>
      </w:r>
      <w:r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օր:</w:t>
      </w:r>
    </w:p>
    <w:p w:rsidR="00981F53" w:rsidRPr="00DD38F0" w:rsidRDefault="00981F53" w:rsidP="007B4C79">
      <w:pPr>
        <w:spacing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3521A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lastRenderedPageBreak/>
        <w:t>Աշխատանքների մեկնարկից հետո Կապալառուն ձեռնարկել է հնարավոր բոլոր միջոցները, որպեսզի աշխատանքները կատարվեն և ավարտվեն սահմանված ժամկետում,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սակայն </w:t>
      </w:r>
      <w:r w:rsidRPr="00DD38F0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ելնելով</w:t>
      </w:r>
      <w:r w:rsidRPr="00DD38F0">
        <w:rPr>
          <w:rFonts w:ascii="GHEA Grapalat" w:hAnsi="GHEA Grapalat"/>
          <w:sz w:val="24"/>
          <w:szCs w:val="24"/>
          <w:lang w:val="hy-AM"/>
        </w:rPr>
        <w:t xml:space="preserve"> նախատեսված շինարարական աշխատանքների համար եղանակային բարենպաստ պայմաններում իրականացնելու անհրաժեշտությունից (</w:t>
      </w:r>
      <w:r w:rsidRPr="00DD38F0">
        <w:rPr>
          <w:rFonts w:ascii="GHEA Grapalat" w:eastAsia="Times New Roman" w:hAnsi="GHEA Grapalat"/>
          <w:sz w:val="24"/>
          <w:szCs w:val="24"/>
          <w:lang w:val="hy-AM"/>
        </w:rPr>
        <w:t>ՀՀՇՆ IV-11.05.02-99 շինարարական նորմերով բերված պահանջներ) արդեն իսկ իրատեսական չէր աշխատանքները ավարտել նախատեսված ժամկետում: Առաջնորդվելով ՀՀՇՆ IV-11.05.02-99 շինարարական նորմերով բերված պահանջներով՝ ըստ որոնց ասֆալտապատման աշխատանքները կարող են կատարվել միայն բարենպաստ եղանակային պայմաններում</w:t>
      </w:r>
      <w:r w:rsidR="00D00508" w:rsidRPr="00DD38F0">
        <w:rPr>
          <w:rFonts w:ascii="GHEA Grapalat" w:eastAsia="Times New Roman" w:hAnsi="GHEA Grapalat"/>
          <w:sz w:val="24"/>
          <w:szCs w:val="24"/>
          <w:lang w:val="hy-AM"/>
        </w:rPr>
        <w:t xml:space="preserve"> և հ</w:t>
      </w:r>
      <w:r w:rsidRPr="00DD38F0">
        <w:rPr>
          <w:rFonts w:ascii="GHEA Grapalat" w:eastAsia="Times New Roman" w:hAnsi="GHEA Grapalat"/>
          <w:sz w:val="24"/>
          <w:szCs w:val="24"/>
          <w:lang w:val="hy-AM"/>
        </w:rPr>
        <w:t>իմնվելով վերոնշյալ հանգամանքների վրա, Կապալառուն խնդրել է Պայմանագրով նախատեսված աշխատանքների</w:t>
      </w:r>
      <w:r w:rsidR="0026111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D38F0">
        <w:rPr>
          <w:rFonts w:ascii="GHEA Grapalat" w:eastAsia="Times New Roman" w:hAnsi="GHEA Grapalat"/>
          <w:sz w:val="24"/>
          <w:szCs w:val="24"/>
          <w:lang w:val="hy-AM"/>
        </w:rPr>
        <w:t xml:space="preserve">կատարման ավարտը տեղափոխել 2022թ. և մնացած աշխատանքների կատարման սահմանել </w:t>
      </w:r>
      <w:r w:rsidR="00D00508" w:rsidRPr="00DD38F0">
        <w:rPr>
          <w:rFonts w:ascii="GHEA Grapalat" w:eastAsia="Times New Roman" w:hAnsi="GHEA Grapalat"/>
          <w:sz w:val="24"/>
          <w:szCs w:val="24"/>
          <w:lang w:val="hy-AM"/>
        </w:rPr>
        <w:t xml:space="preserve">նոր </w:t>
      </w:r>
      <w:r w:rsidRPr="00DD38F0">
        <w:rPr>
          <w:rFonts w:ascii="GHEA Grapalat" w:eastAsia="Times New Roman" w:hAnsi="GHEA Grapalat"/>
          <w:sz w:val="24"/>
          <w:szCs w:val="24"/>
          <w:lang w:val="hy-AM"/>
        </w:rPr>
        <w:t>ժամկետ</w:t>
      </w:r>
      <w:r w:rsidR="00D00508" w:rsidRPr="00DD38F0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81F53" w:rsidRPr="005663AE" w:rsidRDefault="00D00508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Նկատի ունենալով վերոնշյալ հանգամանքը, ներկայացված նախագծով</w:t>
      </w:r>
      <w:r w:rsidR="00981F53" w:rsidRPr="0079515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81F53"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326438">
        <w:rPr>
          <w:rFonts w:ascii="GHEA Grapalat" w:hAnsi="GHEA Grapalat"/>
          <w:sz w:val="24"/>
          <w:szCs w:val="24"/>
          <w:lang w:val="hy-AM"/>
        </w:rPr>
        <w:t>2021 թվականի նոյեմբերի 9-ին կնքված թիվ 1 համաձայնագրով նախատեսված</w:t>
      </w:r>
      <w:r w:rsidR="00326438" w:rsidRPr="007F6594">
        <w:rPr>
          <w:rFonts w:ascii="GHEA Grapalat" w:hAnsi="GHEA Grapalat"/>
          <w:sz w:val="24"/>
          <w:szCs w:val="24"/>
          <w:lang w:val="hy-AM"/>
        </w:rPr>
        <w:t xml:space="preserve"> աշխատանքների չկատարված մասի համար</w:t>
      </w:r>
      <w:bookmarkStart w:id="0" w:name="_GoBack"/>
      <w:bookmarkEnd w:id="0"/>
      <w:r w:rsidR="00981F53" w:rsidRPr="00DD38F0">
        <w:rPr>
          <w:rFonts w:ascii="GHEA Grapalat" w:hAnsi="GHEA Grapalat"/>
          <w:sz w:val="24"/>
          <w:szCs w:val="24"/>
          <w:lang w:val="hy-AM"/>
        </w:rPr>
        <w:t xml:space="preserve"> տրամադրել նոր ժամկետ՝ </w:t>
      </w:r>
      <w:r w:rsidRPr="00DD38F0">
        <w:rPr>
          <w:rFonts w:ascii="GHEA Grapalat" w:hAnsi="GHEA Grapalat"/>
          <w:sz w:val="24"/>
          <w:szCs w:val="24"/>
          <w:lang w:val="hy-AM"/>
        </w:rPr>
        <w:t>3</w:t>
      </w:r>
      <w:r w:rsidR="00981F53" w:rsidRPr="00DD38F0">
        <w:rPr>
          <w:rFonts w:ascii="GHEA Grapalat" w:hAnsi="GHEA Grapalat"/>
          <w:sz w:val="24"/>
          <w:szCs w:val="24"/>
          <w:lang w:val="hy-AM"/>
        </w:rPr>
        <w:t>0 (</w:t>
      </w:r>
      <w:r w:rsidR="00F0372A">
        <w:rPr>
          <w:rFonts w:ascii="GHEA Grapalat" w:hAnsi="GHEA Grapalat"/>
          <w:sz w:val="24"/>
          <w:szCs w:val="24"/>
          <w:lang w:val="hy-AM"/>
        </w:rPr>
        <w:t>երե</w:t>
      </w:r>
      <w:r w:rsidR="00981F53" w:rsidRPr="00DD38F0">
        <w:rPr>
          <w:rFonts w:ascii="GHEA Grapalat" w:hAnsi="GHEA Grapalat"/>
          <w:sz w:val="24"/>
          <w:szCs w:val="24"/>
          <w:lang w:val="hy-AM"/>
        </w:rPr>
        <w:t>սուն) օր՝ աշխատանքների սկիզբը և ավարտը հստակ սահմանելով Կողմերի միջև կնքվող համաձայնագրով՝ չկիրառելով Հայաստանի Հանրապետության կառավարության 2017 թվականի մայիսի 4-ի N 526-Ն որոշման N 1 հավելվածի 56-րդ կետի 4-րդ ենթակետի և պայմանագրի 6.2-րդ կետի պահանջները։</w:t>
      </w:r>
    </w:p>
    <w:p w:rsidR="00DD38F0" w:rsidRPr="005663AE" w:rsidRDefault="00D00508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Միաժամանակ</w:t>
      </w:r>
      <w:r w:rsidR="00DD38F0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նախագծով նախատեսվում է ներքոհիշյալ կազմակերպությունների հետ շինարարական աշխատանքների իրականացման համար կնքված պայմանագրերում կատարել փոփոխություններ՝ պայմանագրերի Ծավալաթերթ-նախահաշիվներում որոշ աշխատանքներ այլ բնույթի աշխատանքներով փոխարինման,</w:t>
      </w:r>
      <w:r w:rsidR="0026111D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ինչպես նաև լրացուցիչ աշխատանքների ներառման նպատակով։</w:t>
      </w:r>
    </w:p>
    <w:p w:rsidR="00386654" w:rsidRPr="005663AE" w:rsidRDefault="00D00508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Մասնավորապես՝</w:t>
      </w:r>
    </w:p>
    <w:p w:rsidR="00A51EEE" w:rsidRPr="005663AE" w:rsidRDefault="00D00508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DD38F0">
        <w:rPr>
          <w:rFonts w:ascii="GHEA Grapalat" w:hAnsi="GHEA Grapalat"/>
          <w:b/>
          <w:sz w:val="24"/>
          <w:szCs w:val="24"/>
          <w:lang w:val="hy-AM"/>
        </w:rPr>
        <w:t>1)</w:t>
      </w:r>
      <w:r w:rsidR="0026111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613FC" w:rsidRPr="00DD38F0">
        <w:rPr>
          <w:rFonts w:ascii="GHEA Grapalat" w:hAnsi="GHEA Grapalat" w:cs="Sylfaen"/>
          <w:b/>
          <w:bCs/>
          <w:color w:val="191919"/>
          <w:sz w:val="24"/>
          <w:szCs w:val="24"/>
          <w:shd w:val="clear" w:color="auto" w:fill="FFFFFF"/>
          <w:lang w:val="hy-AM"/>
        </w:rPr>
        <w:t>«Մերձմոսկովյան» ՓԲԸ-</w:t>
      </w:r>
      <w:r w:rsidR="00E35A70" w:rsidRPr="00DD38F0">
        <w:rPr>
          <w:rFonts w:ascii="GHEA Grapalat" w:hAnsi="GHEA Grapalat" w:cs="Sylfaen"/>
          <w:b/>
          <w:bCs/>
          <w:color w:val="191919"/>
          <w:sz w:val="24"/>
          <w:szCs w:val="24"/>
          <w:shd w:val="clear" w:color="auto" w:fill="FFFFFF"/>
          <w:lang w:val="hy-AM"/>
        </w:rPr>
        <w:t>ն</w:t>
      </w:r>
      <w:r w:rsidR="007613FC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(</w:t>
      </w:r>
      <w:r w:rsidR="00355B14">
        <w:rPr>
          <w:rFonts w:ascii="GHEA Grapalat" w:hAnsi="GHEA Grapalat"/>
          <w:sz w:val="24"/>
          <w:szCs w:val="24"/>
          <w:lang w:val="hy-AM"/>
        </w:rPr>
        <w:t>այսուհետ՝ Կապալառու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)</w:t>
      </w:r>
      <w:r w:rsidR="00355B14" w:rsidRPr="00355B1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5A70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հետ</w:t>
      </w:r>
      <w:r w:rsidR="007613FC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E35A70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10.06.2021</w:t>
      </w:r>
      <w:r w:rsidR="00293C6E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թ</w:t>
      </w:r>
      <w:r w:rsidR="00E35A70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. </w:t>
      </w:r>
      <w:r w:rsidR="00293C6E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կնքված թիվ ՏԿԵՆ-ՀԲՄԱՇՁԲ-2021/2Շ-1 պայմանագրով 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(</w:t>
      </w:r>
      <w:r w:rsidR="00355B14">
        <w:rPr>
          <w:rFonts w:ascii="GHEA Grapalat" w:hAnsi="GHEA Grapalat"/>
          <w:sz w:val="24"/>
          <w:szCs w:val="24"/>
          <w:lang w:val="hy-AM"/>
        </w:rPr>
        <w:t>այսուհետ՝ Պայմանագիր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)</w:t>
      </w:r>
      <w:r w:rsidR="00355B14" w:rsidRPr="00355B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613FC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իրականացվող Հ-32, /Մ-1/ (Գյումրի)-Կապս-Ամասիա-/Մ-1/ հանրապետական նշանակության ավտոճանապարհի կմ20+900-կմ22+700 և կմ23+000-կմ31+200 հատված</w:t>
      </w:r>
      <w:r w:rsidR="00F66F82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ներ</w:t>
      </w:r>
      <w:r w:rsidR="007613FC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ի հիմնանորոգման </w:t>
      </w:r>
      <w:r w:rsidR="00293C6E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աշխատանքները </w:t>
      </w:r>
      <w:r w:rsidR="00355B14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Պ</w:t>
      </w:r>
      <w:r w:rsidR="00293C6E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այմանագրով սահմանված ժամկետում չեն ավարտվել, հետևաբար,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</w:t>
      </w:r>
      <w:r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ռաջնորդվելով ՀՀՇՆ IV-11.05.02-99 շինարարական նորմերով բերված պահանջներով՝ </w:t>
      </w:r>
      <w:r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lastRenderedPageBreak/>
        <w:t xml:space="preserve">ըստ որոնց ասֆալտապատման աշխատանքները կարող են կատարվել միայն բարենպաստ եղանակային պայմաններում, չկատարված աշխատանքները ավարտելու համար </w:t>
      </w:r>
      <w:r w:rsidR="00293C6E"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ներկայացված նախագծով առաջարկվում է տրամադրել նոր ժամկետ՝ </w:t>
      </w:r>
      <w:r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2022 թվականին աշխատանքների կատարման համար ֆինանսական միջոցներ նախատեսվելու դեպքում կողմերի միջև կնքվող համաձայնագիրն ուժի մեջ մտնելու օրվանից հաշված 39 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օր</w:t>
      </w:r>
      <w:r w:rsidRPr="00D00508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 իսկ պայմանագրի 6.2-րդ կետով նախատեսված տույժերը հաշվարկել 2021 թվականի դեկտեմբերի 1-ից մինչև 2021 թվականի դեկտեմբերի 31-ը և սույն ենթակետով նախատեսված համաձայնագիրն ուժի մեջ մտնելու օրվանից մինչև աշխատանքների արդյունքները պատվիրատուին հանձնելու օրը</w:t>
      </w:r>
      <w:r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:</w:t>
      </w:r>
    </w:p>
    <w:p w:rsidR="0080159F" w:rsidRPr="00DD38F0" w:rsidRDefault="00D00508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55B14">
        <w:rPr>
          <w:rFonts w:ascii="GHEA Grapalat" w:hAnsi="GHEA Grapalat"/>
          <w:b/>
          <w:sz w:val="24"/>
          <w:szCs w:val="24"/>
          <w:lang w:val="hy-AM"/>
        </w:rPr>
        <w:t xml:space="preserve">2) </w:t>
      </w:r>
      <w:r w:rsidR="00AD7431" w:rsidRPr="007C3F96">
        <w:rPr>
          <w:rFonts w:ascii="GHEA Grapalat" w:hAnsi="GHEA Grapalat"/>
          <w:b/>
          <w:sz w:val="24"/>
          <w:szCs w:val="24"/>
          <w:lang w:val="hy-AM"/>
        </w:rPr>
        <w:t>«Շինպլյուս» ՍՊԸ-</w:t>
      </w:r>
      <w:r w:rsidR="0011678F">
        <w:rPr>
          <w:rFonts w:ascii="GHEA Grapalat" w:hAnsi="GHEA Grapalat"/>
          <w:b/>
          <w:sz w:val="24"/>
          <w:szCs w:val="24"/>
          <w:lang w:val="hy-AM"/>
        </w:rPr>
        <w:t>ն</w:t>
      </w:r>
      <w:r w:rsidR="00F97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(</w:t>
      </w:r>
      <w:r w:rsidR="00355B14">
        <w:rPr>
          <w:rFonts w:ascii="GHEA Grapalat" w:hAnsi="GHEA Grapalat"/>
          <w:sz w:val="24"/>
          <w:szCs w:val="24"/>
          <w:lang w:val="hy-AM"/>
        </w:rPr>
        <w:t>այսուհետ՝ Կապալառու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)</w:t>
      </w:r>
      <w:r w:rsidR="00355B14" w:rsidRPr="00355B14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78F">
        <w:rPr>
          <w:rFonts w:ascii="GHEA Grapalat" w:hAnsi="GHEA Grapalat"/>
          <w:sz w:val="24"/>
          <w:szCs w:val="24"/>
          <w:lang w:val="hy-AM"/>
        </w:rPr>
        <w:t>հետ</w:t>
      </w:r>
      <w:r w:rsidR="00F97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78F">
        <w:rPr>
          <w:rFonts w:ascii="GHEA Grapalat" w:hAnsi="GHEA Grapalat"/>
          <w:sz w:val="24"/>
          <w:szCs w:val="24"/>
          <w:lang w:val="hy-AM"/>
        </w:rPr>
        <w:t>15.05.</w:t>
      </w:r>
      <w:r w:rsidR="00967017" w:rsidRPr="00C01155">
        <w:rPr>
          <w:rFonts w:ascii="GHEA Grapalat" w:hAnsi="GHEA Grapalat"/>
          <w:sz w:val="24"/>
          <w:szCs w:val="24"/>
          <w:lang w:val="hy-AM"/>
        </w:rPr>
        <w:t>2020թ</w:t>
      </w:r>
      <w:r w:rsidR="0011678F">
        <w:rPr>
          <w:rFonts w:ascii="GHEA Grapalat" w:hAnsi="GHEA Grapalat"/>
          <w:sz w:val="24"/>
          <w:szCs w:val="24"/>
          <w:lang w:val="hy-AM"/>
        </w:rPr>
        <w:t>.</w:t>
      </w:r>
      <w:r w:rsidR="00967017" w:rsidRPr="00C01155">
        <w:rPr>
          <w:rFonts w:ascii="GHEA Grapalat" w:hAnsi="GHEA Grapalat"/>
          <w:sz w:val="24"/>
          <w:szCs w:val="24"/>
          <w:lang w:val="hy-AM"/>
        </w:rPr>
        <w:t xml:space="preserve"> կնքված թիվ ՏԿԵՆ-ԲՄԱՇՁԲ-2020/3Շ-1</w:t>
      </w:r>
      <w:r w:rsidR="00967017">
        <w:rPr>
          <w:rFonts w:ascii="GHEA Grapalat" w:hAnsi="GHEA Grapalat"/>
          <w:sz w:val="24"/>
          <w:szCs w:val="24"/>
          <w:lang w:val="hy-AM"/>
        </w:rPr>
        <w:t xml:space="preserve"> պայմանագրով 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(</w:t>
      </w:r>
      <w:r w:rsidR="00355B14">
        <w:rPr>
          <w:rFonts w:ascii="GHEA Grapalat" w:hAnsi="GHEA Grapalat"/>
          <w:sz w:val="24"/>
          <w:szCs w:val="24"/>
          <w:lang w:val="hy-AM"/>
        </w:rPr>
        <w:t>այսուհետ՝ Պայմանագիր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)</w:t>
      </w:r>
      <w:r w:rsidR="00355B14">
        <w:rPr>
          <w:rFonts w:ascii="GHEA Grapalat" w:hAnsi="GHEA Grapalat"/>
          <w:sz w:val="24"/>
          <w:szCs w:val="24"/>
          <w:lang w:val="hy-AM"/>
        </w:rPr>
        <w:t xml:space="preserve"> </w:t>
      </w:r>
      <w:r w:rsidR="00F97041">
        <w:rPr>
          <w:rFonts w:ascii="GHEA Grapalat" w:hAnsi="GHEA Grapalat"/>
          <w:sz w:val="24"/>
          <w:szCs w:val="24"/>
          <w:lang w:val="hy-AM"/>
        </w:rPr>
        <w:t xml:space="preserve">Մ-3, Թուրքիայի սահման-Մարգարա-Վանաձոր-Տաշիր-Վրաստանի սահման միջպետական նշանակության ավտոճանապարհի կմ72+000-կմ75+500 հատվածում իրականացվել են հիմնանորոգման աշխատանքներ, սակայն հաշվի առնելով, որ աշխատանքների </w:t>
      </w:r>
      <w:r w:rsidR="00F97041" w:rsidRPr="00DD38F0">
        <w:rPr>
          <w:rFonts w:ascii="GHEA Grapalat" w:hAnsi="GHEA Grapalat"/>
          <w:sz w:val="24"/>
          <w:szCs w:val="24"/>
          <w:lang w:val="hy-AM"/>
        </w:rPr>
        <w:t xml:space="preserve">կատարման համար </w:t>
      </w:r>
      <w:r w:rsidR="00355B14" w:rsidRPr="00DD38F0">
        <w:rPr>
          <w:rFonts w:ascii="GHEA Grapalat" w:hAnsi="GHEA Grapalat"/>
          <w:sz w:val="24"/>
          <w:szCs w:val="24"/>
          <w:lang w:val="hy-AM"/>
        </w:rPr>
        <w:t>Պ</w:t>
      </w:r>
      <w:r w:rsidR="00F97041" w:rsidRPr="00DD38F0">
        <w:rPr>
          <w:rFonts w:ascii="GHEA Grapalat" w:hAnsi="GHEA Grapalat"/>
          <w:sz w:val="24"/>
          <w:szCs w:val="24"/>
          <w:lang w:val="hy-AM"/>
        </w:rPr>
        <w:t>այմանագրով սահմանված ժամկետ</w:t>
      </w:r>
      <w:r w:rsidR="008953FB" w:rsidRPr="00DD38F0">
        <w:rPr>
          <w:rFonts w:ascii="GHEA Grapalat" w:hAnsi="GHEA Grapalat"/>
          <w:sz w:val="24"/>
          <w:szCs w:val="24"/>
          <w:lang w:val="hy-AM"/>
        </w:rPr>
        <w:t>ի ավարտին</w:t>
      </w:r>
      <w:r w:rsidR="00F97041" w:rsidRPr="00DD38F0">
        <w:rPr>
          <w:rFonts w:ascii="GHEA Grapalat" w:hAnsi="GHEA Grapalat"/>
          <w:sz w:val="24"/>
          <w:szCs w:val="24"/>
          <w:lang w:val="hy-AM"/>
        </w:rPr>
        <w:t xml:space="preserve"> ընկերությ</w:t>
      </w:r>
      <w:r w:rsidR="0080159F" w:rsidRPr="00DD38F0">
        <w:rPr>
          <w:rFonts w:ascii="GHEA Grapalat" w:hAnsi="GHEA Grapalat"/>
          <w:sz w:val="24"/>
          <w:szCs w:val="24"/>
          <w:lang w:val="hy-AM"/>
        </w:rPr>
        <w:t>ա</w:t>
      </w:r>
      <w:r w:rsidR="00F97041" w:rsidRPr="00DD38F0">
        <w:rPr>
          <w:rFonts w:ascii="GHEA Grapalat" w:hAnsi="GHEA Grapalat"/>
          <w:sz w:val="24"/>
          <w:szCs w:val="24"/>
          <w:lang w:val="hy-AM"/>
        </w:rPr>
        <w:t>ն</w:t>
      </w:r>
      <w:r w:rsidR="0080159F" w:rsidRPr="00DD38F0">
        <w:rPr>
          <w:rFonts w:ascii="GHEA Grapalat" w:hAnsi="GHEA Grapalat"/>
          <w:sz w:val="24"/>
          <w:szCs w:val="24"/>
          <w:lang w:val="hy-AM"/>
        </w:rPr>
        <w:t xml:space="preserve"> մոտ առկա էր չկատարված</w:t>
      </w:r>
      <w:r w:rsidR="00355B14" w:rsidRPr="00DD38F0">
        <w:rPr>
          <w:rFonts w:ascii="GHEA Grapalat" w:hAnsi="GHEA Grapalat"/>
          <w:sz w:val="24"/>
          <w:szCs w:val="24"/>
          <w:lang w:val="hy-AM"/>
        </w:rPr>
        <w:t>, ինչպես նաև կատարված սակայն չընդունված</w:t>
      </w:r>
      <w:r w:rsidR="0080159F" w:rsidRPr="00DD38F0">
        <w:rPr>
          <w:rFonts w:ascii="GHEA Grapalat" w:hAnsi="GHEA Grapalat"/>
          <w:sz w:val="24"/>
          <w:szCs w:val="24"/>
          <w:lang w:val="hy-AM"/>
        </w:rPr>
        <w:t xml:space="preserve"> աշխատանքներ</w:t>
      </w:r>
      <w:r w:rsidR="008953FB" w:rsidRPr="00DD38F0">
        <w:rPr>
          <w:rFonts w:ascii="GHEA Grapalat" w:hAnsi="GHEA Grapalat"/>
          <w:sz w:val="24"/>
          <w:szCs w:val="24"/>
          <w:lang w:val="hy-AM"/>
        </w:rPr>
        <w:t>,</w:t>
      </w:r>
      <w:r w:rsidR="0080159F" w:rsidRPr="00DD38F0">
        <w:rPr>
          <w:rFonts w:ascii="GHEA Grapalat" w:hAnsi="GHEA Grapalat"/>
          <w:sz w:val="24"/>
          <w:szCs w:val="24"/>
          <w:lang w:val="hy-AM"/>
        </w:rPr>
        <w:t xml:space="preserve"> Պատվիրատուն, հիմք ընդունելով պայմանագրի 3.1.2 կետի պահանջը, </w:t>
      </w:r>
      <w:r w:rsidR="008953FB" w:rsidRPr="00DD38F0">
        <w:rPr>
          <w:rFonts w:ascii="GHEA Grapalat" w:hAnsi="GHEA Grapalat"/>
          <w:sz w:val="24"/>
          <w:szCs w:val="24"/>
          <w:lang w:val="hy-AM"/>
        </w:rPr>
        <w:t>չկատարված</w:t>
      </w:r>
      <w:r w:rsidR="0080159F" w:rsidRPr="00DD38F0">
        <w:rPr>
          <w:rFonts w:ascii="GHEA Grapalat" w:hAnsi="GHEA Grapalat"/>
          <w:sz w:val="24"/>
          <w:szCs w:val="24"/>
          <w:lang w:val="hy-AM"/>
        </w:rPr>
        <w:t xml:space="preserve"> աշխատանքների կատարման համար տրամադրեց նոր ժամկետ՝ կիրառելով պայմանագրի 6.2 կետով սահմանված տույժը։</w:t>
      </w:r>
    </w:p>
    <w:p w:rsidR="00D36D56" w:rsidRPr="00D36D56" w:rsidRDefault="00D36D56" w:rsidP="007B4C79">
      <w:pPr>
        <w:spacing w:line="360" w:lineRule="auto"/>
        <w:ind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DD38F0">
        <w:rPr>
          <w:rFonts w:ascii="GHEA Grapalat" w:hAnsi="GHEA Grapalat"/>
          <w:sz w:val="24"/>
          <w:szCs w:val="24"/>
          <w:lang w:val="hy-AM"/>
        </w:rPr>
        <w:t>Նշված ճանապարհահատվածի հիմնանորոգման</w:t>
      </w:r>
      <w:r w:rsidRPr="00D36D5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նախագծով նախատեսվել է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ր</w:t>
      </w:r>
      <w:r w:rsidRPr="00D36D5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մայթերի վնասված եզրաքարերի քանդում և վերականգնում, մայթի պատվածքի քանդում և նորի կառուցում, վնասված հավաքովի ե/բ վաքերի փոխարինում նորով և վնասված միաձույլ բետոնե վաքերի վերանորոգում միաձույլ բետոնով, իսկ կմ72+350 – կմ73+450 տեղամասի առանձին հատվածներում գոյություն ունեցող քայքայված միաձույլ բետոնե եզրաքարերը և ջրահեռացման վաքերը նորով փոխարինման աշխատանքներ չեն նախատեսվել, այլ նախատեսվել են միայն գոյություն ունեցող մասնակի քայքայված ջրահեռացման վաքերի կրկնակի սվաղ, վնասված միաձույլ բետոնե վաքերի միաձույլ բետոնով վերանորոգում:</w:t>
      </w:r>
    </w:p>
    <w:p w:rsidR="00D36D56" w:rsidRPr="00DD38F0" w:rsidRDefault="00D36D56" w:rsidP="007B4C79">
      <w:pPr>
        <w:spacing w:line="360" w:lineRule="auto"/>
        <w:ind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Ն</w:t>
      </w:r>
      <w:r w:rsidRPr="00D36D5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շված տեղամասում գոյություն ունեցող միաձույլ բետոնե եզրաքարերի և մասնակի քայքայված ջրահեռացման վաքերի նորոգմամբ նախատեսված նախագծային լուծումներով շինարարական աշխատանքները կատարելու ընթացքում ակնհայտ դարձավ, որ գոյություն </w:t>
      </w:r>
      <w:r w:rsidRPr="00D36D56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ունեցող բետոնե եզրաքարերի, ջրահեռացման վաքերի չփոխարինումը կամ մասնակի նորոգումով վերականգնումը 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ցանկալի արդյունք չի ապահովում և արդյունքում</w:t>
      </w:r>
      <w:r w:rsidR="0026111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չփոխարինված եզրաքարեր</w:t>
      </w:r>
      <w:r w:rsidR="00EC51E2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ի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և վաքեր</w:t>
      </w:r>
      <w:r w:rsidR="00EC51E2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քայքայ</w:t>
      </w:r>
      <w:r w:rsidR="00EC51E2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ման պրոցեսները </w:t>
      </w:r>
      <w:r w:rsidR="00355B14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շարունակվում են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EF328B" w:rsidRPr="00DD38F0" w:rsidRDefault="00D36D56" w:rsidP="007B4C79">
      <w:pPr>
        <w:spacing w:line="360" w:lineRule="auto"/>
        <w:ind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Նկատի ունենալով վերը նշվածը պատվիրատուի</w:t>
      </w:r>
      <w:r>
        <w:rPr>
          <w:rFonts w:ascii="GHEA Grapalat" w:hAnsi="GHEA Grapalat"/>
          <w:sz w:val="24"/>
          <w:szCs w:val="24"/>
          <w:lang w:val="hy-AM"/>
        </w:rPr>
        <w:t xml:space="preserve"> կողմից առաջարկվեց տվյալ ճանապարհահատվածի նախագծման </w:t>
      </w:r>
      <w:r w:rsidR="0011678F">
        <w:rPr>
          <w:rFonts w:ascii="GHEA Grapalat" w:hAnsi="GHEA Grapalat"/>
          <w:sz w:val="24"/>
          <w:szCs w:val="24"/>
          <w:lang w:val="hy-AM"/>
        </w:rPr>
        <w:t>ծառայություններ մատուցած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1678F">
        <w:rPr>
          <w:rFonts w:ascii="GHEA Grapalat" w:hAnsi="GHEA Grapalat"/>
          <w:sz w:val="24"/>
          <w:szCs w:val="24"/>
          <w:lang w:val="hy-AM"/>
        </w:rPr>
        <w:t>ընկերության</w:t>
      </w:r>
      <w:r>
        <w:rPr>
          <w:rFonts w:ascii="GHEA Grapalat" w:hAnsi="GHEA Grapalat"/>
          <w:sz w:val="24"/>
          <w:szCs w:val="24"/>
          <w:lang w:val="hy-AM"/>
        </w:rPr>
        <w:t xml:space="preserve">ը, պայմանագրի գնի </w:t>
      </w:r>
      <w:r w:rsidR="0011678F">
        <w:rPr>
          <w:rFonts w:ascii="GHEA Grapalat" w:hAnsi="GHEA Grapalat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, փոփոխություններ կատարել 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նախագծանախահաշվային փաստաթղթերում և </w:t>
      </w:r>
      <w:r w:rsidR="0011678F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գոյություն ունեցող </w:t>
      </w:r>
      <w:r w:rsidRPr="00D36D5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միաձույլ բետոնե եզրաքարերի և մասնակի քայքայված ջրահեռացման վաքերի </w:t>
      </w:r>
      <w:r w:rsidR="0011678F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ցեմեն-ավազային սվաղով </w:t>
      </w:r>
      <w:r w:rsidRPr="00D36D56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նորոգմա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 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փոխարեն նախատեսել դրանց փոխարինման աշխատանքներ, իսկ </w:t>
      </w:r>
      <w:r w:rsidR="00DD38F0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Կ</w:t>
      </w:r>
      <w:r w:rsidR="00355B14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ապալառուին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առաջարկվեց վերը նշված աշխատանքները իրականացնել պայմանագրի ընդհանուր գնի </w:t>
      </w:r>
      <w:r w:rsidR="0011678F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շրջանակներում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պայմանով, որ </w:t>
      </w:r>
      <w:r w:rsidR="00EF328B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աշխատանքները պատշաճ կատարելու դեպքում 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Պատվիրատուն կվերանայի</w:t>
      </w:r>
      <w:r w:rsidR="00EF328B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չկատարված աշխատանքների մասով նախկինում հաշվարկված տույժերի</w:t>
      </w:r>
      <w:r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EF328B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կրառման հարցը, որը ըստ հաշվարկի կազմում է մոտ </w:t>
      </w:r>
      <w:r w:rsidR="00502275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2,5 մլն</w:t>
      </w:r>
      <w:r w:rsidR="00EF328B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ՀՀ դրամ։ Հարկ է նշել, որ ընկերության կողմից վերը նշված միաձույլ բետոնե եզրաքարեր</w:t>
      </w:r>
      <w:r w:rsidR="0011678F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ը նոր բազալտե եզրաքարերով</w:t>
      </w:r>
      <w:r w:rsidR="00EF328B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և մասնակի քայքայված ջրահեռացման վաքեր</w:t>
      </w:r>
      <w:r w:rsidR="0011678F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ը նորոգման փոխարեն նորով</w:t>
      </w:r>
      <w:r w:rsidR="00EF328B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փոխարինման դեպքում, ըստ մոտավոր հաշվարկի, կկազմի </w:t>
      </w:r>
      <w:r w:rsidR="00F66F82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շուրջ </w:t>
      </w:r>
      <w:r w:rsidR="00EF328B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F66F82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="00EF328B" w:rsidRPr="00DD38F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մլն ՀՀ դրամ։</w:t>
      </w:r>
    </w:p>
    <w:p w:rsidR="00D36D56" w:rsidRPr="00D36D56" w:rsidRDefault="00EF328B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Նշենք նաև, որ վերըհիշյալ առաջարկը համաձայնեցված է</w:t>
      </w:r>
      <w:r w:rsidR="0026111D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50227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Կապալառու՝ </w:t>
      </w:r>
      <w:r w:rsidRPr="00C01155">
        <w:rPr>
          <w:rFonts w:ascii="GHEA Grapalat" w:hAnsi="GHEA Grapalat"/>
          <w:sz w:val="24"/>
          <w:szCs w:val="24"/>
          <w:lang w:val="hy-AM"/>
        </w:rPr>
        <w:t>«Շինպլյուս»</w:t>
      </w:r>
      <w:r>
        <w:rPr>
          <w:rFonts w:ascii="GHEA Grapalat" w:hAnsi="GHEA Grapalat"/>
          <w:sz w:val="24"/>
          <w:szCs w:val="24"/>
          <w:lang w:val="hy-AM"/>
        </w:rPr>
        <w:t xml:space="preserve"> ՍՊԸ-ի հետ։</w:t>
      </w:r>
    </w:p>
    <w:p w:rsidR="00AD7431" w:rsidRPr="00910A1B" w:rsidRDefault="00910A1B" w:rsidP="007B4C79">
      <w:pPr>
        <w:spacing w:line="360" w:lineRule="auto"/>
        <w:ind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10A1B">
        <w:rPr>
          <w:rFonts w:ascii="GHEA Grapalat" w:eastAsia="Times New Roman" w:hAnsi="GHEA Grapalat" w:cs="Sylfaen"/>
          <w:bCs/>
          <w:sz w:val="24"/>
          <w:szCs w:val="24"/>
          <w:lang w:val="hy-AM"/>
        </w:rPr>
        <w:t>Նկատի ունենալով վերոնշյալ հանգամանքը, ներկայացված նախագծով առաջարկվում է պայմանագրի ընդհանուր գնի շրջանակներում պայմանագրով նախատեսված որոշ աշխատանքներ այլ բնութագրեր ունեցող աշխատանքներով փոխարինելու և այդ աշխատանքների կատարման համար տրամադրել նոր ժամկետ՝ 50 (հիսուն) օր՝ աշխատանքների սկիզբը և ավարտը հստակ սահմանելով Կողմերի միջև կնքվող համաձայնագրով, իսկ 2020 թվականի դեկտեմբերի 10-ից մինչև աշխատանքների արդյունքները պատվիրատուին հանձնելու օրը չկիրառել Հայաստանի Հանրապետության կառավարության 2017 թվականի մայիսի 4-ի N 526-Ն որոշման N 1 հավելվածի 56-րդ կետի 3-րդ և 4-րդ ենթակետերի և պայմանագրի 6.2-րդ կետի պահանջները։</w:t>
      </w:r>
    </w:p>
    <w:p w:rsidR="00AD7431" w:rsidRDefault="00B206FB" w:rsidP="007B4C7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B206FB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AD7431" w:rsidRPr="00D54052">
        <w:rPr>
          <w:rFonts w:ascii="GHEA Grapalat" w:hAnsi="GHEA Grapalat"/>
          <w:b/>
          <w:sz w:val="24"/>
          <w:szCs w:val="24"/>
          <w:lang w:val="hy-AM"/>
        </w:rPr>
        <w:t>«Գրիգոր Հարությունյան» ՍՊԸ</w:t>
      </w:r>
      <w:r w:rsidR="00AD7431">
        <w:rPr>
          <w:rFonts w:ascii="GHEA Grapalat" w:hAnsi="GHEA Grapalat"/>
          <w:sz w:val="24"/>
          <w:szCs w:val="24"/>
          <w:lang w:val="hy-AM"/>
        </w:rPr>
        <w:t>-</w:t>
      </w:r>
      <w:r w:rsidR="00F66F82">
        <w:rPr>
          <w:rFonts w:ascii="GHEA Grapalat" w:hAnsi="GHEA Grapalat"/>
          <w:sz w:val="24"/>
          <w:szCs w:val="24"/>
          <w:lang w:val="hy-AM"/>
        </w:rPr>
        <w:t>ն</w:t>
      </w:r>
      <w:r w:rsidR="0050227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(</w:t>
      </w:r>
      <w:r w:rsidR="00355B14">
        <w:rPr>
          <w:rFonts w:ascii="GHEA Grapalat" w:hAnsi="GHEA Grapalat"/>
          <w:sz w:val="24"/>
          <w:szCs w:val="24"/>
          <w:lang w:val="hy-AM"/>
        </w:rPr>
        <w:t>այսուհետ՝ Կապալառու</w:t>
      </w:r>
      <w:r w:rsidR="00355B14" w:rsidRPr="0063521A">
        <w:rPr>
          <w:rFonts w:ascii="GHEA Grapalat" w:hAnsi="GHEA Grapalat"/>
          <w:sz w:val="24"/>
          <w:szCs w:val="24"/>
          <w:lang w:val="hy-AM"/>
        </w:rPr>
        <w:t>)</w:t>
      </w:r>
      <w:r w:rsidR="00355B14">
        <w:rPr>
          <w:rFonts w:ascii="GHEA Grapalat" w:hAnsi="GHEA Grapalat"/>
          <w:sz w:val="24"/>
          <w:szCs w:val="24"/>
          <w:lang w:val="hy-AM"/>
        </w:rPr>
        <w:t xml:space="preserve"> </w:t>
      </w:r>
      <w:r w:rsidR="00F66F82">
        <w:rPr>
          <w:rFonts w:ascii="GHEA Grapalat" w:hAnsi="GHEA Grapalat"/>
          <w:sz w:val="24"/>
          <w:szCs w:val="24"/>
          <w:lang w:val="hy-AM"/>
        </w:rPr>
        <w:t>հետ</w:t>
      </w:r>
      <w:r w:rsidR="0050227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6F82">
        <w:rPr>
          <w:rFonts w:ascii="GHEA Grapalat" w:hAnsi="GHEA Grapalat"/>
          <w:sz w:val="24"/>
          <w:szCs w:val="24"/>
          <w:lang w:val="hy-AM"/>
        </w:rPr>
        <w:t>03.08.</w:t>
      </w:r>
      <w:r w:rsidR="0050384F" w:rsidRPr="00CB4CB9">
        <w:rPr>
          <w:rFonts w:ascii="GHEA Grapalat" w:hAnsi="GHEA Grapalat"/>
          <w:sz w:val="24"/>
          <w:szCs w:val="24"/>
          <w:lang w:val="hy-AM"/>
        </w:rPr>
        <w:t>2021թ</w:t>
      </w:r>
      <w:r w:rsidR="00F66F82">
        <w:rPr>
          <w:rFonts w:ascii="GHEA Grapalat" w:hAnsi="GHEA Grapalat"/>
          <w:sz w:val="24"/>
          <w:szCs w:val="24"/>
          <w:lang w:val="hy-AM"/>
        </w:rPr>
        <w:t>.</w:t>
      </w:r>
      <w:r w:rsidR="0050384F" w:rsidRPr="00CB4CB9">
        <w:rPr>
          <w:rFonts w:ascii="GHEA Grapalat" w:hAnsi="GHEA Grapalat"/>
          <w:sz w:val="24"/>
          <w:szCs w:val="24"/>
          <w:lang w:val="hy-AM"/>
        </w:rPr>
        <w:t xml:space="preserve"> կնքված թիվ ՏԿԵՆ-ՀԲՄԱՇՁԲ-2021/17Շ</w:t>
      </w:r>
      <w:r w:rsidR="0050384F">
        <w:rPr>
          <w:rFonts w:ascii="GHEA Grapalat" w:hAnsi="GHEA Grapalat"/>
          <w:sz w:val="24"/>
          <w:szCs w:val="24"/>
          <w:lang w:val="hy-AM"/>
        </w:rPr>
        <w:t xml:space="preserve"> պայմանագրով </w:t>
      </w:r>
      <w:r w:rsidR="00F7389A" w:rsidRPr="0063521A">
        <w:rPr>
          <w:rFonts w:ascii="GHEA Grapalat" w:hAnsi="GHEA Grapalat"/>
          <w:sz w:val="24"/>
          <w:szCs w:val="24"/>
          <w:lang w:val="hy-AM"/>
        </w:rPr>
        <w:t>(</w:t>
      </w:r>
      <w:r w:rsidR="00F7389A">
        <w:rPr>
          <w:rFonts w:ascii="GHEA Grapalat" w:hAnsi="GHEA Grapalat"/>
          <w:sz w:val="24"/>
          <w:szCs w:val="24"/>
          <w:lang w:val="hy-AM"/>
        </w:rPr>
        <w:t>այսուհետ՝ Պայմանագիր</w:t>
      </w:r>
      <w:r w:rsidR="00F7389A" w:rsidRPr="0063521A">
        <w:rPr>
          <w:rFonts w:ascii="GHEA Grapalat" w:hAnsi="GHEA Grapalat"/>
          <w:sz w:val="24"/>
          <w:szCs w:val="24"/>
          <w:lang w:val="hy-AM"/>
        </w:rPr>
        <w:t>)</w:t>
      </w:r>
      <w:r w:rsidR="00F73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275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իրականացվող </w:t>
      </w:r>
      <w:r w:rsidR="00555384">
        <w:rPr>
          <w:rFonts w:ascii="GHEA Grapalat" w:hAnsi="GHEA Grapalat"/>
          <w:sz w:val="24"/>
          <w:szCs w:val="24"/>
          <w:lang w:val="hy-AM"/>
        </w:rPr>
        <w:t>Մ-2, Երևան-Երասխ-Գորիս-Մեղրի-Իրանի սահման միջպետական նշանակության ավտոճանապարհի կմ98+000-կմ101+400 և կ</w:t>
      </w:r>
      <w:r w:rsidR="00F66F82">
        <w:rPr>
          <w:rFonts w:ascii="GHEA Grapalat" w:hAnsi="GHEA Grapalat"/>
          <w:sz w:val="24"/>
          <w:szCs w:val="24"/>
          <w:lang w:val="hy-AM"/>
        </w:rPr>
        <w:t>մ</w:t>
      </w:r>
      <w:r w:rsidR="00555384">
        <w:rPr>
          <w:rFonts w:ascii="GHEA Grapalat" w:hAnsi="GHEA Grapalat"/>
          <w:sz w:val="24"/>
          <w:szCs w:val="24"/>
          <w:lang w:val="hy-AM"/>
        </w:rPr>
        <w:t>196+000-կմ202+200 հատվածների հիմնանորոգման համար ՀՀ կառավարության 16</w:t>
      </w:r>
      <w:r w:rsidR="00D87252" w:rsidRPr="00D87252">
        <w:rPr>
          <w:rFonts w:ascii="GHEA Grapalat" w:hAnsi="GHEA Grapalat"/>
          <w:sz w:val="24"/>
          <w:szCs w:val="24"/>
          <w:lang w:val="hy-AM"/>
        </w:rPr>
        <w:t>.</w:t>
      </w:r>
      <w:r w:rsidR="00555384">
        <w:rPr>
          <w:rFonts w:ascii="GHEA Grapalat" w:hAnsi="GHEA Grapalat"/>
          <w:sz w:val="24"/>
          <w:szCs w:val="24"/>
          <w:lang w:val="hy-AM"/>
        </w:rPr>
        <w:t>12</w:t>
      </w:r>
      <w:r w:rsidR="00D87252" w:rsidRPr="00D87252">
        <w:rPr>
          <w:rFonts w:ascii="GHEA Grapalat" w:hAnsi="GHEA Grapalat"/>
          <w:sz w:val="24"/>
          <w:szCs w:val="24"/>
          <w:lang w:val="hy-AM"/>
        </w:rPr>
        <w:t>.</w:t>
      </w:r>
      <w:r w:rsidR="00555384">
        <w:rPr>
          <w:rFonts w:ascii="GHEA Grapalat" w:hAnsi="GHEA Grapalat"/>
          <w:sz w:val="24"/>
          <w:szCs w:val="24"/>
          <w:lang w:val="hy-AM"/>
        </w:rPr>
        <w:t>2021թ</w:t>
      </w:r>
      <w:r w:rsidR="00D87252" w:rsidRPr="00D87252">
        <w:rPr>
          <w:rFonts w:ascii="GHEA Grapalat" w:hAnsi="GHEA Grapalat"/>
          <w:sz w:val="24"/>
          <w:szCs w:val="24"/>
          <w:lang w:val="hy-AM"/>
        </w:rPr>
        <w:t>. թիվ 2094-</w:t>
      </w:r>
      <w:r w:rsidR="00D87252">
        <w:rPr>
          <w:rFonts w:ascii="GHEA Grapalat" w:hAnsi="GHEA Grapalat"/>
          <w:sz w:val="24"/>
          <w:szCs w:val="24"/>
          <w:lang w:val="hy-AM"/>
        </w:rPr>
        <w:t xml:space="preserve">Ն որոշման համաձայն թույլատրվեց ՀՀ տարածքային կառավարման և ենթակառուցվածքների նախարարությանը փոփոխություն կատարելու </w:t>
      </w:r>
      <w:r w:rsidR="00D87252" w:rsidRPr="00D87252">
        <w:rPr>
          <w:rFonts w:ascii="GHEA Grapalat" w:hAnsi="GHEA Grapalat"/>
          <w:sz w:val="24"/>
          <w:szCs w:val="24"/>
          <w:lang w:val="hy-AM"/>
        </w:rPr>
        <w:t xml:space="preserve">«Գրիգոր Հարությունյան» </w:t>
      </w:r>
      <w:r w:rsidR="00D87252">
        <w:rPr>
          <w:rFonts w:ascii="GHEA Grapalat" w:hAnsi="GHEA Grapalat"/>
          <w:sz w:val="24"/>
          <w:szCs w:val="24"/>
          <w:lang w:val="hy-AM"/>
        </w:rPr>
        <w:t>ՍՊԸ-ի</w:t>
      </w:r>
      <w:r w:rsidR="00D87252" w:rsidRPr="00D87252">
        <w:rPr>
          <w:rFonts w:ascii="GHEA Grapalat" w:hAnsi="GHEA Grapalat"/>
          <w:sz w:val="24"/>
          <w:szCs w:val="24"/>
          <w:lang w:val="hy-AM"/>
        </w:rPr>
        <w:t xml:space="preserve"> հետ 2021 թվականի օգոստոսի 3-ին կնքված թիվ ՏԿԵՆ-ՀԲՄԱՇՁԲ-2021/17Շ պայմանագրում՝ պայմանագրով նախատեսված աշխատանքների կատարման ժամկետը չկատարված աշխատանքների մասի համար </w:t>
      </w:r>
      <w:r w:rsidR="0050384F">
        <w:rPr>
          <w:rFonts w:ascii="GHEA Grapalat" w:hAnsi="GHEA Grapalat"/>
          <w:sz w:val="24"/>
          <w:szCs w:val="24"/>
          <w:lang w:val="hy-AM"/>
        </w:rPr>
        <w:t>սահմանվեց նոր ժամկետ</w:t>
      </w:r>
      <w:r w:rsidR="00D87252" w:rsidRPr="00D87252">
        <w:rPr>
          <w:rFonts w:ascii="GHEA Grapalat" w:hAnsi="GHEA Grapalat"/>
          <w:sz w:val="24"/>
          <w:szCs w:val="24"/>
          <w:lang w:val="hy-AM"/>
        </w:rPr>
        <w:t>՝ 2022 թվականին աշխատանքների կատարման համար ֆինանսական միջոցներ նախատեսվելու դեպքում Կողմերի միջև կնքվող համաձայնագիրն ուժի մեջ մտնելու օրվանից հաշված 65 (վաթսունհինգ) օր՝ չկիրառելով Հայաստանի Հանրապետության կառավարության 2017 թվականի մայիսի 4-ի N 526-Ն որոշման N 1 հավելվածի 56-րդ կետի 4-րդ ենթակետի պահանջները</w:t>
      </w:r>
      <w:r w:rsidR="00D87252">
        <w:rPr>
          <w:rFonts w:ascii="GHEA Grapalat" w:hAnsi="GHEA Grapalat"/>
          <w:sz w:val="24"/>
          <w:szCs w:val="24"/>
          <w:lang w:val="hy-AM"/>
        </w:rPr>
        <w:t>։</w:t>
      </w:r>
    </w:p>
    <w:p w:rsidR="00F7389A" w:rsidRPr="00F7389A" w:rsidRDefault="00F7389A" w:rsidP="007B4C79">
      <w:pPr>
        <w:spacing w:line="36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Կ</w:t>
      </w:r>
      <w:r w:rsidRPr="00F7389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ապալառուն դիմել է նախարարությանը և առաջարկել նախագծանախահաշվային փաստաթղթերում կատարել փոփոխություններ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7389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 հիմնանորոգման աշխատանքները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7389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իրականացնել նոր նախագծային լուծումներով (առաջարկել է փոխել ճանապարհային պատվածքի իրականացման տեխնոլոգիան):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7389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Ներկայացված առաջարկությունը քննարկվել է նախագծանախահաշվային փաստաթղթերը պատրաստող կազմակերպության հետ: </w:t>
      </w:r>
    </w:p>
    <w:p w:rsidR="00AD7431" w:rsidRPr="005663AE" w:rsidRDefault="00525CF7" w:rsidP="007B4C79">
      <w:pPr>
        <w:spacing w:line="36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Նկատի ունենալով, որ </w:t>
      </w:r>
      <w:r w:rsidR="00F7389A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</w:t>
      </w:r>
      <w:r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ապալառուի առաջարկը՝ նախագծանախահաշվային փաստաթղթերում փոփոխություններ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կատարելու և հիմնանորոգման աշխատանքները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նոր նախագծային լուծումներով </w:t>
      </w:r>
      <w:r w:rsidR="00A2309C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իրականացնել</w:t>
      </w:r>
      <w:r w:rsidR="00DF5982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</w:t>
      </w:r>
      <w:r w:rsidR="00A2309C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վերաբերյալ՝ </w:t>
      </w:r>
      <w:r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(առաջարկել է փոխել ճանապարհային պատվածքի իրականացման տեխնոլոգիան)</w:t>
      </w:r>
      <w:r w:rsidR="00A2309C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դրական է գնահատվել նախագծանախահաշվային փաստաթղթերը կազմող </w:t>
      </w:r>
      <w:r w:rsidR="005D2EF5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և փորձաքննություն իրականացնող </w:t>
      </w:r>
      <w:r w:rsidR="00A2309C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կազմակերպությ</w:t>
      </w:r>
      <w:r w:rsidR="005D2EF5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ունների</w:t>
      </w:r>
      <w:r w:rsidR="00A2309C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կողմից, հետևաբար ներկայացված նախագծով առաջարկվում է թույլատրել ՀՀ տարածքային կառավարման և ենթակառուցվածքների նախարարությանը</w:t>
      </w:r>
      <w:r w:rsid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24058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չկիրառելով Հայաստանի Հանրապետության կառավարության 2017 թվականի մայիսի 4-ի N 526-Ն որոշման N 1 հավելվածի 56-րդ կետի 3-րդ ենթակետի պահանջը</w:t>
      </w:r>
      <w:r w:rsid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2309C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փոփոխություն կատարելու «Գրիգոր Հարությունյան» սահմանափակ պատասխանատվությամբ ընկերության հետ կնքված թիվ ՏԿԵՆ-ՀԲՄԱՇՁԲ-2021/17Շ պայմանագրում՝ </w:t>
      </w:r>
      <w:r w:rsidR="00B206FB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պայմանագրի ընդհանուր գնի շրջանակներում </w:t>
      </w:r>
      <w:r w:rsidR="00A2309C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պայմանագր</w:t>
      </w:r>
      <w:r w:rsidR="00B206FB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 1-ին և 2-րդ չափաբաժիններով </w:t>
      </w:r>
      <w:r w:rsidR="00A2309C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նախատեսված որոշ աշխատանքներ</w:t>
      </w:r>
      <w:r w:rsidR="00B206FB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2309C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 բնութագրեր ունեցող աշխատանքներով</w:t>
      </w:r>
      <w:r w:rsidR="00B206FB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փոխարինելու համար</w:t>
      </w:r>
      <w:r w:rsid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AD7431" w:rsidRDefault="00B206FB" w:rsidP="007B4C79">
      <w:pPr>
        <w:spacing w:line="360" w:lineRule="auto"/>
        <w:ind w:firstLine="709"/>
        <w:jc w:val="both"/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B206FB">
        <w:rPr>
          <w:rFonts w:ascii="GHEA Grapalat" w:hAnsi="GHEA Grapalat"/>
          <w:b/>
          <w:sz w:val="24"/>
          <w:szCs w:val="24"/>
          <w:lang w:val="hy-AM"/>
        </w:rPr>
        <w:t xml:space="preserve">4) </w:t>
      </w:r>
      <w:r w:rsidR="00AD7431" w:rsidRPr="00D54052">
        <w:rPr>
          <w:rFonts w:ascii="GHEA Grapalat" w:hAnsi="GHEA Grapalat"/>
          <w:b/>
          <w:sz w:val="24"/>
          <w:szCs w:val="24"/>
          <w:lang w:val="hy-AM"/>
        </w:rPr>
        <w:t>«Ճանապարհ» ՍՊԸ</w:t>
      </w:r>
      <w:r w:rsidR="00AD7431">
        <w:rPr>
          <w:rFonts w:ascii="GHEA Grapalat" w:hAnsi="GHEA Grapalat"/>
          <w:sz w:val="24"/>
          <w:szCs w:val="24"/>
          <w:lang w:val="hy-AM"/>
        </w:rPr>
        <w:t>-</w:t>
      </w:r>
      <w:r w:rsidR="005D2EF5">
        <w:rPr>
          <w:rFonts w:ascii="GHEA Grapalat" w:hAnsi="GHEA Grapalat"/>
          <w:sz w:val="24"/>
          <w:szCs w:val="24"/>
          <w:lang w:val="hy-AM"/>
        </w:rPr>
        <w:t>ն</w:t>
      </w:r>
      <w:r w:rsidR="00D54052" w:rsidRPr="00D54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89A" w:rsidRPr="0063521A">
        <w:rPr>
          <w:rFonts w:ascii="GHEA Grapalat" w:hAnsi="GHEA Grapalat"/>
          <w:sz w:val="24"/>
          <w:szCs w:val="24"/>
          <w:lang w:val="hy-AM"/>
        </w:rPr>
        <w:t>(</w:t>
      </w:r>
      <w:r w:rsidR="00F7389A">
        <w:rPr>
          <w:rFonts w:ascii="GHEA Grapalat" w:hAnsi="GHEA Grapalat"/>
          <w:sz w:val="24"/>
          <w:szCs w:val="24"/>
          <w:lang w:val="hy-AM"/>
        </w:rPr>
        <w:t>այսուհետ՝ Կապալառու</w:t>
      </w:r>
      <w:r w:rsidR="00F7389A" w:rsidRPr="0063521A">
        <w:rPr>
          <w:rFonts w:ascii="GHEA Grapalat" w:hAnsi="GHEA Grapalat"/>
          <w:sz w:val="24"/>
          <w:szCs w:val="24"/>
          <w:lang w:val="hy-AM"/>
        </w:rPr>
        <w:t>)</w:t>
      </w:r>
      <w:r w:rsidR="00F73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EF5">
        <w:rPr>
          <w:rFonts w:ascii="GHEA Grapalat" w:hAnsi="GHEA Grapalat"/>
          <w:sz w:val="24"/>
          <w:szCs w:val="24"/>
          <w:lang w:val="hy-AM"/>
        </w:rPr>
        <w:t>հետ</w:t>
      </w:r>
      <w:r w:rsidR="00D54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EF5">
        <w:rPr>
          <w:rFonts w:ascii="GHEA Grapalat" w:hAnsi="GHEA Grapalat"/>
          <w:sz w:val="24"/>
          <w:szCs w:val="24"/>
          <w:lang w:val="hy-AM"/>
        </w:rPr>
        <w:t>16.09.</w:t>
      </w:r>
      <w:r w:rsidR="00AA500A" w:rsidRPr="00CB4CB9">
        <w:rPr>
          <w:rFonts w:ascii="GHEA Grapalat" w:hAnsi="GHEA Grapalat"/>
          <w:sz w:val="24"/>
          <w:szCs w:val="24"/>
          <w:lang w:val="hy-AM"/>
        </w:rPr>
        <w:t>2021թ</w:t>
      </w:r>
      <w:r w:rsidR="005D2EF5">
        <w:rPr>
          <w:rFonts w:ascii="GHEA Grapalat" w:hAnsi="GHEA Grapalat"/>
          <w:sz w:val="24"/>
          <w:szCs w:val="24"/>
          <w:lang w:val="hy-AM"/>
        </w:rPr>
        <w:t>.</w:t>
      </w:r>
      <w:r w:rsidR="00AA500A" w:rsidRPr="00CB4CB9">
        <w:rPr>
          <w:rFonts w:ascii="GHEA Grapalat" w:hAnsi="GHEA Grapalat"/>
          <w:sz w:val="24"/>
          <w:szCs w:val="24"/>
          <w:lang w:val="hy-AM"/>
        </w:rPr>
        <w:t xml:space="preserve"> կնքված թիվ ՏԿԵՆ-ՀԲՄԱՇՁԲ-2021/31Շ</w:t>
      </w:r>
      <w:r w:rsidR="00AA500A">
        <w:rPr>
          <w:rFonts w:ascii="GHEA Grapalat" w:hAnsi="GHEA Grapalat"/>
          <w:sz w:val="24"/>
          <w:szCs w:val="24"/>
          <w:lang w:val="hy-AM"/>
        </w:rPr>
        <w:t xml:space="preserve"> պայմանագրով </w:t>
      </w:r>
      <w:r w:rsidR="00F7389A" w:rsidRPr="0063521A">
        <w:rPr>
          <w:rFonts w:ascii="GHEA Grapalat" w:hAnsi="GHEA Grapalat"/>
          <w:sz w:val="24"/>
          <w:szCs w:val="24"/>
          <w:lang w:val="hy-AM"/>
        </w:rPr>
        <w:t>(</w:t>
      </w:r>
      <w:r w:rsidR="00F7389A">
        <w:rPr>
          <w:rFonts w:ascii="GHEA Grapalat" w:hAnsi="GHEA Grapalat"/>
          <w:sz w:val="24"/>
          <w:szCs w:val="24"/>
          <w:lang w:val="hy-AM"/>
        </w:rPr>
        <w:t>այսուհետ՝ Պայմանագիր</w:t>
      </w:r>
      <w:r w:rsidR="00F7389A" w:rsidRPr="0063521A">
        <w:rPr>
          <w:rFonts w:ascii="GHEA Grapalat" w:hAnsi="GHEA Grapalat"/>
          <w:sz w:val="24"/>
          <w:szCs w:val="24"/>
          <w:lang w:val="hy-AM"/>
        </w:rPr>
        <w:t>)</w:t>
      </w:r>
      <w:r w:rsidR="00F73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89A" w:rsidRPr="00DE0AD6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Կապալառուն պարտավորվել է հիմնանորոգել</w:t>
      </w:r>
      <w:r w:rsidR="00F7389A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052">
        <w:rPr>
          <w:rFonts w:ascii="GHEA Grapalat" w:hAnsi="GHEA Grapalat"/>
          <w:sz w:val="24"/>
          <w:szCs w:val="24"/>
          <w:lang w:val="hy-AM"/>
        </w:rPr>
        <w:t>Մ-3, Թուրքիայի սահման-Մարգարա-Վանաձոր-Տաշիր-Վրաստանի սահման միջպետական նշանակության ավտոճանապարհի կմ97+020-կմ104+700 հատված</w:t>
      </w:r>
      <w:r w:rsidR="00F7389A">
        <w:rPr>
          <w:rFonts w:ascii="GHEA Grapalat" w:hAnsi="GHEA Grapalat"/>
          <w:sz w:val="24"/>
          <w:szCs w:val="24"/>
          <w:lang w:val="hy-AM"/>
        </w:rPr>
        <w:t>ը</w:t>
      </w:r>
      <w:r w:rsidRPr="00B206FB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Սպիտակի ոլորաններ</w:t>
      </w:r>
      <w:r w:rsidRPr="00B206FB">
        <w:rPr>
          <w:rFonts w:ascii="GHEA Grapalat" w:hAnsi="GHEA Grapalat"/>
          <w:sz w:val="24"/>
          <w:szCs w:val="24"/>
          <w:lang w:val="hy-AM"/>
        </w:rPr>
        <w:t>)</w:t>
      </w:r>
      <w:r w:rsidR="00F7389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7389A" w:rsidRPr="00F7389A" w:rsidRDefault="00F7389A" w:rsidP="007B4C79">
      <w:pPr>
        <w:spacing w:line="36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7389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Պայմանագիրը ստորագրելուց հետո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</w:t>
      </w:r>
      <w:r w:rsidRPr="00F7389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ապալառուն դիմել է նախարարությանը և առաջարկել նախագծանախահաշվային փաստաթղթերում կատարել փոփոխություններ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7389A">
        <w:rPr>
          <w:rFonts w:ascii="GHEA Grapalat" w:eastAsia="Times New Roman" w:hAnsi="GHEA Grapalat"/>
          <w:color w:val="000000"/>
          <w:sz w:val="24"/>
          <w:szCs w:val="24"/>
          <w:lang w:val="hy-AM"/>
        </w:rPr>
        <w:t>և հիմնանորոգման աշխատանքները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7389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իրականացնել նոր նախագծային լուծումներով (առաջարկել է փոխել ճանապարհային պատվածքի իրականացման տեխնոլոգիան):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F7389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Ներկայացված առաջարկությունը քննարկվել է նախագծանախահաշվային փաստաթղթերը պատրաստող կազմակերպության հետ: </w:t>
      </w:r>
    </w:p>
    <w:p w:rsidR="00224058" w:rsidRPr="005663AE" w:rsidRDefault="00B206FB" w:rsidP="007B4C79">
      <w:pPr>
        <w:spacing w:line="360" w:lineRule="auto"/>
        <w:ind w:firstLine="709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Նկատի ունենալով, որ Կապալառուի առաջարկը՝ նախագծանախահաշվային փաստաթղթերում փոփոխություններ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կատարելու և հիմնանորոգման աշխատանքները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նոր նախագծային լուծումներով իրականացնելու վերաբերյալ՝ (առաջարկել է փոխել ճանապարհային պատվածքի իրականացման տեխնոլոգիան) դրական է գնահատվել նախագծանախահաշվային փաստաթղթերը կազմող կազմակերպության կողմից, հետևաբար ներկայացված նախագծով առաջարկվում է թույլատրել ՀՀ տարածքային կառավարման և ենթակառուցվածքների նախարարությանը</w:t>
      </w:r>
      <w:r w:rsid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="0026111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24058"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չկիրառելով Հայաստանի Հանրապետության կառավարության 2017 թվականի մայիսի 4-ի N 526-Ն որոշման N 1 հավելվածի 56-րդ կետի 3-րդ ենթակետի պահանջը</w:t>
      </w:r>
      <w:r w:rsid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փոփոխություն կատարելու «Ճանապարհ» ՍՊԸ-ն հետ կնքված թիվ ՏԿԵՆ-ՀԲՄԱՇՁԲ-2021/31Շ պայմանագրում՝ պայմանագրի ընդհանուր գնի շրջանակներում պայմանագրով նախատեսված որոշ աշխատանքներ այլ բնութագրեր ունեցող աշխատանքներով փոխարինելու համար</w:t>
      </w:r>
      <w:r w:rsidR="00224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03548C" w:rsidRPr="005663AE" w:rsidRDefault="0003548C" w:rsidP="007B4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Միաժամանակ տեղեկացվում է, որ Մ-2, Երևան-Երասխ-Գորիս-Մեղրի-Իրանի սահման միջպետական նշանակության ավտոճանապարհի կմ108+400 - կմ126+100 հատվածի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հիմնանորոգման, 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ՀՀ Գեղարքունիքի մարզի Մարտունի համայնքի Մյասնիկյան</w:t>
      </w:r>
      <w:r w:rsidR="00261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փողոցի</w:t>
      </w:r>
      <w:r w:rsidR="00261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մայթերի կառուց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ման</w:t>
      </w:r>
      <w:r w:rsidRPr="0003548C">
        <w:rPr>
          <w:rFonts w:ascii="GHEA Grapalat" w:eastAsia="Times New Roman" w:hAnsi="GHEA Grapalat" w:cs="Calibri"/>
          <w:sz w:val="24"/>
          <w:szCs w:val="24"/>
          <w:lang w:val="de-LU"/>
        </w:rPr>
        <w:t xml:space="preserve"> 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համար 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համաձայն ժամանակացույցի (2-րդ եռամսյակում)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կատարված 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աշխատանքներ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ի կատարողականների ներկայաց</w:t>
      </w:r>
      <w:r w:rsidR="00520E3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ումը սպասվում է հունիսի </w:t>
      </w:r>
      <w:r w:rsidR="00520E39">
        <w:rPr>
          <w:rFonts w:ascii="GHEA Grapalat" w:eastAsia="Times New Roman" w:hAnsi="GHEA Grapalat" w:cs="Calibri"/>
          <w:sz w:val="24"/>
          <w:szCs w:val="24"/>
          <w:lang w:val="hy-AM"/>
        </w:rPr>
        <w:lastRenderedPageBreak/>
        <w:t xml:space="preserve">վերջում և 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վճարումն կիրականացվի 3-րդ եռամսյակում</w:t>
      </w:r>
      <w:r w:rsidR="00520E39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իսկ </w:t>
      </w:r>
      <w:r w:rsidR="00520E39" w:rsidRPr="00520E3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Հ-70, Մ-6 – Աթան հանրապետական նշանակության ավտոճանապարհի կմ0+000 </w:t>
      </w:r>
      <w:r w:rsidR="00520E39">
        <w:rPr>
          <w:rFonts w:ascii="GHEA Grapalat" w:eastAsia="Times New Roman" w:hAnsi="GHEA Grapalat" w:cs="Calibri"/>
          <w:sz w:val="24"/>
          <w:szCs w:val="24"/>
          <w:lang w:val="hy-AM"/>
        </w:rPr>
        <w:t>- կմ27+500 հատվածի հիմնանորոգման աշախատանքներն դեռ չեն մեկնարկել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 xml:space="preserve">։ Այդ կապակցությամբ նախագծով առաջարկվում է 2-րդ եռամսյակից համապատասխանաբար </w:t>
      </w:r>
      <w:r w:rsidR="00520E39">
        <w:rPr>
          <w:rFonts w:ascii="GHEA Grapalat" w:eastAsia="Times New Roman" w:hAnsi="GHEA Grapalat" w:cs="Calibri"/>
          <w:sz w:val="24"/>
          <w:szCs w:val="24"/>
          <w:lang w:val="hy-AM"/>
        </w:rPr>
        <w:t>50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,000</w:t>
      </w:r>
      <w:r w:rsidRPr="0003548C">
        <w:rPr>
          <w:rFonts w:ascii="GHEA Grapalat" w:eastAsia="Times New Roman" w:hAnsi="GHEA Grapalat" w:cs="Calibri"/>
          <w:sz w:val="24"/>
          <w:szCs w:val="24"/>
          <w:lang w:val="de-LU"/>
        </w:rPr>
        <w:t>.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0 հազ</w:t>
      </w:r>
      <w:r w:rsidRPr="0003548C">
        <w:rPr>
          <w:rFonts w:ascii="GHEA Grapalat" w:eastAsia="Times New Roman" w:hAnsi="GHEA Grapalat" w:cs="Calibri"/>
          <w:sz w:val="24"/>
          <w:szCs w:val="24"/>
          <w:lang w:val="de-LU"/>
        </w:rPr>
        <w:t>.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դրամը</w:t>
      </w:r>
      <w:r w:rsidR="00520E39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261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520E39">
        <w:rPr>
          <w:rFonts w:ascii="GHEA Grapalat" w:eastAsia="Times New Roman" w:hAnsi="GHEA Grapalat" w:cs="Calibri"/>
          <w:sz w:val="24"/>
          <w:szCs w:val="24"/>
          <w:lang w:val="hy-AM"/>
        </w:rPr>
        <w:t>39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520E39">
        <w:rPr>
          <w:rFonts w:ascii="GHEA Grapalat" w:eastAsia="Times New Roman" w:hAnsi="GHEA Grapalat" w:cs="Calibri"/>
          <w:sz w:val="24"/>
          <w:szCs w:val="24"/>
          <w:lang w:val="hy-AM"/>
        </w:rPr>
        <w:t>400</w:t>
      </w:r>
      <w:r w:rsidRPr="0003548C">
        <w:rPr>
          <w:rFonts w:ascii="GHEA Grapalat" w:eastAsia="Times New Roman" w:hAnsi="GHEA Grapalat" w:cs="Calibri"/>
          <w:sz w:val="24"/>
          <w:szCs w:val="24"/>
          <w:lang w:val="de-LU"/>
        </w:rPr>
        <w:t>.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0 հազ</w:t>
      </w:r>
      <w:r w:rsidRPr="0003548C">
        <w:rPr>
          <w:rFonts w:ascii="GHEA Grapalat" w:eastAsia="Times New Roman" w:hAnsi="GHEA Grapalat" w:cs="Calibri"/>
          <w:sz w:val="24"/>
          <w:szCs w:val="24"/>
          <w:lang w:val="de-LU"/>
        </w:rPr>
        <w:t>.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 xml:space="preserve">դրամը </w:t>
      </w:r>
      <w:r w:rsidR="00520E39">
        <w:rPr>
          <w:rFonts w:ascii="GHEA Grapalat" w:eastAsia="Times New Roman" w:hAnsi="GHEA Grapalat" w:cs="Calibri"/>
          <w:sz w:val="24"/>
          <w:szCs w:val="24"/>
          <w:lang w:val="hy-AM"/>
        </w:rPr>
        <w:t xml:space="preserve">և 80,000.0 </w:t>
      </w:r>
      <w:r w:rsidRPr="0003548C">
        <w:rPr>
          <w:rFonts w:ascii="GHEA Grapalat" w:eastAsia="Times New Roman" w:hAnsi="GHEA Grapalat" w:cs="Calibri"/>
          <w:sz w:val="24"/>
          <w:szCs w:val="24"/>
          <w:lang w:val="hy-AM"/>
        </w:rPr>
        <w:t>ուղղել այլ ճանապարհների հիմնանորոգման ֆինանսավորմանը։ Մնացած տարբերությունը առաջարկվում է ուղղել ՀՀ կառավարություն՝ 2-րդ եռամսյակում, ըստ անհրաժեշտության, այլ ճանապարհների հիմնանորոգման աշխատանքների ֆինանսավորմանը։</w:t>
      </w:r>
    </w:p>
    <w:p w:rsidR="0003548C" w:rsidRPr="005663AE" w:rsidRDefault="007C3E30" w:rsidP="007B4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7C3E30">
        <w:rPr>
          <w:rFonts w:ascii="GHEA Grapalat" w:eastAsia="Times New Roman" w:hAnsi="GHEA Grapalat" w:cs="Calibri"/>
          <w:sz w:val="24"/>
          <w:szCs w:val="24"/>
          <w:lang w:val="hy-AM"/>
        </w:rPr>
        <w:t xml:space="preserve">Ընդհանուր առմամբ նախագծով նախատեսվում է հիմնանորոգել 17.7կմ /կիլոմետր/ ընդհանուր երկարությամբ ավտոճանապարհ, որից միջպետական նշանակության ավտոճանապարհներ` 8.0կմ, հանրապետական նշանակության ավտոճանապարհներ` 1.4կմ և մարզային (տեղական) նշանակության ավտոճանապարհներ` 8.3կմ, որոնց իրականացման համար նախագծով նախատեսվում է հատկացնել 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>4,26</w:t>
      </w:r>
      <w:r w:rsidR="00F6737B" w:rsidRPr="0026111D">
        <w:rPr>
          <w:rFonts w:ascii="GHEA Grapalat" w:eastAsia="Times New Roman" w:hAnsi="GHEA Grapalat" w:cs="Calibri"/>
          <w:sz w:val="24"/>
          <w:szCs w:val="24"/>
          <w:lang w:val="hy-AM"/>
        </w:rPr>
        <w:t>7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F6737B" w:rsidRPr="0026111D">
        <w:rPr>
          <w:rFonts w:ascii="GHEA Grapalat" w:eastAsia="Times New Roman" w:hAnsi="GHEA Grapalat" w:cs="Calibri"/>
          <w:sz w:val="24"/>
          <w:szCs w:val="24"/>
          <w:lang w:val="hy-AM"/>
        </w:rPr>
        <w:t>513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F6737B" w:rsidRPr="0026111D">
        <w:rPr>
          <w:rFonts w:ascii="GHEA Grapalat" w:eastAsia="Times New Roman" w:hAnsi="GHEA Grapalat" w:cs="Calibri"/>
          <w:sz w:val="24"/>
          <w:szCs w:val="24"/>
          <w:lang w:val="hy-AM"/>
        </w:rPr>
        <w:t>127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ՀՀ դրամ, որից շինարարական աշխատանքների իրականացման համար՝ 4,183,898,292 ՀՀ դրամ, տեխնիկական հսկողության ծառայությունների համար՝ 5</w:t>
      </w:r>
      <w:r w:rsidR="00F6737B" w:rsidRPr="0026111D">
        <w:rPr>
          <w:rFonts w:ascii="GHEA Grapalat" w:eastAsia="Times New Roman" w:hAnsi="GHEA Grapalat" w:cs="Calibri"/>
          <w:sz w:val="24"/>
          <w:szCs w:val="24"/>
          <w:lang w:val="hy-AM"/>
        </w:rPr>
        <w:t>5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F6737B" w:rsidRPr="0026111D">
        <w:rPr>
          <w:rFonts w:ascii="GHEA Grapalat" w:eastAsia="Times New Roman" w:hAnsi="GHEA Grapalat" w:cs="Calibri"/>
          <w:sz w:val="24"/>
          <w:szCs w:val="24"/>
          <w:lang w:val="hy-AM"/>
        </w:rPr>
        <w:t>864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F6737B" w:rsidRPr="0026111D">
        <w:rPr>
          <w:rFonts w:ascii="GHEA Grapalat" w:eastAsia="Times New Roman" w:hAnsi="GHEA Grapalat" w:cs="Calibri"/>
          <w:sz w:val="24"/>
          <w:szCs w:val="24"/>
          <w:lang w:val="hy-AM"/>
        </w:rPr>
        <w:t>887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ՀՀ դրամ, հեղինակային հսկողության ծառայությունների համար՝ 2</w:t>
      </w:r>
      <w:r w:rsidR="00F6737B" w:rsidRPr="0026111D">
        <w:rPr>
          <w:rFonts w:ascii="GHEA Grapalat" w:eastAsia="Times New Roman" w:hAnsi="GHEA Grapalat" w:cs="Calibri"/>
          <w:sz w:val="24"/>
          <w:szCs w:val="24"/>
          <w:lang w:val="hy-AM"/>
        </w:rPr>
        <w:t>7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F6737B" w:rsidRPr="0026111D">
        <w:rPr>
          <w:rFonts w:ascii="GHEA Grapalat" w:eastAsia="Times New Roman" w:hAnsi="GHEA Grapalat" w:cs="Calibri"/>
          <w:sz w:val="24"/>
          <w:szCs w:val="24"/>
          <w:lang w:val="hy-AM"/>
        </w:rPr>
        <w:t>749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F6737B" w:rsidRPr="0026111D">
        <w:rPr>
          <w:rFonts w:ascii="GHEA Grapalat" w:eastAsia="Times New Roman" w:hAnsi="GHEA Grapalat" w:cs="Calibri"/>
          <w:sz w:val="24"/>
          <w:szCs w:val="24"/>
          <w:lang w:val="hy-AM"/>
        </w:rPr>
        <w:t>948</w:t>
      </w:r>
      <w:r w:rsidRPr="0026111D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ՀՀ դրամ։ </w:t>
      </w:r>
    </w:p>
    <w:p w:rsidR="0026111D" w:rsidRPr="005663AE" w:rsidRDefault="007B4C79" w:rsidP="007B4C79">
      <w:pPr>
        <w:spacing w:line="360" w:lineRule="auto"/>
        <w:ind w:firstLine="709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5663AE">
        <w:rPr>
          <w:rFonts w:ascii="GHEA Grapalat" w:eastAsia="Times New Roman" w:hAnsi="GHEA Grapalat" w:cs="Calibri"/>
          <w:sz w:val="24"/>
          <w:szCs w:val="24"/>
          <w:lang w:val="hy-AM"/>
        </w:rPr>
        <w:t>Նախագծով</w:t>
      </w:r>
      <w:r w:rsidR="0026111D" w:rsidRPr="007B4C7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5663AE">
        <w:rPr>
          <w:rFonts w:ascii="GHEA Grapalat" w:eastAsia="Times New Roman" w:hAnsi="GHEA Grapalat" w:cs="Calibri"/>
          <w:sz w:val="24"/>
          <w:szCs w:val="24"/>
          <w:lang w:val="hy-AM"/>
        </w:rPr>
        <w:t>առաջարկում ենք նաև</w:t>
      </w:r>
      <w:r w:rsidR="0026111D" w:rsidRPr="007B4C7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B422EB" w:rsidRPr="00921D34">
        <w:rPr>
          <w:rFonts w:ascii="GHEA Grapalat" w:eastAsia="Times New Roman" w:hAnsi="GHEA Grapalat" w:cs="Calibri"/>
          <w:sz w:val="24"/>
          <w:szCs w:val="24"/>
          <w:lang w:val="hy-AM"/>
        </w:rPr>
        <w:t>ՀՀ 2022 թվականի պետական բյուջեից ազատ միջոցներից</w:t>
      </w:r>
      <w:r w:rsidR="0026111D" w:rsidRPr="007B4C7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ընդհանուր գումարով 3.4 մլրդ դրամ</w:t>
      </w:r>
      <w:r w:rsidRPr="007B4C79">
        <w:rPr>
          <w:rFonts w:ascii="GHEA Grapalat" w:eastAsia="Times New Roman" w:hAnsi="GHEA Grapalat" w:cs="Calibri"/>
          <w:sz w:val="24"/>
          <w:szCs w:val="24"/>
          <w:lang w:val="hy-AM"/>
        </w:rPr>
        <w:t>ը երրորդ եռամսյակում</w:t>
      </w:r>
      <w:r w:rsidR="0026111D" w:rsidRPr="007B4C7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ուղղել 21001 «Պետական նշանակության ավտոճանապարհների հիմնանորոգում» միջոցառման</w:t>
      </w:r>
      <w:r w:rsidRPr="007B4C79">
        <w:rPr>
          <w:rFonts w:ascii="GHEA Grapalat" w:eastAsia="Times New Roman" w:hAnsi="GHEA Grapalat" w:cs="Calibri"/>
          <w:sz w:val="24"/>
          <w:szCs w:val="24"/>
          <w:lang w:val="hy-AM"/>
        </w:rPr>
        <w:t>ը՝</w:t>
      </w:r>
      <w:r w:rsidR="0026111D" w:rsidRPr="007B4C7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7B4C7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չորրորդ եռամսյակում </w:t>
      </w:r>
      <w:r w:rsidRPr="005663AE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հետ </w:t>
      </w:r>
      <w:r w:rsidRPr="007B4C79">
        <w:rPr>
          <w:rFonts w:ascii="GHEA Grapalat" w:eastAsia="Times New Roman" w:hAnsi="GHEA Grapalat" w:cs="Calibri"/>
          <w:sz w:val="24"/>
          <w:szCs w:val="24"/>
          <w:lang w:val="hy-AM"/>
        </w:rPr>
        <w:t>վերականգնելու պայմանով</w:t>
      </w:r>
      <w:r w:rsidR="0026111D" w:rsidRPr="007B4C79"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</w:p>
    <w:p w:rsidR="00406C74" w:rsidRPr="0026111D" w:rsidRDefault="00D20B6A" w:rsidP="007B4C79">
      <w:pPr>
        <w:numPr>
          <w:ilvl w:val="0"/>
          <w:numId w:val="1"/>
        </w:numPr>
        <w:tabs>
          <w:tab w:val="left" w:pos="399"/>
        </w:tabs>
        <w:spacing w:after="160" w:line="360" w:lineRule="auto"/>
        <w:ind w:left="0" w:firstLine="709"/>
        <w:contextualSpacing/>
        <w:jc w:val="both"/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</w:pPr>
      <w:r w:rsidRPr="0026111D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Առաջարկվող կարգավորման բնույթը</w:t>
      </w:r>
    </w:p>
    <w:p w:rsidR="007B4C79" w:rsidRPr="005663AE" w:rsidRDefault="00406C74" w:rsidP="007B4C79">
      <w:pPr>
        <w:tabs>
          <w:tab w:val="left" w:pos="399"/>
        </w:tabs>
        <w:spacing w:after="160" w:line="36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3583">
        <w:rPr>
          <w:rFonts w:ascii="GHEA Grapalat" w:hAnsi="GHEA Grapalat" w:cs="Sylfaen"/>
          <w:sz w:val="24"/>
          <w:szCs w:val="24"/>
          <w:lang w:val="hy-AM"/>
        </w:rPr>
        <w:tab/>
        <w:t>Նախագծի ընդունման նպատակն է՝ 2022 թվականին հիմնանորոգման ծրագրով նախատեսված մի շարք ճանապարհահատվածների շինարարական աշխատանքների</w:t>
      </w:r>
      <w:r w:rsidR="005D2EF5">
        <w:rPr>
          <w:rFonts w:ascii="GHEA Grapalat" w:hAnsi="GHEA Grapalat" w:cs="Sylfaen"/>
          <w:sz w:val="24"/>
          <w:szCs w:val="24"/>
          <w:lang w:val="hy-AM"/>
        </w:rPr>
        <w:t>, տեխնիկական և հեղինակային հսկողության ծառայությունների</w:t>
      </w:r>
      <w:r w:rsidR="009F3A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3583">
        <w:rPr>
          <w:rFonts w:ascii="GHEA Grapalat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համար </w:t>
      </w:r>
      <w:r w:rsidRPr="00EA3583">
        <w:rPr>
          <w:rFonts w:ascii="GHEA Grapalat" w:hAnsi="GHEA Grapalat"/>
          <w:sz w:val="24"/>
          <w:szCs w:val="24"/>
          <w:lang w:val="hy-AM"/>
        </w:rPr>
        <w:t>նախատեսել ֆինանսական միջոցներ։</w:t>
      </w:r>
    </w:p>
    <w:p w:rsidR="00647A47" w:rsidRPr="007B4C79" w:rsidRDefault="007B4C79" w:rsidP="007B4C79">
      <w:pPr>
        <w:tabs>
          <w:tab w:val="left" w:pos="399"/>
        </w:tabs>
        <w:spacing w:after="160" w:line="360" w:lineRule="auto"/>
        <w:ind w:firstLine="709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663AE">
        <w:rPr>
          <w:rFonts w:ascii="GHEA Grapalat" w:hAnsi="GHEA Grapalat" w:cs="Sylfaen"/>
          <w:sz w:val="24"/>
          <w:szCs w:val="24"/>
          <w:lang w:val="hy-AM"/>
        </w:rPr>
        <w:tab/>
      </w:r>
      <w:r w:rsidR="00647A47">
        <w:rPr>
          <w:rFonts w:ascii="GHEA Grapalat" w:hAnsi="GHEA Grapalat"/>
          <w:sz w:val="24"/>
          <w:szCs w:val="24"/>
          <w:lang w:val="hy-AM"/>
        </w:rPr>
        <w:t>Նախագծով ա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t>ռաջարկ</w:t>
      </w:r>
      <w:r w:rsidR="00647A47">
        <w:rPr>
          <w:rFonts w:ascii="GHEA Grapalat" w:hAnsi="GHEA Grapalat"/>
          <w:sz w:val="24"/>
          <w:szCs w:val="24"/>
          <w:lang w:val="hy-AM"/>
        </w:rPr>
        <w:t>վ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647A47">
        <w:rPr>
          <w:rFonts w:ascii="GHEA Grapalat" w:hAnsi="GHEA Grapalat"/>
          <w:sz w:val="24"/>
          <w:szCs w:val="24"/>
          <w:lang w:val="hy-AM"/>
        </w:rPr>
        <w:t>է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647A47">
        <w:rPr>
          <w:rFonts w:ascii="GHEA Grapalat" w:hAnsi="GHEA Grapalat"/>
          <w:sz w:val="24"/>
          <w:szCs w:val="24"/>
          <w:lang w:val="hy-AM"/>
        </w:rPr>
        <w:t>2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t xml:space="preserve"> թվականի ՀՀ պետական բյուջեով նախատեսված 1049 «Ճանապարհային ցանցի բարելավում» ծրագրի «21001 Պետական նշանակության ավտոճանապարհների հիմնանորոգում» միջոցառ</w:t>
      </w:r>
      <w:r w:rsidR="005D2EF5">
        <w:rPr>
          <w:rFonts w:ascii="GHEA Grapalat" w:hAnsi="GHEA Grapalat"/>
          <w:sz w:val="24"/>
          <w:szCs w:val="24"/>
          <w:lang w:val="hy-AM"/>
        </w:rPr>
        <w:t>ման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647A47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t xml:space="preserve">Կառավարության ներքո հաստատված </w:t>
      </w:r>
      <w:r w:rsidR="00647A47" w:rsidRPr="0003548C">
        <w:rPr>
          <w:rFonts w:ascii="GHEA Grapalat" w:hAnsi="GHEA Grapalat"/>
          <w:sz w:val="24"/>
          <w:szCs w:val="24"/>
          <w:lang w:val="hy-AM"/>
        </w:rPr>
        <w:t xml:space="preserve">միջոցներից </w:t>
      </w:r>
      <w:r w:rsidR="0003548C" w:rsidRPr="0026111D">
        <w:rPr>
          <w:rFonts w:ascii="GHEA Grapalat" w:hAnsi="GHEA Grapalat"/>
          <w:sz w:val="24"/>
          <w:szCs w:val="24"/>
          <w:lang w:val="hy-AM"/>
        </w:rPr>
        <w:t>4.3</w:t>
      </w:r>
      <w:r w:rsidR="00647A47" w:rsidRPr="0026111D">
        <w:rPr>
          <w:rFonts w:ascii="GHEA Grapalat" w:hAnsi="GHEA Grapalat"/>
          <w:sz w:val="24"/>
          <w:szCs w:val="24"/>
          <w:lang w:val="hy-AM"/>
        </w:rPr>
        <w:t xml:space="preserve"> մլրդ 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t xml:space="preserve">դրամը հատկացնել </w:t>
      </w:r>
      <w:r w:rsidR="00647A47">
        <w:rPr>
          <w:rFonts w:ascii="GHEA Grapalat" w:hAnsi="GHEA Grapalat"/>
          <w:sz w:val="24"/>
          <w:szCs w:val="24"/>
          <w:lang w:val="hy-AM"/>
        </w:rPr>
        <w:t>ՀՀ տ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t xml:space="preserve">արածքային կառավարման և ենթակառուցվածքների նախարարությանը 1049 «Ճանապարհային ցանցի բարելավում» 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lastRenderedPageBreak/>
        <w:t>ծրագրի 21001 «Պետական նշանակության ավտոճանապարհների հիմնանորոգում» միջոցառմ</w:t>
      </w:r>
      <w:r w:rsidR="00647A47">
        <w:rPr>
          <w:rFonts w:ascii="GHEA Grapalat" w:hAnsi="GHEA Grapalat"/>
          <w:sz w:val="24"/>
          <w:szCs w:val="24"/>
          <w:lang w:val="hy-AM"/>
        </w:rPr>
        <w:t>ա</w:t>
      </w:r>
      <w:r w:rsidR="00647A47" w:rsidRPr="003D275E">
        <w:rPr>
          <w:rFonts w:ascii="GHEA Grapalat" w:hAnsi="GHEA Grapalat"/>
          <w:sz w:val="24"/>
          <w:szCs w:val="24"/>
          <w:lang w:val="hy-AM"/>
        </w:rPr>
        <w:t>ն կատարումն ապահովվելու նպատակով:</w:t>
      </w:r>
    </w:p>
    <w:p w:rsidR="00406C74" w:rsidRPr="00D54052" w:rsidRDefault="00D20B6A" w:rsidP="007B4C79">
      <w:pPr>
        <w:spacing w:after="200" w:line="360" w:lineRule="auto"/>
        <w:ind w:firstLine="709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D54052">
        <w:rPr>
          <w:rFonts w:ascii="GHEA Grapalat" w:eastAsia="Times New Roman" w:hAnsi="GHEA Grapalat"/>
          <w:b/>
          <w:sz w:val="24"/>
          <w:szCs w:val="24"/>
          <w:lang w:val="hy-AM"/>
        </w:rPr>
        <w:t>4</w:t>
      </w:r>
      <w:r w:rsidR="00406C74" w:rsidRPr="00D54052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Նախագծի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af-ZA"/>
        </w:rPr>
        <w:t xml:space="preserve"> 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մշակման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af-ZA"/>
        </w:rPr>
        <w:t xml:space="preserve"> 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գործընթացում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af-ZA"/>
        </w:rPr>
        <w:t xml:space="preserve"> 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ներգրավված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af-ZA"/>
        </w:rPr>
        <w:t xml:space="preserve"> 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ինստիտուտները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af-ZA"/>
        </w:rPr>
        <w:t xml:space="preserve"> 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և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af-ZA"/>
        </w:rPr>
        <w:t xml:space="preserve"> </w:t>
      </w:r>
      <w:r w:rsidR="00406C74" w:rsidRPr="00D54052"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  <w:t>անձիք</w:t>
      </w:r>
    </w:p>
    <w:p w:rsidR="00CF42BB" w:rsidRPr="005663AE" w:rsidRDefault="00406C74" w:rsidP="007B4C79">
      <w:pPr>
        <w:spacing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A3583">
        <w:rPr>
          <w:rFonts w:ascii="GHEA Grapalat" w:eastAsia="Times New Roman" w:hAnsi="GHEA Grapalat"/>
          <w:sz w:val="24"/>
          <w:szCs w:val="24"/>
          <w:lang w:val="hy-AM"/>
        </w:rPr>
        <w:t>Նախագիծը մշակվել է Հ</w:t>
      </w:r>
      <w:r w:rsidRPr="00EA3583">
        <w:rPr>
          <w:rFonts w:ascii="GHEA Grapalat" w:eastAsia="Times New Roman" w:hAnsi="GHEA Grapalat"/>
          <w:sz w:val="24"/>
          <w:szCs w:val="24"/>
          <w:lang w:val="af-ZA"/>
        </w:rPr>
        <w:t xml:space="preserve">Հ տարածքային կառավարման և </w:t>
      </w:r>
      <w:r w:rsidRPr="00EA3583">
        <w:rPr>
          <w:rFonts w:ascii="GHEA Grapalat" w:eastAsia="Times New Roman" w:hAnsi="GHEA Grapalat"/>
          <w:sz w:val="24"/>
          <w:szCs w:val="24"/>
          <w:lang w:val="hy-AM"/>
        </w:rPr>
        <w:t xml:space="preserve">ենթակառուցվածքների </w:t>
      </w:r>
      <w:r w:rsidRPr="00EA3583">
        <w:rPr>
          <w:rFonts w:ascii="GHEA Grapalat" w:eastAsia="Times New Roman" w:hAnsi="GHEA Grapalat"/>
          <w:sz w:val="24"/>
          <w:szCs w:val="24"/>
          <w:lang w:val="af-ZA"/>
        </w:rPr>
        <w:t>նախարարությ</w:t>
      </w:r>
      <w:r w:rsidRPr="00EA3583">
        <w:rPr>
          <w:rFonts w:ascii="GHEA Grapalat" w:eastAsia="Times New Roman" w:hAnsi="GHEA Grapalat"/>
          <w:sz w:val="24"/>
          <w:szCs w:val="24"/>
          <w:lang w:val="hy-AM"/>
        </w:rPr>
        <w:t>ան կողմից</w:t>
      </w:r>
      <w:r w:rsidRPr="00EA3583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:rsidR="00406C74" w:rsidRPr="00D54052" w:rsidRDefault="00D20B6A" w:rsidP="007B4C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eastAsia="Times New Roman" w:hAnsi="GHEA Grapalat" w:cs="GHEA Grapalat"/>
          <w:b/>
          <w:sz w:val="24"/>
          <w:szCs w:val="24"/>
          <w:lang w:val="af-ZA"/>
        </w:rPr>
      </w:pPr>
      <w:r w:rsidRPr="00D5405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5</w:t>
      </w:r>
      <w:r w:rsidR="00406C74" w:rsidRPr="00D54052">
        <w:rPr>
          <w:rFonts w:ascii="GHEA Grapalat" w:eastAsia="Times New Roman" w:hAnsi="GHEA Grapalat" w:cs="GHEA Grapalat"/>
          <w:b/>
          <w:sz w:val="24"/>
          <w:szCs w:val="24"/>
          <w:lang w:val="af-ZA"/>
        </w:rPr>
        <w:t>.</w:t>
      </w:r>
      <w:r w:rsidR="00406C74" w:rsidRPr="00D54052">
        <w:rPr>
          <w:rFonts w:ascii="GHEA Grapalat" w:eastAsia="Times New Roman" w:hAnsi="GHEA Grapalat" w:cs="GHEA Grapalat"/>
          <w:b/>
          <w:sz w:val="24"/>
          <w:szCs w:val="24"/>
          <w:u w:val="single"/>
          <w:lang w:val="fr-FR"/>
        </w:rPr>
        <w:t>Ակնկալվող</w:t>
      </w:r>
      <w:r w:rsidR="00406C74" w:rsidRPr="00D54052">
        <w:rPr>
          <w:rFonts w:ascii="GHEA Grapalat" w:eastAsia="Times New Roman" w:hAnsi="GHEA Grapalat" w:cs="GHEA Grapalat"/>
          <w:b/>
          <w:sz w:val="24"/>
          <w:szCs w:val="24"/>
          <w:u w:val="single"/>
          <w:lang w:val="af-ZA"/>
        </w:rPr>
        <w:t xml:space="preserve"> </w:t>
      </w:r>
      <w:r w:rsidR="00406C74" w:rsidRPr="00D54052">
        <w:rPr>
          <w:rFonts w:ascii="GHEA Grapalat" w:eastAsia="Times New Roman" w:hAnsi="GHEA Grapalat" w:cs="GHEA Grapalat"/>
          <w:b/>
          <w:sz w:val="24"/>
          <w:szCs w:val="24"/>
          <w:u w:val="single"/>
          <w:lang w:val="fr-FR"/>
        </w:rPr>
        <w:t>արդյունքը</w:t>
      </w:r>
    </w:p>
    <w:p w:rsidR="00406C74" w:rsidRPr="00EA3583" w:rsidRDefault="00406C74" w:rsidP="007B4C79">
      <w:pPr>
        <w:spacing w:line="360" w:lineRule="auto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</w:pPr>
      <w:r w:rsidRPr="00EA358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</w:t>
      </w:r>
      <w:r w:rsidRPr="00EA3583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 xml:space="preserve"> </w:t>
      </w:r>
      <w:r w:rsidRPr="00EA3583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տարածքում ասֆալտապատ ավտոմոբիլային ճանապարհների և վերակառուցված տրանսպորտային օբյեկտների տոկոսային կշռի ավելացում</w:t>
      </w:r>
      <w:r w:rsidRPr="00EA3583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>:</w:t>
      </w:r>
    </w:p>
    <w:p w:rsidR="00406C74" w:rsidRPr="00D54052" w:rsidRDefault="00D20B6A" w:rsidP="007B4C79">
      <w:pPr>
        <w:spacing w:after="160" w:line="36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  <w:u w:val="single"/>
          <w:lang w:val="hy-AM" w:eastAsia="x-none"/>
        </w:rPr>
      </w:pPr>
      <w:r w:rsidRPr="00D54052">
        <w:rPr>
          <w:rFonts w:ascii="GHEA Grapalat" w:hAnsi="GHEA Grapalat"/>
          <w:b/>
          <w:sz w:val="24"/>
          <w:szCs w:val="24"/>
          <w:lang w:val="hy-AM" w:eastAsia="x-none"/>
        </w:rPr>
        <w:t>6</w:t>
      </w:r>
      <w:r w:rsidR="00406C74" w:rsidRPr="00D54052">
        <w:rPr>
          <w:rFonts w:ascii="GHEA Grapalat" w:hAnsi="GHEA Grapalat"/>
          <w:b/>
          <w:sz w:val="24"/>
          <w:szCs w:val="24"/>
          <w:lang w:val="af-ZA" w:eastAsia="x-none"/>
        </w:rPr>
        <w:t>.</w:t>
      </w:r>
      <w:r w:rsidR="00406C74" w:rsidRPr="00D54052">
        <w:rPr>
          <w:rFonts w:ascii="GHEA Grapalat" w:hAnsi="GHEA Grapalat"/>
          <w:b/>
          <w:sz w:val="24"/>
          <w:szCs w:val="24"/>
          <w:lang w:val="hy-AM" w:eastAsia="x-none"/>
        </w:rPr>
        <w:t xml:space="preserve"> </w:t>
      </w:r>
      <w:r w:rsidR="00406C74" w:rsidRPr="00D54052">
        <w:rPr>
          <w:rFonts w:ascii="GHEA Grapalat" w:hAnsi="GHEA Grapalat"/>
          <w:b/>
          <w:sz w:val="24"/>
          <w:szCs w:val="24"/>
          <w:u w:val="single"/>
          <w:lang w:val="hy-AM" w:eastAsia="x-none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406C74" w:rsidRPr="00EA3583" w:rsidRDefault="00406C74" w:rsidP="007B4C79">
      <w:pPr>
        <w:spacing w:line="360" w:lineRule="auto"/>
        <w:ind w:firstLine="709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A358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Որոշման նախագծի ընդունմամբ Հայաստանի Հանրապետության պետական բյուջեի եկամուտների ու ծախսերի լրացուցիչ</w:t>
      </w:r>
      <w:r w:rsidR="0026111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EA3583">
        <w:rPr>
          <w:rFonts w:ascii="GHEA Grapalat" w:eastAsia="Times New Roman" w:hAnsi="GHEA Grapalat"/>
          <w:bCs/>
          <w:color w:val="000000"/>
          <w:sz w:val="24"/>
          <w:szCs w:val="24"/>
          <w:shd w:val="clear" w:color="auto" w:fill="FFFFFF"/>
          <w:lang w:val="hy-AM"/>
        </w:rPr>
        <w:t>նվազեցում չի առաջացնում</w:t>
      </w:r>
      <w:r w:rsidRPr="00EA3583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: </w:t>
      </w:r>
    </w:p>
    <w:p w:rsidR="00406C74" w:rsidRPr="00D54052" w:rsidRDefault="00D20B6A" w:rsidP="007B4C79">
      <w:pPr>
        <w:spacing w:line="360" w:lineRule="auto"/>
        <w:ind w:firstLine="709"/>
        <w:jc w:val="both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  <w:r w:rsidRPr="00D54052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="00406C74" w:rsidRPr="00D5405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. </w:t>
      </w:r>
      <w:r w:rsidR="00406C74" w:rsidRPr="00D54052"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406C74" w:rsidRPr="00EA3583" w:rsidRDefault="00406C74" w:rsidP="007B4C79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EA3583">
        <w:rPr>
          <w:rFonts w:ascii="GHEA Grapalat" w:hAnsi="GHEA Grapalat" w:cs="Sylfaen"/>
          <w:sz w:val="24"/>
          <w:szCs w:val="24"/>
          <w:lang w:val="hy-AM" w:eastAsia="ru-RU"/>
        </w:rPr>
        <w:t>Որոշման նախագիծը բխում է «Հայաստանի վերափոխման ռազմավարություն 2050», «Կառավարության 2021-2026թթ. ծրագիր» /կետ 3.2, 3-րդ պարբերության 1-ին և 2-րդ ենթակետեր/</w:t>
      </w:r>
      <w:r w:rsidR="0026111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EA3583">
        <w:rPr>
          <w:rFonts w:ascii="GHEA Grapalat" w:hAnsi="GHEA Grapalat" w:cs="Sylfaen"/>
          <w:sz w:val="24"/>
          <w:szCs w:val="24"/>
          <w:lang w:val="hy-AM" w:eastAsia="ru-RU"/>
        </w:rPr>
        <w:t>ռազմավարական փաստաթղթերի դրույթներից:</w:t>
      </w:r>
      <w:r w:rsidR="0026111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</w:p>
    <w:p w:rsidR="00406C74" w:rsidRPr="00EA3583" w:rsidRDefault="00406C74" w:rsidP="007B4C79">
      <w:pPr>
        <w:spacing w:after="160" w:line="360" w:lineRule="auto"/>
        <w:ind w:firstLine="709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</w:pPr>
      <w:r w:rsidRPr="00EA358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>Մասնավորապես, միջպետական, հանրապետական և տեղական նշանակության ավտոմոբիլային ճանապարհների ցանցի նորոգում, հիմնանորոգում և որակի շարունակական բարձրացում, որոնց շնորհիվ տարեկան կունենանք շուրջ 500 կմ վերանորոգված ճանապարհ, թունելների և կամուրջների վերականգնում և կառուցում։</w:t>
      </w:r>
    </w:p>
    <w:p w:rsidR="00240FE4" w:rsidRPr="00EA3583" w:rsidRDefault="00240FE4" w:rsidP="00EA3583">
      <w:pPr>
        <w:tabs>
          <w:tab w:val="left" w:pos="489"/>
        </w:tabs>
        <w:spacing w:after="160"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</w:p>
    <w:sectPr w:rsidR="00240FE4" w:rsidRPr="00EA3583" w:rsidSect="00FA10F6">
      <w:pgSz w:w="11907" w:h="16840" w:code="9"/>
      <w:pgMar w:top="993" w:right="567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577"/>
    <w:multiLevelType w:val="hybridMultilevel"/>
    <w:tmpl w:val="F47E42E8"/>
    <w:lvl w:ilvl="0" w:tplc="CDEC94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17CB9"/>
    <w:multiLevelType w:val="hybridMultilevel"/>
    <w:tmpl w:val="8018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E43"/>
    <w:multiLevelType w:val="multilevel"/>
    <w:tmpl w:val="8856C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FD2378"/>
    <w:multiLevelType w:val="multilevel"/>
    <w:tmpl w:val="FC08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2B"/>
    <w:rsid w:val="000050B7"/>
    <w:rsid w:val="00025753"/>
    <w:rsid w:val="0003548C"/>
    <w:rsid w:val="00050F29"/>
    <w:rsid w:val="00057197"/>
    <w:rsid w:val="00067901"/>
    <w:rsid w:val="00067C0B"/>
    <w:rsid w:val="000811B9"/>
    <w:rsid w:val="00083B28"/>
    <w:rsid w:val="00086C9E"/>
    <w:rsid w:val="000A63B4"/>
    <w:rsid w:val="000A7A85"/>
    <w:rsid w:val="000B644B"/>
    <w:rsid w:val="000C1B1A"/>
    <w:rsid w:val="000C25A6"/>
    <w:rsid w:val="000C6CAC"/>
    <w:rsid w:val="000D116F"/>
    <w:rsid w:val="000F38E1"/>
    <w:rsid w:val="0011678F"/>
    <w:rsid w:val="001223FB"/>
    <w:rsid w:val="0012564C"/>
    <w:rsid w:val="00135BC3"/>
    <w:rsid w:val="00147DB0"/>
    <w:rsid w:val="00182288"/>
    <w:rsid w:val="0018554F"/>
    <w:rsid w:val="00191555"/>
    <w:rsid w:val="00193494"/>
    <w:rsid w:val="00202A74"/>
    <w:rsid w:val="00224058"/>
    <w:rsid w:val="002265FB"/>
    <w:rsid w:val="0023619B"/>
    <w:rsid w:val="00240FE4"/>
    <w:rsid w:val="0024271D"/>
    <w:rsid w:val="002546C6"/>
    <w:rsid w:val="0026111D"/>
    <w:rsid w:val="00284808"/>
    <w:rsid w:val="00293C6E"/>
    <w:rsid w:val="002943BF"/>
    <w:rsid w:val="002B0FB3"/>
    <w:rsid w:val="002B3439"/>
    <w:rsid w:val="002C7DF7"/>
    <w:rsid w:val="002E22F0"/>
    <w:rsid w:val="002E7E59"/>
    <w:rsid w:val="002F31CB"/>
    <w:rsid w:val="002F6946"/>
    <w:rsid w:val="00305AD1"/>
    <w:rsid w:val="003105C4"/>
    <w:rsid w:val="00326438"/>
    <w:rsid w:val="00355B14"/>
    <w:rsid w:val="00384E79"/>
    <w:rsid w:val="00386654"/>
    <w:rsid w:val="00393ACB"/>
    <w:rsid w:val="00395025"/>
    <w:rsid w:val="003C3957"/>
    <w:rsid w:val="003D4BAD"/>
    <w:rsid w:val="003E4D1C"/>
    <w:rsid w:val="003F65B6"/>
    <w:rsid w:val="00406C74"/>
    <w:rsid w:val="00445ED7"/>
    <w:rsid w:val="0044649A"/>
    <w:rsid w:val="004705D6"/>
    <w:rsid w:val="00480443"/>
    <w:rsid w:val="004A0D52"/>
    <w:rsid w:val="004C49D0"/>
    <w:rsid w:val="004F28C4"/>
    <w:rsid w:val="004F5885"/>
    <w:rsid w:val="00502275"/>
    <w:rsid w:val="005026A5"/>
    <w:rsid w:val="0050384F"/>
    <w:rsid w:val="00512C2D"/>
    <w:rsid w:val="00513BB4"/>
    <w:rsid w:val="00520E39"/>
    <w:rsid w:val="005249E6"/>
    <w:rsid w:val="00525CF7"/>
    <w:rsid w:val="005418A8"/>
    <w:rsid w:val="00555384"/>
    <w:rsid w:val="005663AE"/>
    <w:rsid w:val="005668AA"/>
    <w:rsid w:val="00590A75"/>
    <w:rsid w:val="005A5EE3"/>
    <w:rsid w:val="005C7F38"/>
    <w:rsid w:val="005D2EF5"/>
    <w:rsid w:val="005F467E"/>
    <w:rsid w:val="0063521A"/>
    <w:rsid w:val="00647A47"/>
    <w:rsid w:val="00650F42"/>
    <w:rsid w:val="006657CA"/>
    <w:rsid w:val="00673355"/>
    <w:rsid w:val="006817FF"/>
    <w:rsid w:val="006B1830"/>
    <w:rsid w:val="006B7F0B"/>
    <w:rsid w:val="006E1B78"/>
    <w:rsid w:val="007055A3"/>
    <w:rsid w:val="00721AC1"/>
    <w:rsid w:val="00721BFC"/>
    <w:rsid w:val="007312AA"/>
    <w:rsid w:val="00741745"/>
    <w:rsid w:val="00752897"/>
    <w:rsid w:val="007552BB"/>
    <w:rsid w:val="007613FC"/>
    <w:rsid w:val="00763B03"/>
    <w:rsid w:val="00765909"/>
    <w:rsid w:val="0076773D"/>
    <w:rsid w:val="00785818"/>
    <w:rsid w:val="00795150"/>
    <w:rsid w:val="00797D49"/>
    <w:rsid w:val="007B4C79"/>
    <w:rsid w:val="007B649D"/>
    <w:rsid w:val="007C3E30"/>
    <w:rsid w:val="007C3F96"/>
    <w:rsid w:val="007D602B"/>
    <w:rsid w:val="007F4EA8"/>
    <w:rsid w:val="0080159F"/>
    <w:rsid w:val="0080377F"/>
    <w:rsid w:val="00807A88"/>
    <w:rsid w:val="00826B56"/>
    <w:rsid w:val="0087579A"/>
    <w:rsid w:val="00887456"/>
    <w:rsid w:val="008953FB"/>
    <w:rsid w:val="008A0535"/>
    <w:rsid w:val="008A56CC"/>
    <w:rsid w:val="008B1341"/>
    <w:rsid w:val="008B4A7E"/>
    <w:rsid w:val="008D0104"/>
    <w:rsid w:val="008D52FB"/>
    <w:rsid w:val="008F266D"/>
    <w:rsid w:val="008F556E"/>
    <w:rsid w:val="00910A1B"/>
    <w:rsid w:val="00916C1B"/>
    <w:rsid w:val="00921D34"/>
    <w:rsid w:val="00923F59"/>
    <w:rsid w:val="00944F61"/>
    <w:rsid w:val="0095079A"/>
    <w:rsid w:val="009531D9"/>
    <w:rsid w:val="009566E1"/>
    <w:rsid w:val="009570CB"/>
    <w:rsid w:val="00967017"/>
    <w:rsid w:val="009761CC"/>
    <w:rsid w:val="00981F53"/>
    <w:rsid w:val="00983B0B"/>
    <w:rsid w:val="00986DFA"/>
    <w:rsid w:val="00987A4D"/>
    <w:rsid w:val="009C4C4C"/>
    <w:rsid w:val="009E2A70"/>
    <w:rsid w:val="009E3187"/>
    <w:rsid w:val="009E5F9B"/>
    <w:rsid w:val="009E67FA"/>
    <w:rsid w:val="009F2748"/>
    <w:rsid w:val="009F3ADB"/>
    <w:rsid w:val="00A169DE"/>
    <w:rsid w:val="00A2309C"/>
    <w:rsid w:val="00A309B7"/>
    <w:rsid w:val="00A341D6"/>
    <w:rsid w:val="00A51EEE"/>
    <w:rsid w:val="00A750C3"/>
    <w:rsid w:val="00A75B6C"/>
    <w:rsid w:val="00A80C6B"/>
    <w:rsid w:val="00A91DB8"/>
    <w:rsid w:val="00AA500A"/>
    <w:rsid w:val="00AC53A1"/>
    <w:rsid w:val="00AD0002"/>
    <w:rsid w:val="00AD7431"/>
    <w:rsid w:val="00AE33D5"/>
    <w:rsid w:val="00B04F32"/>
    <w:rsid w:val="00B206FB"/>
    <w:rsid w:val="00B20F4B"/>
    <w:rsid w:val="00B26B37"/>
    <w:rsid w:val="00B422EB"/>
    <w:rsid w:val="00B87761"/>
    <w:rsid w:val="00B87D3C"/>
    <w:rsid w:val="00B90CE6"/>
    <w:rsid w:val="00BD13E7"/>
    <w:rsid w:val="00BD2EA3"/>
    <w:rsid w:val="00BF65AC"/>
    <w:rsid w:val="00C006B7"/>
    <w:rsid w:val="00C16C48"/>
    <w:rsid w:val="00C37E22"/>
    <w:rsid w:val="00C42810"/>
    <w:rsid w:val="00C55C6D"/>
    <w:rsid w:val="00C567D0"/>
    <w:rsid w:val="00C6361D"/>
    <w:rsid w:val="00C75087"/>
    <w:rsid w:val="00CA57AA"/>
    <w:rsid w:val="00CC5A05"/>
    <w:rsid w:val="00CD32CB"/>
    <w:rsid w:val="00CF42BB"/>
    <w:rsid w:val="00CF5DED"/>
    <w:rsid w:val="00D00508"/>
    <w:rsid w:val="00D13E16"/>
    <w:rsid w:val="00D17F90"/>
    <w:rsid w:val="00D20B6A"/>
    <w:rsid w:val="00D36D56"/>
    <w:rsid w:val="00D45DFF"/>
    <w:rsid w:val="00D500A3"/>
    <w:rsid w:val="00D54052"/>
    <w:rsid w:val="00D75084"/>
    <w:rsid w:val="00D77D80"/>
    <w:rsid w:val="00D81E0C"/>
    <w:rsid w:val="00D87252"/>
    <w:rsid w:val="00D94A2B"/>
    <w:rsid w:val="00DB0B71"/>
    <w:rsid w:val="00DC020C"/>
    <w:rsid w:val="00DC12EC"/>
    <w:rsid w:val="00DC4A78"/>
    <w:rsid w:val="00DD38F0"/>
    <w:rsid w:val="00DE0AD6"/>
    <w:rsid w:val="00DE22D1"/>
    <w:rsid w:val="00DF5982"/>
    <w:rsid w:val="00E063E4"/>
    <w:rsid w:val="00E1738E"/>
    <w:rsid w:val="00E35A70"/>
    <w:rsid w:val="00E550F6"/>
    <w:rsid w:val="00E81CBE"/>
    <w:rsid w:val="00E97712"/>
    <w:rsid w:val="00EA3583"/>
    <w:rsid w:val="00EC51E2"/>
    <w:rsid w:val="00ED2FED"/>
    <w:rsid w:val="00ED4040"/>
    <w:rsid w:val="00EE42E8"/>
    <w:rsid w:val="00EF328B"/>
    <w:rsid w:val="00EF7CE6"/>
    <w:rsid w:val="00F0372A"/>
    <w:rsid w:val="00F062D8"/>
    <w:rsid w:val="00F154A2"/>
    <w:rsid w:val="00F20786"/>
    <w:rsid w:val="00F20F8D"/>
    <w:rsid w:val="00F3318F"/>
    <w:rsid w:val="00F636B5"/>
    <w:rsid w:val="00F66F82"/>
    <w:rsid w:val="00F6737B"/>
    <w:rsid w:val="00F7389A"/>
    <w:rsid w:val="00F91C9D"/>
    <w:rsid w:val="00F96B8B"/>
    <w:rsid w:val="00F97041"/>
    <w:rsid w:val="00FA10F6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2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2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2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2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A38A-DE12-448B-8495-43C60D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4044</Words>
  <Characters>23053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https:/mul2.gov.am/tasks/611992/oneclick/3647ee5616d7a8341d2771a4a2ee5b0bb77f7694e78420ecaf8642f623eac808.docx?token=49bc287316927ab1d4edb8fdab42daf4</cp:keywords>
  <cp:lastModifiedBy>User</cp:lastModifiedBy>
  <cp:revision>24</cp:revision>
  <dcterms:created xsi:type="dcterms:W3CDTF">2022-06-09T08:38:00Z</dcterms:created>
  <dcterms:modified xsi:type="dcterms:W3CDTF">2022-06-16T14:38:00Z</dcterms:modified>
</cp:coreProperties>
</file>