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A4" w:rsidRPr="00F735F4" w:rsidRDefault="00C934A4" w:rsidP="00C934A4">
      <w:pPr>
        <w:spacing w:line="276" w:lineRule="auto"/>
        <w:jc w:val="center"/>
        <w:rPr>
          <w:rFonts w:ascii="GHEA Grapalat" w:eastAsia="SimSun" w:hAnsi="GHEA Grapalat"/>
          <w:b/>
          <w:color w:val="000000"/>
          <w:shd w:val="clear" w:color="auto" w:fill="FFFFFF"/>
          <w:lang w:val="hy-AM" w:eastAsia="en-US"/>
        </w:rPr>
      </w:pPr>
      <w:r w:rsidRPr="00F735F4">
        <w:rPr>
          <w:rFonts w:ascii="GHEA Grapalat" w:eastAsia="SimSun" w:hAnsi="GHEA Grapalat"/>
          <w:b/>
          <w:color w:val="000000"/>
          <w:shd w:val="clear" w:color="auto" w:fill="FFFFFF"/>
          <w:lang w:val="hy-AM" w:eastAsia="en-US"/>
        </w:rPr>
        <w:t>ԱՄՓՈՓԱԹԵՐԹ</w:t>
      </w:r>
    </w:p>
    <w:p w:rsidR="00C934A4" w:rsidRPr="00F735F4" w:rsidRDefault="00C934A4" w:rsidP="00C934A4">
      <w:pPr>
        <w:pStyle w:val="mechtex"/>
        <w:spacing w:line="276" w:lineRule="auto"/>
        <w:rPr>
          <w:rFonts w:ascii="GHEA Grapalat" w:eastAsia="SimSun" w:hAnsi="GHEA Grapalat"/>
          <w:b/>
          <w:color w:val="000000"/>
          <w:sz w:val="24"/>
          <w:szCs w:val="24"/>
          <w:shd w:val="clear" w:color="auto" w:fill="FFFFFF"/>
          <w:lang w:val="hy-AM" w:eastAsia="en-US"/>
        </w:rPr>
      </w:pPr>
      <w:r w:rsidRPr="00F735F4">
        <w:rPr>
          <w:rFonts w:ascii="GHEA Grapalat" w:eastAsia="SimSun" w:hAnsi="GHEA Grapalat" w:cs="Times New Roman"/>
          <w:b/>
          <w:color w:val="000000"/>
          <w:sz w:val="24"/>
          <w:szCs w:val="24"/>
          <w:shd w:val="clear" w:color="auto" w:fill="FFFFFF"/>
          <w:lang w:val="hy-AM" w:eastAsia="en-US"/>
        </w:rPr>
        <w:t>«</w:t>
      </w:r>
      <w:r w:rsidRPr="00F735F4">
        <w:rPr>
          <w:rFonts w:ascii="GHEA Grapalat" w:eastAsia="SimSun" w:hAnsi="GHEA Grapalat"/>
          <w:b/>
          <w:color w:val="000000"/>
          <w:sz w:val="24"/>
          <w:szCs w:val="24"/>
          <w:shd w:val="clear" w:color="auto" w:fill="FFFFFF"/>
          <w:lang w:val="hy-AM" w:eastAsia="en-US"/>
        </w:rPr>
        <w:t>ՀԱՅԱՍՏԱՆԻ ՀԱՆՐԱՊԵՏՈՒԹՅԱՆ ԿԱՌԱՎԱՐՈՒԹՅԱՆ 2014 ԹՎԱԿԱՆԻ ՄԱՐՏԻ 27-Ի N 375-Ն ՈՐՈՇՄԱՆ ՄԵՋ ՓՈՓՈԽՈՒԹՅՈՒՆՆԵՐ ԿԱՏԱՐԵԼՈՒ ՄԱՍԻՆ</w:t>
      </w:r>
      <w:r w:rsidRPr="00F735F4">
        <w:rPr>
          <w:rFonts w:ascii="GHEA Grapalat" w:eastAsia="SimSun" w:hAnsi="GHEA Grapalat" w:cs="Times New Roman"/>
          <w:b/>
          <w:color w:val="000000"/>
          <w:sz w:val="24"/>
          <w:szCs w:val="24"/>
          <w:shd w:val="clear" w:color="auto" w:fill="FFFFFF"/>
          <w:lang w:val="hy-AM" w:eastAsia="en-US"/>
        </w:rPr>
        <w:t xml:space="preserve">» ՀԱՅԱՍՏԱՆԻ ՀԱՆՐԱՊԵՏՈՒԹՅԱՆ ԿԱՌԱՎԱՐՈՒԹՅԱՆ ՈՐՈՇՄԱՆ ՆԱԽԱԳԾԻ </w:t>
      </w:r>
    </w:p>
    <w:p w:rsidR="00C934A4" w:rsidRPr="00F735F4" w:rsidRDefault="00C934A4" w:rsidP="00C934A4">
      <w:pPr>
        <w:spacing w:line="276" w:lineRule="auto"/>
        <w:rPr>
          <w:rFonts w:ascii="GHEA Grapalat" w:eastAsia="SimSun" w:hAnsi="GHEA Grapalat"/>
          <w:color w:val="000000"/>
          <w:shd w:val="clear" w:color="auto" w:fill="FFFFFF"/>
          <w:lang w:val="hy-AM" w:eastAsia="en-US"/>
        </w:rPr>
      </w:pPr>
    </w:p>
    <w:tbl>
      <w:tblPr>
        <w:tblW w:w="1415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85" w:type="dxa"/>
          <w:left w:w="85" w:type="dxa"/>
          <w:bottom w:w="85" w:type="dxa"/>
          <w:right w:w="85" w:type="dxa"/>
        </w:tblCellMar>
        <w:tblLook w:val="04A0" w:firstRow="1" w:lastRow="0" w:firstColumn="1" w:lastColumn="0" w:noHBand="0" w:noVBand="1"/>
      </w:tblPr>
      <w:tblGrid>
        <w:gridCol w:w="9149"/>
        <w:gridCol w:w="5007"/>
      </w:tblGrid>
      <w:tr w:rsidR="00C934A4" w:rsidRPr="00F735F4" w:rsidTr="00BC4060">
        <w:trPr>
          <w:tblCellSpacing w:w="0" w:type="dxa"/>
          <w:jc w:val="center"/>
        </w:trPr>
        <w:tc>
          <w:tcPr>
            <w:tcW w:w="914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pStyle w:val="ListParagraph"/>
              <w:spacing w:line="276" w:lineRule="auto"/>
              <w:jc w:val="center"/>
              <w:rPr>
                <w:rFonts w:ascii="GHEA Grapalat" w:hAnsi="GHEA Grapalat"/>
                <w:color w:val="000000"/>
                <w:sz w:val="24"/>
                <w:szCs w:val="24"/>
                <w:lang w:val="hy-AM"/>
              </w:rPr>
            </w:pPr>
            <w:r w:rsidRPr="00F735F4">
              <w:rPr>
                <w:rFonts w:ascii="GHEA Grapalat" w:hAnsi="GHEA Grapalat"/>
                <w:color w:val="000000"/>
                <w:sz w:val="24"/>
                <w:szCs w:val="24"/>
                <w:lang w:val="hy-AM"/>
              </w:rPr>
              <w:t>1. ՀՀ աշխատանքի և սոցիալական հարցերի նախարարություն</w:t>
            </w: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rPr>
            </w:pPr>
            <w:r w:rsidRPr="00F735F4">
              <w:rPr>
                <w:rFonts w:ascii="GHEA Grapalat" w:hAnsi="GHEA Grapalat"/>
                <w:color w:val="000000"/>
                <w:lang w:val="hy-AM"/>
              </w:rPr>
              <w:t>0</w:t>
            </w:r>
            <w:r w:rsidRPr="00F735F4">
              <w:rPr>
                <w:rFonts w:ascii="GHEA Grapalat" w:hAnsi="GHEA Grapalat"/>
                <w:color w:val="000000"/>
              </w:rPr>
              <w:t>6</w:t>
            </w:r>
            <w:r w:rsidRPr="00F735F4">
              <w:rPr>
                <w:rFonts w:ascii="GHEA Grapalat" w:hAnsi="GHEA Grapalat"/>
                <w:color w:val="000000"/>
                <w:lang w:val="hy-AM"/>
              </w:rPr>
              <w:t>.04.2022</w:t>
            </w:r>
          </w:p>
        </w:tc>
      </w:tr>
      <w:tr w:rsidR="00C934A4" w:rsidRPr="00F735F4" w:rsidTr="00BC4060">
        <w:trPr>
          <w:tblCellSpacing w:w="0" w:type="dxa"/>
          <w:jc w:val="center"/>
        </w:trPr>
        <w:tc>
          <w:tcPr>
            <w:tcW w:w="9149" w:type="dxa"/>
            <w:vMerge/>
            <w:tcBorders>
              <w:top w:val="outset" w:sz="6" w:space="0" w:color="auto"/>
              <w:left w:val="outset" w:sz="6" w:space="0" w:color="auto"/>
              <w:bottom w:val="outset" w:sz="6" w:space="0" w:color="auto"/>
              <w:right w:val="outset" w:sz="6" w:space="0" w:color="auto"/>
            </w:tcBorders>
            <w:shd w:val="clear" w:color="auto" w:fill="FFFFFF"/>
            <w:hideMark/>
          </w:tcPr>
          <w:p w:rsidR="00C934A4" w:rsidRPr="00F735F4" w:rsidRDefault="00C934A4" w:rsidP="00BC4060">
            <w:pPr>
              <w:spacing w:line="276" w:lineRule="auto"/>
              <w:jc w:val="both"/>
              <w:rPr>
                <w:rFonts w:ascii="GHEA Grapalat" w:hAnsi="GHEA Grapalat"/>
                <w:color w:val="000000"/>
                <w:lang w:val="hy-AM"/>
              </w:rPr>
            </w:pP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rPr>
            </w:pPr>
            <w:r w:rsidRPr="00F735F4">
              <w:rPr>
                <w:rFonts w:ascii="GHEA Grapalat" w:hAnsi="GHEA Grapalat"/>
                <w:color w:val="000000"/>
                <w:lang w:val="hy-AM"/>
              </w:rPr>
              <w:t>N ՄՆ/ԺՍ-1-3/9170-2022</w:t>
            </w:r>
            <w:r w:rsidRPr="00F735F4">
              <w:rPr>
                <w:rFonts w:ascii="GHEA Grapalat" w:hAnsi="GHEA Grapalat"/>
                <w:color w:val="000000"/>
              </w:rPr>
              <w:t xml:space="preserve"> </w:t>
            </w:r>
          </w:p>
        </w:tc>
      </w:tr>
      <w:tr w:rsidR="00C934A4" w:rsidRPr="00C934A4" w:rsidTr="00BC4060">
        <w:trPr>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spacing w:line="276" w:lineRule="auto"/>
              <w:jc w:val="both"/>
              <w:rPr>
                <w:rFonts w:ascii="GHEA Grapalat" w:hAnsi="GHEA Grapalat"/>
                <w:color w:val="000000"/>
                <w:lang w:val="hy-AM"/>
              </w:rPr>
            </w:pPr>
            <w:r w:rsidRPr="00F735F4">
              <w:rPr>
                <w:rFonts w:ascii="GHEA Grapalat" w:hAnsi="GHEA Grapalat"/>
                <w:color w:val="000000"/>
                <w:lang w:val="hy-AM"/>
              </w:rPr>
              <w:t xml:space="preserve">1. </w:t>
            </w:r>
            <w:r w:rsidRPr="00F735F4">
              <w:rPr>
                <w:rFonts w:ascii="GHEA Grapalat" w:hAnsi="GHEA Grapalat" w:cs="Sylfaen"/>
                <w:color w:val="000000"/>
                <w:lang w:val="hy-AM"/>
              </w:rPr>
              <w:t>Նախագծի</w:t>
            </w:r>
            <w:r w:rsidRPr="00F735F4">
              <w:rPr>
                <w:rFonts w:ascii="GHEA Grapalat" w:hAnsi="GHEA Grapalat"/>
                <w:color w:val="000000"/>
                <w:lang w:val="hy-AM"/>
              </w:rPr>
              <w:t xml:space="preserve"> </w:t>
            </w:r>
            <w:r w:rsidRPr="00F735F4">
              <w:rPr>
                <w:rFonts w:ascii="GHEA Grapalat" w:hAnsi="GHEA Grapalat" w:cs="Sylfaen"/>
                <w:color w:val="000000"/>
                <w:lang w:val="hy-AM"/>
              </w:rPr>
              <w:t>հավելվածի</w:t>
            </w:r>
            <w:r w:rsidRPr="00F735F4">
              <w:rPr>
                <w:rFonts w:ascii="GHEA Grapalat" w:hAnsi="GHEA Grapalat"/>
                <w:color w:val="000000"/>
                <w:lang w:val="hy-AM"/>
              </w:rPr>
              <w:t xml:space="preserve"> 1-</w:t>
            </w:r>
            <w:r w:rsidRPr="00F735F4">
              <w:rPr>
                <w:rFonts w:ascii="GHEA Grapalat" w:hAnsi="GHEA Grapalat" w:cs="Sylfaen"/>
                <w:color w:val="000000"/>
                <w:lang w:val="hy-AM"/>
              </w:rPr>
              <w:t>ին</w:t>
            </w:r>
            <w:r w:rsidRPr="00F735F4">
              <w:rPr>
                <w:rFonts w:ascii="GHEA Grapalat" w:hAnsi="GHEA Grapalat"/>
                <w:color w:val="000000"/>
                <w:lang w:val="hy-AM"/>
              </w:rPr>
              <w:t xml:space="preserve"> </w:t>
            </w:r>
            <w:r w:rsidRPr="00F735F4">
              <w:rPr>
                <w:rFonts w:ascii="GHEA Grapalat" w:hAnsi="GHEA Grapalat" w:cs="Sylfaen"/>
                <w:color w:val="000000"/>
                <w:lang w:val="hy-AM"/>
              </w:rPr>
              <w:t>կետի</w:t>
            </w:r>
            <w:r w:rsidRPr="00F735F4">
              <w:rPr>
                <w:rFonts w:ascii="GHEA Grapalat" w:hAnsi="GHEA Grapalat"/>
                <w:color w:val="000000"/>
                <w:lang w:val="hy-AM"/>
              </w:rPr>
              <w:t xml:space="preserve"> «6-</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թիվն</w:t>
            </w:r>
            <w:r w:rsidRPr="00F735F4">
              <w:rPr>
                <w:rFonts w:ascii="GHEA Grapalat" w:hAnsi="GHEA Grapalat"/>
                <w:color w:val="000000"/>
                <w:lang w:val="hy-AM"/>
              </w:rPr>
              <w:t xml:space="preserve"> </w:t>
            </w:r>
            <w:r w:rsidRPr="00F735F4">
              <w:rPr>
                <w:rFonts w:ascii="GHEA Grapalat" w:hAnsi="GHEA Grapalat" w:cs="Sylfaen"/>
                <w:color w:val="000000"/>
                <w:lang w:val="hy-AM"/>
              </w:rPr>
              <w:t>առաջարկվում</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փոխարինել</w:t>
            </w:r>
            <w:r w:rsidRPr="00F735F4">
              <w:rPr>
                <w:rFonts w:ascii="GHEA Grapalat" w:hAnsi="GHEA Grapalat"/>
                <w:color w:val="000000"/>
                <w:lang w:val="hy-AM"/>
              </w:rPr>
              <w:t xml:space="preserve"> «7-</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թվով</w:t>
            </w:r>
            <w:r w:rsidRPr="00F735F4">
              <w:rPr>
                <w:rFonts w:ascii="GHEA Grapalat" w:hAnsi="GHEA Grapalat"/>
                <w:color w:val="000000"/>
                <w:lang w:val="hy-AM"/>
              </w:rPr>
              <w:t xml:space="preserve">: </w:t>
            </w:r>
            <w:r w:rsidRPr="00F735F4">
              <w:rPr>
                <w:rFonts w:ascii="GHEA Grapalat" w:hAnsi="GHEA Grapalat" w:cs="Sylfaen"/>
                <w:color w:val="000000"/>
                <w:lang w:val="hy-AM"/>
              </w:rPr>
              <w:t>Նույն</w:t>
            </w:r>
            <w:r w:rsidRPr="00F735F4">
              <w:rPr>
                <w:rFonts w:ascii="GHEA Grapalat" w:hAnsi="GHEA Grapalat"/>
                <w:color w:val="000000"/>
                <w:lang w:val="hy-AM"/>
              </w:rPr>
              <w:t xml:space="preserve"> </w:t>
            </w:r>
            <w:r w:rsidRPr="00F735F4">
              <w:rPr>
                <w:rFonts w:ascii="GHEA Grapalat" w:hAnsi="GHEA Grapalat" w:cs="Sylfaen"/>
                <w:color w:val="000000"/>
                <w:lang w:val="hy-AM"/>
              </w:rPr>
              <w:t>առաջարկության</w:t>
            </w:r>
            <w:r w:rsidRPr="00F735F4">
              <w:rPr>
                <w:rFonts w:ascii="GHEA Grapalat" w:hAnsi="GHEA Grapalat"/>
                <w:color w:val="000000"/>
                <w:lang w:val="hy-AM"/>
              </w:rPr>
              <w:t xml:space="preserve"> </w:t>
            </w:r>
            <w:r w:rsidRPr="00F735F4">
              <w:rPr>
                <w:rFonts w:ascii="GHEA Grapalat" w:hAnsi="GHEA Grapalat" w:cs="Sylfaen"/>
                <w:color w:val="000000"/>
                <w:lang w:val="hy-AM"/>
              </w:rPr>
              <w:t>համատեքստում</w:t>
            </w:r>
            <w:r w:rsidRPr="00F735F4">
              <w:rPr>
                <w:rFonts w:ascii="GHEA Grapalat" w:hAnsi="GHEA Grapalat"/>
                <w:color w:val="000000"/>
                <w:lang w:val="hy-AM"/>
              </w:rPr>
              <w:t xml:space="preserve"> </w:t>
            </w:r>
            <w:r w:rsidRPr="00F735F4">
              <w:rPr>
                <w:rFonts w:ascii="GHEA Grapalat" w:hAnsi="GHEA Grapalat" w:cs="Sylfaen"/>
                <w:color w:val="000000"/>
                <w:lang w:val="hy-AM"/>
              </w:rPr>
              <w:t>առաջարկվում</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Նախագիծը</w:t>
            </w:r>
            <w:r w:rsidRPr="00F735F4">
              <w:rPr>
                <w:rFonts w:ascii="GHEA Grapalat" w:hAnsi="GHEA Grapalat"/>
                <w:color w:val="000000"/>
                <w:lang w:val="hy-AM"/>
              </w:rPr>
              <w:t xml:space="preserve"> </w:t>
            </w:r>
            <w:r w:rsidRPr="00F735F4">
              <w:rPr>
                <w:rFonts w:ascii="GHEA Grapalat" w:hAnsi="GHEA Grapalat" w:cs="Sylfaen"/>
                <w:color w:val="000000"/>
                <w:lang w:val="hy-AM"/>
              </w:rPr>
              <w:t>լրացնել</w:t>
            </w:r>
            <w:r w:rsidRPr="00F735F4">
              <w:rPr>
                <w:rFonts w:ascii="GHEA Grapalat" w:hAnsi="GHEA Grapalat"/>
                <w:color w:val="000000"/>
                <w:lang w:val="hy-AM"/>
              </w:rPr>
              <w:t xml:space="preserve"> </w:t>
            </w:r>
            <w:r w:rsidRPr="00F735F4">
              <w:rPr>
                <w:rFonts w:ascii="GHEA Grapalat" w:hAnsi="GHEA Grapalat" w:cs="Sylfaen"/>
                <w:color w:val="000000"/>
                <w:lang w:val="hy-AM"/>
              </w:rPr>
              <w:t>նոր</w:t>
            </w:r>
            <w:r w:rsidRPr="00F735F4">
              <w:rPr>
                <w:rFonts w:ascii="GHEA Grapalat" w:hAnsi="GHEA Grapalat"/>
                <w:color w:val="000000"/>
                <w:lang w:val="hy-AM"/>
              </w:rPr>
              <w:t xml:space="preserve"> </w:t>
            </w:r>
            <w:r w:rsidRPr="00F735F4">
              <w:rPr>
                <w:rFonts w:ascii="GHEA Grapalat" w:hAnsi="GHEA Grapalat" w:cs="Sylfaen"/>
                <w:color w:val="000000"/>
                <w:lang w:val="hy-AM"/>
              </w:rPr>
              <w:t>կարգավորմամբ</w:t>
            </w:r>
            <w:r w:rsidRPr="00F735F4">
              <w:rPr>
                <w:rFonts w:ascii="GHEA Grapalat" w:hAnsi="GHEA Grapalat"/>
                <w:color w:val="000000"/>
                <w:lang w:val="hy-AM"/>
              </w:rPr>
              <w:t xml:space="preserve">, </w:t>
            </w:r>
            <w:r w:rsidRPr="00F735F4">
              <w:rPr>
                <w:rFonts w:ascii="GHEA Grapalat" w:hAnsi="GHEA Grapalat" w:cs="Sylfaen"/>
                <w:color w:val="000000"/>
                <w:lang w:val="hy-AM"/>
              </w:rPr>
              <w:t>որով</w:t>
            </w:r>
            <w:r w:rsidRPr="00F735F4">
              <w:rPr>
                <w:rFonts w:ascii="GHEA Grapalat" w:hAnsi="GHEA Grapalat"/>
                <w:color w:val="000000"/>
                <w:lang w:val="hy-AM"/>
              </w:rPr>
              <w:t xml:space="preserve"> </w:t>
            </w:r>
            <w:r w:rsidRPr="00F735F4">
              <w:rPr>
                <w:rFonts w:ascii="GHEA Grapalat" w:hAnsi="GHEA Grapalat" w:cs="Sylfaen"/>
                <w:color w:val="000000"/>
                <w:lang w:val="hy-AM"/>
              </w:rPr>
              <w:t>փոփոխություն</w:t>
            </w:r>
            <w:r w:rsidRPr="00F735F4">
              <w:rPr>
                <w:rFonts w:ascii="GHEA Grapalat" w:hAnsi="GHEA Grapalat"/>
                <w:color w:val="000000"/>
                <w:lang w:val="hy-AM"/>
              </w:rPr>
              <w:t xml:space="preserve"> </w:t>
            </w:r>
            <w:r w:rsidRPr="00F735F4">
              <w:rPr>
                <w:rFonts w:ascii="GHEA Grapalat" w:hAnsi="GHEA Grapalat" w:cs="Sylfaen"/>
                <w:color w:val="000000"/>
                <w:lang w:val="hy-AM"/>
              </w:rPr>
              <w:t>կկատարվի</w:t>
            </w:r>
            <w:r w:rsidRPr="00F735F4">
              <w:rPr>
                <w:rFonts w:ascii="GHEA Grapalat" w:hAnsi="GHEA Grapalat"/>
                <w:color w:val="000000"/>
                <w:lang w:val="hy-AM"/>
              </w:rPr>
              <w:t xml:space="preserve"> </w:t>
            </w:r>
            <w:r w:rsidRPr="00F735F4">
              <w:rPr>
                <w:rFonts w:ascii="GHEA Grapalat" w:hAnsi="GHEA Grapalat" w:cs="Sylfaen"/>
                <w:color w:val="000000"/>
                <w:lang w:val="hy-AM"/>
              </w:rPr>
              <w:t>նաև</w:t>
            </w:r>
            <w:r w:rsidRPr="00F735F4">
              <w:rPr>
                <w:rFonts w:ascii="GHEA Grapalat" w:hAnsi="GHEA Grapalat"/>
                <w:color w:val="000000"/>
                <w:lang w:val="hy-AM"/>
              </w:rPr>
              <w:t xml:space="preserve"> </w:t>
            </w:r>
            <w:r w:rsidRPr="00F735F4">
              <w:rPr>
                <w:rFonts w:ascii="GHEA Grapalat" w:hAnsi="GHEA Grapalat" w:cs="Sylfaen"/>
                <w:color w:val="000000"/>
                <w:lang w:val="hy-AM"/>
              </w:rPr>
              <w:t>Կառավարության</w:t>
            </w:r>
            <w:r w:rsidRPr="00F735F4">
              <w:rPr>
                <w:rFonts w:ascii="GHEA Grapalat" w:hAnsi="GHEA Grapalat"/>
                <w:color w:val="000000"/>
                <w:lang w:val="hy-AM"/>
              </w:rPr>
              <w:t xml:space="preserve"> 27.03.2014 N 375-</w:t>
            </w:r>
            <w:r w:rsidRPr="00F735F4">
              <w:rPr>
                <w:rFonts w:ascii="GHEA Grapalat" w:hAnsi="GHEA Grapalat" w:cs="Sylfaen"/>
                <w:color w:val="000000"/>
                <w:lang w:val="hy-AM"/>
              </w:rPr>
              <w:t>Ն</w:t>
            </w:r>
            <w:r w:rsidRPr="00F735F4">
              <w:rPr>
                <w:rFonts w:ascii="GHEA Grapalat" w:hAnsi="GHEA Grapalat"/>
                <w:color w:val="000000"/>
                <w:lang w:val="hy-AM"/>
              </w:rPr>
              <w:t xml:space="preserve"> </w:t>
            </w:r>
            <w:r w:rsidRPr="00F735F4">
              <w:rPr>
                <w:rFonts w:ascii="GHEA Grapalat" w:hAnsi="GHEA Grapalat" w:cs="Sylfaen"/>
                <w:color w:val="000000"/>
                <w:lang w:val="hy-AM"/>
              </w:rPr>
              <w:t>որոշման</w:t>
            </w:r>
            <w:r w:rsidRPr="00F735F4">
              <w:rPr>
                <w:rFonts w:ascii="GHEA Grapalat" w:hAnsi="GHEA Grapalat"/>
                <w:color w:val="000000"/>
                <w:lang w:val="hy-AM"/>
              </w:rPr>
              <w:t xml:space="preserve"> </w:t>
            </w:r>
            <w:r w:rsidRPr="00F735F4">
              <w:rPr>
                <w:rFonts w:ascii="GHEA Grapalat" w:hAnsi="GHEA Grapalat" w:cs="Sylfaen"/>
                <w:color w:val="000000"/>
                <w:lang w:val="hy-AM"/>
              </w:rPr>
              <w:t>այլ</w:t>
            </w:r>
            <w:r w:rsidRPr="00F735F4">
              <w:rPr>
                <w:rFonts w:ascii="GHEA Grapalat" w:hAnsi="GHEA Grapalat"/>
                <w:color w:val="000000"/>
                <w:lang w:val="hy-AM"/>
              </w:rPr>
              <w:t xml:space="preserve"> </w:t>
            </w:r>
            <w:proofErr w:type="spellStart"/>
            <w:r w:rsidRPr="00F735F4">
              <w:rPr>
                <w:rFonts w:ascii="GHEA Grapalat" w:hAnsi="GHEA Grapalat" w:cs="Sylfaen"/>
                <w:color w:val="000000"/>
                <w:lang w:val="hy-AM"/>
              </w:rPr>
              <w:t>կարգավորումներում</w:t>
            </w:r>
            <w:proofErr w:type="spellEnd"/>
            <w:r w:rsidRPr="00F735F4">
              <w:rPr>
                <w:rFonts w:ascii="GHEA Grapalat" w:hAnsi="GHEA Grapalat"/>
                <w:color w:val="000000"/>
                <w:lang w:val="hy-AM"/>
              </w:rPr>
              <w:t xml:space="preserve"> </w:t>
            </w:r>
            <w:proofErr w:type="spellStart"/>
            <w:r w:rsidRPr="00F735F4">
              <w:rPr>
                <w:rFonts w:ascii="GHEA Grapalat" w:hAnsi="GHEA Grapalat" w:cs="Sylfaen"/>
                <w:color w:val="000000"/>
                <w:lang w:val="hy-AM"/>
              </w:rPr>
              <w:t>ևս</w:t>
            </w:r>
            <w:proofErr w:type="spellEnd"/>
            <w:r w:rsidRPr="00F735F4">
              <w:rPr>
                <w:rFonts w:ascii="GHEA Grapalat" w:hAnsi="GHEA Grapalat"/>
                <w:color w:val="000000"/>
                <w:lang w:val="hy-AM"/>
              </w:rPr>
              <w:t xml:space="preserve">: </w:t>
            </w:r>
            <w:r w:rsidRPr="00F735F4">
              <w:rPr>
                <w:rFonts w:ascii="GHEA Grapalat" w:hAnsi="GHEA Grapalat" w:cs="Sylfaen"/>
                <w:color w:val="000000"/>
                <w:lang w:val="hy-AM"/>
              </w:rPr>
              <w:t>Նշվածի</w:t>
            </w:r>
            <w:r w:rsidRPr="00F735F4">
              <w:rPr>
                <w:rFonts w:ascii="GHEA Grapalat" w:hAnsi="GHEA Grapalat"/>
                <w:color w:val="000000"/>
                <w:lang w:val="hy-AM"/>
              </w:rPr>
              <w:t xml:space="preserve"> </w:t>
            </w:r>
            <w:r w:rsidRPr="00F735F4">
              <w:rPr>
                <w:rFonts w:ascii="GHEA Grapalat" w:hAnsi="GHEA Grapalat" w:cs="Sylfaen"/>
                <w:color w:val="000000"/>
                <w:lang w:val="hy-AM"/>
              </w:rPr>
              <w:t>համատեքստում</w:t>
            </w:r>
            <w:r w:rsidRPr="00F735F4">
              <w:rPr>
                <w:rFonts w:ascii="GHEA Grapalat" w:hAnsi="GHEA Grapalat"/>
                <w:color w:val="000000"/>
                <w:lang w:val="hy-AM"/>
              </w:rPr>
              <w:t xml:space="preserve"> </w:t>
            </w:r>
            <w:r w:rsidRPr="00F735F4">
              <w:rPr>
                <w:rFonts w:ascii="GHEA Grapalat" w:hAnsi="GHEA Grapalat" w:cs="Sylfaen"/>
                <w:color w:val="000000"/>
                <w:lang w:val="hy-AM"/>
              </w:rPr>
              <w:t>մասնավորապես</w:t>
            </w:r>
            <w:r w:rsidRPr="00F735F4">
              <w:rPr>
                <w:rFonts w:ascii="GHEA Grapalat" w:hAnsi="GHEA Grapalat"/>
                <w:color w:val="000000"/>
                <w:lang w:val="hy-AM"/>
              </w:rPr>
              <w:t xml:space="preserve"> </w:t>
            </w:r>
            <w:r w:rsidRPr="00F735F4">
              <w:rPr>
                <w:rFonts w:ascii="GHEA Grapalat" w:hAnsi="GHEA Grapalat" w:cs="Sylfaen"/>
                <w:color w:val="000000"/>
                <w:lang w:val="hy-AM"/>
              </w:rPr>
              <w:t>առաջարկվում</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Կառավարության</w:t>
            </w:r>
            <w:r w:rsidRPr="00F735F4">
              <w:rPr>
                <w:rFonts w:ascii="GHEA Grapalat" w:hAnsi="GHEA Grapalat"/>
                <w:color w:val="000000"/>
                <w:lang w:val="hy-AM"/>
              </w:rPr>
              <w:t xml:space="preserve"> 27.03.2014 N 375-</w:t>
            </w:r>
            <w:r w:rsidRPr="00F735F4">
              <w:rPr>
                <w:rFonts w:ascii="GHEA Grapalat" w:hAnsi="GHEA Grapalat" w:cs="Sylfaen"/>
                <w:color w:val="000000"/>
                <w:lang w:val="hy-AM"/>
              </w:rPr>
              <w:t>Ն</w:t>
            </w:r>
            <w:r w:rsidRPr="00F735F4">
              <w:rPr>
                <w:rFonts w:ascii="GHEA Grapalat" w:hAnsi="GHEA Grapalat"/>
                <w:color w:val="000000"/>
                <w:lang w:val="hy-AM"/>
              </w:rPr>
              <w:t xml:space="preserve"> </w:t>
            </w:r>
            <w:r w:rsidRPr="00F735F4">
              <w:rPr>
                <w:rFonts w:ascii="GHEA Grapalat" w:hAnsi="GHEA Grapalat" w:cs="Sylfaen"/>
                <w:color w:val="000000"/>
                <w:lang w:val="hy-AM"/>
              </w:rPr>
              <w:t>որոշման</w:t>
            </w:r>
            <w:r w:rsidRPr="00F735F4">
              <w:rPr>
                <w:rFonts w:ascii="GHEA Grapalat" w:hAnsi="GHEA Grapalat"/>
                <w:color w:val="000000"/>
                <w:lang w:val="hy-AM"/>
              </w:rPr>
              <w:t xml:space="preserve"> N 1 </w:t>
            </w:r>
            <w:r w:rsidRPr="00F735F4">
              <w:rPr>
                <w:rFonts w:ascii="GHEA Grapalat" w:hAnsi="GHEA Grapalat" w:cs="Sylfaen"/>
                <w:color w:val="000000"/>
                <w:lang w:val="hy-AM"/>
              </w:rPr>
              <w:t>հավելվածի</w:t>
            </w:r>
            <w:r w:rsidRPr="00F735F4">
              <w:rPr>
                <w:rFonts w:ascii="GHEA Grapalat" w:hAnsi="GHEA Grapalat"/>
                <w:color w:val="000000"/>
                <w:lang w:val="hy-AM"/>
              </w:rPr>
              <w:t xml:space="preserve"> 2-</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կետի</w:t>
            </w:r>
            <w:r w:rsidRPr="00F735F4">
              <w:rPr>
                <w:rFonts w:ascii="GHEA Grapalat" w:hAnsi="GHEA Grapalat"/>
                <w:color w:val="000000"/>
                <w:lang w:val="hy-AM"/>
              </w:rPr>
              <w:t xml:space="preserve"> 1-</w:t>
            </w:r>
            <w:r w:rsidRPr="00F735F4">
              <w:rPr>
                <w:rFonts w:ascii="GHEA Grapalat" w:hAnsi="GHEA Grapalat" w:cs="Sylfaen"/>
                <w:color w:val="000000"/>
                <w:lang w:val="hy-AM"/>
              </w:rPr>
              <w:t>ին</w:t>
            </w:r>
            <w:r w:rsidRPr="00F735F4">
              <w:rPr>
                <w:rFonts w:ascii="GHEA Grapalat" w:hAnsi="GHEA Grapalat"/>
                <w:color w:val="000000"/>
                <w:lang w:val="hy-AM"/>
              </w:rPr>
              <w:t xml:space="preserve"> </w:t>
            </w:r>
            <w:r w:rsidRPr="00F735F4">
              <w:rPr>
                <w:rFonts w:ascii="GHEA Grapalat" w:hAnsi="GHEA Grapalat" w:cs="Sylfaen"/>
                <w:color w:val="000000"/>
                <w:lang w:val="hy-AM"/>
              </w:rPr>
              <w:t>ենթակետի</w:t>
            </w:r>
            <w:r w:rsidRPr="00F735F4">
              <w:rPr>
                <w:rFonts w:ascii="GHEA Grapalat" w:hAnsi="GHEA Grapalat"/>
                <w:color w:val="000000"/>
                <w:lang w:val="hy-AM"/>
              </w:rPr>
              <w:t xml:space="preserve"> </w:t>
            </w:r>
            <w:r w:rsidRPr="00F735F4">
              <w:rPr>
                <w:rFonts w:ascii="GHEA Grapalat" w:hAnsi="GHEA Grapalat" w:cs="Sylfaen"/>
                <w:color w:val="000000"/>
                <w:lang w:val="hy-AM"/>
              </w:rPr>
              <w:t>և</w:t>
            </w:r>
            <w:r w:rsidRPr="00F735F4">
              <w:rPr>
                <w:rFonts w:ascii="GHEA Grapalat" w:hAnsi="GHEA Grapalat"/>
                <w:color w:val="000000"/>
                <w:lang w:val="hy-AM"/>
              </w:rPr>
              <w:t xml:space="preserve"> N 2 </w:t>
            </w:r>
            <w:r w:rsidRPr="00F735F4">
              <w:rPr>
                <w:rFonts w:ascii="GHEA Grapalat" w:hAnsi="GHEA Grapalat" w:cs="Sylfaen"/>
                <w:color w:val="000000"/>
                <w:lang w:val="hy-AM"/>
              </w:rPr>
              <w:t>հավելվածի</w:t>
            </w:r>
            <w:r w:rsidRPr="00F735F4">
              <w:rPr>
                <w:rFonts w:ascii="GHEA Grapalat" w:hAnsi="GHEA Grapalat"/>
                <w:color w:val="000000"/>
                <w:lang w:val="hy-AM"/>
              </w:rPr>
              <w:t xml:space="preserve"> 8-</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կետի</w:t>
            </w:r>
            <w:r w:rsidRPr="00F735F4">
              <w:rPr>
                <w:rFonts w:ascii="GHEA Grapalat" w:hAnsi="GHEA Grapalat"/>
                <w:color w:val="000000"/>
                <w:lang w:val="hy-AM"/>
              </w:rPr>
              <w:t xml:space="preserve"> «6-</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թիվը</w:t>
            </w:r>
            <w:r w:rsidRPr="00F735F4">
              <w:rPr>
                <w:rFonts w:ascii="GHEA Grapalat" w:hAnsi="GHEA Grapalat"/>
                <w:color w:val="000000"/>
                <w:lang w:val="hy-AM"/>
              </w:rPr>
              <w:t xml:space="preserve"> </w:t>
            </w:r>
            <w:proofErr w:type="spellStart"/>
            <w:r w:rsidRPr="00F735F4">
              <w:rPr>
                <w:rFonts w:ascii="GHEA Grapalat" w:hAnsi="GHEA Grapalat" w:cs="Sylfaen"/>
                <w:color w:val="000000"/>
                <w:lang w:val="hy-AM"/>
              </w:rPr>
              <w:t>ևս</w:t>
            </w:r>
            <w:proofErr w:type="spellEnd"/>
            <w:r w:rsidRPr="00F735F4">
              <w:rPr>
                <w:rFonts w:ascii="GHEA Grapalat" w:hAnsi="GHEA Grapalat"/>
                <w:color w:val="000000"/>
                <w:lang w:val="hy-AM"/>
              </w:rPr>
              <w:t xml:space="preserve"> </w:t>
            </w:r>
            <w:r w:rsidRPr="00F735F4">
              <w:rPr>
                <w:rFonts w:ascii="GHEA Grapalat" w:hAnsi="GHEA Grapalat" w:cs="Sylfaen"/>
                <w:color w:val="000000"/>
                <w:lang w:val="hy-AM"/>
              </w:rPr>
              <w:t>փոխարինել</w:t>
            </w:r>
            <w:r w:rsidRPr="00F735F4">
              <w:rPr>
                <w:rFonts w:ascii="GHEA Grapalat" w:hAnsi="GHEA Grapalat"/>
                <w:color w:val="000000"/>
                <w:lang w:val="hy-AM"/>
              </w:rPr>
              <w:t xml:space="preserve"> «7-</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թվով</w:t>
            </w:r>
            <w:r w:rsidRPr="00F735F4">
              <w:rPr>
                <w:rFonts w:ascii="GHEA Grapalat" w:hAnsi="GHEA Grapalat"/>
                <w:color w:val="000000"/>
                <w:lang w:val="hy-AM"/>
              </w:rPr>
              <w:t>,</w:t>
            </w:r>
          </w:p>
        </w:tc>
        <w:tc>
          <w:tcPr>
            <w:tcW w:w="5007" w:type="dxa"/>
            <w:tcBorders>
              <w:top w:val="outset" w:sz="6" w:space="0" w:color="auto"/>
              <w:left w:val="outset" w:sz="6" w:space="0" w:color="auto"/>
              <w:bottom w:val="outset" w:sz="6" w:space="0" w:color="auto"/>
              <w:right w:val="outset" w:sz="6" w:space="0" w:color="auto"/>
            </w:tcBorders>
            <w:shd w:val="clear" w:color="auto" w:fill="auto"/>
            <w:vAlign w:val="center"/>
          </w:tcPr>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olor w:val="000000"/>
                <w:lang w:val="hy-AM"/>
              </w:rPr>
              <w:t>1.</w:t>
            </w:r>
            <w:r w:rsidRPr="00F735F4">
              <w:rPr>
                <w:rFonts w:ascii="GHEA Grapalat" w:hAnsi="GHEA Grapalat" w:cs="Sylfaen"/>
                <w:color w:val="000000"/>
                <w:lang w:val="hy-AM"/>
              </w:rPr>
              <w:t>Ընդունվել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p>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s="Sylfaen"/>
                <w:color w:val="000000"/>
                <w:lang w:val="hy-AM"/>
              </w:rPr>
              <w:t>Նախագծում</w:t>
            </w:r>
            <w:r w:rsidRPr="00F735F4">
              <w:rPr>
                <w:rFonts w:ascii="GHEA Grapalat" w:hAnsi="GHEA Grapalat"/>
                <w:color w:val="000000"/>
                <w:lang w:val="hy-AM"/>
              </w:rPr>
              <w:t xml:space="preserve"> </w:t>
            </w:r>
            <w:r w:rsidRPr="00F735F4">
              <w:rPr>
                <w:rFonts w:ascii="GHEA Grapalat" w:hAnsi="GHEA Grapalat" w:cs="Sylfaen"/>
                <w:color w:val="000000"/>
                <w:lang w:val="hy-AM"/>
              </w:rPr>
              <w:t>կատարվել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համապատասխան</w:t>
            </w:r>
            <w:r w:rsidRPr="00F735F4">
              <w:rPr>
                <w:rFonts w:ascii="GHEA Grapalat" w:hAnsi="GHEA Grapalat"/>
                <w:color w:val="000000"/>
                <w:lang w:val="hy-AM"/>
              </w:rPr>
              <w:t xml:space="preserve"> </w:t>
            </w:r>
            <w:r w:rsidRPr="00F735F4">
              <w:rPr>
                <w:rFonts w:ascii="GHEA Grapalat" w:hAnsi="GHEA Grapalat" w:cs="Sylfaen"/>
                <w:color w:val="000000"/>
                <w:lang w:val="hy-AM"/>
              </w:rPr>
              <w:t>փոփոխությունն</w:t>
            </w:r>
            <w:r w:rsidRPr="00F735F4">
              <w:rPr>
                <w:rFonts w:ascii="GHEA Grapalat" w:hAnsi="GHEA Grapalat"/>
                <w:color w:val="000000"/>
                <w:lang w:val="hy-AM"/>
              </w:rPr>
              <w:t>:</w:t>
            </w:r>
          </w:p>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s="Sylfaen"/>
                <w:color w:val="000000"/>
                <w:lang w:val="hy-AM"/>
              </w:rPr>
              <w:t>Մեկ</w:t>
            </w:r>
            <w:r w:rsidRPr="00F735F4">
              <w:rPr>
                <w:rFonts w:ascii="GHEA Grapalat" w:hAnsi="GHEA Grapalat"/>
                <w:color w:val="000000"/>
                <w:lang w:val="hy-AM"/>
              </w:rPr>
              <w:t xml:space="preserve"> </w:t>
            </w:r>
            <w:r w:rsidRPr="00F735F4">
              <w:rPr>
                <w:rFonts w:ascii="GHEA Grapalat" w:hAnsi="GHEA Grapalat" w:cs="Sylfaen"/>
                <w:color w:val="000000"/>
                <w:lang w:val="hy-AM"/>
              </w:rPr>
              <w:t>այլ</w:t>
            </w:r>
            <w:r w:rsidRPr="00F735F4">
              <w:rPr>
                <w:rFonts w:ascii="GHEA Grapalat" w:hAnsi="GHEA Grapalat"/>
                <w:color w:val="000000"/>
                <w:lang w:val="hy-AM"/>
              </w:rPr>
              <w:t xml:space="preserve"> </w:t>
            </w:r>
            <w:r w:rsidRPr="00F735F4">
              <w:rPr>
                <w:rFonts w:ascii="GHEA Grapalat" w:hAnsi="GHEA Grapalat" w:cs="Sylfaen"/>
                <w:color w:val="000000"/>
                <w:lang w:val="hy-AM"/>
              </w:rPr>
              <w:t>նախագծով</w:t>
            </w:r>
            <w:r w:rsidRPr="00F735F4">
              <w:rPr>
                <w:rFonts w:ascii="GHEA Grapalat" w:hAnsi="GHEA Grapalat"/>
                <w:color w:val="000000"/>
                <w:lang w:val="hy-AM"/>
              </w:rPr>
              <w:t xml:space="preserve"> </w:t>
            </w:r>
            <w:r w:rsidRPr="00F735F4">
              <w:rPr>
                <w:rFonts w:ascii="GHEA Grapalat" w:hAnsi="GHEA Grapalat" w:cs="Sylfaen"/>
                <w:color w:val="000000"/>
                <w:lang w:val="hy-AM"/>
              </w:rPr>
              <w:t>փոփոխված</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ամբողջ</w:t>
            </w:r>
            <w:r w:rsidRPr="00F735F4">
              <w:rPr>
                <w:rFonts w:ascii="GHEA Grapalat" w:hAnsi="GHEA Grapalat"/>
                <w:color w:val="000000"/>
                <w:lang w:val="hy-AM"/>
              </w:rPr>
              <w:t xml:space="preserve"> </w:t>
            </w:r>
            <w:r w:rsidRPr="00F735F4">
              <w:rPr>
                <w:rFonts w:ascii="GHEA Grapalat" w:hAnsi="GHEA Grapalat" w:cs="Sylfaen"/>
                <w:color w:val="000000"/>
                <w:lang w:val="hy-AM"/>
              </w:rPr>
              <w:t>տեքստում</w:t>
            </w:r>
            <w:r w:rsidRPr="00F735F4">
              <w:rPr>
                <w:rFonts w:ascii="GHEA Grapalat" w:hAnsi="GHEA Grapalat"/>
                <w:color w:val="000000"/>
                <w:lang w:val="hy-AM"/>
              </w:rPr>
              <w:t>:</w:t>
            </w:r>
          </w:p>
        </w:tc>
      </w:tr>
      <w:tr w:rsidR="00C934A4" w:rsidRPr="00C934A4" w:rsidTr="00BC4060">
        <w:trPr>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spacing w:line="276" w:lineRule="auto"/>
              <w:jc w:val="both"/>
              <w:rPr>
                <w:rFonts w:ascii="GHEA Grapalat" w:hAnsi="GHEA Grapalat"/>
                <w:color w:val="000000"/>
                <w:lang w:val="hy-AM"/>
              </w:rPr>
            </w:pPr>
            <w:r w:rsidRPr="00F735F4">
              <w:rPr>
                <w:rFonts w:ascii="GHEA Grapalat" w:hAnsi="GHEA Grapalat"/>
                <w:color w:val="000000"/>
                <w:lang w:val="hy-AM"/>
              </w:rPr>
              <w:t xml:space="preserve">2. </w:t>
            </w:r>
            <w:r w:rsidRPr="00F735F4">
              <w:rPr>
                <w:rFonts w:ascii="GHEA Grapalat" w:hAnsi="GHEA Grapalat" w:cs="Sylfaen"/>
                <w:color w:val="000000"/>
                <w:lang w:val="hy-AM"/>
              </w:rPr>
              <w:t>Նախագծի</w:t>
            </w:r>
            <w:r w:rsidRPr="00F735F4">
              <w:rPr>
                <w:rFonts w:ascii="GHEA Grapalat" w:hAnsi="GHEA Grapalat"/>
                <w:color w:val="000000"/>
                <w:lang w:val="hy-AM"/>
              </w:rPr>
              <w:t xml:space="preserve"> </w:t>
            </w:r>
            <w:r w:rsidRPr="00F735F4">
              <w:rPr>
                <w:rFonts w:ascii="GHEA Grapalat" w:hAnsi="GHEA Grapalat" w:cs="Sylfaen"/>
                <w:color w:val="000000"/>
                <w:lang w:val="hy-AM"/>
              </w:rPr>
              <w:t>հավելվածի</w:t>
            </w:r>
            <w:r w:rsidRPr="00F735F4">
              <w:rPr>
                <w:rFonts w:ascii="GHEA Grapalat" w:hAnsi="GHEA Grapalat"/>
                <w:color w:val="000000"/>
                <w:lang w:val="hy-AM"/>
              </w:rPr>
              <w:t xml:space="preserve"> 4-</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կետի</w:t>
            </w:r>
            <w:r w:rsidRPr="00F735F4">
              <w:rPr>
                <w:rFonts w:ascii="GHEA Grapalat" w:hAnsi="GHEA Grapalat"/>
                <w:color w:val="000000"/>
                <w:lang w:val="hy-AM"/>
              </w:rPr>
              <w:t xml:space="preserve"> 12-</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ենթակետի</w:t>
            </w:r>
            <w:r w:rsidRPr="00F735F4">
              <w:rPr>
                <w:rFonts w:ascii="GHEA Grapalat" w:hAnsi="GHEA Grapalat"/>
                <w:color w:val="000000"/>
                <w:lang w:val="hy-AM"/>
              </w:rPr>
              <w:t xml:space="preserve"> «</w:t>
            </w:r>
            <w:r w:rsidRPr="00F735F4">
              <w:rPr>
                <w:rFonts w:ascii="GHEA Grapalat" w:hAnsi="GHEA Grapalat" w:cs="Sylfaen"/>
                <w:color w:val="000000"/>
                <w:lang w:val="hy-AM"/>
              </w:rPr>
              <w:t>փաթեթից</w:t>
            </w:r>
            <w:r w:rsidRPr="00F735F4">
              <w:rPr>
                <w:rFonts w:ascii="GHEA Grapalat" w:hAnsi="GHEA Grapalat"/>
                <w:color w:val="000000"/>
                <w:lang w:val="hy-AM"/>
              </w:rPr>
              <w:t xml:space="preserve">» </w:t>
            </w:r>
            <w:r w:rsidRPr="00F735F4">
              <w:rPr>
                <w:rFonts w:ascii="GHEA Grapalat" w:hAnsi="GHEA Grapalat" w:cs="Sylfaen"/>
                <w:color w:val="000000"/>
                <w:lang w:val="hy-AM"/>
              </w:rPr>
              <w:t>բառից</w:t>
            </w:r>
            <w:r w:rsidRPr="00F735F4">
              <w:rPr>
                <w:rFonts w:ascii="GHEA Grapalat" w:hAnsi="GHEA Grapalat"/>
                <w:color w:val="000000"/>
                <w:lang w:val="hy-AM"/>
              </w:rPr>
              <w:t xml:space="preserve"> </w:t>
            </w:r>
            <w:r w:rsidRPr="00F735F4">
              <w:rPr>
                <w:rFonts w:ascii="GHEA Grapalat" w:hAnsi="GHEA Grapalat" w:cs="Sylfaen"/>
                <w:color w:val="000000"/>
                <w:lang w:val="hy-AM"/>
              </w:rPr>
              <w:t>առաջ</w:t>
            </w:r>
            <w:r w:rsidRPr="00F735F4">
              <w:rPr>
                <w:rFonts w:ascii="GHEA Grapalat" w:hAnsi="GHEA Grapalat"/>
                <w:color w:val="000000"/>
                <w:lang w:val="hy-AM"/>
              </w:rPr>
              <w:t xml:space="preserve"> </w:t>
            </w:r>
            <w:r w:rsidRPr="00F735F4">
              <w:rPr>
                <w:rFonts w:ascii="GHEA Grapalat" w:hAnsi="GHEA Grapalat" w:cs="Sylfaen"/>
                <w:color w:val="000000"/>
                <w:lang w:val="hy-AM"/>
              </w:rPr>
              <w:t>առաջարկվում</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լրացնել</w:t>
            </w:r>
            <w:r w:rsidRPr="00F735F4">
              <w:rPr>
                <w:rFonts w:ascii="GHEA Grapalat" w:hAnsi="GHEA Grapalat"/>
                <w:color w:val="000000"/>
                <w:lang w:val="hy-AM"/>
              </w:rPr>
              <w:t xml:space="preserve"> «</w:t>
            </w:r>
            <w:r w:rsidRPr="00F735F4">
              <w:rPr>
                <w:rFonts w:ascii="GHEA Grapalat" w:hAnsi="GHEA Grapalat" w:cs="Sylfaen"/>
                <w:color w:val="000000"/>
                <w:lang w:val="hy-AM"/>
              </w:rPr>
              <w:t>առողջապահական</w:t>
            </w:r>
            <w:r w:rsidRPr="00F735F4">
              <w:rPr>
                <w:rFonts w:ascii="GHEA Grapalat" w:hAnsi="GHEA Grapalat"/>
                <w:color w:val="000000"/>
                <w:lang w:val="hy-AM"/>
              </w:rPr>
              <w:t xml:space="preserve">» </w:t>
            </w:r>
            <w:r w:rsidRPr="00F735F4">
              <w:rPr>
                <w:rFonts w:ascii="GHEA Grapalat" w:hAnsi="GHEA Grapalat" w:cs="Sylfaen"/>
                <w:color w:val="000000"/>
                <w:lang w:val="hy-AM"/>
              </w:rPr>
              <w:t>բառով</w:t>
            </w:r>
            <w:r w:rsidRPr="00F735F4">
              <w:rPr>
                <w:rFonts w:ascii="GHEA Grapalat" w:hAnsi="GHEA Grapalat"/>
                <w:color w:val="000000"/>
                <w:lang w:val="hy-AM"/>
              </w:rPr>
              <w:t xml:space="preserve">: </w:t>
            </w:r>
            <w:r w:rsidRPr="00F735F4">
              <w:rPr>
                <w:rFonts w:ascii="GHEA Grapalat" w:hAnsi="GHEA Grapalat" w:cs="Sylfaen"/>
                <w:i/>
                <w:color w:val="000000"/>
                <w:lang w:val="hy-AM"/>
              </w:rPr>
              <w:t>Այս</w:t>
            </w:r>
            <w:r w:rsidRPr="00F735F4">
              <w:rPr>
                <w:rFonts w:ascii="GHEA Grapalat" w:hAnsi="GHEA Grapalat"/>
                <w:i/>
                <w:color w:val="000000"/>
                <w:lang w:val="hy-AM"/>
              </w:rPr>
              <w:t xml:space="preserve"> </w:t>
            </w:r>
            <w:r w:rsidRPr="00F735F4">
              <w:rPr>
                <w:rFonts w:ascii="GHEA Grapalat" w:hAnsi="GHEA Grapalat" w:cs="Sylfaen"/>
                <w:i/>
                <w:color w:val="000000"/>
                <w:lang w:val="hy-AM"/>
              </w:rPr>
              <w:t>առաջարկի</w:t>
            </w:r>
            <w:r w:rsidRPr="00F735F4">
              <w:rPr>
                <w:rFonts w:ascii="GHEA Grapalat" w:hAnsi="GHEA Grapalat"/>
                <w:i/>
                <w:color w:val="000000"/>
                <w:lang w:val="hy-AM"/>
              </w:rPr>
              <w:t xml:space="preserve"> </w:t>
            </w:r>
            <w:r w:rsidRPr="00F735F4">
              <w:rPr>
                <w:rFonts w:ascii="GHEA Grapalat" w:hAnsi="GHEA Grapalat" w:cs="Sylfaen"/>
                <w:i/>
                <w:color w:val="000000"/>
                <w:lang w:val="hy-AM"/>
              </w:rPr>
              <w:t>մասով</w:t>
            </w:r>
            <w:r w:rsidRPr="00F735F4">
              <w:rPr>
                <w:rFonts w:ascii="GHEA Grapalat" w:hAnsi="GHEA Grapalat"/>
                <w:i/>
                <w:color w:val="000000"/>
                <w:lang w:val="hy-AM"/>
              </w:rPr>
              <w:t xml:space="preserve"> </w:t>
            </w:r>
            <w:r w:rsidRPr="00F735F4">
              <w:rPr>
                <w:rFonts w:ascii="GHEA Grapalat" w:hAnsi="GHEA Grapalat" w:cs="Sylfaen"/>
                <w:i/>
                <w:color w:val="000000"/>
                <w:lang w:val="hy-AM"/>
              </w:rPr>
              <w:t>հարկ</w:t>
            </w:r>
            <w:r w:rsidRPr="00F735F4">
              <w:rPr>
                <w:rFonts w:ascii="GHEA Grapalat" w:hAnsi="GHEA Grapalat"/>
                <w:i/>
                <w:color w:val="000000"/>
                <w:lang w:val="hy-AM"/>
              </w:rPr>
              <w:t xml:space="preserve"> </w:t>
            </w:r>
            <w:r w:rsidRPr="00F735F4">
              <w:rPr>
                <w:rFonts w:ascii="GHEA Grapalat" w:hAnsi="GHEA Grapalat" w:cs="Sylfaen"/>
                <w:i/>
                <w:color w:val="000000"/>
                <w:lang w:val="hy-AM"/>
              </w:rPr>
              <w:t>է</w:t>
            </w:r>
            <w:r w:rsidRPr="00F735F4">
              <w:rPr>
                <w:rFonts w:ascii="GHEA Grapalat" w:hAnsi="GHEA Grapalat"/>
                <w:i/>
                <w:color w:val="000000"/>
                <w:lang w:val="hy-AM"/>
              </w:rPr>
              <w:t xml:space="preserve"> </w:t>
            </w:r>
            <w:r w:rsidRPr="00F735F4">
              <w:rPr>
                <w:rFonts w:ascii="GHEA Grapalat" w:hAnsi="GHEA Grapalat" w:cs="Sylfaen"/>
                <w:i/>
                <w:color w:val="000000"/>
                <w:lang w:val="hy-AM"/>
              </w:rPr>
              <w:t>նկատի</w:t>
            </w:r>
            <w:r w:rsidRPr="00F735F4">
              <w:rPr>
                <w:rFonts w:ascii="GHEA Grapalat" w:hAnsi="GHEA Grapalat"/>
                <w:i/>
                <w:color w:val="000000"/>
                <w:lang w:val="hy-AM"/>
              </w:rPr>
              <w:t xml:space="preserve"> </w:t>
            </w:r>
            <w:r w:rsidRPr="00F735F4">
              <w:rPr>
                <w:rFonts w:ascii="GHEA Grapalat" w:hAnsi="GHEA Grapalat" w:cs="Sylfaen"/>
                <w:i/>
                <w:color w:val="000000"/>
                <w:lang w:val="hy-AM"/>
              </w:rPr>
              <w:t>ունենալ</w:t>
            </w:r>
            <w:r w:rsidRPr="00F735F4">
              <w:rPr>
                <w:rFonts w:ascii="GHEA Grapalat" w:hAnsi="GHEA Grapalat"/>
                <w:i/>
                <w:color w:val="000000"/>
                <w:lang w:val="hy-AM"/>
              </w:rPr>
              <w:t xml:space="preserve"> </w:t>
            </w:r>
            <w:r w:rsidRPr="00F735F4">
              <w:rPr>
                <w:rFonts w:ascii="GHEA Grapalat" w:hAnsi="GHEA Grapalat" w:cs="Sylfaen"/>
                <w:i/>
                <w:color w:val="000000"/>
                <w:lang w:val="hy-AM"/>
              </w:rPr>
              <w:t>Կառավարության</w:t>
            </w:r>
            <w:r w:rsidRPr="00F735F4">
              <w:rPr>
                <w:rFonts w:ascii="GHEA Grapalat" w:hAnsi="GHEA Grapalat"/>
                <w:i/>
                <w:color w:val="000000"/>
                <w:lang w:val="hy-AM"/>
              </w:rPr>
              <w:t xml:space="preserve"> 27.12.2012 N 1691-</w:t>
            </w:r>
            <w:r w:rsidRPr="00F735F4">
              <w:rPr>
                <w:rFonts w:ascii="GHEA Grapalat" w:hAnsi="GHEA Grapalat" w:cs="Sylfaen"/>
                <w:i/>
                <w:color w:val="000000"/>
                <w:lang w:val="hy-AM"/>
              </w:rPr>
              <w:t>Ն</w:t>
            </w:r>
            <w:r w:rsidRPr="00F735F4">
              <w:rPr>
                <w:rFonts w:ascii="GHEA Grapalat" w:hAnsi="GHEA Grapalat"/>
                <w:i/>
                <w:color w:val="000000"/>
                <w:lang w:val="hy-AM"/>
              </w:rPr>
              <w:t xml:space="preserve"> </w:t>
            </w:r>
            <w:r w:rsidRPr="00F735F4">
              <w:rPr>
                <w:rFonts w:ascii="GHEA Grapalat" w:hAnsi="GHEA Grapalat" w:cs="Sylfaen"/>
                <w:i/>
                <w:color w:val="000000"/>
                <w:lang w:val="hy-AM"/>
              </w:rPr>
              <w:t>որոշման</w:t>
            </w:r>
            <w:r w:rsidRPr="00F735F4">
              <w:rPr>
                <w:rFonts w:ascii="GHEA Grapalat" w:hAnsi="GHEA Grapalat"/>
                <w:i/>
                <w:color w:val="000000"/>
                <w:lang w:val="hy-AM"/>
              </w:rPr>
              <w:t xml:space="preserve"> N 1 </w:t>
            </w:r>
            <w:r w:rsidRPr="00F735F4">
              <w:rPr>
                <w:rFonts w:ascii="GHEA Grapalat" w:hAnsi="GHEA Grapalat" w:cs="Sylfaen"/>
                <w:i/>
                <w:color w:val="000000"/>
                <w:lang w:val="hy-AM"/>
              </w:rPr>
              <w:t>հավելվածի</w:t>
            </w:r>
            <w:r w:rsidRPr="00F735F4">
              <w:rPr>
                <w:rFonts w:ascii="GHEA Grapalat" w:hAnsi="GHEA Grapalat"/>
                <w:i/>
                <w:color w:val="000000"/>
                <w:lang w:val="hy-AM"/>
              </w:rPr>
              <w:t xml:space="preserve"> 7-</w:t>
            </w:r>
            <w:r w:rsidRPr="00F735F4">
              <w:rPr>
                <w:rFonts w:ascii="GHEA Grapalat" w:hAnsi="GHEA Grapalat" w:cs="Sylfaen"/>
                <w:i/>
                <w:color w:val="000000"/>
                <w:lang w:val="hy-AM"/>
              </w:rPr>
              <w:t>րդ</w:t>
            </w:r>
            <w:r w:rsidRPr="00F735F4">
              <w:rPr>
                <w:rFonts w:ascii="GHEA Grapalat" w:hAnsi="GHEA Grapalat"/>
                <w:i/>
                <w:color w:val="000000"/>
                <w:lang w:val="hy-AM"/>
              </w:rPr>
              <w:t xml:space="preserve"> </w:t>
            </w:r>
            <w:r w:rsidRPr="00F735F4">
              <w:rPr>
                <w:rFonts w:ascii="GHEA Grapalat" w:hAnsi="GHEA Grapalat" w:cs="Sylfaen"/>
                <w:i/>
                <w:color w:val="000000"/>
                <w:lang w:val="hy-AM"/>
              </w:rPr>
              <w:t>կամ</w:t>
            </w:r>
            <w:r w:rsidRPr="00F735F4">
              <w:rPr>
                <w:rFonts w:ascii="GHEA Grapalat" w:hAnsi="GHEA Grapalat"/>
                <w:i/>
                <w:color w:val="000000"/>
                <w:lang w:val="hy-AM"/>
              </w:rPr>
              <w:t xml:space="preserve"> 11-</w:t>
            </w:r>
            <w:r w:rsidRPr="00F735F4">
              <w:rPr>
                <w:rFonts w:ascii="GHEA Grapalat" w:hAnsi="GHEA Grapalat" w:cs="Sylfaen"/>
                <w:i/>
                <w:color w:val="000000"/>
                <w:lang w:val="hy-AM"/>
              </w:rPr>
              <w:t>րդ</w:t>
            </w:r>
            <w:r w:rsidRPr="00F735F4">
              <w:rPr>
                <w:rFonts w:ascii="GHEA Grapalat" w:hAnsi="GHEA Grapalat"/>
                <w:i/>
                <w:color w:val="000000"/>
                <w:lang w:val="hy-AM"/>
              </w:rPr>
              <w:t xml:space="preserve"> </w:t>
            </w:r>
            <w:r w:rsidRPr="00F735F4">
              <w:rPr>
                <w:rFonts w:ascii="GHEA Grapalat" w:hAnsi="GHEA Grapalat" w:cs="Sylfaen"/>
                <w:i/>
                <w:color w:val="000000"/>
                <w:lang w:val="hy-AM"/>
              </w:rPr>
              <w:t>կետերով</w:t>
            </w:r>
            <w:r w:rsidRPr="00F735F4">
              <w:rPr>
                <w:rFonts w:ascii="GHEA Grapalat" w:hAnsi="GHEA Grapalat"/>
                <w:i/>
                <w:color w:val="000000"/>
                <w:lang w:val="hy-AM"/>
              </w:rPr>
              <w:t xml:space="preserve"> </w:t>
            </w:r>
            <w:proofErr w:type="spellStart"/>
            <w:r w:rsidRPr="00F735F4">
              <w:rPr>
                <w:rFonts w:ascii="GHEA Grapalat" w:hAnsi="GHEA Grapalat" w:cs="Sylfaen"/>
                <w:i/>
                <w:color w:val="000000"/>
                <w:lang w:val="hy-AM"/>
              </w:rPr>
              <w:t>սոցփաթեթի</w:t>
            </w:r>
            <w:proofErr w:type="spellEnd"/>
            <w:r w:rsidRPr="00F735F4">
              <w:rPr>
                <w:rFonts w:ascii="GHEA Grapalat" w:hAnsi="GHEA Grapalat"/>
                <w:i/>
                <w:color w:val="000000"/>
                <w:lang w:val="hy-AM"/>
              </w:rPr>
              <w:t xml:space="preserve"> </w:t>
            </w:r>
            <w:r w:rsidRPr="00F735F4">
              <w:rPr>
                <w:rFonts w:ascii="GHEA Grapalat" w:hAnsi="GHEA Grapalat" w:cs="Sylfaen"/>
                <w:i/>
                <w:color w:val="000000"/>
                <w:lang w:val="hy-AM"/>
              </w:rPr>
              <w:t>շահառուի</w:t>
            </w:r>
            <w:r w:rsidRPr="00F735F4">
              <w:rPr>
                <w:rFonts w:ascii="GHEA Grapalat" w:hAnsi="GHEA Grapalat"/>
                <w:i/>
                <w:color w:val="000000"/>
                <w:lang w:val="hy-AM"/>
              </w:rPr>
              <w:t xml:space="preserve"> </w:t>
            </w:r>
            <w:r w:rsidRPr="00F735F4">
              <w:rPr>
                <w:rFonts w:ascii="GHEA Grapalat" w:hAnsi="GHEA Grapalat" w:cs="Sylfaen"/>
                <w:i/>
                <w:color w:val="000000"/>
                <w:lang w:val="hy-AM"/>
              </w:rPr>
              <w:t>սոցիալական</w:t>
            </w:r>
            <w:r w:rsidRPr="00F735F4">
              <w:rPr>
                <w:rFonts w:ascii="GHEA Grapalat" w:hAnsi="GHEA Grapalat"/>
                <w:i/>
                <w:color w:val="000000"/>
                <w:lang w:val="hy-AM"/>
              </w:rPr>
              <w:t xml:space="preserve"> </w:t>
            </w:r>
            <w:r w:rsidRPr="00F735F4">
              <w:rPr>
                <w:rFonts w:ascii="GHEA Grapalat" w:hAnsi="GHEA Grapalat" w:cs="Sylfaen"/>
                <w:i/>
                <w:color w:val="000000"/>
                <w:lang w:val="hy-AM"/>
              </w:rPr>
              <w:t>փաթեթից</w:t>
            </w:r>
            <w:r w:rsidRPr="00F735F4">
              <w:rPr>
                <w:rFonts w:ascii="GHEA Grapalat" w:hAnsi="GHEA Grapalat"/>
                <w:i/>
                <w:color w:val="000000"/>
                <w:lang w:val="hy-AM"/>
              </w:rPr>
              <w:t xml:space="preserve"> </w:t>
            </w:r>
            <w:r w:rsidRPr="00F735F4">
              <w:rPr>
                <w:rFonts w:ascii="GHEA Grapalat" w:hAnsi="GHEA Grapalat" w:cs="Sylfaen"/>
                <w:i/>
                <w:color w:val="000000"/>
                <w:lang w:val="hy-AM"/>
              </w:rPr>
              <w:t>օգտվելու</w:t>
            </w:r>
            <w:r w:rsidRPr="00F735F4">
              <w:rPr>
                <w:rFonts w:ascii="GHEA Grapalat" w:hAnsi="GHEA Grapalat"/>
                <w:i/>
                <w:color w:val="000000"/>
                <w:lang w:val="hy-AM"/>
              </w:rPr>
              <w:t xml:space="preserve"> </w:t>
            </w:r>
            <w:r w:rsidRPr="00F735F4">
              <w:rPr>
                <w:rFonts w:ascii="GHEA Grapalat" w:hAnsi="GHEA Grapalat" w:cs="Sylfaen"/>
                <w:i/>
                <w:color w:val="000000"/>
                <w:lang w:val="hy-AM"/>
              </w:rPr>
              <w:t>իրավունքի</w:t>
            </w:r>
            <w:r w:rsidRPr="00F735F4">
              <w:rPr>
                <w:rFonts w:ascii="GHEA Grapalat" w:hAnsi="GHEA Grapalat"/>
                <w:i/>
                <w:color w:val="000000"/>
                <w:lang w:val="hy-AM"/>
              </w:rPr>
              <w:t xml:space="preserve"> </w:t>
            </w:r>
            <w:r w:rsidRPr="00F735F4">
              <w:rPr>
                <w:rFonts w:ascii="GHEA Grapalat" w:hAnsi="GHEA Grapalat" w:cs="Sylfaen"/>
                <w:i/>
                <w:color w:val="000000"/>
                <w:lang w:val="hy-AM"/>
              </w:rPr>
              <w:t>ծագման</w:t>
            </w:r>
            <w:r w:rsidRPr="00F735F4">
              <w:rPr>
                <w:rFonts w:ascii="GHEA Grapalat" w:hAnsi="GHEA Grapalat"/>
                <w:i/>
                <w:color w:val="000000"/>
                <w:lang w:val="hy-AM"/>
              </w:rPr>
              <w:t xml:space="preserve"> </w:t>
            </w:r>
            <w:r w:rsidRPr="00F735F4">
              <w:rPr>
                <w:rFonts w:ascii="GHEA Grapalat" w:hAnsi="GHEA Grapalat" w:cs="Sylfaen"/>
                <w:i/>
                <w:color w:val="000000"/>
                <w:lang w:val="hy-AM"/>
              </w:rPr>
              <w:t>կամ</w:t>
            </w:r>
            <w:r w:rsidRPr="00F735F4">
              <w:rPr>
                <w:rFonts w:ascii="GHEA Grapalat" w:hAnsi="GHEA Grapalat"/>
                <w:i/>
                <w:color w:val="000000"/>
                <w:lang w:val="hy-AM"/>
              </w:rPr>
              <w:t xml:space="preserve"> </w:t>
            </w:r>
            <w:r w:rsidRPr="00F735F4">
              <w:rPr>
                <w:rFonts w:ascii="GHEA Grapalat" w:hAnsi="GHEA Grapalat" w:cs="Sylfaen"/>
                <w:i/>
                <w:color w:val="000000"/>
                <w:lang w:val="hy-AM"/>
              </w:rPr>
              <w:t>իրավունքի</w:t>
            </w:r>
            <w:r w:rsidRPr="00F735F4">
              <w:rPr>
                <w:rFonts w:ascii="GHEA Grapalat" w:hAnsi="GHEA Grapalat"/>
                <w:i/>
                <w:color w:val="000000"/>
                <w:lang w:val="hy-AM"/>
              </w:rPr>
              <w:t xml:space="preserve"> </w:t>
            </w:r>
            <w:r w:rsidRPr="00F735F4">
              <w:rPr>
                <w:rFonts w:ascii="GHEA Grapalat" w:hAnsi="GHEA Grapalat" w:cs="Sylfaen"/>
                <w:i/>
                <w:color w:val="000000"/>
                <w:lang w:val="hy-AM"/>
              </w:rPr>
              <w:t>դադարեցման</w:t>
            </w:r>
            <w:r w:rsidRPr="00F735F4">
              <w:rPr>
                <w:rFonts w:ascii="GHEA Grapalat" w:hAnsi="GHEA Grapalat"/>
                <w:i/>
                <w:color w:val="000000"/>
                <w:lang w:val="hy-AM"/>
              </w:rPr>
              <w:t xml:space="preserve"> </w:t>
            </w:r>
            <w:r w:rsidRPr="00F735F4">
              <w:rPr>
                <w:rFonts w:ascii="GHEA Grapalat" w:hAnsi="GHEA Grapalat" w:cs="Sylfaen"/>
                <w:i/>
                <w:color w:val="000000"/>
                <w:lang w:val="hy-AM"/>
              </w:rPr>
              <w:t>և</w:t>
            </w:r>
            <w:r w:rsidRPr="00F735F4">
              <w:rPr>
                <w:rFonts w:ascii="GHEA Grapalat" w:hAnsi="GHEA Grapalat"/>
                <w:i/>
                <w:color w:val="000000"/>
                <w:lang w:val="hy-AM"/>
              </w:rPr>
              <w:t xml:space="preserve"> </w:t>
            </w:r>
            <w:r w:rsidRPr="00F735F4">
              <w:rPr>
                <w:rFonts w:ascii="GHEA Grapalat" w:hAnsi="GHEA Grapalat" w:cs="Sylfaen"/>
                <w:i/>
                <w:color w:val="000000"/>
                <w:lang w:val="hy-AM"/>
              </w:rPr>
              <w:t>Կառավարության</w:t>
            </w:r>
            <w:r w:rsidRPr="00F735F4">
              <w:rPr>
                <w:rFonts w:ascii="GHEA Grapalat" w:hAnsi="GHEA Grapalat"/>
                <w:i/>
                <w:color w:val="000000"/>
                <w:lang w:val="hy-AM"/>
              </w:rPr>
              <w:t xml:space="preserve"> 27.03.2014 N 375-</w:t>
            </w:r>
            <w:r w:rsidRPr="00F735F4">
              <w:rPr>
                <w:rFonts w:ascii="GHEA Grapalat" w:hAnsi="GHEA Grapalat" w:cs="Sylfaen"/>
                <w:i/>
                <w:color w:val="000000"/>
                <w:lang w:val="hy-AM"/>
              </w:rPr>
              <w:t>Ն</w:t>
            </w:r>
            <w:r w:rsidRPr="00F735F4">
              <w:rPr>
                <w:rFonts w:ascii="GHEA Grapalat" w:hAnsi="GHEA Grapalat"/>
                <w:i/>
                <w:color w:val="000000"/>
                <w:lang w:val="hy-AM"/>
              </w:rPr>
              <w:t xml:space="preserve"> </w:t>
            </w:r>
            <w:r w:rsidRPr="00F735F4">
              <w:rPr>
                <w:rFonts w:ascii="GHEA Grapalat" w:hAnsi="GHEA Grapalat" w:cs="Sylfaen"/>
                <w:i/>
                <w:color w:val="000000"/>
                <w:lang w:val="hy-AM"/>
              </w:rPr>
              <w:t>որոշման</w:t>
            </w:r>
            <w:r w:rsidRPr="00F735F4">
              <w:rPr>
                <w:rFonts w:ascii="GHEA Grapalat" w:hAnsi="GHEA Grapalat"/>
                <w:i/>
                <w:color w:val="000000"/>
                <w:lang w:val="hy-AM"/>
              </w:rPr>
              <w:t xml:space="preserve"> 2-</w:t>
            </w:r>
            <w:r w:rsidRPr="00F735F4">
              <w:rPr>
                <w:rFonts w:ascii="GHEA Grapalat" w:hAnsi="GHEA Grapalat" w:cs="Sylfaen"/>
                <w:i/>
                <w:color w:val="000000"/>
                <w:lang w:val="hy-AM"/>
              </w:rPr>
              <w:t>րդ</w:t>
            </w:r>
            <w:r w:rsidRPr="00F735F4">
              <w:rPr>
                <w:rFonts w:ascii="GHEA Grapalat" w:hAnsi="GHEA Grapalat"/>
                <w:i/>
                <w:color w:val="000000"/>
                <w:lang w:val="hy-AM"/>
              </w:rPr>
              <w:t xml:space="preserve"> </w:t>
            </w:r>
            <w:r w:rsidRPr="00F735F4">
              <w:rPr>
                <w:rFonts w:ascii="GHEA Grapalat" w:hAnsi="GHEA Grapalat" w:cs="Sylfaen"/>
                <w:i/>
                <w:color w:val="000000"/>
                <w:lang w:val="hy-AM"/>
              </w:rPr>
              <w:t>կետի</w:t>
            </w:r>
            <w:r w:rsidRPr="00F735F4">
              <w:rPr>
                <w:rFonts w:ascii="GHEA Grapalat" w:hAnsi="GHEA Grapalat"/>
                <w:i/>
                <w:color w:val="000000"/>
                <w:lang w:val="hy-AM"/>
              </w:rPr>
              <w:t xml:space="preserve"> 2-</w:t>
            </w:r>
            <w:r w:rsidRPr="00F735F4">
              <w:rPr>
                <w:rFonts w:ascii="GHEA Grapalat" w:hAnsi="GHEA Grapalat" w:cs="Sylfaen"/>
                <w:i/>
                <w:color w:val="000000"/>
                <w:lang w:val="hy-AM"/>
              </w:rPr>
              <w:t>րդ</w:t>
            </w:r>
            <w:r w:rsidRPr="00F735F4">
              <w:rPr>
                <w:rFonts w:ascii="GHEA Grapalat" w:hAnsi="GHEA Grapalat"/>
                <w:i/>
                <w:color w:val="000000"/>
                <w:lang w:val="hy-AM"/>
              </w:rPr>
              <w:t xml:space="preserve"> </w:t>
            </w:r>
            <w:r w:rsidRPr="00F735F4">
              <w:rPr>
                <w:rFonts w:ascii="GHEA Grapalat" w:hAnsi="GHEA Grapalat" w:cs="Sylfaen"/>
                <w:i/>
                <w:color w:val="000000"/>
                <w:lang w:val="hy-AM"/>
              </w:rPr>
              <w:t>ենթակետով</w:t>
            </w:r>
            <w:r w:rsidRPr="00F735F4">
              <w:rPr>
                <w:rFonts w:ascii="GHEA Grapalat" w:hAnsi="GHEA Grapalat"/>
                <w:i/>
                <w:color w:val="000000"/>
                <w:lang w:val="hy-AM"/>
              </w:rPr>
              <w:t xml:space="preserve">` </w:t>
            </w:r>
            <w:r w:rsidRPr="00F735F4">
              <w:rPr>
                <w:rFonts w:ascii="GHEA Grapalat" w:hAnsi="GHEA Grapalat" w:cs="Sylfaen"/>
                <w:i/>
                <w:color w:val="000000"/>
                <w:lang w:val="hy-AM"/>
              </w:rPr>
              <w:t>առողջապահական</w:t>
            </w:r>
            <w:r w:rsidRPr="00F735F4">
              <w:rPr>
                <w:rFonts w:ascii="GHEA Grapalat" w:hAnsi="GHEA Grapalat"/>
                <w:i/>
                <w:color w:val="000000"/>
                <w:lang w:val="hy-AM"/>
              </w:rPr>
              <w:t xml:space="preserve"> </w:t>
            </w:r>
            <w:r w:rsidRPr="00F735F4">
              <w:rPr>
                <w:rFonts w:ascii="GHEA Grapalat" w:hAnsi="GHEA Grapalat" w:cs="Sylfaen"/>
                <w:i/>
                <w:color w:val="000000"/>
                <w:lang w:val="hy-AM"/>
              </w:rPr>
              <w:t>փաթեթի</w:t>
            </w:r>
            <w:r w:rsidRPr="00F735F4">
              <w:rPr>
                <w:rFonts w:ascii="GHEA Grapalat" w:hAnsi="GHEA Grapalat"/>
                <w:i/>
                <w:color w:val="000000"/>
                <w:lang w:val="hy-AM"/>
              </w:rPr>
              <w:t xml:space="preserve"> </w:t>
            </w:r>
            <w:r w:rsidRPr="00F735F4">
              <w:rPr>
                <w:rFonts w:ascii="GHEA Grapalat" w:hAnsi="GHEA Grapalat" w:cs="Sylfaen"/>
                <w:i/>
                <w:color w:val="000000"/>
                <w:lang w:val="hy-AM"/>
              </w:rPr>
              <w:t>շրջանակներում</w:t>
            </w:r>
            <w:r w:rsidRPr="00F735F4">
              <w:rPr>
                <w:rFonts w:ascii="GHEA Grapalat" w:hAnsi="GHEA Grapalat"/>
                <w:i/>
                <w:color w:val="000000"/>
                <w:lang w:val="hy-AM"/>
              </w:rPr>
              <w:t xml:space="preserve"> </w:t>
            </w:r>
            <w:r w:rsidRPr="00F735F4">
              <w:rPr>
                <w:rFonts w:ascii="GHEA Grapalat" w:hAnsi="GHEA Grapalat" w:cs="Sylfaen"/>
                <w:i/>
                <w:color w:val="000000"/>
                <w:lang w:val="hy-AM"/>
              </w:rPr>
              <w:t>շահառուների՝</w:t>
            </w:r>
            <w:r w:rsidRPr="00F735F4">
              <w:rPr>
                <w:rFonts w:ascii="GHEA Grapalat" w:hAnsi="GHEA Grapalat"/>
                <w:i/>
                <w:color w:val="000000"/>
                <w:lang w:val="hy-AM"/>
              </w:rPr>
              <w:t xml:space="preserve"> </w:t>
            </w:r>
            <w:r w:rsidRPr="00F735F4">
              <w:rPr>
                <w:rFonts w:ascii="GHEA Grapalat" w:hAnsi="GHEA Grapalat" w:cs="Sylfaen"/>
                <w:i/>
                <w:color w:val="000000"/>
                <w:lang w:val="hy-AM"/>
              </w:rPr>
              <w:t>պետության</w:t>
            </w:r>
            <w:r w:rsidRPr="00F735F4">
              <w:rPr>
                <w:rFonts w:ascii="GHEA Grapalat" w:hAnsi="GHEA Grapalat"/>
                <w:i/>
                <w:color w:val="000000"/>
                <w:lang w:val="hy-AM"/>
              </w:rPr>
              <w:t xml:space="preserve"> </w:t>
            </w:r>
            <w:r w:rsidRPr="00F735F4">
              <w:rPr>
                <w:rFonts w:ascii="GHEA Grapalat" w:hAnsi="GHEA Grapalat" w:cs="Sylfaen"/>
                <w:i/>
                <w:color w:val="000000"/>
                <w:lang w:val="hy-AM"/>
              </w:rPr>
              <w:t>կողմից</w:t>
            </w:r>
            <w:r w:rsidRPr="00F735F4">
              <w:rPr>
                <w:rFonts w:ascii="GHEA Grapalat" w:hAnsi="GHEA Grapalat"/>
                <w:i/>
                <w:color w:val="000000"/>
                <w:lang w:val="hy-AM"/>
              </w:rPr>
              <w:t xml:space="preserve"> </w:t>
            </w:r>
            <w:r w:rsidRPr="00F735F4">
              <w:rPr>
                <w:rFonts w:ascii="GHEA Grapalat" w:hAnsi="GHEA Grapalat" w:cs="Sylfaen"/>
                <w:i/>
                <w:color w:val="000000"/>
                <w:lang w:val="hy-AM"/>
              </w:rPr>
              <w:t>երաշխավորված</w:t>
            </w:r>
            <w:r w:rsidRPr="00F735F4">
              <w:rPr>
                <w:rFonts w:ascii="GHEA Grapalat" w:hAnsi="GHEA Grapalat"/>
                <w:i/>
                <w:color w:val="000000"/>
                <w:lang w:val="hy-AM"/>
              </w:rPr>
              <w:t xml:space="preserve"> </w:t>
            </w:r>
            <w:r w:rsidRPr="00F735F4">
              <w:rPr>
                <w:rFonts w:ascii="GHEA Grapalat" w:hAnsi="GHEA Grapalat" w:cs="Sylfaen"/>
                <w:i/>
                <w:color w:val="000000"/>
                <w:lang w:val="hy-AM"/>
              </w:rPr>
              <w:t>անվճար</w:t>
            </w:r>
            <w:r w:rsidRPr="00F735F4">
              <w:rPr>
                <w:rFonts w:ascii="GHEA Grapalat" w:hAnsi="GHEA Grapalat"/>
                <w:i/>
                <w:color w:val="000000"/>
                <w:lang w:val="hy-AM"/>
              </w:rPr>
              <w:t xml:space="preserve"> </w:t>
            </w:r>
            <w:r w:rsidRPr="00F735F4">
              <w:rPr>
                <w:rFonts w:ascii="GHEA Grapalat" w:hAnsi="GHEA Grapalat" w:cs="Sylfaen"/>
                <w:i/>
                <w:color w:val="000000"/>
                <w:lang w:val="hy-AM"/>
              </w:rPr>
              <w:t>և</w:t>
            </w:r>
            <w:r w:rsidRPr="00F735F4">
              <w:rPr>
                <w:rFonts w:ascii="GHEA Grapalat" w:hAnsi="GHEA Grapalat"/>
                <w:i/>
                <w:color w:val="000000"/>
                <w:lang w:val="hy-AM"/>
              </w:rPr>
              <w:t xml:space="preserve"> </w:t>
            </w:r>
            <w:r w:rsidRPr="00F735F4">
              <w:rPr>
                <w:rFonts w:ascii="GHEA Grapalat" w:hAnsi="GHEA Grapalat" w:cs="Sylfaen"/>
                <w:i/>
                <w:color w:val="000000"/>
                <w:lang w:val="hy-AM"/>
              </w:rPr>
              <w:t>արտոնյալ</w:t>
            </w:r>
            <w:r w:rsidRPr="00F735F4">
              <w:rPr>
                <w:rFonts w:ascii="GHEA Grapalat" w:hAnsi="GHEA Grapalat"/>
                <w:i/>
                <w:color w:val="000000"/>
                <w:lang w:val="hy-AM"/>
              </w:rPr>
              <w:t xml:space="preserve"> </w:t>
            </w:r>
            <w:r w:rsidRPr="00F735F4">
              <w:rPr>
                <w:rFonts w:ascii="GHEA Grapalat" w:hAnsi="GHEA Grapalat" w:cs="Sylfaen"/>
                <w:i/>
                <w:color w:val="000000"/>
                <w:lang w:val="hy-AM"/>
              </w:rPr>
              <w:t>պայմաններով</w:t>
            </w:r>
            <w:r w:rsidRPr="00F735F4">
              <w:rPr>
                <w:rFonts w:ascii="GHEA Grapalat" w:hAnsi="GHEA Grapalat"/>
                <w:i/>
                <w:color w:val="000000"/>
                <w:lang w:val="hy-AM"/>
              </w:rPr>
              <w:t xml:space="preserve"> </w:t>
            </w:r>
            <w:r w:rsidRPr="00F735F4">
              <w:rPr>
                <w:rFonts w:ascii="GHEA Grapalat" w:hAnsi="GHEA Grapalat" w:cs="Sylfaen"/>
                <w:i/>
                <w:color w:val="000000"/>
                <w:lang w:val="hy-AM"/>
              </w:rPr>
              <w:t>բժշկական</w:t>
            </w:r>
            <w:r w:rsidRPr="00F735F4">
              <w:rPr>
                <w:rFonts w:ascii="GHEA Grapalat" w:hAnsi="GHEA Grapalat"/>
                <w:i/>
                <w:color w:val="000000"/>
                <w:lang w:val="hy-AM"/>
              </w:rPr>
              <w:t xml:space="preserve"> </w:t>
            </w:r>
            <w:r w:rsidRPr="00F735F4">
              <w:rPr>
                <w:rFonts w:ascii="GHEA Grapalat" w:hAnsi="GHEA Grapalat" w:cs="Sylfaen"/>
                <w:i/>
                <w:color w:val="000000"/>
                <w:lang w:val="hy-AM"/>
              </w:rPr>
              <w:t>օգնությունից</w:t>
            </w:r>
            <w:r w:rsidRPr="00F735F4">
              <w:rPr>
                <w:rFonts w:ascii="GHEA Grapalat" w:hAnsi="GHEA Grapalat"/>
                <w:i/>
                <w:color w:val="000000"/>
                <w:lang w:val="hy-AM"/>
              </w:rPr>
              <w:t xml:space="preserve"> </w:t>
            </w:r>
            <w:r w:rsidRPr="00F735F4">
              <w:rPr>
                <w:rFonts w:ascii="GHEA Grapalat" w:hAnsi="GHEA Grapalat" w:cs="Sylfaen"/>
                <w:i/>
                <w:color w:val="000000"/>
                <w:lang w:val="hy-AM"/>
              </w:rPr>
              <w:t>և</w:t>
            </w:r>
            <w:r w:rsidRPr="00F735F4">
              <w:rPr>
                <w:rFonts w:ascii="GHEA Grapalat" w:hAnsi="GHEA Grapalat"/>
                <w:i/>
                <w:color w:val="000000"/>
                <w:lang w:val="hy-AM"/>
              </w:rPr>
              <w:t xml:space="preserve"> </w:t>
            </w:r>
            <w:r w:rsidRPr="00F735F4">
              <w:rPr>
                <w:rFonts w:ascii="GHEA Grapalat" w:hAnsi="GHEA Grapalat" w:cs="Sylfaen"/>
                <w:i/>
                <w:color w:val="000000"/>
                <w:lang w:val="hy-AM"/>
              </w:rPr>
              <w:t>սպասարկումից</w:t>
            </w:r>
            <w:r w:rsidRPr="00F735F4">
              <w:rPr>
                <w:rFonts w:ascii="GHEA Grapalat" w:hAnsi="GHEA Grapalat"/>
                <w:i/>
                <w:color w:val="000000"/>
                <w:lang w:val="hy-AM"/>
              </w:rPr>
              <w:t xml:space="preserve"> </w:t>
            </w:r>
            <w:r w:rsidRPr="00F735F4">
              <w:rPr>
                <w:rFonts w:ascii="GHEA Grapalat" w:hAnsi="GHEA Grapalat" w:cs="Sylfaen"/>
                <w:i/>
                <w:color w:val="000000"/>
                <w:lang w:val="hy-AM"/>
              </w:rPr>
              <w:t>օգտվելու</w:t>
            </w:r>
            <w:r w:rsidRPr="00F735F4">
              <w:rPr>
                <w:rFonts w:ascii="GHEA Grapalat" w:hAnsi="GHEA Grapalat"/>
                <w:i/>
                <w:color w:val="000000"/>
                <w:lang w:val="hy-AM"/>
              </w:rPr>
              <w:t xml:space="preserve"> </w:t>
            </w:r>
            <w:r w:rsidRPr="00F735F4">
              <w:rPr>
                <w:rFonts w:ascii="GHEA Grapalat" w:hAnsi="GHEA Grapalat" w:cs="Sylfaen"/>
                <w:i/>
                <w:color w:val="000000"/>
                <w:lang w:val="hy-AM"/>
              </w:rPr>
              <w:t>իրավունքի</w:t>
            </w:r>
            <w:r w:rsidRPr="00F735F4">
              <w:rPr>
                <w:rFonts w:ascii="GHEA Grapalat" w:hAnsi="GHEA Grapalat"/>
                <w:i/>
                <w:color w:val="000000"/>
                <w:lang w:val="hy-AM"/>
              </w:rPr>
              <w:t xml:space="preserve"> </w:t>
            </w:r>
            <w:r w:rsidRPr="00F735F4">
              <w:rPr>
                <w:rFonts w:ascii="GHEA Grapalat" w:hAnsi="GHEA Grapalat" w:cs="Sylfaen"/>
                <w:i/>
                <w:color w:val="000000"/>
                <w:lang w:val="hy-AM"/>
              </w:rPr>
              <w:t>ծագման</w:t>
            </w:r>
            <w:r w:rsidRPr="00F735F4">
              <w:rPr>
                <w:rFonts w:ascii="GHEA Grapalat" w:hAnsi="GHEA Grapalat"/>
                <w:i/>
                <w:color w:val="000000"/>
                <w:lang w:val="hy-AM"/>
              </w:rPr>
              <w:t xml:space="preserve"> </w:t>
            </w:r>
            <w:r w:rsidRPr="00F735F4">
              <w:rPr>
                <w:rFonts w:ascii="GHEA Grapalat" w:hAnsi="GHEA Grapalat" w:cs="Sylfaen"/>
                <w:i/>
                <w:color w:val="000000"/>
                <w:lang w:val="hy-AM"/>
              </w:rPr>
              <w:t>կամ</w:t>
            </w:r>
            <w:r w:rsidRPr="00F735F4">
              <w:rPr>
                <w:rFonts w:ascii="GHEA Grapalat" w:hAnsi="GHEA Grapalat"/>
                <w:i/>
                <w:color w:val="000000"/>
                <w:lang w:val="hy-AM"/>
              </w:rPr>
              <w:t xml:space="preserve"> </w:t>
            </w:r>
            <w:r w:rsidRPr="00F735F4">
              <w:rPr>
                <w:rFonts w:ascii="GHEA Grapalat" w:hAnsi="GHEA Grapalat" w:cs="Sylfaen"/>
                <w:i/>
                <w:color w:val="000000"/>
                <w:lang w:val="hy-AM"/>
              </w:rPr>
              <w:t>իրավունքի</w:t>
            </w:r>
            <w:r w:rsidRPr="00F735F4">
              <w:rPr>
                <w:rFonts w:ascii="GHEA Grapalat" w:hAnsi="GHEA Grapalat"/>
                <w:i/>
                <w:color w:val="000000"/>
                <w:lang w:val="hy-AM"/>
              </w:rPr>
              <w:t xml:space="preserve"> </w:t>
            </w:r>
            <w:r w:rsidRPr="00F735F4">
              <w:rPr>
                <w:rFonts w:ascii="GHEA Grapalat" w:hAnsi="GHEA Grapalat" w:cs="Sylfaen"/>
                <w:i/>
                <w:color w:val="000000"/>
                <w:lang w:val="hy-AM"/>
              </w:rPr>
              <w:t>դադարեցման</w:t>
            </w:r>
            <w:r w:rsidRPr="00F735F4">
              <w:rPr>
                <w:rFonts w:ascii="GHEA Grapalat" w:hAnsi="GHEA Grapalat"/>
                <w:i/>
                <w:color w:val="000000"/>
                <w:lang w:val="hy-AM"/>
              </w:rPr>
              <w:t xml:space="preserve"> </w:t>
            </w:r>
            <w:r w:rsidRPr="00F735F4">
              <w:rPr>
                <w:rFonts w:ascii="GHEA Grapalat" w:hAnsi="GHEA Grapalat" w:cs="Sylfaen"/>
                <w:i/>
                <w:color w:val="000000"/>
                <w:lang w:val="hy-AM"/>
              </w:rPr>
              <w:t>տարբեր</w:t>
            </w:r>
            <w:r w:rsidRPr="00F735F4">
              <w:rPr>
                <w:rFonts w:ascii="GHEA Grapalat" w:hAnsi="GHEA Grapalat"/>
                <w:i/>
                <w:color w:val="000000"/>
                <w:lang w:val="hy-AM"/>
              </w:rPr>
              <w:t xml:space="preserve"> </w:t>
            </w:r>
            <w:proofErr w:type="spellStart"/>
            <w:r w:rsidRPr="00F735F4">
              <w:rPr>
                <w:rFonts w:ascii="GHEA Grapalat" w:hAnsi="GHEA Grapalat" w:cs="Sylfaen"/>
                <w:i/>
                <w:color w:val="000000"/>
                <w:lang w:val="hy-AM"/>
              </w:rPr>
              <w:t>ամսաթվերը</w:t>
            </w:r>
            <w:proofErr w:type="spellEnd"/>
            <w:r w:rsidRPr="00F735F4">
              <w:rPr>
                <w:rFonts w:ascii="GHEA Grapalat" w:hAnsi="GHEA Grapalat"/>
                <w:i/>
                <w:color w:val="000000"/>
                <w:lang w:val="hy-AM"/>
              </w:rPr>
              <w:t xml:space="preserve">, </w:t>
            </w:r>
            <w:proofErr w:type="spellStart"/>
            <w:r w:rsidRPr="00F735F4">
              <w:rPr>
                <w:rFonts w:ascii="GHEA Grapalat" w:hAnsi="GHEA Grapalat" w:cs="Sylfaen"/>
                <w:i/>
                <w:color w:val="000000"/>
                <w:lang w:val="hy-AM"/>
              </w:rPr>
              <w:t>ընթացակարգերն</w:t>
            </w:r>
            <w:proofErr w:type="spellEnd"/>
            <w:r w:rsidRPr="00F735F4">
              <w:rPr>
                <w:rFonts w:ascii="GHEA Grapalat" w:hAnsi="GHEA Grapalat"/>
                <w:i/>
                <w:color w:val="000000"/>
                <w:lang w:val="hy-AM"/>
              </w:rPr>
              <w:t xml:space="preserve"> </w:t>
            </w:r>
            <w:r w:rsidRPr="00F735F4">
              <w:rPr>
                <w:rFonts w:ascii="GHEA Grapalat" w:hAnsi="GHEA Grapalat" w:cs="Sylfaen"/>
                <w:i/>
                <w:color w:val="000000"/>
                <w:lang w:val="hy-AM"/>
              </w:rPr>
              <w:t>ու</w:t>
            </w:r>
            <w:r w:rsidRPr="00F735F4">
              <w:rPr>
                <w:rFonts w:ascii="GHEA Grapalat" w:hAnsi="GHEA Grapalat"/>
                <w:i/>
                <w:color w:val="000000"/>
                <w:lang w:val="hy-AM"/>
              </w:rPr>
              <w:t xml:space="preserve"> </w:t>
            </w:r>
            <w:r w:rsidRPr="00F735F4">
              <w:rPr>
                <w:rFonts w:ascii="GHEA Grapalat" w:hAnsi="GHEA Grapalat" w:cs="Sylfaen"/>
                <w:i/>
                <w:color w:val="000000"/>
                <w:lang w:val="hy-AM"/>
              </w:rPr>
              <w:t>Նախագծի</w:t>
            </w:r>
            <w:r w:rsidRPr="00F735F4">
              <w:rPr>
                <w:rFonts w:ascii="GHEA Grapalat" w:hAnsi="GHEA Grapalat"/>
                <w:i/>
                <w:color w:val="000000"/>
                <w:lang w:val="hy-AM"/>
              </w:rPr>
              <w:t xml:space="preserve"> </w:t>
            </w:r>
            <w:r w:rsidRPr="00F735F4">
              <w:rPr>
                <w:rFonts w:ascii="GHEA Grapalat" w:hAnsi="GHEA Grapalat" w:cs="Sylfaen"/>
                <w:i/>
                <w:color w:val="000000"/>
                <w:lang w:val="hy-AM"/>
              </w:rPr>
              <w:t>հավելվածով</w:t>
            </w:r>
            <w:r w:rsidRPr="00F735F4">
              <w:rPr>
                <w:rFonts w:ascii="GHEA Grapalat" w:hAnsi="GHEA Grapalat"/>
                <w:i/>
                <w:color w:val="000000"/>
                <w:lang w:val="hy-AM"/>
              </w:rPr>
              <w:t xml:space="preserve"> </w:t>
            </w:r>
            <w:r w:rsidRPr="00F735F4">
              <w:rPr>
                <w:rFonts w:ascii="GHEA Grapalat" w:hAnsi="GHEA Grapalat" w:cs="Sylfaen"/>
                <w:i/>
                <w:color w:val="000000"/>
                <w:lang w:val="hy-AM"/>
              </w:rPr>
              <w:t>վարվող</w:t>
            </w:r>
            <w:r w:rsidRPr="00F735F4">
              <w:rPr>
                <w:rFonts w:ascii="GHEA Grapalat" w:hAnsi="GHEA Grapalat"/>
                <w:i/>
                <w:color w:val="000000"/>
                <w:lang w:val="hy-AM"/>
              </w:rPr>
              <w:t xml:space="preserve"> </w:t>
            </w:r>
            <w:proofErr w:type="spellStart"/>
            <w:r w:rsidRPr="00F735F4">
              <w:rPr>
                <w:rFonts w:ascii="GHEA Grapalat" w:hAnsi="GHEA Grapalat" w:cs="Sylfaen"/>
                <w:i/>
                <w:color w:val="000000"/>
                <w:lang w:val="hy-AM"/>
              </w:rPr>
              <w:lastRenderedPageBreak/>
              <w:t>շտեմարանի</w:t>
            </w:r>
            <w:proofErr w:type="spellEnd"/>
            <w:r w:rsidRPr="00F735F4">
              <w:rPr>
                <w:rFonts w:ascii="GHEA Grapalat" w:hAnsi="GHEA Grapalat"/>
                <w:i/>
                <w:color w:val="000000"/>
                <w:lang w:val="hy-AM"/>
              </w:rPr>
              <w:t xml:space="preserve"> </w:t>
            </w:r>
            <w:r w:rsidRPr="00F735F4">
              <w:rPr>
                <w:rFonts w:ascii="GHEA Grapalat" w:hAnsi="GHEA Grapalat" w:cs="Sylfaen"/>
                <w:i/>
                <w:color w:val="000000"/>
                <w:lang w:val="hy-AM"/>
              </w:rPr>
              <w:t>վարման</w:t>
            </w:r>
            <w:r w:rsidRPr="00F735F4">
              <w:rPr>
                <w:rFonts w:ascii="GHEA Grapalat" w:hAnsi="GHEA Grapalat"/>
                <w:i/>
                <w:color w:val="000000"/>
                <w:lang w:val="hy-AM"/>
              </w:rPr>
              <w:t xml:space="preserve"> </w:t>
            </w:r>
            <w:r w:rsidRPr="00F735F4">
              <w:rPr>
                <w:rFonts w:ascii="GHEA Grapalat" w:hAnsi="GHEA Grapalat" w:cs="Sylfaen"/>
                <w:i/>
                <w:color w:val="000000"/>
                <w:lang w:val="hy-AM"/>
              </w:rPr>
              <w:t>նպատակն</w:t>
            </w:r>
            <w:r w:rsidRPr="00F735F4">
              <w:rPr>
                <w:rFonts w:ascii="GHEA Grapalat" w:hAnsi="GHEA Grapalat"/>
                <w:i/>
                <w:color w:val="000000"/>
                <w:lang w:val="hy-AM"/>
              </w:rPr>
              <w:t xml:space="preserve"> </w:t>
            </w:r>
            <w:r w:rsidRPr="00F735F4">
              <w:rPr>
                <w:rFonts w:ascii="GHEA Grapalat" w:hAnsi="GHEA Grapalat" w:cs="Sylfaen"/>
                <w:i/>
                <w:color w:val="000000"/>
                <w:lang w:val="hy-AM"/>
              </w:rPr>
              <w:t>ու</w:t>
            </w:r>
            <w:r w:rsidRPr="00F735F4">
              <w:rPr>
                <w:rFonts w:ascii="GHEA Grapalat" w:hAnsi="GHEA Grapalat"/>
                <w:i/>
                <w:color w:val="000000"/>
                <w:lang w:val="hy-AM"/>
              </w:rPr>
              <w:t xml:space="preserve"> </w:t>
            </w:r>
            <w:r w:rsidRPr="00F735F4">
              <w:rPr>
                <w:rFonts w:ascii="GHEA Grapalat" w:hAnsi="GHEA Grapalat" w:cs="Sylfaen"/>
                <w:i/>
                <w:color w:val="000000"/>
                <w:lang w:val="hy-AM"/>
              </w:rPr>
              <w:t>դերակատարումը</w:t>
            </w:r>
            <w:r w:rsidRPr="00F735F4">
              <w:rPr>
                <w:rFonts w:ascii="GHEA Grapalat" w:hAnsi="GHEA Grapalat"/>
                <w:i/>
                <w:color w:val="000000"/>
                <w:lang w:val="hy-AM"/>
              </w:rPr>
              <w:t>,</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F735F4" w:rsidRDefault="00C934A4" w:rsidP="00BC4060">
            <w:pPr>
              <w:spacing w:after="160" w:line="276" w:lineRule="auto"/>
              <w:rPr>
                <w:rFonts w:ascii="GHEA Grapalat" w:hAnsi="GHEA Grapalat"/>
                <w:color w:val="000000"/>
                <w:lang w:val="hy-AM"/>
              </w:rPr>
            </w:pPr>
            <w:r w:rsidRPr="00F735F4">
              <w:rPr>
                <w:rFonts w:ascii="GHEA Grapalat" w:hAnsi="GHEA Grapalat"/>
                <w:color w:val="000000"/>
                <w:lang w:val="hy-AM"/>
              </w:rPr>
              <w:lastRenderedPageBreak/>
              <w:t xml:space="preserve">2. </w:t>
            </w:r>
            <w:r w:rsidRPr="00F735F4">
              <w:rPr>
                <w:rFonts w:ascii="GHEA Grapalat" w:hAnsi="GHEA Grapalat" w:cs="Sylfaen"/>
                <w:color w:val="000000"/>
                <w:lang w:val="hy-AM"/>
              </w:rPr>
              <w:t>Ընդունվել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p>
          <w:p w:rsidR="00C934A4" w:rsidRPr="00F735F4" w:rsidRDefault="00C934A4" w:rsidP="00BC4060">
            <w:pPr>
              <w:spacing w:after="160" w:line="276" w:lineRule="auto"/>
              <w:rPr>
                <w:rFonts w:ascii="GHEA Grapalat" w:hAnsi="GHEA Grapalat"/>
                <w:color w:val="000000"/>
                <w:lang w:val="hy-AM"/>
              </w:rPr>
            </w:pPr>
            <w:r w:rsidRPr="00F735F4">
              <w:rPr>
                <w:rFonts w:ascii="GHEA Grapalat" w:hAnsi="GHEA Grapalat" w:cs="Sylfaen"/>
                <w:color w:val="000000"/>
                <w:lang w:val="hy-AM"/>
              </w:rPr>
              <w:t>Նախագծում</w:t>
            </w:r>
            <w:r w:rsidRPr="00F735F4">
              <w:rPr>
                <w:rFonts w:ascii="GHEA Grapalat" w:hAnsi="GHEA Grapalat"/>
                <w:color w:val="000000"/>
                <w:lang w:val="hy-AM"/>
              </w:rPr>
              <w:t xml:space="preserve"> </w:t>
            </w:r>
            <w:r w:rsidRPr="00F735F4">
              <w:rPr>
                <w:rFonts w:ascii="GHEA Grapalat" w:hAnsi="GHEA Grapalat" w:cs="Sylfaen"/>
                <w:color w:val="000000"/>
                <w:lang w:val="hy-AM"/>
              </w:rPr>
              <w:t>կատարվել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համապատասխան</w:t>
            </w:r>
            <w:r w:rsidRPr="00F735F4">
              <w:rPr>
                <w:rFonts w:ascii="GHEA Grapalat" w:hAnsi="GHEA Grapalat"/>
                <w:color w:val="000000"/>
                <w:lang w:val="hy-AM"/>
              </w:rPr>
              <w:t xml:space="preserve"> </w:t>
            </w:r>
            <w:r w:rsidRPr="00F735F4">
              <w:rPr>
                <w:rFonts w:ascii="GHEA Grapalat" w:hAnsi="GHEA Grapalat" w:cs="Sylfaen"/>
                <w:color w:val="000000"/>
                <w:lang w:val="hy-AM"/>
              </w:rPr>
              <w:t>փոփոխություն</w:t>
            </w:r>
            <w:r w:rsidRPr="00F735F4">
              <w:rPr>
                <w:rFonts w:ascii="GHEA Grapalat" w:hAnsi="GHEA Grapalat"/>
                <w:color w:val="000000"/>
                <w:lang w:val="hy-AM"/>
              </w:rPr>
              <w:t xml:space="preserve">: </w:t>
            </w:r>
          </w:p>
          <w:p w:rsidR="00C934A4" w:rsidRPr="00F735F4" w:rsidRDefault="00C934A4" w:rsidP="00BC4060">
            <w:pPr>
              <w:spacing w:after="160" w:line="276" w:lineRule="auto"/>
              <w:rPr>
                <w:rFonts w:ascii="GHEA Grapalat" w:hAnsi="GHEA Grapalat"/>
                <w:color w:val="000000"/>
                <w:lang w:val="hy-AM"/>
              </w:rPr>
            </w:pPr>
          </w:p>
        </w:tc>
      </w:tr>
      <w:tr w:rsidR="00C934A4" w:rsidRPr="00C934A4" w:rsidTr="00BC4060">
        <w:trPr>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spacing w:line="276" w:lineRule="auto"/>
              <w:jc w:val="both"/>
              <w:rPr>
                <w:rFonts w:ascii="GHEA Grapalat" w:hAnsi="GHEA Grapalat"/>
                <w:color w:val="000000"/>
                <w:lang w:val="hy-AM"/>
              </w:rPr>
            </w:pPr>
            <w:r w:rsidRPr="00F735F4">
              <w:rPr>
                <w:rFonts w:ascii="GHEA Grapalat" w:hAnsi="GHEA Grapalat"/>
                <w:color w:val="000000"/>
                <w:lang w:val="hy-AM"/>
              </w:rPr>
              <w:lastRenderedPageBreak/>
              <w:t xml:space="preserve">3. </w:t>
            </w:r>
            <w:r w:rsidRPr="00F735F4">
              <w:rPr>
                <w:rFonts w:ascii="GHEA Grapalat" w:hAnsi="GHEA Grapalat" w:cs="Sylfaen"/>
                <w:color w:val="000000"/>
                <w:lang w:val="hy-AM"/>
              </w:rPr>
              <w:t>Նախագծի</w:t>
            </w:r>
            <w:r w:rsidRPr="00F735F4">
              <w:rPr>
                <w:rFonts w:ascii="GHEA Grapalat" w:hAnsi="GHEA Grapalat"/>
                <w:color w:val="000000"/>
                <w:lang w:val="hy-AM"/>
              </w:rPr>
              <w:t xml:space="preserve"> </w:t>
            </w:r>
            <w:r w:rsidRPr="00F735F4">
              <w:rPr>
                <w:rFonts w:ascii="GHEA Grapalat" w:hAnsi="GHEA Grapalat" w:cs="Sylfaen"/>
                <w:color w:val="000000"/>
                <w:lang w:val="hy-AM"/>
              </w:rPr>
              <w:t>հավելվածի</w:t>
            </w:r>
            <w:r w:rsidRPr="00F735F4">
              <w:rPr>
                <w:rFonts w:ascii="GHEA Grapalat" w:hAnsi="GHEA Grapalat"/>
                <w:color w:val="000000"/>
                <w:lang w:val="hy-AM"/>
              </w:rPr>
              <w:t xml:space="preserve"> 4-</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կետի</w:t>
            </w:r>
            <w:r w:rsidRPr="00F735F4">
              <w:rPr>
                <w:rFonts w:ascii="GHEA Grapalat" w:hAnsi="GHEA Grapalat"/>
                <w:color w:val="000000"/>
                <w:lang w:val="hy-AM"/>
              </w:rPr>
              <w:t xml:space="preserve"> 13-</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ենթակետի</w:t>
            </w:r>
            <w:r w:rsidRPr="00F735F4">
              <w:rPr>
                <w:rFonts w:ascii="GHEA Grapalat" w:hAnsi="GHEA Grapalat"/>
                <w:color w:val="000000"/>
                <w:lang w:val="hy-AM"/>
              </w:rPr>
              <w:t xml:space="preserve"> «</w:t>
            </w:r>
            <w:r w:rsidRPr="00F735F4">
              <w:rPr>
                <w:rFonts w:ascii="GHEA Grapalat" w:hAnsi="GHEA Grapalat" w:cs="Sylfaen"/>
                <w:color w:val="000000"/>
                <w:lang w:val="hy-AM"/>
              </w:rPr>
              <w:t>շահառուի</w:t>
            </w:r>
            <w:r w:rsidRPr="00F735F4">
              <w:rPr>
                <w:rFonts w:ascii="GHEA Grapalat" w:hAnsi="GHEA Grapalat"/>
                <w:color w:val="000000"/>
                <w:lang w:val="hy-AM"/>
              </w:rPr>
              <w:t xml:space="preserve">» </w:t>
            </w:r>
            <w:r w:rsidRPr="00F735F4">
              <w:rPr>
                <w:rFonts w:ascii="GHEA Grapalat" w:hAnsi="GHEA Grapalat" w:cs="Sylfaen"/>
                <w:color w:val="000000"/>
                <w:lang w:val="hy-AM"/>
              </w:rPr>
              <w:t>բառն</w:t>
            </w:r>
            <w:r w:rsidRPr="00F735F4">
              <w:rPr>
                <w:rFonts w:ascii="GHEA Grapalat" w:hAnsi="GHEA Grapalat"/>
                <w:color w:val="000000"/>
                <w:lang w:val="hy-AM"/>
              </w:rPr>
              <w:t xml:space="preserve"> </w:t>
            </w:r>
            <w:r w:rsidRPr="00F735F4">
              <w:rPr>
                <w:rFonts w:ascii="GHEA Grapalat" w:hAnsi="GHEA Grapalat" w:cs="Sylfaen"/>
                <w:color w:val="000000"/>
                <w:lang w:val="hy-AM"/>
              </w:rPr>
              <w:t>առաջարկվում</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փոխարինել</w:t>
            </w:r>
            <w:r w:rsidRPr="00F735F4">
              <w:rPr>
                <w:rFonts w:ascii="GHEA Grapalat" w:hAnsi="GHEA Grapalat"/>
                <w:color w:val="000000"/>
                <w:lang w:val="hy-AM"/>
              </w:rPr>
              <w:t xml:space="preserve"> «</w:t>
            </w:r>
            <w:r w:rsidRPr="00F735F4">
              <w:rPr>
                <w:rFonts w:ascii="GHEA Grapalat" w:hAnsi="GHEA Grapalat" w:cs="Sylfaen"/>
                <w:color w:val="000000"/>
                <w:lang w:val="hy-AM"/>
              </w:rPr>
              <w:t>աշխատողի</w:t>
            </w:r>
            <w:r w:rsidRPr="00F735F4">
              <w:rPr>
                <w:rFonts w:ascii="GHEA Grapalat" w:hAnsi="GHEA Grapalat"/>
                <w:color w:val="000000"/>
                <w:lang w:val="hy-AM"/>
              </w:rPr>
              <w:t xml:space="preserve">» </w:t>
            </w:r>
            <w:r w:rsidRPr="00F735F4">
              <w:rPr>
                <w:rFonts w:ascii="GHEA Grapalat" w:hAnsi="GHEA Grapalat" w:cs="Sylfaen"/>
                <w:color w:val="000000"/>
                <w:lang w:val="hy-AM"/>
              </w:rPr>
              <w:t>բառով</w:t>
            </w:r>
            <w:r w:rsidRPr="00F735F4">
              <w:rPr>
                <w:rFonts w:ascii="GHEA Grapalat" w:hAnsi="GHEA Grapalat"/>
                <w:color w:val="000000"/>
                <w:lang w:val="hy-AM"/>
              </w:rPr>
              <w:t>,</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F735F4" w:rsidRDefault="00C934A4" w:rsidP="00BC4060">
            <w:pPr>
              <w:spacing w:after="160" w:line="276" w:lineRule="auto"/>
              <w:rPr>
                <w:rFonts w:ascii="GHEA Grapalat" w:hAnsi="GHEA Grapalat"/>
                <w:color w:val="000000"/>
                <w:lang w:val="hy-AM"/>
              </w:rPr>
            </w:pPr>
            <w:r w:rsidRPr="00F735F4">
              <w:rPr>
                <w:rFonts w:ascii="GHEA Grapalat" w:hAnsi="GHEA Grapalat"/>
                <w:color w:val="000000"/>
                <w:lang w:val="hy-AM"/>
              </w:rPr>
              <w:t xml:space="preserve">3. </w:t>
            </w:r>
            <w:r w:rsidRPr="00F735F4">
              <w:rPr>
                <w:rFonts w:ascii="GHEA Grapalat" w:hAnsi="GHEA Grapalat" w:cs="Sylfaen"/>
                <w:color w:val="000000"/>
                <w:lang w:val="hy-AM"/>
              </w:rPr>
              <w:t>Ընդունվել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p>
          <w:p w:rsidR="00C934A4" w:rsidRPr="00F735F4" w:rsidRDefault="00C934A4" w:rsidP="00BC4060">
            <w:pPr>
              <w:spacing w:after="160" w:line="276" w:lineRule="auto"/>
              <w:rPr>
                <w:rFonts w:ascii="GHEA Grapalat" w:hAnsi="GHEA Grapalat"/>
                <w:color w:val="000000"/>
                <w:lang w:val="hy-AM"/>
              </w:rPr>
            </w:pPr>
            <w:r w:rsidRPr="00F735F4">
              <w:rPr>
                <w:rFonts w:ascii="GHEA Grapalat" w:hAnsi="GHEA Grapalat" w:cs="Sylfaen"/>
                <w:color w:val="000000"/>
                <w:lang w:val="hy-AM"/>
              </w:rPr>
              <w:t>Նախագծում</w:t>
            </w:r>
            <w:r w:rsidRPr="00F735F4">
              <w:rPr>
                <w:rFonts w:ascii="GHEA Grapalat" w:hAnsi="GHEA Grapalat"/>
                <w:color w:val="000000"/>
                <w:lang w:val="hy-AM"/>
              </w:rPr>
              <w:t xml:space="preserve"> </w:t>
            </w:r>
            <w:r w:rsidRPr="00F735F4">
              <w:rPr>
                <w:rFonts w:ascii="GHEA Grapalat" w:hAnsi="GHEA Grapalat" w:cs="Sylfaen"/>
                <w:color w:val="000000"/>
                <w:lang w:val="hy-AM"/>
              </w:rPr>
              <w:t>կատարվել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համապատասխան</w:t>
            </w:r>
            <w:r w:rsidRPr="00F735F4">
              <w:rPr>
                <w:rFonts w:ascii="GHEA Grapalat" w:hAnsi="GHEA Grapalat"/>
                <w:color w:val="000000"/>
                <w:lang w:val="hy-AM"/>
              </w:rPr>
              <w:t xml:space="preserve"> </w:t>
            </w:r>
            <w:r w:rsidRPr="00F735F4">
              <w:rPr>
                <w:rFonts w:ascii="GHEA Grapalat" w:hAnsi="GHEA Grapalat" w:cs="Sylfaen"/>
                <w:color w:val="000000"/>
                <w:lang w:val="hy-AM"/>
              </w:rPr>
              <w:t>փոփոխություն</w:t>
            </w:r>
            <w:r w:rsidRPr="00F735F4">
              <w:rPr>
                <w:rFonts w:ascii="GHEA Grapalat" w:hAnsi="GHEA Grapalat"/>
                <w:color w:val="000000"/>
                <w:lang w:val="hy-AM"/>
              </w:rPr>
              <w:t>:</w:t>
            </w:r>
          </w:p>
        </w:tc>
      </w:tr>
      <w:tr w:rsidR="00C934A4" w:rsidRPr="00C934A4" w:rsidTr="00BC4060">
        <w:trPr>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spacing w:line="276" w:lineRule="auto"/>
              <w:jc w:val="both"/>
              <w:rPr>
                <w:rFonts w:ascii="GHEA Grapalat" w:hAnsi="GHEA Grapalat"/>
                <w:color w:val="000000"/>
                <w:lang w:val="hy-AM"/>
              </w:rPr>
            </w:pPr>
            <w:r w:rsidRPr="00F735F4">
              <w:rPr>
                <w:rFonts w:ascii="GHEA Grapalat" w:hAnsi="GHEA Grapalat"/>
                <w:color w:val="000000"/>
                <w:lang w:val="hy-AM"/>
              </w:rPr>
              <w:t xml:space="preserve">4. </w:t>
            </w:r>
            <w:r w:rsidRPr="00F735F4">
              <w:rPr>
                <w:rFonts w:ascii="GHEA Grapalat" w:hAnsi="GHEA Grapalat" w:cs="Sylfaen"/>
                <w:color w:val="000000"/>
                <w:lang w:val="hy-AM"/>
              </w:rPr>
              <w:t>Նախագծի</w:t>
            </w:r>
            <w:r w:rsidRPr="00F735F4">
              <w:rPr>
                <w:rFonts w:ascii="GHEA Grapalat" w:hAnsi="GHEA Grapalat"/>
                <w:color w:val="000000"/>
                <w:lang w:val="hy-AM"/>
              </w:rPr>
              <w:t xml:space="preserve"> </w:t>
            </w:r>
            <w:r w:rsidRPr="00F735F4">
              <w:rPr>
                <w:rFonts w:ascii="GHEA Grapalat" w:hAnsi="GHEA Grapalat" w:cs="Sylfaen"/>
                <w:color w:val="000000"/>
                <w:lang w:val="hy-AM"/>
              </w:rPr>
              <w:t>հավելվածի</w:t>
            </w:r>
            <w:r w:rsidRPr="00F735F4">
              <w:rPr>
                <w:rFonts w:ascii="GHEA Grapalat" w:hAnsi="GHEA Grapalat"/>
                <w:color w:val="000000"/>
                <w:lang w:val="hy-AM"/>
              </w:rPr>
              <w:t xml:space="preserve"> 5-</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կետի</w:t>
            </w:r>
            <w:r w:rsidRPr="00F735F4">
              <w:rPr>
                <w:rFonts w:ascii="GHEA Grapalat" w:hAnsi="GHEA Grapalat"/>
                <w:color w:val="000000"/>
                <w:lang w:val="hy-AM"/>
              </w:rPr>
              <w:t xml:space="preserve"> «</w:t>
            </w:r>
            <w:r w:rsidRPr="00F735F4">
              <w:rPr>
                <w:rFonts w:ascii="GHEA Grapalat" w:hAnsi="GHEA Grapalat" w:cs="Sylfaen"/>
                <w:color w:val="000000"/>
                <w:lang w:val="hy-AM"/>
              </w:rPr>
              <w:t>Շահառուների</w:t>
            </w:r>
            <w:r w:rsidRPr="00F735F4">
              <w:rPr>
                <w:rFonts w:ascii="GHEA Grapalat" w:hAnsi="GHEA Grapalat"/>
                <w:color w:val="000000"/>
                <w:lang w:val="hy-AM"/>
              </w:rPr>
              <w:t xml:space="preserve">» </w:t>
            </w:r>
            <w:r w:rsidRPr="00F735F4">
              <w:rPr>
                <w:rFonts w:ascii="GHEA Grapalat" w:hAnsi="GHEA Grapalat" w:cs="Sylfaen"/>
                <w:color w:val="000000"/>
                <w:lang w:val="hy-AM"/>
              </w:rPr>
              <w:t>բառն</w:t>
            </w:r>
            <w:r w:rsidRPr="00F735F4">
              <w:rPr>
                <w:rFonts w:ascii="GHEA Grapalat" w:hAnsi="GHEA Grapalat"/>
                <w:color w:val="000000"/>
                <w:lang w:val="hy-AM"/>
              </w:rPr>
              <w:t xml:space="preserve"> </w:t>
            </w:r>
            <w:r w:rsidRPr="00F735F4">
              <w:rPr>
                <w:rFonts w:ascii="GHEA Grapalat" w:hAnsi="GHEA Grapalat" w:cs="Sylfaen"/>
                <w:color w:val="000000"/>
                <w:lang w:val="hy-AM"/>
              </w:rPr>
              <w:t>առաջարկվում</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փոխարինել</w:t>
            </w:r>
            <w:r w:rsidRPr="00F735F4">
              <w:rPr>
                <w:rFonts w:ascii="GHEA Grapalat" w:hAnsi="GHEA Grapalat"/>
                <w:color w:val="000000"/>
                <w:lang w:val="hy-AM"/>
              </w:rPr>
              <w:t xml:space="preserve"> «</w:t>
            </w:r>
            <w:r w:rsidRPr="00F735F4">
              <w:rPr>
                <w:rFonts w:ascii="GHEA Grapalat" w:hAnsi="GHEA Grapalat" w:cs="Sylfaen"/>
                <w:color w:val="000000"/>
                <w:lang w:val="hy-AM"/>
              </w:rPr>
              <w:t>Աշխատողների</w:t>
            </w:r>
            <w:r w:rsidRPr="00F735F4">
              <w:rPr>
                <w:rFonts w:ascii="GHEA Grapalat" w:hAnsi="GHEA Grapalat"/>
                <w:color w:val="000000"/>
                <w:lang w:val="hy-AM"/>
              </w:rPr>
              <w:t xml:space="preserve">» </w:t>
            </w:r>
            <w:r w:rsidRPr="00F735F4">
              <w:rPr>
                <w:rFonts w:ascii="GHEA Grapalat" w:hAnsi="GHEA Grapalat" w:cs="Sylfaen"/>
                <w:color w:val="000000"/>
                <w:lang w:val="hy-AM"/>
              </w:rPr>
              <w:t>բառով</w:t>
            </w:r>
            <w:r w:rsidRPr="00F735F4">
              <w:rPr>
                <w:rFonts w:ascii="GHEA Grapalat" w:hAnsi="GHEA Grapalat"/>
                <w:color w:val="000000"/>
                <w:lang w:val="hy-AM"/>
              </w:rPr>
              <w:t>,</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F735F4" w:rsidRDefault="00C934A4" w:rsidP="00BC4060">
            <w:pPr>
              <w:spacing w:after="160" w:line="276" w:lineRule="auto"/>
              <w:rPr>
                <w:rFonts w:ascii="GHEA Grapalat" w:hAnsi="GHEA Grapalat"/>
                <w:color w:val="000000"/>
                <w:lang w:val="hy-AM"/>
              </w:rPr>
            </w:pPr>
            <w:r w:rsidRPr="00F735F4">
              <w:rPr>
                <w:rFonts w:ascii="GHEA Grapalat" w:hAnsi="GHEA Grapalat"/>
                <w:color w:val="000000"/>
                <w:lang w:val="hy-AM"/>
              </w:rPr>
              <w:t xml:space="preserve">4. </w:t>
            </w:r>
            <w:r w:rsidRPr="00F735F4">
              <w:rPr>
                <w:rFonts w:ascii="GHEA Grapalat" w:hAnsi="GHEA Grapalat" w:cs="Sylfaen"/>
                <w:color w:val="000000"/>
                <w:lang w:val="hy-AM"/>
              </w:rPr>
              <w:t>Ընդունվել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p>
          <w:p w:rsidR="00C934A4" w:rsidRPr="00F735F4" w:rsidRDefault="00C934A4" w:rsidP="00BC4060">
            <w:pPr>
              <w:spacing w:after="160" w:line="276" w:lineRule="auto"/>
              <w:rPr>
                <w:rFonts w:ascii="GHEA Grapalat" w:hAnsi="GHEA Grapalat"/>
                <w:color w:val="000000"/>
                <w:lang w:val="hy-AM"/>
              </w:rPr>
            </w:pPr>
            <w:r w:rsidRPr="00F735F4">
              <w:rPr>
                <w:rFonts w:ascii="GHEA Grapalat" w:hAnsi="GHEA Grapalat" w:cs="Sylfaen"/>
                <w:color w:val="000000"/>
                <w:lang w:val="hy-AM"/>
              </w:rPr>
              <w:t>Նախագծում</w:t>
            </w:r>
            <w:r w:rsidRPr="00F735F4">
              <w:rPr>
                <w:rFonts w:ascii="GHEA Grapalat" w:hAnsi="GHEA Grapalat"/>
                <w:color w:val="000000"/>
                <w:lang w:val="hy-AM"/>
              </w:rPr>
              <w:t xml:space="preserve"> </w:t>
            </w:r>
            <w:r w:rsidRPr="00F735F4">
              <w:rPr>
                <w:rFonts w:ascii="GHEA Grapalat" w:hAnsi="GHEA Grapalat" w:cs="Sylfaen"/>
                <w:color w:val="000000"/>
                <w:lang w:val="hy-AM"/>
              </w:rPr>
              <w:t>կատարվել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համապատասխան</w:t>
            </w:r>
            <w:r w:rsidRPr="00F735F4">
              <w:rPr>
                <w:rFonts w:ascii="GHEA Grapalat" w:hAnsi="GHEA Grapalat"/>
                <w:color w:val="000000"/>
                <w:lang w:val="hy-AM"/>
              </w:rPr>
              <w:t xml:space="preserve"> </w:t>
            </w:r>
            <w:r w:rsidRPr="00F735F4">
              <w:rPr>
                <w:rFonts w:ascii="GHEA Grapalat" w:hAnsi="GHEA Grapalat" w:cs="Sylfaen"/>
                <w:color w:val="000000"/>
                <w:lang w:val="hy-AM"/>
              </w:rPr>
              <w:t>փոփոխություն</w:t>
            </w:r>
          </w:p>
        </w:tc>
      </w:tr>
      <w:tr w:rsidR="00C934A4" w:rsidRPr="00726D9D"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spacing w:line="276" w:lineRule="auto"/>
              <w:jc w:val="both"/>
              <w:rPr>
                <w:rFonts w:ascii="GHEA Grapalat" w:hAnsi="GHEA Grapalat"/>
                <w:color w:val="000000"/>
                <w:lang w:val="hy-AM"/>
              </w:rPr>
            </w:pPr>
            <w:r w:rsidRPr="00F735F4">
              <w:rPr>
                <w:rFonts w:ascii="GHEA Grapalat" w:hAnsi="GHEA Grapalat"/>
                <w:color w:val="000000"/>
                <w:lang w:val="hy-AM"/>
              </w:rPr>
              <w:t xml:space="preserve">5. </w:t>
            </w:r>
            <w:r w:rsidRPr="00F735F4">
              <w:rPr>
                <w:rFonts w:ascii="GHEA Grapalat" w:hAnsi="GHEA Grapalat" w:cs="Sylfaen"/>
                <w:color w:val="000000"/>
                <w:lang w:val="hy-AM"/>
              </w:rPr>
              <w:t>Նախագծի</w:t>
            </w:r>
            <w:r w:rsidRPr="00F735F4">
              <w:rPr>
                <w:rFonts w:ascii="GHEA Grapalat" w:hAnsi="GHEA Grapalat"/>
                <w:color w:val="000000"/>
                <w:lang w:val="hy-AM"/>
              </w:rPr>
              <w:t xml:space="preserve"> </w:t>
            </w:r>
            <w:r w:rsidRPr="00F735F4">
              <w:rPr>
                <w:rFonts w:ascii="GHEA Grapalat" w:hAnsi="GHEA Grapalat" w:cs="Sylfaen"/>
                <w:color w:val="000000"/>
                <w:lang w:val="hy-AM"/>
              </w:rPr>
              <w:t>հավելվածն</w:t>
            </w:r>
            <w:r w:rsidRPr="00F735F4">
              <w:rPr>
                <w:rFonts w:ascii="GHEA Grapalat" w:hAnsi="GHEA Grapalat"/>
                <w:color w:val="000000"/>
                <w:lang w:val="hy-AM"/>
              </w:rPr>
              <w:t xml:space="preserve"> </w:t>
            </w:r>
            <w:r w:rsidRPr="00F735F4">
              <w:rPr>
                <w:rFonts w:ascii="GHEA Grapalat" w:hAnsi="GHEA Grapalat" w:cs="Sylfaen"/>
                <w:color w:val="000000"/>
                <w:lang w:val="hy-AM"/>
              </w:rPr>
              <w:t>առաջարկվում</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լրացնել</w:t>
            </w:r>
            <w:r w:rsidRPr="00F735F4">
              <w:rPr>
                <w:rFonts w:ascii="GHEA Grapalat" w:hAnsi="GHEA Grapalat"/>
                <w:color w:val="000000"/>
                <w:lang w:val="hy-AM"/>
              </w:rPr>
              <w:t xml:space="preserve"> </w:t>
            </w:r>
            <w:r w:rsidRPr="00F735F4">
              <w:rPr>
                <w:rFonts w:ascii="GHEA Grapalat" w:hAnsi="GHEA Grapalat" w:cs="Sylfaen"/>
                <w:color w:val="000000"/>
                <w:lang w:val="hy-AM"/>
              </w:rPr>
              <w:t>նոր</w:t>
            </w:r>
            <w:r w:rsidRPr="00F735F4">
              <w:rPr>
                <w:rFonts w:ascii="GHEA Grapalat" w:hAnsi="GHEA Grapalat"/>
                <w:color w:val="000000"/>
                <w:lang w:val="hy-AM"/>
              </w:rPr>
              <w:t xml:space="preserve"> </w:t>
            </w:r>
            <w:r w:rsidRPr="00F735F4">
              <w:rPr>
                <w:rFonts w:ascii="GHEA Grapalat" w:hAnsi="GHEA Grapalat" w:cs="Sylfaen"/>
                <w:color w:val="000000"/>
                <w:lang w:val="hy-AM"/>
              </w:rPr>
              <w:t>կետով</w:t>
            </w:r>
            <w:r w:rsidRPr="00F735F4">
              <w:rPr>
                <w:rFonts w:ascii="GHEA Grapalat" w:hAnsi="GHEA Grapalat"/>
                <w:color w:val="000000"/>
                <w:lang w:val="hy-AM"/>
              </w:rPr>
              <w:t xml:space="preserve"> </w:t>
            </w:r>
            <w:proofErr w:type="spellStart"/>
            <w:r w:rsidRPr="00F735F4">
              <w:rPr>
                <w:rFonts w:ascii="GHEA Grapalat" w:hAnsi="GHEA Grapalat" w:cs="Sylfaen"/>
                <w:color w:val="000000"/>
                <w:lang w:val="hy-AM"/>
              </w:rPr>
              <w:t>հետևյալ</w:t>
            </w:r>
            <w:proofErr w:type="spellEnd"/>
            <w:r w:rsidRPr="00F735F4">
              <w:rPr>
                <w:rFonts w:ascii="GHEA Grapalat" w:hAnsi="GHEA Grapalat"/>
                <w:color w:val="000000"/>
                <w:lang w:val="hy-AM"/>
              </w:rPr>
              <w:t xml:space="preserve"> </w:t>
            </w:r>
            <w:r w:rsidRPr="00F735F4">
              <w:rPr>
                <w:rFonts w:ascii="GHEA Grapalat" w:hAnsi="GHEA Grapalat" w:cs="Sylfaen"/>
                <w:color w:val="000000"/>
                <w:lang w:val="hy-AM"/>
              </w:rPr>
              <w:t>բովանդակությամբ</w:t>
            </w:r>
            <w:r w:rsidRPr="00F735F4">
              <w:rPr>
                <w:rFonts w:ascii="GHEA Grapalat" w:hAnsi="GHEA Grapalat"/>
                <w:color w:val="000000"/>
                <w:lang w:val="hy-AM"/>
              </w:rPr>
              <w:t>.</w:t>
            </w:r>
          </w:p>
          <w:p w:rsidR="00C934A4" w:rsidRPr="00F735F4" w:rsidRDefault="00C934A4" w:rsidP="00BC4060">
            <w:pPr>
              <w:spacing w:line="276" w:lineRule="auto"/>
              <w:jc w:val="both"/>
              <w:rPr>
                <w:rFonts w:ascii="GHEA Grapalat" w:hAnsi="GHEA Grapalat"/>
                <w:color w:val="000000"/>
                <w:lang w:val="hy-AM"/>
              </w:rPr>
            </w:pPr>
            <w:r w:rsidRPr="00F735F4">
              <w:rPr>
                <w:rFonts w:ascii="GHEA Grapalat" w:hAnsi="GHEA Grapalat"/>
                <w:color w:val="000000"/>
                <w:lang w:val="hy-AM"/>
              </w:rPr>
              <w:t>«</w:t>
            </w:r>
            <w:r w:rsidRPr="00F735F4">
              <w:rPr>
                <w:rFonts w:ascii="GHEA Grapalat" w:hAnsi="GHEA Grapalat" w:cs="Sylfaen"/>
                <w:color w:val="000000"/>
                <w:lang w:val="hy-AM"/>
              </w:rPr>
              <w:t>Սույն</w:t>
            </w:r>
            <w:r w:rsidRPr="00F735F4">
              <w:rPr>
                <w:rFonts w:ascii="GHEA Grapalat" w:hAnsi="GHEA Grapalat"/>
                <w:color w:val="000000"/>
                <w:lang w:val="hy-AM"/>
              </w:rPr>
              <w:t xml:space="preserve"> </w:t>
            </w:r>
            <w:r w:rsidRPr="00F735F4">
              <w:rPr>
                <w:rFonts w:ascii="GHEA Grapalat" w:hAnsi="GHEA Grapalat" w:cs="Sylfaen"/>
                <w:color w:val="000000"/>
                <w:lang w:val="hy-AM"/>
              </w:rPr>
              <w:t>կարգի</w:t>
            </w:r>
            <w:r w:rsidRPr="00F735F4">
              <w:rPr>
                <w:rFonts w:ascii="GHEA Grapalat" w:hAnsi="GHEA Grapalat"/>
                <w:color w:val="000000"/>
                <w:lang w:val="hy-AM"/>
              </w:rPr>
              <w:t xml:space="preserve"> 4-</w:t>
            </w:r>
            <w:r w:rsidRPr="00F735F4">
              <w:rPr>
                <w:rFonts w:ascii="GHEA Grapalat" w:hAnsi="GHEA Grapalat" w:cs="Sylfaen"/>
                <w:color w:val="000000"/>
                <w:lang w:val="hy-AM"/>
              </w:rPr>
              <w:t>րդ</w:t>
            </w:r>
            <w:r w:rsidRPr="00F735F4">
              <w:rPr>
                <w:rFonts w:ascii="GHEA Grapalat" w:hAnsi="GHEA Grapalat"/>
                <w:color w:val="000000"/>
                <w:lang w:val="hy-AM"/>
              </w:rPr>
              <w:t xml:space="preserve"> </w:t>
            </w:r>
            <w:r w:rsidRPr="00F735F4">
              <w:rPr>
                <w:rFonts w:ascii="GHEA Grapalat" w:hAnsi="GHEA Grapalat" w:cs="Sylfaen"/>
                <w:color w:val="000000"/>
                <w:lang w:val="hy-AM"/>
              </w:rPr>
              <w:t>կետով</w:t>
            </w:r>
            <w:r w:rsidRPr="00F735F4">
              <w:rPr>
                <w:rFonts w:ascii="GHEA Grapalat" w:hAnsi="GHEA Grapalat"/>
                <w:color w:val="000000"/>
                <w:lang w:val="hy-AM"/>
              </w:rPr>
              <w:t xml:space="preserve"> </w:t>
            </w:r>
            <w:r w:rsidRPr="00F735F4">
              <w:rPr>
                <w:rFonts w:ascii="GHEA Grapalat" w:hAnsi="GHEA Grapalat" w:cs="Sylfaen"/>
                <w:color w:val="000000"/>
                <w:lang w:val="hy-AM"/>
              </w:rPr>
              <w:t>նախատեսված</w:t>
            </w:r>
            <w:r w:rsidRPr="00F735F4">
              <w:rPr>
                <w:rFonts w:ascii="GHEA Grapalat" w:hAnsi="GHEA Grapalat"/>
                <w:color w:val="000000"/>
                <w:lang w:val="hy-AM"/>
              </w:rPr>
              <w:t xml:space="preserve"> </w:t>
            </w:r>
            <w:r w:rsidRPr="00F735F4">
              <w:rPr>
                <w:rFonts w:ascii="GHEA Grapalat" w:hAnsi="GHEA Grapalat" w:cs="Sylfaen"/>
                <w:color w:val="000000"/>
                <w:lang w:val="hy-AM"/>
              </w:rPr>
              <w:t>և</w:t>
            </w:r>
            <w:r w:rsidRPr="00F735F4">
              <w:rPr>
                <w:rFonts w:ascii="GHEA Grapalat" w:hAnsi="GHEA Grapalat"/>
                <w:color w:val="000000"/>
                <w:lang w:val="hy-AM"/>
              </w:rPr>
              <w:t xml:space="preserve"> </w:t>
            </w:r>
            <w:r w:rsidRPr="00F735F4">
              <w:rPr>
                <w:rFonts w:ascii="GHEA Grapalat" w:hAnsi="GHEA Grapalat" w:cs="Sylfaen"/>
                <w:color w:val="000000"/>
                <w:lang w:val="hy-AM"/>
              </w:rPr>
              <w:t>էլեկտրոնային</w:t>
            </w:r>
            <w:r w:rsidRPr="00F735F4">
              <w:rPr>
                <w:rFonts w:ascii="GHEA Grapalat" w:hAnsi="GHEA Grapalat"/>
                <w:color w:val="000000"/>
                <w:lang w:val="hy-AM"/>
              </w:rPr>
              <w:t xml:space="preserve"> </w:t>
            </w:r>
            <w:proofErr w:type="spellStart"/>
            <w:r w:rsidRPr="00F735F4">
              <w:rPr>
                <w:rFonts w:ascii="GHEA Grapalat" w:hAnsi="GHEA Grapalat" w:cs="Sylfaen"/>
                <w:color w:val="000000"/>
                <w:lang w:val="hy-AM"/>
              </w:rPr>
              <w:t>շտեմարանում</w:t>
            </w:r>
            <w:proofErr w:type="spellEnd"/>
            <w:r w:rsidRPr="00F735F4">
              <w:rPr>
                <w:rFonts w:ascii="GHEA Grapalat" w:hAnsi="GHEA Grapalat"/>
                <w:color w:val="000000"/>
                <w:lang w:val="hy-AM"/>
              </w:rPr>
              <w:t xml:space="preserve"> </w:t>
            </w:r>
            <w:r w:rsidRPr="00F735F4">
              <w:rPr>
                <w:rFonts w:ascii="GHEA Grapalat" w:hAnsi="GHEA Grapalat" w:cs="Sylfaen"/>
                <w:color w:val="000000"/>
                <w:lang w:val="hy-AM"/>
              </w:rPr>
              <w:t>ներառված</w:t>
            </w:r>
            <w:r w:rsidRPr="00F735F4">
              <w:rPr>
                <w:rFonts w:ascii="GHEA Grapalat" w:hAnsi="GHEA Grapalat"/>
                <w:color w:val="000000"/>
                <w:lang w:val="hy-AM"/>
              </w:rPr>
              <w:t xml:space="preserve"> </w:t>
            </w:r>
            <w:r w:rsidRPr="00F735F4">
              <w:rPr>
                <w:rFonts w:ascii="GHEA Grapalat" w:hAnsi="GHEA Grapalat" w:cs="Sylfaen"/>
                <w:color w:val="000000"/>
                <w:lang w:val="hy-AM"/>
              </w:rPr>
              <w:t>տվյալների</w:t>
            </w:r>
            <w:r w:rsidRPr="00F735F4">
              <w:rPr>
                <w:rFonts w:ascii="GHEA Grapalat" w:hAnsi="GHEA Grapalat"/>
                <w:color w:val="000000"/>
                <w:lang w:val="hy-AM"/>
              </w:rPr>
              <w:t xml:space="preserve"> </w:t>
            </w:r>
            <w:r w:rsidRPr="00F735F4">
              <w:rPr>
                <w:rFonts w:ascii="GHEA Grapalat" w:hAnsi="GHEA Grapalat" w:cs="Sylfaen"/>
                <w:color w:val="000000"/>
                <w:lang w:val="hy-AM"/>
              </w:rPr>
              <w:t>ցանկացած</w:t>
            </w:r>
            <w:r w:rsidRPr="00F735F4">
              <w:rPr>
                <w:rFonts w:ascii="GHEA Grapalat" w:hAnsi="GHEA Grapalat"/>
                <w:color w:val="000000"/>
                <w:lang w:val="hy-AM"/>
              </w:rPr>
              <w:t xml:space="preserve"> </w:t>
            </w:r>
            <w:r w:rsidRPr="00F735F4">
              <w:rPr>
                <w:rFonts w:ascii="GHEA Grapalat" w:hAnsi="GHEA Grapalat" w:cs="Sylfaen"/>
                <w:color w:val="000000"/>
                <w:lang w:val="hy-AM"/>
              </w:rPr>
              <w:t>փոփոխության</w:t>
            </w:r>
            <w:r w:rsidRPr="00F735F4">
              <w:rPr>
                <w:rFonts w:ascii="GHEA Grapalat" w:hAnsi="GHEA Grapalat"/>
                <w:color w:val="000000"/>
                <w:lang w:val="hy-AM"/>
              </w:rPr>
              <w:t xml:space="preserve"> </w:t>
            </w:r>
            <w:r w:rsidRPr="00F735F4">
              <w:rPr>
                <w:rFonts w:ascii="GHEA Grapalat" w:hAnsi="GHEA Grapalat" w:cs="Sylfaen"/>
                <w:color w:val="000000"/>
                <w:lang w:val="hy-AM"/>
              </w:rPr>
              <w:t>դեպքում</w:t>
            </w:r>
            <w:r w:rsidRPr="00F735F4">
              <w:rPr>
                <w:rFonts w:ascii="GHEA Grapalat" w:hAnsi="GHEA Grapalat"/>
                <w:color w:val="000000"/>
                <w:lang w:val="hy-AM"/>
              </w:rPr>
              <w:t xml:space="preserve"> </w:t>
            </w:r>
            <w:r w:rsidRPr="00F735F4">
              <w:rPr>
                <w:rFonts w:ascii="GHEA Grapalat" w:hAnsi="GHEA Grapalat" w:cs="Sylfaen"/>
                <w:color w:val="000000"/>
                <w:lang w:val="hy-AM"/>
              </w:rPr>
              <w:t>տվյալ</w:t>
            </w:r>
            <w:r w:rsidRPr="00F735F4">
              <w:rPr>
                <w:rFonts w:ascii="GHEA Grapalat" w:hAnsi="GHEA Grapalat"/>
                <w:color w:val="000000"/>
                <w:lang w:val="hy-AM"/>
              </w:rPr>
              <w:t xml:space="preserve"> </w:t>
            </w:r>
            <w:r w:rsidRPr="00F735F4">
              <w:rPr>
                <w:rFonts w:ascii="GHEA Grapalat" w:hAnsi="GHEA Grapalat" w:cs="Sylfaen"/>
                <w:color w:val="000000"/>
                <w:lang w:val="hy-AM"/>
              </w:rPr>
              <w:t>պետական</w:t>
            </w:r>
            <w:r w:rsidRPr="00F735F4">
              <w:rPr>
                <w:rFonts w:ascii="GHEA Grapalat" w:hAnsi="GHEA Grapalat"/>
                <w:color w:val="000000"/>
                <w:lang w:val="hy-AM"/>
              </w:rPr>
              <w:t xml:space="preserve"> </w:t>
            </w:r>
            <w:r w:rsidRPr="00F735F4">
              <w:rPr>
                <w:rFonts w:ascii="GHEA Grapalat" w:hAnsi="GHEA Grapalat" w:cs="Sylfaen"/>
                <w:color w:val="000000"/>
                <w:lang w:val="hy-AM"/>
              </w:rPr>
              <w:t>մարմնի</w:t>
            </w:r>
            <w:r w:rsidRPr="00F735F4">
              <w:rPr>
                <w:rFonts w:ascii="GHEA Grapalat" w:hAnsi="GHEA Grapalat"/>
                <w:color w:val="000000"/>
                <w:lang w:val="hy-AM"/>
              </w:rPr>
              <w:t xml:space="preserve"> (</w:t>
            </w:r>
            <w:r w:rsidRPr="00F735F4">
              <w:rPr>
                <w:rFonts w:ascii="GHEA Grapalat" w:hAnsi="GHEA Grapalat" w:cs="Sylfaen"/>
                <w:color w:val="000000"/>
                <w:lang w:val="hy-AM"/>
              </w:rPr>
              <w:t>կազմակերպության</w:t>
            </w:r>
            <w:r w:rsidRPr="00F735F4">
              <w:rPr>
                <w:rFonts w:ascii="GHEA Grapalat" w:hAnsi="GHEA Grapalat"/>
                <w:color w:val="000000"/>
                <w:lang w:val="hy-AM"/>
              </w:rPr>
              <w:t xml:space="preserve">) </w:t>
            </w:r>
            <w:r w:rsidRPr="00F735F4">
              <w:rPr>
                <w:rFonts w:ascii="GHEA Grapalat" w:hAnsi="GHEA Grapalat" w:cs="Sylfaen"/>
                <w:color w:val="000000"/>
                <w:lang w:val="hy-AM"/>
              </w:rPr>
              <w:t>կողմից</w:t>
            </w:r>
            <w:r w:rsidRPr="00F735F4">
              <w:rPr>
                <w:rFonts w:ascii="GHEA Grapalat" w:hAnsi="GHEA Grapalat"/>
                <w:color w:val="000000"/>
                <w:lang w:val="hy-AM"/>
              </w:rPr>
              <w:t xml:space="preserve"> 10 </w:t>
            </w:r>
            <w:r w:rsidRPr="00F735F4">
              <w:rPr>
                <w:rFonts w:ascii="GHEA Grapalat" w:hAnsi="GHEA Grapalat" w:cs="Sylfaen"/>
                <w:color w:val="000000"/>
                <w:lang w:val="hy-AM"/>
              </w:rPr>
              <w:t>աշխատանքային</w:t>
            </w:r>
            <w:r w:rsidRPr="00F735F4">
              <w:rPr>
                <w:rFonts w:ascii="GHEA Grapalat" w:hAnsi="GHEA Grapalat"/>
                <w:color w:val="000000"/>
                <w:lang w:val="hy-AM"/>
              </w:rPr>
              <w:t xml:space="preserve"> </w:t>
            </w:r>
            <w:r w:rsidRPr="00F735F4">
              <w:rPr>
                <w:rFonts w:ascii="GHEA Grapalat" w:hAnsi="GHEA Grapalat" w:cs="Sylfaen"/>
                <w:color w:val="000000"/>
                <w:lang w:val="hy-AM"/>
              </w:rPr>
              <w:t>օրվա</w:t>
            </w:r>
            <w:r w:rsidRPr="00F735F4">
              <w:rPr>
                <w:rFonts w:ascii="GHEA Grapalat" w:hAnsi="GHEA Grapalat"/>
                <w:color w:val="000000"/>
                <w:lang w:val="hy-AM"/>
              </w:rPr>
              <w:t xml:space="preserve"> </w:t>
            </w:r>
            <w:r w:rsidRPr="00F735F4">
              <w:rPr>
                <w:rFonts w:ascii="GHEA Grapalat" w:hAnsi="GHEA Grapalat" w:cs="Sylfaen"/>
                <w:color w:val="000000"/>
                <w:lang w:val="hy-AM"/>
              </w:rPr>
              <w:t>ընթացքում</w:t>
            </w:r>
            <w:r w:rsidRPr="00F735F4">
              <w:rPr>
                <w:rFonts w:ascii="GHEA Grapalat" w:hAnsi="GHEA Grapalat"/>
                <w:color w:val="000000"/>
                <w:lang w:val="hy-AM"/>
              </w:rPr>
              <w:t xml:space="preserve"> </w:t>
            </w:r>
            <w:r w:rsidRPr="00F735F4">
              <w:rPr>
                <w:rFonts w:ascii="GHEA Grapalat" w:hAnsi="GHEA Grapalat" w:cs="Sylfaen"/>
                <w:color w:val="000000"/>
                <w:lang w:val="hy-AM"/>
              </w:rPr>
              <w:t>էլեկտրոնային</w:t>
            </w:r>
            <w:r w:rsidRPr="00F735F4">
              <w:rPr>
                <w:rFonts w:ascii="GHEA Grapalat" w:hAnsi="GHEA Grapalat"/>
                <w:color w:val="000000"/>
                <w:lang w:val="hy-AM"/>
              </w:rPr>
              <w:t xml:space="preserve"> </w:t>
            </w:r>
            <w:proofErr w:type="spellStart"/>
            <w:r w:rsidRPr="00F735F4">
              <w:rPr>
                <w:rFonts w:ascii="GHEA Grapalat" w:hAnsi="GHEA Grapalat" w:cs="Sylfaen"/>
                <w:color w:val="000000"/>
                <w:lang w:val="hy-AM"/>
              </w:rPr>
              <w:t>շտեմարանում</w:t>
            </w:r>
            <w:proofErr w:type="spellEnd"/>
            <w:r w:rsidRPr="00F735F4">
              <w:rPr>
                <w:rFonts w:ascii="GHEA Grapalat" w:hAnsi="GHEA Grapalat"/>
                <w:color w:val="000000"/>
                <w:lang w:val="hy-AM"/>
              </w:rPr>
              <w:t xml:space="preserve"> </w:t>
            </w:r>
            <w:r w:rsidRPr="00F735F4">
              <w:rPr>
                <w:rFonts w:ascii="GHEA Grapalat" w:hAnsi="GHEA Grapalat" w:cs="Sylfaen"/>
                <w:color w:val="000000"/>
                <w:lang w:val="hy-AM"/>
              </w:rPr>
              <w:t>կատարվում</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sidRPr="00F735F4">
              <w:rPr>
                <w:rFonts w:ascii="GHEA Grapalat" w:hAnsi="GHEA Grapalat"/>
                <w:color w:val="000000"/>
                <w:lang w:val="hy-AM"/>
              </w:rPr>
              <w:t xml:space="preserve"> </w:t>
            </w:r>
            <w:r w:rsidRPr="00F735F4">
              <w:rPr>
                <w:rFonts w:ascii="GHEA Grapalat" w:hAnsi="GHEA Grapalat" w:cs="Sylfaen"/>
                <w:color w:val="000000"/>
                <w:lang w:val="hy-AM"/>
              </w:rPr>
              <w:t>համապատասխան</w:t>
            </w:r>
            <w:r w:rsidRPr="00F735F4">
              <w:rPr>
                <w:rFonts w:ascii="GHEA Grapalat" w:hAnsi="GHEA Grapalat"/>
                <w:color w:val="000000"/>
                <w:lang w:val="hy-AM"/>
              </w:rPr>
              <w:t xml:space="preserve"> </w:t>
            </w:r>
            <w:r w:rsidRPr="00F735F4">
              <w:rPr>
                <w:rFonts w:ascii="GHEA Grapalat" w:hAnsi="GHEA Grapalat" w:cs="Sylfaen"/>
                <w:color w:val="000000"/>
                <w:lang w:val="hy-AM"/>
              </w:rPr>
              <w:t>գրառում</w:t>
            </w:r>
            <w:r w:rsidRPr="00F735F4">
              <w:rPr>
                <w:rFonts w:ascii="GHEA Grapalat" w:hAnsi="GHEA Grapalat"/>
                <w:color w:val="000000"/>
                <w:lang w:val="hy-AM"/>
              </w:rPr>
              <w:t xml:space="preserve"> </w:t>
            </w:r>
            <w:r w:rsidRPr="00F735F4">
              <w:rPr>
                <w:rFonts w:ascii="GHEA Grapalat" w:hAnsi="GHEA Grapalat" w:cs="Sylfaen"/>
                <w:color w:val="000000"/>
                <w:lang w:val="hy-AM"/>
              </w:rPr>
              <w:t>կամ</w:t>
            </w:r>
            <w:r w:rsidRPr="00F735F4">
              <w:rPr>
                <w:rFonts w:ascii="GHEA Grapalat" w:hAnsi="GHEA Grapalat"/>
                <w:color w:val="000000"/>
                <w:lang w:val="hy-AM"/>
              </w:rPr>
              <w:t xml:space="preserve"> </w:t>
            </w:r>
            <w:r w:rsidRPr="00F735F4">
              <w:rPr>
                <w:rFonts w:ascii="GHEA Grapalat" w:hAnsi="GHEA Grapalat" w:cs="Sylfaen"/>
                <w:color w:val="000000"/>
                <w:lang w:val="hy-AM"/>
              </w:rPr>
              <w:t>ճշգրտում</w:t>
            </w:r>
            <w:r w:rsidRPr="00F735F4">
              <w:rPr>
                <w:rFonts w:ascii="GHEA Grapalat" w:hAnsi="GHEA Grapalat"/>
                <w:color w:val="000000"/>
                <w:lang w:val="hy-AM"/>
              </w:rPr>
              <w:t>:»</w:t>
            </w:r>
            <w:r w:rsidRPr="00F735F4">
              <w:rPr>
                <w:rFonts w:ascii="GHEA Grapalat" w:hAnsi="GHEA Grapalat" w:cs="Tahoma"/>
                <w:color w:val="000000"/>
                <w:lang w:val="hy-AM"/>
              </w:rPr>
              <w:t>։</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F735F4" w:rsidRDefault="00C934A4" w:rsidP="00BC4060">
            <w:pPr>
              <w:spacing w:after="160" w:line="276" w:lineRule="auto"/>
              <w:rPr>
                <w:rFonts w:ascii="GHEA Grapalat" w:hAnsi="GHEA Grapalat"/>
                <w:color w:val="000000"/>
                <w:lang w:val="hy-AM"/>
              </w:rPr>
            </w:pPr>
            <w:r w:rsidRPr="00F735F4">
              <w:rPr>
                <w:rFonts w:ascii="GHEA Grapalat" w:hAnsi="GHEA Grapalat"/>
                <w:color w:val="000000"/>
                <w:lang w:val="hy-AM"/>
              </w:rPr>
              <w:t xml:space="preserve">5. </w:t>
            </w:r>
            <w:r w:rsidRPr="00F735F4">
              <w:rPr>
                <w:rFonts w:ascii="GHEA Grapalat" w:hAnsi="GHEA Grapalat" w:cs="Sylfaen"/>
                <w:color w:val="000000"/>
                <w:lang w:val="hy-AM"/>
              </w:rPr>
              <w:t>Ընդունվել</w:t>
            </w:r>
            <w:r w:rsidRPr="00F735F4">
              <w:rPr>
                <w:rFonts w:ascii="GHEA Grapalat" w:hAnsi="GHEA Grapalat"/>
                <w:color w:val="000000"/>
                <w:lang w:val="hy-AM"/>
              </w:rPr>
              <w:t xml:space="preserve"> </w:t>
            </w:r>
            <w:r w:rsidRPr="00F735F4">
              <w:rPr>
                <w:rFonts w:ascii="GHEA Grapalat" w:hAnsi="GHEA Grapalat" w:cs="Sylfaen"/>
                <w:color w:val="000000"/>
                <w:lang w:val="hy-AM"/>
              </w:rPr>
              <w:t>է</w:t>
            </w:r>
            <w:r>
              <w:rPr>
                <w:rFonts w:ascii="GHEA Grapalat" w:hAnsi="GHEA Grapalat"/>
                <w:color w:val="000000"/>
                <w:lang w:val="hy-AM"/>
              </w:rPr>
              <w:t>:</w:t>
            </w:r>
          </w:p>
          <w:p w:rsidR="00C934A4" w:rsidRPr="00F735F4" w:rsidRDefault="00C934A4" w:rsidP="00BC4060">
            <w:pPr>
              <w:spacing w:after="160" w:line="276" w:lineRule="auto"/>
              <w:rPr>
                <w:rFonts w:ascii="GHEA Grapalat" w:hAnsi="GHEA Grapalat"/>
                <w:color w:val="000000"/>
                <w:lang w:val="hy-AM"/>
              </w:rPr>
            </w:pPr>
          </w:p>
        </w:tc>
      </w:tr>
      <w:tr w:rsidR="00C934A4" w:rsidRPr="00F735F4" w:rsidTr="00BC4060">
        <w:trPr>
          <w:tblCellSpacing w:w="0" w:type="dxa"/>
          <w:jc w:val="center"/>
        </w:trPr>
        <w:tc>
          <w:tcPr>
            <w:tcW w:w="914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pStyle w:val="ListParagraph"/>
              <w:spacing w:line="276" w:lineRule="auto"/>
              <w:jc w:val="center"/>
              <w:rPr>
                <w:rFonts w:ascii="GHEA Grapalat" w:hAnsi="GHEA Grapalat"/>
                <w:color w:val="000000"/>
                <w:sz w:val="24"/>
                <w:szCs w:val="24"/>
                <w:lang w:val="hy-AM"/>
              </w:rPr>
            </w:pPr>
            <w:r w:rsidRPr="00F735F4">
              <w:rPr>
                <w:rFonts w:ascii="GHEA Grapalat" w:hAnsi="GHEA Grapalat"/>
                <w:color w:val="000000"/>
                <w:sz w:val="24"/>
                <w:szCs w:val="24"/>
                <w:lang w:val="ru-RU"/>
              </w:rPr>
              <w:t>2</w:t>
            </w:r>
            <w:r w:rsidRPr="00F735F4">
              <w:rPr>
                <w:rFonts w:ascii="GHEA Grapalat" w:hAnsi="GHEA Grapalat"/>
                <w:color w:val="000000"/>
                <w:sz w:val="24"/>
                <w:szCs w:val="24"/>
                <w:lang w:val="hy-AM"/>
              </w:rPr>
              <w:t>. ՀՀ Ֆինանսների նախարարություն</w:t>
            </w: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lang w:val="hy-AM"/>
              </w:rPr>
            </w:pPr>
            <w:r w:rsidRPr="00F735F4">
              <w:rPr>
                <w:rFonts w:ascii="GHEA Grapalat" w:hAnsi="GHEA Grapalat"/>
                <w:color w:val="000000"/>
              </w:rPr>
              <w:t>08</w:t>
            </w:r>
            <w:r w:rsidRPr="00F735F4">
              <w:rPr>
                <w:rFonts w:ascii="GHEA Grapalat" w:hAnsi="GHEA Grapalat"/>
                <w:color w:val="000000"/>
                <w:lang w:val="hy-AM"/>
              </w:rPr>
              <w:t>.</w:t>
            </w:r>
            <w:r w:rsidRPr="00F735F4">
              <w:rPr>
                <w:rFonts w:ascii="GHEA Grapalat" w:hAnsi="GHEA Grapalat"/>
                <w:color w:val="000000"/>
              </w:rPr>
              <w:t>04</w:t>
            </w:r>
            <w:r w:rsidRPr="00F735F4">
              <w:rPr>
                <w:rFonts w:ascii="GHEA Grapalat" w:hAnsi="GHEA Grapalat"/>
                <w:color w:val="000000"/>
                <w:lang w:val="hy-AM"/>
              </w:rPr>
              <w:t>.2022</w:t>
            </w:r>
          </w:p>
        </w:tc>
      </w:tr>
      <w:tr w:rsidR="00C934A4" w:rsidRPr="00F735F4" w:rsidTr="00BC4060">
        <w:trPr>
          <w:tblCellSpacing w:w="0" w:type="dxa"/>
          <w:jc w:val="center"/>
        </w:trPr>
        <w:tc>
          <w:tcPr>
            <w:tcW w:w="914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934A4" w:rsidRPr="00F735F4" w:rsidRDefault="00C934A4" w:rsidP="00BC4060">
            <w:pPr>
              <w:spacing w:line="276" w:lineRule="auto"/>
              <w:jc w:val="center"/>
              <w:rPr>
                <w:rFonts w:ascii="GHEA Grapalat" w:hAnsi="GHEA Grapalat"/>
                <w:color w:val="000000"/>
                <w:lang w:val="hy-AM"/>
              </w:rPr>
            </w:pP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lang w:val="hy-AM"/>
              </w:rPr>
            </w:pPr>
            <w:r w:rsidRPr="00F735F4">
              <w:rPr>
                <w:rFonts w:ascii="GHEA Grapalat" w:hAnsi="GHEA Grapalat"/>
                <w:color w:val="000000"/>
                <w:lang w:val="hy-AM"/>
              </w:rPr>
              <w:t>N 01/8-3/6094-2022</w:t>
            </w:r>
          </w:p>
        </w:tc>
      </w:tr>
      <w:tr w:rsidR="00C934A4" w:rsidRPr="00F735F4"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pStyle w:val="NoSpacing"/>
              <w:spacing w:line="276" w:lineRule="auto"/>
              <w:ind w:left="0" w:firstLine="0"/>
              <w:jc w:val="both"/>
              <w:rPr>
                <w:rFonts w:ascii="GHEA Grapalat" w:hAnsi="GHEA Grapalat"/>
                <w:color w:val="000000"/>
                <w:sz w:val="24"/>
                <w:szCs w:val="24"/>
                <w:shd w:val="clear" w:color="auto" w:fill="FFFFFF"/>
                <w:lang w:val="hy-AM"/>
              </w:rPr>
            </w:pPr>
            <w:r w:rsidRPr="00F735F4">
              <w:rPr>
                <w:rFonts w:ascii="GHEA Grapalat" w:hAnsi="GHEA Grapalat"/>
                <w:color w:val="000000"/>
                <w:sz w:val="24"/>
                <w:szCs w:val="24"/>
                <w:shd w:val="clear" w:color="auto" w:fill="FFFFFF"/>
                <w:lang w:val="hy-AM"/>
              </w:rPr>
              <w:t>Ուսումնասիրելով Ձեր 28.03.2022թ. № ԱԱ/19/6682-2022 գրությամբ ներկայացված «Հայաստանի Հանրապետության կառավարության 2014 թվականի մարտի 27-ի N 375-Ն որոշման մեջ փոփոխություն կատարելու մասին» ՀՀ կառավարության որոշման նախագիծը (այսուհետ՝ Նախագիծ)՝ հայտնում ենք, որ վերջինիս վերաբերյալ սկզբունքային դիտողություններ չունենք:</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olor w:val="000000"/>
                <w:lang w:val="hy-AM"/>
              </w:rPr>
              <w:t>Ընդունվել է ի գիտություն:</w:t>
            </w:r>
          </w:p>
        </w:tc>
      </w:tr>
      <w:tr w:rsidR="00C934A4" w:rsidRPr="00C934A4"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pStyle w:val="NoSpacing"/>
              <w:spacing w:line="276" w:lineRule="auto"/>
              <w:ind w:left="0" w:firstLine="0"/>
              <w:jc w:val="both"/>
              <w:rPr>
                <w:rFonts w:ascii="GHEA Grapalat" w:hAnsi="GHEA Grapalat"/>
                <w:color w:val="000000"/>
                <w:sz w:val="24"/>
                <w:szCs w:val="24"/>
                <w:shd w:val="clear" w:color="auto" w:fill="FFFFFF"/>
                <w:lang w:val="hy-AM"/>
              </w:rPr>
            </w:pPr>
            <w:r w:rsidRPr="00F735F4">
              <w:rPr>
                <w:rFonts w:ascii="GHEA Grapalat" w:hAnsi="GHEA Grapalat"/>
                <w:color w:val="000000"/>
                <w:sz w:val="24"/>
                <w:szCs w:val="24"/>
                <w:shd w:val="clear" w:color="auto" w:fill="FFFFFF"/>
                <w:lang w:val="hy-AM"/>
              </w:rPr>
              <w:lastRenderedPageBreak/>
              <w:t>Առաջարկվում է խմբագրել ՀՀ կառավարության 2014 թվականի մարտի 27-ի N 375-Ն որոշման 4-րդ կետի 1-ին և 2-րդ ենթակետերը՝ Նախագծով նախատեսվող 4-րդ հավելվածի նոր խմբագրությանը համապատասխան:</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olor w:val="000000"/>
                <w:lang w:val="hy-AM"/>
              </w:rPr>
              <w:t xml:space="preserve">Ընդունվել է: </w:t>
            </w:r>
          </w:p>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olor w:val="000000"/>
                <w:lang w:val="hy-AM"/>
              </w:rPr>
              <w:t>Նախագծում կատարվել է համապատասխան փոփոխություն:</w:t>
            </w:r>
          </w:p>
        </w:tc>
      </w:tr>
      <w:tr w:rsidR="00C934A4" w:rsidRPr="00C934A4"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pStyle w:val="NoSpacing"/>
              <w:spacing w:line="276" w:lineRule="auto"/>
              <w:ind w:left="0" w:firstLine="0"/>
              <w:jc w:val="both"/>
              <w:rPr>
                <w:rFonts w:ascii="GHEA Grapalat" w:hAnsi="GHEA Grapalat"/>
                <w:color w:val="000000"/>
                <w:sz w:val="24"/>
                <w:szCs w:val="24"/>
                <w:shd w:val="clear" w:color="auto" w:fill="FFFFFF"/>
                <w:lang w:val="hy-AM"/>
              </w:rPr>
            </w:pPr>
            <w:r w:rsidRPr="00F735F4">
              <w:rPr>
                <w:rFonts w:ascii="GHEA Grapalat" w:hAnsi="GHEA Grapalat"/>
                <w:color w:val="000000"/>
                <w:sz w:val="24"/>
                <w:szCs w:val="24"/>
                <w:shd w:val="clear" w:color="auto" w:fill="FFFFFF"/>
                <w:lang w:val="hy-AM"/>
              </w:rPr>
              <w:t>Նախագծի վերնագրում «փոփոխություն» բառը փոխարինել «փոփոխություններ» բառով, քանի որ Նախագծով առաջարկվում են 1-ից ավելի փոփոխություններ:</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olor w:val="000000"/>
                <w:lang w:val="hy-AM"/>
              </w:rPr>
              <w:t xml:space="preserve">Ընդունվել է: </w:t>
            </w:r>
          </w:p>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olor w:val="000000"/>
                <w:lang w:val="hy-AM"/>
              </w:rPr>
              <w:t>Նախագծում կատարվել է համապատասխան փոփոխություն:</w:t>
            </w:r>
          </w:p>
        </w:tc>
      </w:tr>
      <w:tr w:rsidR="00C934A4" w:rsidRPr="00F735F4" w:rsidTr="00BC4060">
        <w:trPr>
          <w:trHeight w:val="435"/>
          <w:tblCellSpacing w:w="0" w:type="dxa"/>
          <w:jc w:val="center"/>
        </w:trPr>
        <w:tc>
          <w:tcPr>
            <w:tcW w:w="914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pStyle w:val="ListParagraph"/>
              <w:spacing w:line="276" w:lineRule="auto"/>
              <w:jc w:val="center"/>
              <w:rPr>
                <w:rFonts w:ascii="GHEA Grapalat" w:hAnsi="GHEA Grapalat"/>
                <w:color w:val="000000"/>
                <w:sz w:val="24"/>
                <w:szCs w:val="24"/>
                <w:lang w:val="hy-AM"/>
              </w:rPr>
            </w:pPr>
            <w:r>
              <w:rPr>
                <w:rFonts w:ascii="GHEA Grapalat" w:hAnsi="GHEA Grapalat"/>
                <w:color w:val="000000"/>
                <w:sz w:val="24"/>
                <w:szCs w:val="24"/>
                <w:lang w:val="en-US"/>
              </w:rPr>
              <w:t>3</w:t>
            </w:r>
            <w:r w:rsidRPr="00F735F4">
              <w:rPr>
                <w:rFonts w:ascii="GHEA Grapalat" w:hAnsi="GHEA Grapalat"/>
                <w:color w:val="000000"/>
                <w:sz w:val="24"/>
                <w:szCs w:val="24"/>
                <w:lang w:val="hy-AM"/>
              </w:rPr>
              <w:t>. Արդարադատության նախարարություն</w:t>
            </w: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highlight w:val="yellow"/>
              </w:rPr>
            </w:pPr>
            <w:r w:rsidRPr="00F735F4">
              <w:rPr>
                <w:rFonts w:ascii="GHEA Grapalat" w:hAnsi="GHEA Grapalat"/>
                <w:color w:val="000000"/>
                <w:lang w:val="hy-AM"/>
              </w:rPr>
              <w:t>0</w:t>
            </w:r>
            <w:r w:rsidRPr="00F735F4">
              <w:rPr>
                <w:rFonts w:ascii="GHEA Grapalat" w:hAnsi="GHEA Grapalat"/>
                <w:color w:val="000000"/>
              </w:rPr>
              <w:t>6</w:t>
            </w:r>
            <w:r w:rsidRPr="00F735F4">
              <w:rPr>
                <w:rFonts w:ascii="GHEA Grapalat" w:hAnsi="GHEA Grapalat"/>
                <w:color w:val="000000"/>
                <w:lang w:val="hy-AM"/>
              </w:rPr>
              <w:t>.05.2022</w:t>
            </w:r>
          </w:p>
        </w:tc>
      </w:tr>
      <w:tr w:rsidR="00C934A4" w:rsidRPr="00F735F4" w:rsidTr="00BC4060">
        <w:trPr>
          <w:tblCellSpacing w:w="0" w:type="dxa"/>
          <w:jc w:val="center"/>
        </w:trPr>
        <w:tc>
          <w:tcPr>
            <w:tcW w:w="9149" w:type="dxa"/>
            <w:vMerge/>
            <w:tcBorders>
              <w:top w:val="outset" w:sz="6" w:space="0" w:color="auto"/>
              <w:left w:val="outset" w:sz="6" w:space="0" w:color="auto"/>
              <w:bottom w:val="outset" w:sz="6" w:space="0" w:color="auto"/>
              <w:right w:val="outset" w:sz="6" w:space="0" w:color="auto"/>
            </w:tcBorders>
            <w:shd w:val="clear" w:color="auto" w:fill="FFFFFF"/>
            <w:hideMark/>
          </w:tcPr>
          <w:p w:rsidR="00C934A4" w:rsidRPr="00F735F4" w:rsidRDefault="00C934A4" w:rsidP="00BC4060">
            <w:pPr>
              <w:spacing w:line="276" w:lineRule="auto"/>
              <w:jc w:val="both"/>
              <w:rPr>
                <w:rFonts w:ascii="GHEA Grapalat" w:hAnsi="GHEA Grapalat"/>
                <w:color w:val="000000"/>
                <w:lang w:val="hy-AM"/>
              </w:rPr>
            </w:pP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3C0D20" w:rsidRDefault="00C934A4" w:rsidP="00BC4060">
            <w:pPr>
              <w:spacing w:line="276" w:lineRule="auto"/>
              <w:jc w:val="center"/>
              <w:rPr>
                <w:rFonts w:ascii="GHEA Grapalat" w:hAnsi="GHEA Grapalat"/>
                <w:color w:val="000000"/>
              </w:rPr>
            </w:pPr>
            <w:r w:rsidRPr="003C0D20">
              <w:rPr>
                <w:rFonts w:ascii="GHEA Grapalat" w:hAnsi="GHEA Grapalat"/>
                <w:color w:val="000000"/>
                <w:lang w:val="hy-AM"/>
              </w:rPr>
              <w:t>N ՄՆ/ԺՍ-1-3/9170-2022</w:t>
            </w:r>
            <w:r w:rsidRPr="003C0D20">
              <w:rPr>
                <w:rFonts w:ascii="GHEA Grapalat" w:hAnsi="GHEA Grapalat"/>
                <w:color w:val="000000"/>
              </w:rPr>
              <w:t xml:space="preserve"> </w:t>
            </w:r>
          </w:p>
        </w:tc>
      </w:tr>
      <w:tr w:rsidR="00C934A4" w:rsidRPr="00C934A4"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shd w:val="clear" w:color="auto" w:fill="FFFFFF"/>
              <w:spacing w:line="360" w:lineRule="auto"/>
              <w:ind w:firstLine="567"/>
              <w:jc w:val="both"/>
              <w:rPr>
                <w:rFonts w:ascii="GHEA Grapalat" w:hAnsi="GHEA Grapalat"/>
                <w:noProof/>
                <w:color w:val="000000"/>
                <w:lang w:val="af-ZA"/>
              </w:rPr>
            </w:pPr>
            <w:r w:rsidRPr="00F735F4">
              <w:rPr>
                <w:rFonts w:ascii="GHEA Grapalat" w:hAnsi="GHEA Grapalat"/>
                <w:noProof/>
                <w:color w:val="000000"/>
                <w:lang w:val="hy-AM"/>
              </w:rPr>
              <w:t>1.Հայաստանի Հանրապետության կառավարության 2014 թվականի մարտի 27-ի</w:t>
            </w:r>
            <w:r w:rsidRPr="00F735F4">
              <w:rPr>
                <w:rFonts w:ascii="GHEA Grapalat" w:hAnsi="GHEA Grapalat"/>
                <w:b/>
                <w:noProof/>
                <w:color w:val="000000"/>
                <w:lang w:val="hy-AM"/>
              </w:rPr>
              <w:t xml:space="preserve"> «</w:t>
            </w:r>
            <w:r w:rsidRPr="00F735F4">
              <w:rPr>
                <w:rStyle w:val="Strong"/>
                <w:rFonts w:ascii="GHEA Grapalat" w:hAnsi="GHEA Grapalat"/>
                <w:noProof/>
                <w:color w:val="000000"/>
                <w:shd w:val="clear" w:color="auto" w:fill="FFFFFF"/>
                <w:lang w:val="hy-AM"/>
              </w:rPr>
              <w:t xml:space="preserve">Սոցիալական փաթեթի շահառուների, ինչպես նաև պետության կողմից երաշխավորված անվճար և արտոնյալ պայմաններով առողջության առաջնային պահպանման և նեղ մասնագիտական ծառայություններ իրականացնող կազմակերպությունների աշխատողների` պետության կողմից երաշխավորված անվճար և արտոնյալ պայմաններով բժշկական օգնության և սպասարկման կազմակերպման ու ֆինանսավորման կարգը, նրանց` պետության կողմից երաշխավորված անվճար և արտոնյալ բժշկական օգնության ու սպասարկման ծառայությունների փաթեթը, փաթեթի հասանելիության նպատակով էլեկտրոնային շտեմարանների ձևավորման ու վարման կարգը, ինչպես նաև Հայաստանի Հանրապետության </w:t>
            </w:r>
            <w:r w:rsidRPr="00F735F4">
              <w:rPr>
                <w:rStyle w:val="Strong"/>
                <w:rFonts w:ascii="GHEA Grapalat" w:hAnsi="GHEA Grapalat"/>
                <w:noProof/>
                <w:color w:val="000000"/>
                <w:shd w:val="clear" w:color="auto" w:fill="FFFFFF"/>
                <w:lang w:val="hy-AM"/>
              </w:rPr>
              <w:lastRenderedPageBreak/>
              <w:t>առողջապահության նախարարության և ապահովագրության ծառայություններ մատուցող ընկերությունների միջև կնքվող պայմանագրի օրինակելի ձևը հաստատելու մասին</w:t>
            </w:r>
            <w:r w:rsidRPr="00F735F4">
              <w:rPr>
                <w:rFonts w:ascii="GHEA Grapalat" w:hAnsi="GHEA Grapalat"/>
                <w:noProof/>
                <w:color w:val="000000"/>
                <w:lang w:val="hy-AM"/>
              </w:rPr>
              <w:t>» թիվ 375-Ն որոշման (այսուհետ՝ Որոշում) նախաբան</w:t>
            </w:r>
            <w:r w:rsidRPr="00F735F4">
              <w:rPr>
                <w:rFonts w:ascii="GHEA Grapalat" w:hAnsi="GHEA Grapalat"/>
                <w:noProof/>
                <w:color w:val="000000"/>
              </w:rPr>
              <w:t>ը</w:t>
            </w:r>
            <w:r w:rsidRPr="00F735F4">
              <w:rPr>
                <w:rFonts w:ascii="GHEA Grapalat" w:hAnsi="GHEA Grapalat"/>
                <w:noProof/>
                <w:color w:val="000000"/>
                <w:lang w:val="af-ZA"/>
              </w:rPr>
              <w:t xml:space="preserve"> </w:t>
            </w:r>
            <w:r w:rsidRPr="00F735F4">
              <w:rPr>
                <w:rFonts w:ascii="GHEA Grapalat" w:hAnsi="GHEA Grapalat"/>
                <w:noProof/>
                <w:color w:val="000000"/>
              </w:rPr>
              <w:t>հղում</w:t>
            </w:r>
            <w:r w:rsidRPr="00F735F4">
              <w:rPr>
                <w:rFonts w:ascii="GHEA Grapalat" w:hAnsi="GHEA Grapalat"/>
                <w:noProof/>
                <w:color w:val="000000"/>
                <w:lang w:val="af-ZA"/>
              </w:rPr>
              <w:t xml:space="preserve"> </w:t>
            </w:r>
            <w:r w:rsidRPr="00F735F4">
              <w:rPr>
                <w:rFonts w:ascii="GHEA Grapalat" w:hAnsi="GHEA Grapalat"/>
                <w:noProof/>
                <w:color w:val="000000"/>
              </w:rPr>
              <w:t>չի</w:t>
            </w:r>
            <w:r w:rsidRPr="00F735F4">
              <w:rPr>
                <w:rFonts w:ascii="GHEA Grapalat" w:hAnsi="GHEA Grapalat"/>
                <w:noProof/>
                <w:color w:val="000000"/>
                <w:lang w:val="af-ZA"/>
              </w:rPr>
              <w:t xml:space="preserve"> </w:t>
            </w:r>
            <w:r w:rsidRPr="00F735F4">
              <w:rPr>
                <w:rFonts w:ascii="GHEA Grapalat" w:hAnsi="GHEA Grapalat"/>
                <w:noProof/>
                <w:color w:val="000000"/>
              </w:rPr>
              <w:t>պարունակում</w:t>
            </w:r>
            <w:r w:rsidRPr="00F735F4">
              <w:rPr>
                <w:rFonts w:ascii="GHEA Grapalat" w:hAnsi="GHEA Grapalat"/>
                <w:noProof/>
                <w:color w:val="000000"/>
                <w:lang w:val="af-ZA"/>
              </w:rPr>
              <w:t xml:space="preserve"> </w:t>
            </w:r>
            <w:r w:rsidRPr="00F735F4">
              <w:rPr>
                <w:rFonts w:ascii="GHEA Grapalat" w:hAnsi="GHEA Grapalat"/>
                <w:noProof/>
                <w:color w:val="000000"/>
              </w:rPr>
              <w:t>որևէ</w:t>
            </w:r>
            <w:r w:rsidRPr="00F735F4">
              <w:rPr>
                <w:rFonts w:ascii="GHEA Grapalat" w:hAnsi="GHEA Grapalat"/>
                <w:noProof/>
                <w:color w:val="000000"/>
                <w:lang w:val="af-ZA"/>
              </w:rPr>
              <w:t xml:space="preserve"> </w:t>
            </w:r>
            <w:r w:rsidRPr="00F735F4">
              <w:rPr>
                <w:rFonts w:ascii="GHEA Grapalat" w:hAnsi="GHEA Grapalat"/>
                <w:noProof/>
                <w:color w:val="000000"/>
              </w:rPr>
              <w:t>լիազորող</w:t>
            </w:r>
            <w:r w:rsidRPr="00F735F4">
              <w:rPr>
                <w:rFonts w:ascii="GHEA Grapalat" w:hAnsi="GHEA Grapalat"/>
                <w:noProof/>
                <w:color w:val="000000"/>
                <w:lang w:val="af-ZA"/>
              </w:rPr>
              <w:t xml:space="preserve"> </w:t>
            </w:r>
            <w:r w:rsidRPr="00F735F4">
              <w:rPr>
                <w:rFonts w:ascii="GHEA Grapalat" w:hAnsi="GHEA Grapalat"/>
                <w:noProof/>
                <w:color w:val="000000"/>
              </w:rPr>
              <w:t>նորմի</w:t>
            </w:r>
            <w:r w:rsidRPr="00F735F4">
              <w:rPr>
                <w:rFonts w:ascii="GHEA Grapalat" w:hAnsi="GHEA Grapalat"/>
                <w:noProof/>
                <w:color w:val="000000"/>
                <w:lang w:val="af-ZA"/>
              </w:rPr>
              <w:t>:</w:t>
            </w:r>
          </w:p>
          <w:p w:rsidR="00C934A4" w:rsidRPr="00F735F4" w:rsidRDefault="00C934A4" w:rsidP="00BC4060">
            <w:pPr>
              <w:spacing w:line="360" w:lineRule="auto"/>
              <w:ind w:left="-142" w:right="-22" w:firstLine="426"/>
              <w:jc w:val="both"/>
              <w:rPr>
                <w:rFonts w:ascii="GHEA Grapalat" w:hAnsi="GHEA Grapalat"/>
                <w:noProof/>
                <w:color w:val="000000"/>
                <w:shd w:val="clear" w:color="auto" w:fill="FFFFFF"/>
                <w:lang w:val="hy-AM"/>
              </w:rPr>
            </w:pPr>
            <w:r w:rsidRPr="00F735F4">
              <w:rPr>
                <w:rFonts w:ascii="GHEA Grapalat" w:hAnsi="GHEA Grapalat"/>
                <w:noProof/>
                <w:color w:val="000000"/>
                <w:lang w:val="hy-AM"/>
              </w:rPr>
              <w:t>Այս առումով</w:t>
            </w:r>
            <w:r w:rsidRPr="00F735F4">
              <w:rPr>
                <w:rFonts w:ascii="GHEA Grapalat" w:hAnsi="GHEA Grapalat"/>
                <w:noProof/>
                <w:color w:val="000000"/>
                <w:lang w:val="af-ZA"/>
              </w:rPr>
              <w:t>,</w:t>
            </w:r>
            <w:r w:rsidRPr="00F735F4">
              <w:rPr>
                <w:rFonts w:ascii="GHEA Grapalat" w:hAnsi="GHEA Grapalat"/>
                <w:noProof/>
                <w:color w:val="000000"/>
                <w:lang w:val="hy-AM"/>
              </w:rPr>
              <w:t xml:space="preserve"> հարկ է նշել, որ </w:t>
            </w:r>
            <w:r w:rsidRPr="00F735F4">
              <w:rPr>
                <w:rFonts w:ascii="GHEA Grapalat" w:hAnsi="GHEA Grapalat"/>
                <w:b/>
                <w:bCs/>
                <w:noProof/>
                <w:color w:val="000000"/>
                <w:lang w:val="hy-AM"/>
              </w:rPr>
              <w:t xml:space="preserve">ՀՀ Սահմանադրության 6-րդ հոդվածի </w:t>
            </w:r>
            <w:r w:rsidRPr="00F735F4">
              <w:rPr>
                <w:rFonts w:ascii="GHEA Grapalat" w:hAnsi="GHEA Grapalat"/>
                <w:b/>
                <w:bCs/>
                <w:noProof/>
                <w:color w:val="000000"/>
                <w:shd w:val="clear" w:color="auto" w:fill="FFFFFF"/>
                <w:lang w:val="hy-AM"/>
              </w:rPr>
              <w:t>2-րդ մասի համաձայն՝</w:t>
            </w:r>
            <w:r w:rsidRPr="00F735F4">
              <w:rPr>
                <w:rFonts w:ascii="GHEA Grapalat" w:hAnsi="GHEA Grapalat"/>
                <w:noProof/>
                <w:color w:val="000000"/>
                <w:shd w:val="clear" w:color="auto" w:fill="FFFFFF"/>
                <w:lang w:val="hy-AM"/>
              </w:rPr>
              <w:t xml:space="preserve">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rsidR="00C934A4" w:rsidRPr="00F735F4" w:rsidRDefault="00C934A4" w:rsidP="00BC4060">
            <w:pPr>
              <w:spacing w:line="360" w:lineRule="auto"/>
              <w:ind w:left="-142" w:right="-22" w:firstLine="426"/>
              <w:contextualSpacing/>
              <w:jc w:val="both"/>
              <w:rPr>
                <w:rFonts w:ascii="GHEA Grapalat" w:hAnsi="GHEA Grapalat"/>
                <w:noProof/>
                <w:color w:val="000000"/>
                <w:shd w:val="clear" w:color="auto" w:fill="FFFFFF"/>
                <w:lang w:val="hy-AM"/>
              </w:rPr>
            </w:pPr>
            <w:r w:rsidRPr="00F735F4">
              <w:rPr>
                <w:rFonts w:ascii="GHEA Grapalat" w:hAnsi="GHEA Grapalat"/>
                <w:noProof/>
                <w:color w:val="000000"/>
                <w:shd w:val="clear" w:color="auto" w:fill="FFFFFF"/>
                <w:lang w:val="hy-AM"/>
              </w:rPr>
              <w:t xml:space="preserve">   Բացի այդ, «Նորմատիվ իրավական ակտերի մասին» օրենքի (այսուհետ՝ Օրենք)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rsidR="00C934A4" w:rsidRPr="00F735F4" w:rsidRDefault="00C934A4" w:rsidP="00BC4060">
            <w:pPr>
              <w:spacing w:line="360" w:lineRule="auto"/>
              <w:ind w:left="-142" w:right="-22" w:firstLine="426"/>
              <w:contextualSpacing/>
              <w:jc w:val="both"/>
              <w:rPr>
                <w:rFonts w:ascii="GHEA Grapalat" w:hAnsi="GHEA Grapalat"/>
                <w:noProof/>
                <w:color w:val="000000"/>
                <w:shd w:val="clear" w:color="auto" w:fill="FFFFFF"/>
                <w:lang w:val="hy-AM"/>
              </w:rPr>
            </w:pPr>
            <w:r w:rsidRPr="00F735F4">
              <w:rPr>
                <w:rFonts w:ascii="GHEA Grapalat" w:hAnsi="GHEA Grapalat"/>
                <w:noProof/>
                <w:color w:val="000000"/>
                <w:shd w:val="clear" w:color="auto" w:fill="FFFFFF"/>
                <w:lang w:val="hy-AM"/>
              </w:rPr>
              <w:t xml:space="preserve">Հետևաբար՝  անհրաժեշտ է խմբագրել Նախագիծը՝ Որոշման նախաբանում ներառելով համապատասխան լիազորող նորմեր: </w:t>
            </w:r>
          </w:p>
          <w:p w:rsidR="00C934A4" w:rsidRPr="00F735F4" w:rsidRDefault="00C934A4" w:rsidP="00BC4060">
            <w:pPr>
              <w:spacing w:line="360" w:lineRule="auto"/>
              <w:ind w:left="-142" w:right="-22" w:firstLine="426"/>
              <w:contextualSpacing/>
              <w:jc w:val="both"/>
              <w:rPr>
                <w:rFonts w:ascii="GHEA Grapalat" w:hAnsi="GHEA Grapalat"/>
                <w:noProof/>
                <w:color w:val="000000"/>
                <w:shd w:val="clear" w:color="auto" w:fill="FFFFFF"/>
                <w:lang w:val="hy-AM"/>
              </w:rPr>
            </w:pPr>
            <w:r w:rsidRPr="00F735F4">
              <w:rPr>
                <w:rStyle w:val="Strong"/>
                <w:rFonts w:ascii="GHEA Grapalat" w:hAnsi="GHEA Grapalat"/>
                <w:noProof/>
                <w:color w:val="000000"/>
                <w:shd w:val="clear" w:color="auto" w:fill="FFFFFF"/>
                <w:lang w:val="hy-AM"/>
              </w:rPr>
              <w:t>Միաժամանակ, հարկ է նշել նաև, որ «Նորմատիվ իրավական ակտերի մասին» օրենքի 46-րդ հոդվածի 1-ին մասի համաձայն` «</w:t>
            </w:r>
            <w:r w:rsidRPr="00F735F4">
              <w:rPr>
                <w:rFonts w:ascii="GHEA Grapalat" w:hAnsi="GHEA Grapalat"/>
                <w:noProof/>
                <w:color w:val="000000"/>
                <w:shd w:val="clear" w:color="auto" w:fill="FFFFFF"/>
                <w:lang w:val="hy-AM"/>
              </w:rPr>
              <w:t>Այն</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նորմատիվ</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 xml:space="preserve">ենթաօրենսդրական ակտերը, որոնք ընդունած մարմինները 2015 </w:t>
            </w:r>
            <w:r w:rsidRPr="00F735F4">
              <w:rPr>
                <w:rFonts w:ascii="GHEA Grapalat" w:hAnsi="GHEA Grapalat"/>
                <w:noProof/>
                <w:color w:val="000000"/>
                <w:shd w:val="clear" w:color="auto" w:fill="FFFFFF"/>
                <w:lang w:val="hy-AM"/>
              </w:rPr>
              <w:lastRenderedPageBreak/>
              <w:t>թվականի փոփոխություններով Սահմանադրության կամ համապատասխան մարմիններին կամ պաշտոնատար անձանց ենթաօրենսդրական</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նորմատիվ</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իրավական</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ակտ ընդունելու լիազորություն սահմանող օրենքների ուժի մեջ մտնելուց հետո այլևս իրավասու չեն ընդունելու ենթաօրենսդրական</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նորմատիվ</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իրավական</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ակտեր, շարունակում են գործել, սակայն արգելվում է դրանցում փոփոխություններ և լրացումներ կատարել: Սույն մասով նախատեսված</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ակտերի</w:t>
            </w:r>
            <w:r w:rsidRPr="00F735F4">
              <w:rPr>
                <w:rFonts w:ascii="Calibri" w:hAnsi="Calibri" w:cs="Calibri"/>
                <w:noProof/>
                <w:color w:val="000000"/>
                <w:shd w:val="clear" w:color="auto" w:fill="FFFFFF"/>
                <w:lang w:val="hy-AM"/>
              </w:rPr>
              <w:t> </w:t>
            </w:r>
            <w:r w:rsidRPr="00F735F4">
              <w:rPr>
                <w:rFonts w:ascii="GHEA Grapalat" w:hAnsi="GHEA Grapalat"/>
                <w:noProof/>
                <w:color w:val="000000"/>
                <w:shd w:val="clear" w:color="auto" w:fill="FFFFFF"/>
                <w:lang w:val="hy-AM"/>
              </w:rPr>
              <w:t>գործողությունը կարող է դադարեցնել այդ ակտերով սահմանված հարաբերությունները կարգավորելու իրավասություն ունեցող մարմինը:»</w:t>
            </w:r>
          </w:p>
          <w:p w:rsidR="00C934A4" w:rsidRPr="00F735F4" w:rsidRDefault="00C934A4" w:rsidP="00BC4060">
            <w:pPr>
              <w:pStyle w:val="NoSpacing"/>
              <w:spacing w:line="276" w:lineRule="auto"/>
              <w:ind w:left="-158" w:firstLine="0"/>
              <w:jc w:val="both"/>
              <w:rPr>
                <w:rFonts w:ascii="GHEA Grapalat" w:hAnsi="GHEA Grapalat"/>
                <w:color w:val="000000"/>
                <w:sz w:val="24"/>
                <w:szCs w:val="24"/>
                <w:shd w:val="clear" w:color="auto" w:fill="FFFFFF"/>
                <w:lang w:val="hy-AM"/>
              </w:rPr>
            </w:pP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olor w:val="000000"/>
                <w:lang w:val="hy-AM"/>
              </w:rPr>
              <w:lastRenderedPageBreak/>
              <w:t>Ընդունվել է ի գիտություն:</w:t>
            </w:r>
          </w:p>
          <w:p w:rsidR="00C934A4" w:rsidRPr="00F735F4" w:rsidRDefault="00C934A4" w:rsidP="00BC4060">
            <w:pPr>
              <w:spacing w:after="160" w:line="276" w:lineRule="auto"/>
              <w:jc w:val="both"/>
              <w:rPr>
                <w:rFonts w:ascii="GHEA Grapalat" w:hAnsi="GHEA Grapalat"/>
                <w:color w:val="000000"/>
                <w:lang w:val="hy-AM"/>
              </w:rPr>
            </w:pPr>
            <w:r w:rsidRPr="00F735F4">
              <w:rPr>
                <w:rFonts w:ascii="GHEA Grapalat" w:hAnsi="GHEA Grapalat"/>
                <w:color w:val="000000"/>
                <w:lang w:val="hy-AM"/>
              </w:rPr>
              <w:t xml:space="preserve">Սույն նախագիծը միացվում է </w:t>
            </w:r>
            <w:proofErr w:type="spellStart"/>
            <w:r w:rsidRPr="00F735F4">
              <w:rPr>
                <w:rFonts w:ascii="GHEA Grapalat" w:hAnsi="GHEA Grapalat"/>
                <w:color w:val="000000"/>
                <w:lang w:val="hy-AM"/>
              </w:rPr>
              <w:t>շրջանառված</w:t>
            </w:r>
            <w:proofErr w:type="spellEnd"/>
            <w:r w:rsidRPr="00F735F4">
              <w:rPr>
                <w:rFonts w:ascii="GHEA Grapalat" w:hAnsi="GHEA Grapalat"/>
                <w:color w:val="000000"/>
                <w:lang w:val="hy-AM"/>
              </w:rPr>
              <w:t xml:space="preserve"> և 17.02.2022թ վարչապետի աշխատակազմ ներկայացված «Հայաստանի Հանրապետության կառավարության 2014 թվականի մարտի 27-ի թիվ 375-Ն որոշման մեջ փոփոխություններ և լրացումներ կատարելու մասին» Հայաստանի Հանրապետության կառավարության որոշման նախագծին, որտեղ լիազորող նորմը լրացված է:</w:t>
            </w:r>
          </w:p>
        </w:tc>
      </w:tr>
      <w:tr w:rsidR="00C934A4" w:rsidRPr="00F735F4"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spacing w:line="360" w:lineRule="auto"/>
              <w:ind w:left="-142" w:right="-22" w:firstLine="426"/>
              <w:jc w:val="both"/>
              <w:rPr>
                <w:rFonts w:ascii="GHEA Grapalat" w:hAnsi="GHEA Grapalat"/>
                <w:b/>
                <w:bCs/>
                <w:i/>
                <w:noProof/>
                <w:color w:val="000000"/>
                <w:shd w:val="clear" w:color="auto" w:fill="FFFFFF"/>
                <w:lang w:val="af-ZA"/>
              </w:rPr>
            </w:pPr>
            <w:r w:rsidRPr="00F735F4">
              <w:rPr>
                <w:rFonts w:ascii="GHEA Grapalat" w:hAnsi="GHEA Grapalat"/>
                <w:b/>
                <w:bCs/>
                <w:noProof/>
                <w:color w:val="000000"/>
                <w:shd w:val="clear" w:color="auto" w:fill="FFFFFF"/>
                <w:lang w:val="hy-AM"/>
              </w:rPr>
              <w:lastRenderedPageBreak/>
              <w:t xml:space="preserve">2. Անդրադառնալով Նախագծի հիմնավորմանը՝ հարկ է նշել, որ Նորմատիվ իրավական ակտերի մասին» օրենքի 6-րդ հոդվածի 5-րդ մասի համաձայն՝ </w:t>
            </w:r>
            <w:r w:rsidRPr="00F735F4">
              <w:rPr>
                <w:rFonts w:ascii="GHEA Grapalat" w:hAnsi="GHEA Grapalat"/>
                <w:b/>
                <w:bCs/>
                <w:i/>
                <w:noProof/>
                <w:color w:val="000000"/>
                <w:shd w:val="clear" w:color="auto" w:fill="FFFFFF"/>
                <w:lang w:val="hy-AM"/>
              </w:rPr>
              <w:t xml:space="preserve">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 </w:t>
            </w:r>
          </w:p>
          <w:p w:rsidR="00C934A4" w:rsidRPr="00F735F4" w:rsidRDefault="00C934A4" w:rsidP="00BC4060">
            <w:pPr>
              <w:spacing w:line="360" w:lineRule="auto"/>
              <w:ind w:left="-142" w:right="-22" w:firstLine="426"/>
              <w:jc w:val="both"/>
              <w:rPr>
                <w:rFonts w:ascii="GHEA Grapalat" w:hAnsi="GHEA Grapalat"/>
                <w:b/>
                <w:bCs/>
                <w:noProof/>
                <w:color w:val="000000"/>
                <w:shd w:val="clear" w:color="auto" w:fill="FFFFFF"/>
                <w:lang w:val="af-ZA"/>
              </w:rPr>
            </w:pPr>
            <w:r w:rsidRPr="00F735F4">
              <w:rPr>
                <w:rFonts w:ascii="GHEA Grapalat" w:hAnsi="GHEA Grapalat"/>
                <w:b/>
                <w:bCs/>
                <w:noProof/>
                <w:color w:val="000000"/>
                <w:shd w:val="clear" w:color="auto" w:fill="FFFFFF"/>
                <w:lang w:val="hy-AM"/>
              </w:rPr>
              <w:t xml:space="preserve">Մինչդեռ, Նախագծին կից ներկայացված հիմնավորումից հնարավոր չէ լիարժեք գնահատել ներկայացված նախագծի արդյունավետությունը, քանի որ բացակայում են ընթացիկ իրավիճակի, խնդիրների, տվյալ բնագավառում </w:t>
            </w:r>
            <w:r w:rsidRPr="00F735F4">
              <w:rPr>
                <w:rFonts w:ascii="GHEA Grapalat" w:hAnsi="GHEA Grapalat"/>
                <w:b/>
                <w:bCs/>
                <w:noProof/>
                <w:color w:val="000000"/>
                <w:shd w:val="clear" w:color="auto" w:fill="FFFFFF"/>
                <w:lang w:val="hy-AM"/>
              </w:rPr>
              <w:lastRenderedPageBreak/>
              <w:t>իրականացվող քաղաքականության, կարգավորման նպատակի և ակնկալվող արդյունքի համապատասխան վերլուծությունները:</w:t>
            </w:r>
            <w:r w:rsidRPr="00F735F4">
              <w:rPr>
                <w:rFonts w:ascii="GHEA Grapalat" w:hAnsi="GHEA Grapalat"/>
                <w:b/>
                <w:bCs/>
                <w:noProof/>
                <w:color w:val="000000"/>
                <w:shd w:val="clear" w:color="auto" w:fill="FFFFFF"/>
                <w:lang w:val="af-ZA"/>
              </w:rPr>
              <w:t xml:space="preserve"> </w:t>
            </w:r>
          </w:p>
          <w:p w:rsidR="00C934A4" w:rsidRPr="00F735F4" w:rsidRDefault="00C934A4" w:rsidP="00BC4060">
            <w:pPr>
              <w:spacing w:line="360" w:lineRule="auto"/>
              <w:ind w:left="-142" w:right="-22" w:firstLine="426"/>
              <w:jc w:val="both"/>
              <w:rPr>
                <w:rFonts w:ascii="GHEA Grapalat" w:hAnsi="GHEA Grapalat"/>
                <w:b/>
                <w:bCs/>
                <w:noProof/>
                <w:color w:val="000000"/>
                <w:shd w:val="clear" w:color="auto" w:fill="FFFFFF"/>
                <w:lang w:val="af-ZA"/>
              </w:rPr>
            </w:pPr>
            <w:r w:rsidRPr="00F735F4">
              <w:rPr>
                <w:rFonts w:ascii="GHEA Grapalat" w:hAnsi="GHEA Grapalat"/>
                <w:b/>
                <w:bCs/>
                <w:noProof/>
                <w:color w:val="000000"/>
                <w:shd w:val="clear" w:color="auto" w:fill="FFFFFF"/>
                <w:lang w:val="af-ZA"/>
              </w:rPr>
              <w:t>Մասնավորապես, Նախագծին կից ներկայացված հիմնավորման մեջ որպես Նախագծի ընդունման անհրաժեշտության հիմք սահմանվում է, որ</w:t>
            </w:r>
            <w:r w:rsidRPr="00F735F4">
              <w:rPr>
                <w:rFonts w:ascii="GHEA Grapalat" w:hAnsi="GHEA Grapalat"/>
                <w:b/>
                <w:bCs/>
                <w:i/>
                <w:noProof/>
                <w:color w:val="000000"/>
                <w:shd w:val="clear" w:color="auto" w:fill="FFFFFF"/>
                <w:lang w:val="af-ZA"/>
              </w:rPr>
              <w:t xml:space="preserve"> </w:t>
            </w:r>
            <w:r w:rsidRPr="00F735F4">
              <w:rPr>
                <w:rFonts w:ascii="GHEA Grapalat" w:hAnsi="GHEA Grapalat"/>
                <w:b/>
                <w:bCs/>
                <w:i/>
                <w:noProof/>
                <w:color w:val="000000"/>
                <w:shd w:val="clear" w:color="auto" w:fill="FFFFFF"/>
                <w:lang w:val="en-US"/>
              </w:rPr>
              <w:t>շ</w:t>
            </w:r>
            <w:r w:rsidRPr="00F735F4">
              <w:rPr>
                <w:rFonts w:ascii="GHEA Grapalat" w:hAnsi="GHEA Grapalat"/>
                <w:b/>
                <w:bCs/>
                <w:i/>
                <w:noProof/>
                <w:color w:val="000000"/>
                <w:shd w:val="clear" w:color="auto" w:fill="FFFFFF"/>
                <w:lang w:val="hy-AM"/>
              </w:rPr>
              <w:t>ահառու կողմերի հետ քննարկումներից հետո որոշվեց, որ նպատակահարմար է սոցիալական փաթեթի շահառուների շտեմարանը ձևավորել էլեկտրոնային առողջապահության համակարգում` հիմք ընդունելով Պետական եկամուտների կոմիտեի տվյալների բազան</w:t>
            </w:r>
            <w:r w:rsidRPr="00F735F4">
              <w:rPr>
                <w:rFonts w:ascii="GHEA Grapalat" w:hAnsi="GHEA Grapalat"/>
                <w:b/>
                <w:bCs/>
                <w:noProof/>
                <w:color w:val="000000"/>
                <w:shd w:val="clear" w:color="auto" w:fill="FFFFFF"/>
                <w:lang w:val="af-ZA"/>
              </w:rPr>
              <w:t>, ուստի անհրաժեշտ է մանրամասն հիմնավորել և վերլուծել Նախագծի ընդունման անհրաժեշտությունն ու նպատակահարմարությունը:</w:t>
            </w:r>
          </w:p>
          <w:p w:rsidR="00C934A4" w:rsidRPr="00F735F4" w:rsidRDefault="00C934A4" w:rsidP="00BC4060">
            <w:pPr>
              <w:spacing w:line="360" w:lineRule="auto"/>
              <w:ind w:left="-142" w:right="-22" w:firstLine="426"/>
              <w:jc w:val="both"/>
              <w:rPr>
                <w:rFonts w:ascii="GHEA Grapalat" w:hAnsi="GHEA Grapalat"/>
                <w:b/>
                <w:bCs/>
                <w:noProof/>
                <w:color w:val="000000"/>
                <w:shd w:val="clear" w:color="auto" w:fill="FFFFFF"/>
                <w:lang w:val="hy-AM"/>
              </w:rPr>
            </w:pPr>
            <w:r w:rsidRPr="00F735F4">
              <w:rPr>
                <w:rFonts w:ascii="GHEA Grapalat" w:hAnsi="GHEA Grapalat"/>
                <w:b/>
                <w:bCs/>
                <w:noProof/>
                <w:color w:val="000000"/>
                <w:shd w:val="clear" w:color="auto" w:fill="FFFFFF"/>
                <w:lang w:val="hy-AM"/>
              </w:rPr>
              <w:t xml:space="preserve">Այս առումով, Հայաստանի Հանրապետության սահմանադրական դատարանը, 2014 թվականի դեկտեմբերի 2-ի ՍԴՈ–1176 որոշմամբ անդրադառնալով օրենքների հիմնավորվածությանը, արձանագրել է. «(…) օրենսդրությունն ստատիկ երևույթ չէ, այն կարող է և պետք է ենթարկվի դինամիկ փոփոխության՝ մշտապես կատարելագործվելով տնտեսական զարգացմանը, տեղի ունեցող միջազգային ինտեգրման գործընթացներին, հասարակական հարաբերությունների վերափոխմանն ու մի շարք այլ գործոններին համահունչ։ (…) Միևնույն ժամանակ, սահմանադրական դատարանը կարևորում է օրենսդրական փոփոխությունների գործընթացի կայունությունն ու ներդաշնակությունը, օրենքների փոփոխման </w:t>
            </w:r>
            <w:r w:rsidRPr="00F735F4">
              <w:rPr>
                <w:rFonts w:ascii="GHEA Grapalat" w:hAnsi="GHEA Grapalat"/>
                <w:b/>
                <w:bCs/>
                <w:noProof/>
                <w:color w:val="000000"/>
                <w:shd w:val="clear" w:color="auto" w:fill="FFFFFF"/>
                <w:lang w:val="hy-AM"/>
              </w:rPr>
              <w:lastRenderedPageBreak/>
              <w:t>հիմնավորվածությունն ու օբյեկտիվ անհրաժեշտությունը, ինչը հնարավորություն է ընձեռում իրավունքի սուբյեկտին իր վարքագիծը համապատասխանեցնել փոփոխվող օրենսդրական նորմերին` թույլ չտալով իրավակիրառ մարմինների կողմից ցուցաբերված սուբյեկտիվիզմի դրսևորում և հայեցողության ընդլայնում։»:</w:t>
            </w:r>
          </w:p>
          <w:p w:rsidR="00C934A4" w:rsidRPr="0024598C" w:rsidRDefault="00C934A4" w:rsidP="00BC4060">
            <w:pPr>
              <w:spacing w:line="360" w:lineRule="auto"/>
              <w:ind w:left="-142" w:right="-22" w:firstLine="426"/>
              <w:jc w:val="both"/>
              <w:rPr>
                <w:rFonts w:ascii="GHEA Grapalat" w:hAnsi="GHEA Grapalat"/>
                <w:b/>
                <w:bCs/>
                <w:noProof/>
                <w:color w:val="000000"/>
                <w:shd w:val="clear" w:color="auto" w:fill="FFFFFF"/>
                <w:lang w:val="af-ZA"/>
              </w:rPr>
            </w:pPr>
            <w:r w:rsidRPr="00F735F4">
              <w:rPr>
                <w:rFonts w:ascii="GHEA Grapalat" w:hAnsi="GHEA Grapalat"/>
                <w:b/>
                <w:bCs/>
                <w:noProof/>
                <w:color w:val="000000"/>
                <w:shd w:val="clear" w:color="auto" w:fill="FFFFFF"/>
                <w:lang w:val="af-ZA"/>
              </w:rPr>
              <w:t>Հետևաբար՝ Նախագիծն ունի նաև լրացուցիչ հիմնավորման կարիք:</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4598C" w:rsidRDefault="00C934A4" w:rsidP="00BC4060">
            <w:pPr>
              <w:spacing w:after="160" w:line="276" w:lineRule="auto"/>
              <w:jc w:val="both"/>
              <w:rPr>
                <w:rFonts w:ascii="GHEA Grapalat" w:hAnsi="GHEA Grapalat"/>
                <w:color w:val="000000"/>
                <w:lang w:val="en-US"/>
              </w:rPr>
            </w:pPr>
            <w:r w:rsidRPr="00F735F4">
              <w:rPr>
                <w:rFonts w:ascii="GHEA Grapalat" w:hAnsi="GHEA Grapalat"/>
                <w:color w:val="000000"/>
                <w:lang w:val="hy-AM"/>
              </w:rPr>
              <w:lastRenderedPageBreak/>
              <w:t>Ընդունվել է</w:t>
            </w:r>
            <w:r>
              <w:rPr>
                <w:rFonts w:ascii="GHEA Grapalat" w:hAnsi="GHEA Grapalat"/>
                <w:color w:val="000000"/>
                <w:lang w:val="en-US"/>
              </w:rPr>
              <w:t>:</w:t>
            </w:r>
          </w:p>
        </w:tc>
      </w:tr>
      <w:tr w:rsidR="00C934A4" w:rsidRPr="00F735F4"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spacing w:after="200" w:line="360" w:lineRule="auto"/>
              <w:ind w:right="-22" w:firstLine="693"/>
              <w:contextualSpacing/>
              <w:jc w:val="both"/>
              <w:rPr>
                <w:rFonts w:ascii="GHEA Grapalat" w:eastAsia="Calibri" w:hAnsi="GHEA Grapalat"/>
                <w:bCs/>
                <w:noProof/>
                <w:color w:val="000000"/>
                <w:shd w:val="clear" w:color="auto" w:fill="FFFFFF"/>
                <w:lang w:val="af-ZA" w:eastAsia="en-US"/>
              </w:rPr>
            </w:pPr>
            <w:r w:rsidRPr="00F735F4">
              <w:rPr>
                <w:rFonts w:ascii="GHEA Grapalat" w:eastAsia="Calibri" w:hAnsi="GHEA Grapalat"/>
                <w:bCs/>
                <w:noProof/>
                <w:color w:val="000000"/>
                <w:shd w:val="clear" w:color="auto" w:fill="FFFFFF"/>
                <w:lang w:val="af-ZA" w:eastAsia="en-US"/>
              </w:rPr>
              <w:lastRenderedPageBreak/>
              <w:t xml:space="preserve">3. </w:t>
            </w:r>
            <w:r w:rsidRPr="00F735F4">
              <w:rPr>
                <w:rFonts w:ascii="GHEA Grapalat" w:eastAsia="Calibri" w:hAnsi="GHEA Grapalat"/>
                <w:bCs/>
                <w:noProof/>
                <w:color w:val="000000"/>
                <w:shd w:val="clear" w:color="auto" w:fill="FFFFFF"/>
                <w:lang w:val="hy-AM" w:eastAsia="en-US"/>
              </w:rPr>
              <w:t>Նախագծի</w:t>
            </w:r>
            <w:r w:rsidRPr="00F735F4">
              <w:rPr>
                <w:rFonts w:ascii="GHEA Grapalat" w:eastAsia="Calibri" w:hAnsi="GHEA Grapalat"/>
                <w:bCs/>
                <w:noProof/>
                <w:color w:val="000000"/>
                <w:shd w:val="clear" w:color="auto" w:fill="FFFFFF"/>
                <w:lang w:val="af-ZA" w:eastAsia="en-US"/>
              </w:rPr>
              <w:t xml:space="preserve"> 1-</w:t>
            </w:r>
            <w:r w:rsidRPr="00F735F4">
              <w:rPr>
                <w:rFonts w:ascii="GHEA Grapalat" w:eastAsia="Calibri" w:hAnsi="GHEA Grapalat"/>
                <w:bCs/>
                <w:noProof/>
                <w:color w:val="000000"/>
                <w:shd w:val="clear" w:color="auto" w:fill="FFFFFF"/>
                <w:lang w:val="hy-AM" w:eastAsia="en-US"/>
              </w:rPr>
              <w:t>ին</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hy-AM" w:eastAsia="en-US"/>
              </w:rPr>
              <w:t>կետի</w:t>
            </w:r>
            <w:r w:rsidRPr="00F735F4">
              <w:rPr>
                <w:rFonts w:ascii="GHEA Grapalat" w:eastAsia="Calibri" w:hAnsi="GHEA Grapalat"/>
                <w:bCs/>
                <w:noProof/>
                <w:color w:val="000000"/>
                <w:shd w:val="clear" w:color="auto" w:fill="FFFFFF"/>
                <w:lang w:val="af-ZA" w:eastAsia="en-US"/>
              </w:rPr>
              <w:t xml:space="preserve"> 1-</w:t>
            </w:r>
            <w:r w:rsidRPr="00F735F4">
              <w:rPr>
                <w:rFonts w:ascii="GHEA Grapalat" w:eastAsia="Calibri" w:hAnsi="GHEA Grapalat"/>
                <w:bCs/>
                <w:noProof/>
                <w:color w:val="000000"/>
                <w:shd w:val="clear" w:color="auto" w:fill="FFFFFF"/>
                <w:lang w:val="hy-AM" w:eastAsia="en-US"/>
              </w:rPr>
              <w:t>ին</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hy-AM" w:eastAsia="en-US"/>
              </w:rPr>
              <w:t>ենթակետով</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hy-AM" w:eastAsia="en-US"/>
              </w:rPr>
              <w:t>նախատեսվում</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hy-AM" w:eastAsia="en-US"/>
              </w:rPr>
              <w:t>է</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hy-AM" w:eastAsia="en-US"/>
              </w:rPr>
              <w:t>Որոշման</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hy-AM" w:eastAsia="en-US"/>
              </w:rPr>
              <w:t>4-րդ կետի 1-ին և 2-րդ ենթակետերը ճանաչել ուժը կորցրած</w:t>
            </w:r>
            <w:r w:rsidRPr="00F735F4">
              <w:rPr>
                <w:rFonts w:ascii="GHEA Grapalat" w:eastAsia="Calibri" w:hAnsi="GHEA Grapalat"/>
                <w:bCs/>
                <w:noProof/>
                <w:color w:val="000000"/>
                <w:shd w:val="clear" w:color="auto" w:fill="FFFFFF"/>
                <w:lang w:val="af-ZA" w:eastAsia="en-US"/>
              </w:rPr>
              <w:t>:</w:t>
            </w:r>
          </w:p>
          <w:p w:rsidR="00C934A4" w:rsidRPr="0024598C" w:rsidRDefault="00C934A4" w:rsidP="00BC4060">
            <w:pPr>
              <w:spacing w:after="200" w:line="360" w:lineRule="auto"/>
              <w:ind w:right="-22" w:firstLine="693"/>
              <w:contextualSpacing/>
              <w:jc w:val="both"/>
              <w:rPr>
                <w:rFonts w:ascii="GHEA Grapalat" w:eastAsia="Calibri" w:hAnsi="GHEA Grapalat"/>
                <w:bCs/>
                <w:noProof/>
                <w:color w:val="000000"/>
                <w:shd w:val="clear" w:color="auto" w:fill="FFFFFF"/>
                <w:lang w:val="af-ZA" w:eastAsia="en-US"/>
              </w:rPr>
            </w:pPr>
            <w:r w:rsidRPr="00F735F4">
              <w:rPr>
                <w:rFonts w:ascii="GHEA Grapalat" w:eastAsia="Calibri" w:hAnsi="GHEA Grapalat"/>
                <w:bCs/>
                <w:noProof/>
                <w:color w:val="000000"/>
                <w:shd w:val="clear" w:color="auto" w:fill="FFFFFF"/>
                <w:lang w:val="en-US" w:eastAsia="en-US"/>
              </w:rPr>
              <w:t>Այս</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առումով</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հարկ</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է</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նկատի</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ունենալ</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որ</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Որոշման</w:t>
            </w:r>
            <w:r w:rsidRPr="00F735F4">
              <w:rPr>
                <w:rFonts w:ascii="GHEA Grapalat" w:eastAsia="Calibri" w:hAnsi="GHEA Grapalat"/>
                <w:bCs/>
                <w:noProof/>
                <w:color w:val="000000"/>
                <w:shd w:val="clear" w:color="auto" w:fill="FFFFFF"/>
                <w:lang w:val="af-ZA" w:eastAsia="en-US"/>
              </w:rPr>
              <w:t xml:space="preserve"> 4-</w:t>
            </w:r>
            <w:r w:rsidRPr="00F735F4">
              <w:rPr>
                <w:rFonts w:ascii="GHEA Grapalat" w:eastAsia="Calibri" w:hAnsi="GHEA Grapalat"/>
                <w:bCs/>
                <w:noProof/>
                <w:color w:val="000000"/>
                <w:shd w:val="clear" w:color="auto" w:fill="FFFFFF"/>
                <w:lang w:val="en-US" w:eastAsia="en-US"/>
              </w:rPr>
              <w:t>րդ</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կետի</w:t>
            </w:r>
            <w:r w:rsidRPr="00F735F4">
              <w:rPr>
                <w:rFonts w:ascii="GHEA Grapalat" w:eastAsia="Calibri" w:hAnsi="GHEA Grapalat"/>
                <w:bCs/>
                <w:noProof/>
                <w:color w:val="000000"/>
                <w:shd w:val="clear" w:color="auto" w:fill="FFFFFF"/>
                <w:lang w:val="af-ZA" w:eastAsia="en-US"/>
              </w:rPr>
              <w:t xml:space="preserve"> 1-</w:t>
            </w:r>
            <w:r w:rsidRPr="00F735F4">
              <w:rPr>
                <w:rFonts w:ascii="GHEA Grapalat" w:eastAsia="Calibri" w:hAnsi="GHEA Grapalat"/>
                <w:bCs/>
                <w:noProof/>
                <w:color w:val="000000"/>
                <w:shd w:val="clear" w:color="auto" w:fill="FFFFFF"/>
                <w:lang w:val="en-US" w:eastAsia="en-US"/>
              </w:rPr>
              <w:t>ին</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և</w:t>
            </w:r>
            <w:r w:rsidRPr="00F735F4">
              <w:rPr>
                <w:rFonts w:ascii="GHEA Grapalat" w:eastAsia="Calibri" w:hAnsi="GHEA Grapalat"/>
                <w:bCs/>
                <w:noProof/>
                <w:color w:val="000000"/>
                <w:shd w:val="clear" w:color="auto" w:fill="FFFFFF"/>
                <w:lang w:val="af-ZA" w:eastAsia="en-US"/>
              </w:rPr>
              <w:t xml:space="preserve"> 2-</w:t>
            </w:r>
            <w:r w:rsidRPr="00F735F4">
              <w:rPr>
                <w:rFonts w:ascii="GHEA Grapalat" w:eastAsia="Calibri" w:hAnsi="GHEA Grapalat"/>
                <w:bCs/>
                <w:noProof/>
                <w:color w:val="000000"/>
                <w:shd w:val="clear" w:color="auto" w:fill="FFFFFF"/>
                <w:lang w:val="en-US" w:eastAsia="en-US"/>
              </w:rPr>
              <w:t>րդ</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ենթակետերով</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սահմանված</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դրույթներն</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արդեն</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իսկ</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կատարված</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են</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և</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հետևաբար</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ուժը</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կորցրած</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հետևաբար</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նշված</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դրույթը</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խմբագրման</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կարիք</w:t>
            </w:r>
            <w:r w:rsidRPr="00F735F4">
              <w:rPr>
                <w:rFonts w:ascii="GHEA Grapalat" w:eastAsia="Calibri" w:hAnsi="GHEA Grapalat"/>
                <w:bCs/>
                <w:noProof/>
                <w:color w:val="000000"/>
                <w:shd w:val="clear" w:color="auto" w:fill="FFFFFF"/>
                <w:lang w:val="af-ZA" w:eastAsia="en-US"/>
              </w:rPr>
              <w:t xml:space="preserve"> </w:t>
            </w:r>
            <w:r w:rsidRPr="00F735F4">
              <w:rPr>
                <w:rFonts w:ascii="GHEA Grapalat" w:eastAsia="Calibri" w:hAnsi="GHEA Grapalat"/>
                <w:bCs/>
                <w:noProof/>
                <w:color w:val="000000"/>
                <w:shd w:val="clear" w:color="auto" w:fill="FFFFFF"/>
                <w:lang w:val="en-US" w:eastAsia="en-US"/>
              </w:rPr>
              <w:t>ունի</w:t>
            </w:r>
            <w:r w:rsidRPr="00F735F4">
              <w:rPr>
                <w:rFonts w:ascii="GHEA Grapalat" w:eastAsia="Calibri" w:hAnsi="GHEA Grapalat"/>
                <w:bCs/>
                <w:noProof/>
                <w:color w:val="000000"/>
                <w:shd w:val="clear" w:color="auto" w:fill="FFFFFF"/>
                <w:lang w:val="af-ZA" w:eastAsia="en-US"/>
              </w:rPr>
              <w:t>:</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4598C" w:rsidRDefault="00C934A4" w:rsidP="00BC4060">
            <w:pPr>
              <w:spacing w:after="160" w:line="276" w:lineRule="auto"/>
              <w:jc w:val="both"/>
              <w:rPr>
                <w:rFonts w:ascii="GHEA Grapalat" w:hAnsi="GHEA Grapalat"/>
                <w:color w:val="000000"/>
                <w:lang w:val="en-US"/>
              </w:rPr>
            </w:pPr>
            <w:r w:rsidRPr="00F735F4">
              <w:rPr>
                <w:rFonts w:ascii="GHEA Grapalat" w:hAnsi="GHEA Grapalat"/>
                <w:color w:val="000000"/>
                <w:lang w:val="hy-AM"/>
              </w:rPr>
              <w:t>Ընդունվել է</w:t>
            </w:r>
            <w:r>
              <w:rPr>
                <w:rFonts w:ascii="GHEA Grapalat" w:hAnsi="GHEA Grapalat"/>
                <w:color w:val="000000"/>
                <w:lang w:val="en-US"/>
              </w:rPr>
              <w:t>:</w:t>
            </w:r>
          </w:p>
        </w:tc>
      </w:tr>
      <w:tr w:rsidR="00C934A4" w:rsidRPr="00C934A4"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pStyle w:val="NoSpacing"/>
              <w:spacing w:line="276" w:lineRule="auto"/>
              <w:ind w:left="0" w:firstLine="0"/>
              <w:rPr>
                <w:rFonts w:ascii="GHEA Grapalat" w:hAnsi="GHEA Grapalat"/>
                <w:bCs/>
                <w:color w:val="000000"/>
                <w:sz w:val="24"/>
                <w:szCs w:val="24"/>
                <w:shd w:val="clear" w:color="auto" w:fill="FFFFFF"/>
                <w:lang w:val="af-ZA"/>
              </w:rPr>
            </w:pPr>
            <w:r w:rsidRPr="00F735F4">
              <w:rPr>
                <w:rFonts w:ascii="GHEA Grapalat" w:hAnsi="GHEA Grapalat"/>
                <w:color w:val="000000"/>
                <w:sz w:val="24"/>
                <w:szCs w:val="24"/>
                <w:shd w:val="clear" w:color="auto" w:fill="FFFFFF"/>
                <w:lang w:val="af-ZA"/>
              </w:rPr>
              <w:t xml:space="preserve">4. </w:t>
            </w:r>
            <w:r w:rsidRPr="00F735F4">
              <w:rPr>
                <w:rFonts w:ascii="GHEA Grapalat" w:hAnsi="GHEA Grapalat"/>
                <w:bCs/>
                <w:color w:val="000000"/>
                <w:sz w:val="24"/>
                <w:szCs w:val="24"/>
                <w:shd w:val="clear" w:color="auto" w:fill="FFFFFF"/>
                <w:lang w:val="hy-AM"/>
              </w:rPr>
              <w:t>Նախագծով հաստատվող հավելվածի (այսուհետ՝ Հավելված)</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վերնագիրը</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չի</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համապատասխանում</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Որոշման</w:t>
            </w:r>
            <w:r w:rsidRPr="00F735F4">
              <w:rPr>
                <w:rFonts w:ascii="GHEA Grapalat" w:hAnsi="GHEA Grapalat"/>
                <w:bCs/>
                <w:color w:val="000000"/>
                <w:sz w:val="24"/>
                <w:szCs w:val="24"/>
                <w:shd w:val="clear" w:color="auto" w:fill="FFFFFF"/>
                <w:lang w:val="af-ZA"/>
              </w:rPr>
              <w:t xml:space="preserve"> 1-</w:t>
            </w:r>
            <w:r w:rsidRPr="00F735F4">
              <w:rPr>
                <w:rFonts w:ascii="GHEA Grapalat" w:hAnsi="GHEA Grapalat"/>
                <w:bCs/>
                <w:color w:val="000000"/>
                <w:sz w:val="24"/>
                <w:szCs w:val="24"/>
                <w:shd w:val="clear" w:color="auto" w:fill="FFFFFF"/>
                <w:lang w:val="hy-AM"/>
              </w:rPr>
              <w:t>ին</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կետի</w:t>
            </w:r>
            <w:r w:rsidRPr="00F735F4">
              <w:rPr>
                <w:rFonts w:ascii="GHEA Grapalat" w:hAnsi="GHEA Grapalat"/>
                <w:bCs/>
                <w:color w:val="000000"/>
                <w:sz w:val="24"/>
                <w:szCs w:val="24"/>
                <w:shd w:val="clear" w:color="auto" w:fill="FFFFFF"/>
                <w:lang w:val="af-ZA"/>
              </w:rPr>
              <w:t xml:space="preserve"> 4-</w:t>
            </w:r>
            <w:proofErr w:type="spellStart"/>
            <w:r w:rsidRPr="00F735F4">
              <w:rPr>
                <w:rFonts w:ascii="GHEA Grapalat" w:hAnsi="GHEA Grapalat"/>
                <w:bCs/>
                <w:color w:val="000000"/>
                <w:sz w:val="24"/>
                <w:szCs w:val="24"/>
                <w:shd w:val="clear" w:color="auto" w:fill="FFFFFF"/>
                <w:lang w:val="hy-AM"/>
              </w:rPr>
              <w:t>րդ</w:t>
            </w:r>
            <w:proofErr w:type="spellEnd"/>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ենթակետի</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դրույթներին</w:t>
            </w:r>
            <w:r w:rsidRPr="00F735F4">
              <w:rPr>
                <w:rFonts w:ascii="GHEA Grapalat" w:hAnsi="GHEA Grapalat"/>
                <w:bCs/>
                <w:color w:val="000000"/>
                <w:sz w:val="24"/>
                <w:szCs w:val="24"/>
                <w:shd w:val="clear" w:color="auto" w:fill="FFFFFF"/>
                <w:lang w:val="af-ZA"/>
              </w:rPr>
              <w:t xml:space="preserve">, </w:t>
            </w:r>
            <w:proofErr w:type="spellStart"/>
            <w:r w:rsidRPr="00F735F4">
              <w:rPr>
                <w:rFonts w:ascii="GHEA Grapalat" w:hAnsi="GHEA Grapalat"/>
                <w:bCs/>
                <w:color w:val="000000"/>
                <w:sz w:val="24"/>
                <w:szCs w:val="24"/>
                <w:shd w:val="clear" w:color="auto" w:fill="FFFFFF"/>
                <w:lang w:val="hy-AM"/>
              </w:rPr>
              <w:t>հետևաբար</w:t>
            </w:r>
            <w:proofErr w:type="spellEnd"/>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անհրաժեշտ</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է</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խմբագրել</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նաև</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Որոշման</w:t>
            </w:r>
            <w:r w:rsidRPr="00F735F4">
              <w:rPr>
                <w:rFonts w:ascii="GHEA Grapalat" w:hAnsi="GHEA Grapalat"/>
                <w:bCs/>
                <w:color w:val="000000"/>
                <w:sz w:val="24"/>
                <w:szCs w:val="24"/>
                <w:shd w:val="clear" w:color="auto" w:fill="FFFFFF"/>
                <w:lang w:val="af-ZA"/>
              </w:rPr>
              <w:t xml:space="preserve"> 1-</w:t>
            </w:r>
            <w:r w:rsidRPr="00F735F4">
              <w:rPr>
                <w:rFonts w:ascii="GHEA Grapalat" w:hAnsi="GHEA Grapalat"/>
                <w:bCs/>
                <w:color w:val="000000"/>
                <w:sz w:val="24"/>
                <w:szCs w:val="24"/>
                <w:shd w:val="clear" w:color="auto" w:fill="FFFFFF"/>
                <w:lang w:val="hy-AM"/>
              </w:rPr>
              <w:t>ին</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կետի</w:t>
            </w:r>
            <w:r w:rsidRPr="00F735F4">
              <w:rPr>
                <w:rFonts w:ascii="GHEA Grapalat" w:hAnsi="GHEA Grapalat"/>
                <w:bCs/>
                <w:color w:val="000000"/>
                <w:sz w:val="24"/>
                <w:szCs w:val="24"/>
                <w:shd w:val="clear" w:color="auto" w:fill="FFFFFF"/>
                <w:lang w:val="af-ZA"/>
              </w:rPr>
              <w:t xml:space="preserve"> 4-</w:t>
            </w:r>
            <w:proofErr w:type="spellStart"/>
            <w:r w:rsidRPr="00F735F4">
              <w:rPr>
                <w:rFonts w:ascii="GHEA Grapalat" w:hAnsi="GHEA Grapalat"/>
                <w:bCs/>
                <w:color w:val="000000"/>
                <w:sz w:val="24"/>
                <w:szCs w:val="24"/>
                <w:shd w:val="clear" w:color="auto" w:fill="FFFFFF"/>
                <w:lang w:val="hy-AM"/>
              </w:rPr>
              <w:t>րդ</w:t>
            </w:r>
            <w:proofErr w:type="spellEnd"/>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ենթակետը՝</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այն</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համապատասխանեցնելով</w:t>
            </w:r>
            <w:r w:rsidRPr="00F735F4">
              <w:rPr>
                <w:rFonts w:ascii="GHEA Grapalat" w:hAnsi="GHEA Grapalat"/>
                <w:bCs/>
                <w:color w:val="000000"/>
                <w:sz w:val="24"/>
                <w:szCs w:val="24"/>
                <w:shd w:val="clear" w:color="auto" w:fill="FFFFFF"/>
                <w:lang w:val="af-ZA"/>
              </w:rPr>
              <w:t xml:space="preserve"> </w:t>
            </w:r>
            <w:r w:rsidRPr="00F735F4">
              <w:rPr>
                <w:rFonts w:ascii="GHEA Grapalat" w:hAnsi="GHEA Grapalat"/>
                <w:bCs/>
                <w:color w:val="000000"/>
                <w:sz w:val="24"/>
                <w:szCs w:val="24"/>
                <w:shd w:val="clear" w:color="auto" w:fill="FFFFFF"/>
                <w:lang w:val="hy-AM"/>
              </w:rPr>
              <w:t>Հավելվածի</w:t>
            </w:r>
            <w:r w:rsidRPr="00F735F4">
              <w:rPr>
                <w:rFonts w:ascii="GHEA Grapalat" w:hAnsi="GHEA Grapalat"/>
                <w:bCs/>
                <w:color w:val="000000"/>
                <w:sz w:val="24"/>
                <w:szCs w:val="24"/>
                <w:shd w:val="clear" w:color="auto" w:fill="FFFFFF"/>
                <w:lang w:val="af-ZA"/>
              </w:rPr>
              <w:t xml:space="preserve"> </w:t>
            </w:r>
            <w:proofErr w:type="spellStart"/>
            <w:r w:rsidRPr="00F735F4">
              <w:rPr>
                <w:rFonts w:ascii="GHEA Grapalat" w:hAnsi="GHEA Grapalat"/>
                <w:bCs/>
                <w:color w:val="000000"/>
                <w:sz w:val="24"/>
                <w:szCs w:val="24"/>
                <w:shd w:val="clear" w:color="auto" w:fill="FFFFFF"/>
                <w:lang w:val="hy-AM"/>
              </w:rPr>
              <w:t>վերնագրին</w:t>
            </w:r>
            <w:proofErr w:type="spellEnd"/>
            <w:r w:rsidRPr="00F735F4">
              <w:rPr>
                <w:rFonts w:ascii="GHEA Grapalat" w:hAnsi="GHEA Grapalat"/>
                <w:bCs/>
                <w:color w:val="000000"/>
                <w:sz w:val="24"/>
                <w:szCs w:val="24"/>
                <w:shd w:val="clear" w:color="auto" w:fill="FFFFFF"/>
                <w:lang w:val="af-ZA"/>
              </w:rPr>
              <w:t>:</w:t>
            </w:r>
          </w:p>
          <w:p w:rsidR="00C934A4" w:rsidRPr="00F735F4" w:rsidRDefault="00C934A4" w:rsidP="00BC4060">
            <w:pPr>
              <w:pStyle w:val="NoSpacing"/>
              <w:spacing w:line="276" w:lineRule="auto"/>
              <w:ind w:left="0" w:firstLine="0"/>
              <w:jc w:val="both"/>
              <w:rPr>
                <w:rFonts w:ascii="GHEA Grapalat" w:hAnsi="GHEA Grapalat"/>
                <w:color w:val="000000"/>
                <w:sz w:val="24"/>
                <w:szCs w:val="24"/>
                <w:shd w:val="clear" w:color="auto" w:fill="FFFFFF"/>
                <w:lang w:val="af-ZA"/>
              </w:rPr>
            </w:pP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4598C" w:rsidRDefault="00C934A4" w:rsidP="00BC4060">
            <w:pPr>
              <w:spacing w:after="160" w:line="276" w:lineRule="auto"/>
              <w:jc w:val="both"/>
              <w:rPr>
                <w:rFonts w:ascii="GHEA Grapalat" w:hAnsi="GHEA Grapalat"/>
                <w:color w:val="000000"/>
                <w:lang w:val="af-ZA"/>
              </w:rPr>
            </w:pPr>
            <w:r w:rsidRPr="00F735F4">
              <w:rPr>
                <w:rFonts w:ascii="GHEA Grapalat" w:hAnsi="GHEA Grapalat"/>
                <w:color w:val="000000"/>
                <w:lang w:val="hy-AM"/>
              </w:rPr>
              <w:t>Ընդունվել է ի գիտություն</w:t>
            </w:r>
            <w:r w:rsidRPr="0024598C">
              <w:rPr>
                <w:rFonts w:ascii="GHEA Grapalat" w:hAnsi="GHEA Grapalat"/>
                <w:color w:val="000000"/>
                <w:lang w:val="af-ZA"/>
              </w:rPr>
              <w:t>:</w:t>
            </w:r>
          </w:p>
          <w:p w:rsidR="00C934A4" w:rsidRPr="0024598C" w:rsidRDefault="00C934A4" w:rsidP="00BC4060">
            <w:pPr>
              <w:spacing w:after="160" w:line="276" w:lineRule="auto"/>
              <w:jc w:val="both"/>
              <w:rPr>
                <w:rFonts w:ascii="GHEA Grapalat" w:hAnsi="GHEA Grapalat"/>
                <w:color w:val="000000"/>
                <w:lang w:val="af-ZA"/>
              </w:rPr>
            </w:pPr>
            <w:r w:rsidRPr="00F735F4">
              <w:rPr>
                <w:rFonts w:ascii="GHEA Grapalat" w:hAnsi="GHEA Grapalat"/>
                <w:color w:val="000000"/>
                <w:lang w:val="hy-AM"/>
              </w:rPr>
              <w:t>17.02.2022թ վարչապետի աշխատակազմ ներկայացված «Հայաստանի Հանրապետության կառավարության 2014 թվականի մարտի 27-ի թիվ 375-Ն որոշման մեջ փոփոխություններ և լրացումներ կատարելու մասին» Հայաստանի Հանրապետության կառավարության որոշման նախագծով նշված ենթակետը ուժը կորցրած է ճանաչվում</w:t>
            </w:r>
            <w:r w:rsidRPr="0024598C">
              <w:rPr>
                <w:rFonts w:ascii="GHEA Grapalat" w:hAnsi="GHEA Grapalat"/>
                <w:color w:val="000000"/>
                <w:lang w:val="af-ZA"/>
              </w:rPr>
              <w:t>:</w:t>
            </w:r>
          </w:p>
        </w:tc>
      </w:tr>
      <w:tr w:rsidR="00C934A4" w:rsidRPr="002B6F5F"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24598C" w:rsidRDefault="00C934A4" w:rsidP="00BC4060">
            <w:pPr>
              <w:pStyle w:val="NoSpacing"/>
              <w:spacing w:line="276" w:lineRule="auto"/>
              <w:ind w:left="0" w:firstLine="0"/>
              <w:rPr>
                <w:rFonts w:ascii="GHEA Grapalat" w:hAnsi="GHEA Grapalat"/>
                <w:bCs/>
                <w:color w:val="000000"/>
                <w:sz w:val="24"/>
                <w:szCs w:val="24"/>
                <w:shd w:val="clear" w:color="auto" w:fill="FFFFFF"/>
                <w:lang w:val="hy-AM"/>
              </w:rPr>
            </w:pPr>
            <w:r w:rsidRPr="00F735F4">
              <w:rPr>
                <w:rFonts w:ascii="GHEA Grapalat" w:hAnsi="GHEA Grapalat"/>
                <w:bCs/>
                <w:color w:val="000000"/>
                <w:sz w:val="24"/>
                <w:szCs w:val="24"/>
                <w:shd w:val="clear" w:color="auto" w:fill="FFFFFF"/>
                <w:lang w:val="hy-AM"/>
              </w:rPr>
              <w:lastRenderedPageBreak/>
              <w:t xml:space="preserve">5.Անհրաժեշտ է Հավելվածի 1-ին </w:t>
            </w:r>
            <w:proofErr w:type="spellStart"/>
            <w:r w:rsidRPr="00F735F4">
              <w:rPr>
                <w:rFonts w:ascii="GHEA Grapalat" w:hAnsi="GHEA Grapalat"/>
                <w:bCs/>
                <w:color w:val="000000"/>
                <w:sz w:val="24"/>
                <w:szCs w:val="24"/>
                <w:shd w:val="clear" w:color="auto" w:fill="FFFFFF"/>
                <w:lang w:val="hy-AM"/>
              </w:rPr>
              <w:t>կետում</w:t>
            </w:r>
            <w:proofErr w:type="spellEnd"/>
            <w:r w:rsidRPr="00F735F4">
              <w:rPr>
                <w:rFonts w:ascii="GHEA Grapalat" w:hAnsi="GHEA Grapalat"/>
                <w:bCs/>
                <w:color w:val="000000"/>
                <w:sz w:val="24"/>
                <w:szCs w:val="24"/>
                <w:shd w:val="clear" w:color="auto" w:fill="FFFFFF"/>
                <w:lang w:val="hy-AM"/>
              </w:rPr>
              <w:t xml:space="preserve"> «Հանրային ծառայության մասին» բառերից հետո հանել «Հայաստանի Հանրապետության» բառերը՝ հիմք ընդունելով «Նորմատիվ իրավական ակտերի մասին» օրենքի 18-րդ հոդվածի 3-րդ մասը, որի համաձայն՝</w:t>
            </w:r>
            <w:r w:rsidRPr="002B6F5F">
              <w:rPr>
                <w:rFonts w:ascii="GHEA Grapalat" w:hAnsi="GHEA Grapalat"/>
                <w:bCs/>
                <w:color w:val="000000"/>
                <w:sz w:val="24"/>
                <w:szCs w:val="24"/>
                <w:shd w:val="clear" w:color="auto" w:fill="FFFFFF"/>
                <w:lang w:val="hy-AM"/>
              </w:rPr>
              <w:t xml:space="preserve"> օրենքի լրիվ անվանումը հիշատակելիս </w:t>
            </w:r>
            <w:proofErr w:type="spellStart"/>
            <w:r w:rsidRPr="002B6F5F">
              <w:rPr>
                <w:rFonts w:ascii="GHEA Grapalat" w:hAnsi="GHEA Grapalat"/>
                <w:bCs/>
                <w:color w:val="000000"/>
                <w:sz w:val="24"/>
                <w:szCs w:val="24"/>
                <w:shd w:val="clear" w:color="auto" w:fill="FFFFFF"/>
                <w:lang w:val="hy-AM"/>
              </w:rPr>
              <w:t>հետևյալ</w:t>
            </w:r>
            <w:proofErr w:type="spellEnd"/>
            <w:r w:rsidRPr="002B6F5F">
              <w:rPr>
                <w:rFonts w:ascii="GHEA Grapalat" w:hAnsi="GHEA Grapalat"/>
                <w:bCs/>
                <w:color w:val="000000"/>
                <w:sz w:val="24"/>
                <w:szCs w:val="24"/>
                <w:shd w:val="clear" w:color="auto" w:fill="FFFFFF"/>
                <w:lang w:val="hy-AM"/>
              </w:rPr>
              <w:t xml:space="preserve"> հաջորդականությամբ ներառվում են օրենքի վերնագիրը, օրենքի ընդունման տարին, ամիսը (տառերով), ամսաթիվը, հերթական համարը և «օրենք» բառը: Օրենքի կրճատ անվանումը հիշատակելիս դրանում նշվում է օրենքի վերնագիրը:</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4598C" w:rsidRDefault="00C934A4" w:rsidP="00BC4060">
            <w:pPr>
              <w:spacing w:after="160" w:line="276" w:lineRule="auto"/>
              <w:jc w:val="both"/>
              <w:rPr>
                <w:rFonts w:ascii="GHEA Grapalat" w:eastAsia="Calibri" w:hAnsi="GHEA Grapalat"/>
                <w:bCs/>
                <w:color w:val="000000"/>
                <w:shd w:val="clear" w:color="auto" w:fill="FFFFFF"/>
                <w:lang w:val="en-US" w:eastAsia="en-US"/>
              </w:rPr>
            </w:pPr>
            <w:r w:rsidRPr="002B6F5F">
              <w:rPr>
                <w:rFonts w:ascii="GHEA Grapalat" w:eastAsia="Calibri" w:hAnsi="GHEA Grapalat"/>
                <w:bCs/>
                <w:color w:val="000000"/>
                <w:shd w:val="clear" w:color="auto" w:fill="FFFFFF"/>
                <w:lang w:val="hy-AM" w:eastAsia="en-US"/>
              </w:rPr>
              <w:t>Ընդունվել է</w:t>
            </w:r>
            <w:r>
              <w:rPr>
                <w:rFonts w:ascii="GHEA Grapalat" w:eastAsia="Calibri" w:hAnsi="GHEA Grapalat"/>
                <w:bCs/>
                <w:color w:val="000000"/>
                <w:shd w:val="clear" w:color="auto" w:fill="FFFFFF"/>
                <w:lang w:val="en-US" w:eastAsia="en-US"/>
              </w:rPr>
              <w:t>:</w:t>
            </w:r>
          </w:p>
        </w:tc>
      </w:tr>
      <w:tr w:rsidR="00C934A4" w:rsidRPr="00C934A4"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2B6F5F" w:rsidRDefault="00C934A4" w:rsidP="00BC4060">
            <w:pPr>
              <w:pStyle w:val="NoSpacing"/>
              <w:spacing w:line="276" w:lineRule="auto"/>
              <w:ind w:left="0" w:firstLine="0"/>
              <w:rPr>
                <w:rFonts w:ascii="GHEA Grapalat" w:hAnsi="GHEA Grapalat"/>
                <w:bCs/>
                <w:color w:val="000000"/>
                <w:sz w:val="24"/>
                <w:szCs w:val="24"/>
                <w:shd w:val="clear" w:color="auto" w:fill="FFFFFF"/>
                <w:lang w:val="hy-AM"/>
              </w:rPr>
            </w:pPr>
            <w:r w:rsidRPr="002B6F5F">
              <w:rPr>
                <w:rFonts w:ascii="GHEA Grapalat" w:hAnsi="GHEA Grapalat"/>
                <w:bCs/>
                <w:color w:val="000000"/>
                <w:sz w:val="24"/>
                <w:szCs w:val="24"/>
                <w:shd w:val="clear" w:color="auto" w:fill="FFFFFF"/>
                <w:lang w:val="hy-AM"/>
              </w:rPr>
              <w:t xml:space="preserve">6.  Հավելվածի 2-րդ կետով սահմանվում է, որ էլեկտրոնային </w:t>
            </w:r>
            <w:proofErr w:type="spellStart"/>
            <w:r w:rsidRPr="002B6F5F">
              <w:rPr>
                <w:rFonts w:ascii="GHEA Grapalat" w:hAnsi="GHEA Grapalat"/>
                <w:bCs/>
                <w:color w:val="000000"/>
                <w:sz w:val="24"/>
                <w:szCs w:val="24"/>
                <w:shd w:val="clear" w:color="auto" w:fill="FFFFFF"/>
                <w:lang w:val="hy-AM"/>
              </w:rPr>
              <w:t>շտեմարանում</w:t>
            </w:r>
            <w:proofErr w:type="spellEnd"/>
            <w:r w:rsidRPr="002B6F5F">
              <w:rPr>
                <w:rFonts w:ascii="GHEA Grapalat" w:hAnsi="GHEA Grapalat"/>
                <w:bCs/>
                <w:color w:val="000000"/>
                <w:sz w:val="24"/>
                <w:szCs w:val="24"/>
                <w:shd w:val="clear" w:color="auto" w:fill="FFFFFF"/>
                <w:lang w:val="hy-AM"/>
              </w:rPr>
              <w:t xml:space="preserve"> տվյալների մուտքագրման ժամանակին, ճշգրիտ և ամբողջական կատարման պատասխանատուն հանդիսանում է տվյալ պետական մարմնի (կազմակերպության) ղեկավարը:</w:t>
            </w:r>
          </w:p>
          <w:p w:rsidR="00C934A4" w:rsidRPr="002B6F5F" w:rsidRDefault="00C934A4" w:rsidP="00BC4060">
            <w:pPr>
              <w:pStyle w:val="NoSpacing"/>
              <w:spacing w:line="276" w:lineRule="auto"/>
              <w:ind w:left="551"/>
              <w:jc w:val="both"/>
              <w:rPr>
                <w:rFonts w:ascii="GHEA Grapalat" w:hAnsi="GHEA Grapalat"/>
                <w:bCs/>
                <w:color w:val="000000"/>
                <w:sz w:val="24"/>
                <w:szCs w:val="24"/>
                <w:shd w:val="clear" w:color="auto" w:fill="FFFFFF"/>
                <w:lang w:val="hy-AM"/>
              </w:rPr>
            </w:pPr>
            <w:r w:rsidRPr="002B6F5F">
              <w:rPr>
                <w:rFonts w:ascii="GHEA Grapalat" w:hAnsi="GHEA Grapalat"/>
                <w:bCs/>
                <w:color w:val="000000"/>
                <w:sz w:val="24"/>
                <w:szCs w:val="24"/>
                <w:shd w:val="clear" w:color="auto" w:fill="FFFFFF"/>
                <w:lang w:val="hy-AM"/>
              </w:rPr>
              <w:t>Հավելվածի 6-րդ կետով սահմանվում է, որ գործատուն էլեկտրոնային</w:t>
            </w:r>
            <w:r>
              <w:rPr>
                <w:rFonts w:ascii="GHEA Grapalat" w:hAnsi="GHEA Grapalat"/>
                <w:bCs/>
                <w:color w:val="000000"/>
                <w:sz w:val="24"/>
                <w:szCs w:val="24"/>
                <w:shd w:val="clear" w:color="auto" w:fill="FFFFFF"/>
                <w:lang w:val="hy-AM"/>
              </w:rPr>
              <w:t xml:space="preserve"> </w:t>
            </w:r>
            <w:r w:rsidRPr="002B6F5F">
              <w:rPr>
                <w:rFonts w:ascii="GHEA Grapalat" w:hAnsi="GHEA Grapalat"/>
                <w:bCs/>
                <w:color w:val="000000"/>
                <w:sz w:val="24"/>
                <w:szCs w:val="24"/>
                <w:shd w:val="clear" w:color="auto" w:fill="FFFFFF"/>
                <w:lang w:val="hy-AM"/>
              </w:rPr>
              <w:t xml:space="preserve">տվյալների ճշմարտացիությունը, անհամապատասխանության դեպքում խմբագրում և էլեկտրոնային առողջապահության համակարգում հավաստում է տվյալների ճշմարտացիությունը, </w:t>
            </w:r>
            <w:r w:rsidRPr="00F735F4">
              <w:rPr>
                <w:rFonts w:ascii="GHEA Grapalat" w:hAnsi="GHEA Grapalat"/>
                <w:bCs/>
                <w:color w:val="000000"/>
                <w:sz w:val="24"/>
                <w:szCs w:val="24"/>
                <w:shd w:val="clear" w:color="auto" w:fill="FFFFFF"/>
                <w:lang w:val="hy-AM"/>
              </w:rPr>
              <w:t xml:space="preserve">իսկ Հավելվածի 7-րդ կետի համաձայն՝ </w:t>
            </w:r>
            <w:r w:rsidRPr="002B6F5F">
              <w:rPr>
                <w:rFonts w:ascii="GHEA Grapalat" w:hAnsi="GHEA Grapalat"/>
                <w:bCs/>
                <w:color w:val="000000"/>
                <w:sz w:val="24"/>
                <w:szCs w:val="24"/>
                <w:shd w:val="clear" w:color="auto" w:fill="FFFFFF"/>
                <w:lang w:val="hy-AM"/>
              </w:rPr>
              <w:t xml:space="preserve">սույն կարգի 4-րդ կետով նախատեսված և էլեկտրոնային </w:t>
            </w:r>
            <w:proofErr w:type="spellStart"/>
            <w:r w:rsidRPr="002B6F5F">
              <w:rPr>
                <w:rFonts w:ascii="GHEA Grapalat" w:hAnsi="GHEA Grapalat"/>
                <w:bCs/>
                <w:color w:val="000000"/>
                <w:sz w:val="24"/>
                <w:szCs w:val="24"/>
                <w:shd w:val="clear" w:color="auto" w:fill="FFFFFF"/>
                <w:lang w:val="hy-AM"/>
              </w:rPr>
              <w:t>շտեմարանում</w:t>
            </w:r>
            <w:proofErr w:type="spellEnd"/>
            <w:r w:rsidRPr="002B6F5F">
              <w:rPr>
                <w:rFonts w:ascii="GHEA Grapalat" w:hAnsi="GHEA Grapalat"/>
                <w:bCs/>
                <w:color w:val="000000"/>
                <w:sz w:val="24"/>
                <w:szCs w:val="24"/>
                <w:shd w:val="clear" w:color="auto" w:fill="FFFFFF"/>
                <w:lang w:val="hy-AM"/>
              </w:rPr>
              <w:t xml:space="preserve"> ներառված տվյալների ցանկացած փոփոխության դեպքում տվյալ պետական մարմնի (կազմակերպության) կողմից 10 աշխատանքային օրվա ընթացքում էլեկտրոնային </w:t>
            </w:r>
            <w:proofErr w:type="spellStart"/>
            <w:r w:rsidRPr="002B6F5F">
              <w:rPr>
                <w:rFonts w:ascii="GHEA Grapalat" w:hAnsi="GHEA Grapalat"/>
                <w:bCs/>
                <w:color w:val="000000"/>
                <w:sz w:val="24"/>
                <w:szCs w:val="24"/>
                <w:shd w:val="clear" w:color="auto" w:fill="FFFFFF"/>
                <w:lang w:val="hy-AM"/>
              </w:rPr>
              <w:t>շտեմարանում</w:t>
            </w:r>
            <w:proofErr w:type="spellEnd"/>
            <w:r w:rsidRPr="002B6F5F">
              <w:rPr>
                <w:rFonts w:ascii="GHEA Grapalat" w:hAnsi="GHEA Grapalat"/>
                <w:bCs/>
                <w:color w:val="000000"/>
                <w:sz w:val="24"/>
                <w:szCs w:val="24"/>
                <w:shd w:val="clear" w:color="auto" w:fill="FFFFFF"/>
                <w:lang w:val="hy-AM"/>
              </w:rPr>
              <w:t xml:space="preserve"> կատարվում է համապատասխան գրառում կամ ճշգրտում:</w:t>
            </w:r>
          </w:p>
          <w:p w:rsidR="00C934A4" w:rsidRPr="00F735F4" w:rsidRDefault="00C934A4" w:rsidP="00BC4060">
            <w:pPr>
              <w:pStyle w:val="NoSpacing"/>
              <w:spacing w:line="276" w:lineRule="auto"/>
              <w:ind w:firstLine="0"/>
              <w:rPr>
                <w:rFonts w:ascii="GHEA Grapalat" w:hAnsi="GHEA Grapalat"/>
                <w:bCs/>
                <w:color w:val="000000"/>
                <w:sz w:val="24"/>
                <w:szCs w:val="24"/>
                <w:shd w:val="clear" w:color="auto" w:fill="FFFFFF"/>
                <w:lang w:val="hy-AM"/>
              </w:rPr>
            </w:pPr>
            <w:r w:rsidRPr="00F735F4">
              <w:rPr>
                <w:rFonts w:ascii="GHEA Grapalat" w:hAnsi="GHEA Grapalat"/>
                <w:bCs/>
                <w:color w:val="000000"/>
                <w:sz w:val="24"/>
                <w:szCs w:val="24"/>
                <w:shd w:val="clear" w:color="auto" w:fill="FFFFFF"/>
                <w:lang w:val="hy-AM"/>
              </w:rPr>
              <w:t xml:space="preserve">Այս առումով, հարկ է նկատի ունենալ, որ Նախագծով սահմանված չեն համապատասխան մարմնի կամ կազմակերպության կողմից էլեկտրոնային առողջապահության համակարգ մուտք գործելու վերաբերյալ </w:t>
            </w:r>
            <w:proofErr w:type="spellStart"/>
            <w:r w:rsidRPr="00F735F4">
              <w:rPr>
                <w:rFonts w:ascii="GHEA Grapalat" w:hAnsi="GHEA Grapalat"/>
                <w:bCs/>
                <w:color w:val="000000"/>
                <w:sz w:val="24"/>
                <w:szCs w:val="24"/>
                <w:shd w:val="clear" w:color="auto" w:fill="FFFFFF"/>
                <w:lang w:val="hy-AM"/>
              </w:rPr>
              <w:t>իրավակարգավորումներ</w:t>
            </w:r>
            <w:proofErr w:type="spellEnd"/>
            <w:r w:rsidRPr="00F735F4">
              <w:rPr>
                <w:rFonts w:ascii="GHEA Grapalat" w:hAnsi="GHEA Grapalat"/>
                <w:bCs/>
                <w:color w:val="000000"/>
                <w:sz w:val="24"/>
                <w:szCs w:val="24"/>
                <w:shd w:val="clear" w:color="auto" w:fill="FFFFFF"/>
                <w:lang w:val="hy-AM"/>
              </w:rPr>
              <w:t xml:space="preserve">, </w:t>
            </w:r>
            <w:proofErr w:type="spellStart"/>
            <w:r w:rsidRPr="00F735F4">
              <w:rPr>
                <w:rFonts w:ascii="GHEA Grapalat" w:hAnsi="GHEA Grapalat"/>
                <w:bCs/>
                <w:color w:val="000000"/>
                <w:sz w:val="24"/>
                <w:szCs w:val="24"/>
                <w:shd w:val="clear" w:color="auto" w:fill="FFFFFF"/>
                <w:lang w:val="hy-AM"/>
              </w:rPr>
              <w:t>հետևաբար</w:t>
            </w:r>
            <w:proofErr w:type="spellEnd"/>
            <w:r w:rsidRPr="00F735F4">
              <w:rPr>
                <w:rFonts w:ascii="GHEA Grapalat" w:hAnsi="GHEA Grapalat"/>
                <w:bCs/>
                <w:color w:val="000000"/>
                <w:sz w:val="24"/>
                <w:szCs w:val="24"/>
                <w:shd w:val="clear" w:color="auto" w:fill="FFFFFF"/>
                <w:lang w:val="hy-AM"/>
              </w:rPr>
              <w:t xml:space="preserve"> Նախագիծն այս մասով նույնպես </w:t>
            </w:r>
            <w:r w:rsidRPr="00F735F4">
              <w:rPr>
                <w:rFonts w:ascii="GHEA Grapalat" w:hAnsi="GHEA Grapalat"/>
                <w:bCs/>
                <w:color w:val="000000"/>
                <w:sz w:val="24"/>
                <w:szCs w:val="24"/>
                <w:shd w:val="clear" w:color="auto" w:fill="FFFFFF"/>
                <w:lang w:val="hy-AM"/>
              </w:rPr>
              <w:lastRenderedPageBreak/>
              <w:t>վերանայման կարիք ունի:</w:t>
            </w:r>
          </w:p>
          <w:p w:rsidR="00C934A4" w:rsidRPr="002B6F5F" w:rsidRDefault="00C934A4" w:rsidP="00BC4060">
            <w:pPr>
              <w:pStyle w:val="NoSpacing"/>
              <w:spacing w:line="276" w:lineRule="auto"/>
              <w:rPr>
                <w:rFonts w:ascii="GHEA Grapalat" w:hAnsi="GHEA Grapalat"/>
                <w:bCs/>
                <w:color w:val="000000"/>
                <w:sz w:val="24"/>
                <w:szCs w:val="24"/>
                <w:shd w:val="clear" w:color="auto" w:fill="FFFFFF"/>
                <w:lang w:val="hy-AM"/>
              </w:rPr>
            </w:pPr>
            <w:r w:rsidRPr="002B6F5F">
              <w:rPr>
                <w:rFonts w:ascii="GHEA Grapalat" w:hAnsi="GHEA Grapalat"/>
                <w:bCs/>
                <w:color w:val="000000"/>
                <w:sz w:val="24"/>
                <w:szCs w:val="24"/>
                <w:shd w:val="clear" w:color="auto" w:fill="FFFFFF"/>
                <w:lang w:val="hy-AM"/>
              </w:rPr>
              <w:t xml:space="preserve">առողջապահության համակարգում ստուգում է իր աշխատողների վերաբերյալ </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B6F5F" w:rsidRDefault="00C934A4" w:rsidP="00BC4060">
            <w:pPr>
              <w:spacing w:after="160" w:line="276" w:lineRule="auto"/>
              <w:jc w:val="both"/>
              <w:rPr>
                <w:rFonts w:ascii="GHEA Grapalat" w:eastAsia="Calibri" w:hAnsi="GHEA Grapalat"/>
                <w:bCs/>
                <w:color w:val="000000"/>
                <w:shd w:val="clear" w:color="auto" w:fill="FFFFFF"/>
                <w:lang w:val="hy-AM" w:eastAsia="en-US"/>
              </w:rPr>
            </w:pPr>
            <w:r w:rsidRPr="002B6F5F">
              <w:rPr>
                <w:rFonts w:ascii="GHEA Grapalat" w:eastAsia="Calibri" w:hAnsi="GHEA Grapalat"/>
                <w:bCs/>
                <w:color w:val="000000"/>
                <w:shd w:val="clear" w:color="auto" w:fill="FFFFFF"/>
                <w:lang w:val="hy-AM" w:eastAsia="en-US"/>
              </w:rPr>
              <w:lastRenderedPageBreak/>
              <w:t>Ընդունվել է ի գիտություն</w:t>
            </w:r>
            <w:r w:rsidRPr="00726D9D">
              <w:rPr>
                <w:rFonts w:ascii="GHEA Grapalat" w:eastAsia="Calibri" w:hAnsi="GHEA Grapalat"/>
                <w:bCs/>
                <w:color w:val="000000"/>
                <w:shd w:val="clear" w:color="auto" w:fill="FFFFFF"/>
                <w:lang w:val="hy-AM" w:eastAsia="en-US"/>
              </w:rPr>
              <w:t>:</w:t>
            </w:r>
            <w:r w:rsidRPr="002B6F5F">
              <w:rPr>
                <w:rFonts w:ascii="GHEA Grapalat" w:eastAsia="Calibri" w:hAnsi="GHEA Grapalat"/>
                <w:bCs/>
                <w:color w:val="000000"/>
                <w:shd w:val="clear" w:color="auto" w:fill="FFFFFF"/>
                <w:lang w:val="hy-AM" w:eastAsia="en-US"/>
              </w:rPr>
              <w:t xml:space="preserve"> </w:t>
            </w:r>
          </w:p>
          <w:p w:rsidR="00C934A4" w:rsidRPr="00726D9D" w:rsidRDefault="00C934A4" w:rsidP="00BC4060">
            <w:pPr>
              <w:spacing w:after="160" w:line="276" w:lineRule="auto"/>
              <w:jc w:val="both"/>
              <w:rPr>
                <w:rFonts w:ascii="GHEA Grapalat" w:eastAsia="Calibri" w:hAnsi="GHEA Grapalat"/>
                <w:bCs/>
                <w:color w:val="000000"/>
                <w:shd w:val="clear" w:color="auto" w:fill="FFFFFF"/>
                <w:lang w:val="hy-AM" w:eastAsia="en-US"/>
              </w:rPr>
            </w:pPr>
            <w:r w:rsidRPr="002B6F5F">
              <w:rPr>
                <w:rFonts w:ascii="GHEA Grapalat" w:eastAsia="Calibri" w:hAnsi="GHEA Grapalat"/>
                <w:bCs/>
                <w:color w:val="000000"/>
                <w:shd w:val="clear" w:color="auto" w:fill="FFFFFF"/>
                <w:lang w:val="hy-AM" w:eastAsia="en-US"/>
              </w:rPr>
              <w:t>Կետերը հանվել  են նախագծից</w:t>
            </w:r>
            <w:r w:rsidRPr="00726D9D">
              <w:rPr>
                <w:rFonts w:ascii="GHEA Grapalat" w:eastAsia="Calibri" w:hAnsi="GHEA Grapalat"/>
                <w:bCs/>
                <w:color w:val="000000"/>
                <w:shd w:val="clear" w:color="auto" w:fill="FFFFFF"/>
                <w:lang w:val="hy-AM" w:eastAsia="en-US"/>
              </w:rPr>
              <w:t>:</w:t>
            </w:r>
          </w:p>
        </w:tc>
      </w:tr>
      <w:tr w:rsidR="00C934A4" w:rsidRPr="002B6F5F"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F735F4" w:rsidRDefault="00C934A4" w:rsidP="00BC4060">
            <w:pPr>
              <w:pStyle w:val="NoSpacing"/>
              <w:spacing w:line="276" w:lineRule="auto"/>
              <w:ind w:firstLine="0"/>
              <w:rPr>
                <w:rFonts w:ascii="GHEA Grapalat" w:hAnsi="GHEA Grapalat"/>
                <w:bCs/>
                <w:color w:val="000000"/>
                <w:sz w:val="24"/>
                <w:szCs w:val="24"/>
                <w:shd w:val="clear" w:color="auto" w:fill="FFFFFF"/>
                <w:lang w:val="hy-AM"/>
              </w:rPr>
            </w:pPr>
            <w:r w:rsidRPr="00F735F4">
              <w:rPr>
                <w:rFonts w:ascii="GHEA Grapalat" w:hAnsi="GHEA Grapalat"/>
                <w:bCs/>
                <w:color w:val="000000"/>
                <w:sz w:val="24"/>
                <w:szCs w:val="24"/>
                <w:shd w:val="clear" w:color="auto" w:fill="FFFFFF"/>
                <w:lang w:val="hy-AM"/>
              </w:rPr>
              <w:lastRenderedPageBreak/>
              <w:t>7. Անհրաժեշտ է Հավելվածի 4-րդ կետի 2-րդ ենթակետում հանել միջակետ կետադրական նշանը:</w:t>
            </w:r>
          </w:p>
          <w:p w:rsidR="00C934A4" w:rsidRPr="002B6F5F" w:rsidRDefault="00C934A4" w:rsidP="00BC4060">
            <w:pPr>
              <w:pStyle w:val="NoSpacing"/>
              <w:spacing w:line="276" w:lineRule="auto"/>
              <w:ind w:left="0" w:firstLine="0"/>
              <w:jc w:val="both"/>
              <w:rPr>
                <w:rFonts w:ascii="GHEA Grapalat" w:hAnsi="GHEA Grapalat"/>
                <w:bCs/>
                <w:color w:val="000000"/>
                <w:sz w:val="24"/>
                <w:szCs w:val="24"/>
                <w:shd w:val="clear" w:color="auto" w:fill="FFFFFF"/>
                <w:lang w:val="hy-AM"/>
              </w:rPr>
            </w:pP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4598C" w:rsidRDefault="00C934A4" w:rsidP="00BC4060">
            <w:pPr>
              <w:spacing w:after="160" w:line="276" w:lineRule="auto"/>
              <w:jc w:val="both"/>
              <w:rPr>
                <w:rFonts w:ascii="GHEA Grapalat" w:eastAsia="Calibri" w:hAnsi="GHEA Grapalat"/>
                <w:bCs/>
                <w:color w:val="000000"/>
                <w:shd w:val="clear" w:color="auto" w:fill="FFFFFF"/>
                <w:lang w:val="en-US" w:eastAsia="en-US"/>
              </w:rPr>
            </w:pPr>
            <w:r w:rsidRPr="002B6F5F">
              <w:rPr>
                <w:rFonts w:ascii="GHEA Grapalat" w:eastAsia="Calibri" w:hAnsi="GHEA Grapalat"/>
                <w:bCs/>
                <w:color w:val="000000"/>
                <w:shd w:val="clear" w:color="auto" w:fill="FFFFFF"/>
                <w:lang w:val="hy-AM" w:eastAsia="en-US"/>
              </w:rPr>
              <w:t>Ընդունվել է</w:t>
            </w:r>
            <w:r>
              <w:rPr>
                <w:rFonts w:ascii="GHEA Grapalat" w:eastAsia="Calibri" w:hAnsi="GHEA Grapalat"/>
                <w:bCs/>
                <w:color w:val="000000"/>
                <w:shd w:val="clear" w:color="auto" w:fill="FFFFFF"/>
                <w:lang w:val="en-US" w:eastAsia="en-US"/>
              </w:rPr>
              <w:t>:</w:t>
            </w:r>
          </w:p>
        </w:tc>
      </w:tr>
      <w:tr w:rsidR="00C934A4" w:rsidRPr="002B6F5F"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24598C" w:rsidRDefault="00C934A4" w:rsidP="00BC4060">
            <w:pPr>
              <w:pStyle w:val="NoSpacing"/>
              <w:spacing w:line="276" w:lineRule="auto"/>
              <w:ind w:firstLine="0"/>
              <w:rPr>
                <w:rFonts w:ascii="GHEA Grapalat" w:hAnsi="GHEA Grapalat"/>
                <w:bCs/>
                <w:color w:val="000000"/>
                <w:sz w:val="24"/>
                <w:szCs w:val="24"/>
                <w:shd w:val="clear" w:color="auto" w:fill="FFFFFF"/>
                <w:lang w:val="hy-AM"/>
              </w:rPr>
            </w:pPr>
            <w:r w:rsidRPr="00F735F4">
              <w:rPr>
                <w:rFonts w:ascii="GHEA Grapalat" w:hAnsi="GHEA Grapalat"/>
                <w:bCs/>
                <w:color w:val="000000"/>
                <w:sz w:val="24"/>
                <w:szCs w:val="24"/>
                <w:shd w:val="clear" w:color="auto" w:fill="FFFFFF"/>
                <w:lang w:val="hy-AM"/>
              </w:rPr>
              <w:t xml:space="preserve">8. Հավելվածի 8-րդ </w:t>
            </w:r>
            <w:proofErr w:type="spellStart"/>
            <w:r w:rsidRPr="00F735F4">
              <w:rPr>
                <w:rFonts w:ascii="GHEA Grapalat" w:hAnsi="GHEA Grapalat"/>
                <w:bCs/>
                <w:color w:val="000000"/>
                <w:sz w:val="24"/>
                <w:szCs w:val="24"/>
                <w:shd w:val="clear" w:color="auto" w:fill="FFFFFF"/>
                <w:lang w:val="hy-AM"/>
              </w:rPr>
              <w:t>կետում</w:t>
            </w:r>
            <w:proofErr w:type="spellEnd"/>
            <w:r w:rsidRPr="00F735F4">
              <w:rPr>
                <w:rFonts w:ascii="GHEA Grapalat" w:hAnsi="GHEA Grapalat"/>
                <w:bCs/>
                <w:color w:val="000000"/>
                <w:sz w:val="24"/>
                <w:szCs w:val="24"/>
                <w:shd w:val="clear" w:color="auto" w:fill="FFFFFF"/>
                <w:lang w:val="hy-AM"/>
              </w:rPr>
              <w:t xml:space="preserve"> անհրաժեշտ է հստակեցնել «համապատասխան ժամկետը լրանալու» արտահայտությունը՝ հստակ նշելով, թե ինչ ժամկետում է աշխատողին տրվելու շահառուի կարգավիճակ:</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4598C" w:rsidRDefault="00C934A4" w:rsidP="00BC4060">
            <w:pPr>
              <w:spacing w:after="160" w:line="276" w:lineRule="auto"/>
              <w:jc w:val="both"/>
              <w:rPr>
                <w:rFonts w:ascii="GHEA Grapalat" w:eastAsia="Calibri" w:hAnsi="GHEA Grapalat"/>
                <w:bCs/>
                <w:color w:val="000000"/>
                <w:shd w:val="clear" w:color="auto" w:fill="FFFFFF"/>
                <w:lang w:val="en-US" w:eastAsia="en-US"/>
              </w:rPr>
            </w:pPr>
            <w:r w:rsidRPr="002B6F5F">
              <w:rPr>
                <w:rFonts w:ascii="GHEA Grapalat" w:eastAsia="Calibri" w:hAnsi="GHEA Grapalat"/>
                <w:bCs/>
                <w:color w:val="000000"/>
                <w:shd w:val="clear" w:color="auto" w:fill="FFFFFF"/>
                <w:lang w:val="hy-AM" w:eastAsia="en-US"/>
              </w:rPr>
              <w:t>Ընդունվել է</w:t>
            </w:r>
            <w:r>
              <w:rPr>
                <w:rFonts w:ascii="GHEA Grapalat" w:eastAsia="Calibri" w:hAnsi="GHEA Grapalat"/>
                <w:bCs/>
                <w:color w:val="000000"/>
                <w:shd w:val="clear" w:color="auto" w:fill="FFFFFF"/>
                <w:lang w:val="en-US" w:eastAsia="en-US"/>
              </w:rPr>
              <w:t>:</w:t>
            </w:r>
          </w:p>
        </w:tc>
      </w:tr>
      <w:tr w:rsidR="00C934A4" w:rsidRPr="00F735F4" w:rsidTr="00BC4060">
        <w:trPr>
          <w:tblCellSpacing w:w="0" w:type="dxa"/>
          <w:jc w:val="center"/>
        </w:trPr>
        <w:tc>
          <w:tcPr>
            <w:tcW w:w="914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45482B" w:rsidRDefault="00C934A4" w:rsidP="00BC4060">
            <w:pPr>
              <w:pStyle w:val="ListParagraph"/>
              <w:spacing w:line="276" w:lineRule="auto"/>
              <w:jc w:val="center"/>
              <w:rPr>
                <w:rFonts w:ascii="GHEA Grapalat" w:hAnsi="GHEA Grapalat"/>
                <w:color w:val="000000"/>
                <w:sz w:val="24"/>
                <w:szCs w:val="24"/>
                <w:lang w:val="hy-AM"/>
              </w:rPr>
            </w:pPr>
            <w:r w:rsidRPr="0024598C">
              <w:rPr>
                <w:rFonts w:ascii="GHEA Grapalat" w:hAnsi="GHEA Grapalat"/>
                <w:color w:val="000000"/>
                <w:sz w:val="24"/>
                <w:szCs w:val="24"/>
                <w:lang w:val="ru-RU"/>
              </w:rPr>
              <w:t xml:space="preserve">4. </w:t>
            </w:r>
            <w:r>
              <w:rPr>
                <w:rFonts w:ascii="GHEA Grapalat" w:hAnsi="GHEA Grapalat"/>
                <w:color w:val="000000"/>
                <w:sz w:val="24"/>
                <w:szCs w:val="24"/>
                <w:lang w:val="hy-AM"/>
              </w:rPr>
              <w:t>Պետական եկամուտների կոմիտե</w:t>
            </w: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highlight w:val="yellow"/>
              </w:rPr>
            </w:pPr>
            <w:r>
              <w:rPr>
                <w:rFonts w:ascii="GHEA Grapalat" w:hAnsi="GHEA Grapalat"/>
                <w:color w:val="000000"/>
                <w:lang w:val="hy-AM"/>
              </w:rPr>
              <w:t>22.04</w:t>
            </w:r>
            <w:r w:rsidRPr="00F735F4">
              <w:rPr>
                <w:rFonts w:ascii="GHEA Grapalat" w:hAnsi="GHEA Grapalat"/>
                <w:color w:val="000000"/>
                <w:lang w:val="hy-AM"/>
              </w:rPr>
              <w:t>.2022</w:t>
            </w:r>
          </w:p>
        </w:tc>
      </w:tr>
      <w:tr w:rsidR="00C934A4" w:rsidRPr="00F735F4" w:rsidTr="00BC4060">
        <w:trPr>
          <w:tblCellSpacing w:w="0" w:type="dxa"/>
          <w:jc w:val="center"/>
        </w:trPr>
        <w:tc>
          <w:tcPr>
            <w:tcW w:w="9149" w:type="dxa"/>
            <w:vMerge/>
            <w:tcBorders>
              <w:top w:val="outset" w:sz="6" w:space="0" w:color="auto"/>
              <w:left w:val="outset" w:sz="6" w:space="0" w:color="auto"/>
              <w:bottom w:val="outset" w:sz="6" w:space="0" w:color="auto"/>
              <w:right w:val="outset" w:sz="6" w:space="0" w:color="auto"/>
            </w:tcBorders>
            <w:shd w:val="clear" w:color="auto" w:fill="FFFFFF"/>
            <w:hideMark/>
          </w:tcPr>
          <w:p w:rsidR="00C934A4" w:rsidRPr="00F735F4" w:rsidRDefault="00C934A4" w:rsidP="00BC4060">
            <w:pPr>
              <w:spacing w:line="276" w:lineRule="auto"/>
              <w:jc w:val="both"/>
              <w:rPr>
                <w:rFonts w:ascii="GHEA Grapalat" w:hAnsi="GHEA Grapalat"/>
                <w:color w:val="000000"/>
                <w:lang w:val="hy-AM"/>
              </w:rPr>
            </w:pP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highlight w:val="yellow"/>
              </w:rPr>
            </w:pPr>
            <w:r>
              <w:rPr>
                <w:rFonts w:ascii="GHEA Grapalat" w:eastAsia="SimSun" w:hAnsi="GHEA Grapalat"/>
                <w:color w:val="000000"/>
                <w:lang w:val="en-US" w:eastAsia="en-US"/>
              </w:rPr>
              <w:t>N</w:t>
            </w:r>
            <w:r w:rsidRPr="0024598C">
              <w:rPr>
                <w:rFonts w:ascii="GHEA Grapalat" w:eastAsia="SimSun" w:hAnsi="GHEA Grapalat"/>
                <w:color w:val="000000"/>
                <w:lang w:eastAsia="en-US"/>
              </w:rPr>
              <w:t xml:space="preserve"> </w:t>
            </w:r>
            <w:r w:rsidRPr="00ED4EBE">
              <w:rPr>
                <w:rFonts w:ascii="GHEA Grapalat" w:eastAsia="SimSun" w:hAnsi="GHEA Grapalat"/>
                <w:color w:val="000000"/>
                <w:lang w:val="hy-AM" w:eastAsia="en-US"/>
              </w:rPr>
              <w:t>03/3-3/27945-2022</w:t>
            </w:r>
          </w:p>
        </w:tc>
      </w:tr>
      <w:tr w:rsidR="00C934A4" w:rsidRPr="002B6F5F"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B22736" w:rsidRDefault="00C934A4" w:rsidP="00BC4060">
            <w:pPr>
              <w:spacing w:line="276" w:lineRule="auto"/>
              <w:jc w:val="both"/>
              <w:rPr>
                <w:rFonts w:ascii="GHEA Grapalat" w:hAnsi="GHEA Grapalat"/>
                <w:color w:val="000000"/>
                <w:lang w:val="hy-AM"/>
              </w:rPr>
            </w:pPr>
            <w:r>
              <w:rPr>
                <w:rFonts w:ascii="GHEA Grapalat" w:hAnsi="GHEA Grapalat"/>
                <w:color w:val="000000"/>
                <w:lang w:val="hy-AM"/>
              </w:rPr>
              <w:t>Պ</w:t>
            </w:r>
            <w:r w:rsidRPr="00B22736">
              <w:rPr>
                <w:rFonts w:ascii="GHEA Grapalat" w:hAnsi="GHEA Grapalat"/>
                <w:color w:val="000000"/>
                <w:lang w:val="hy-AM"/>
              </w:rPr>
              <w:t>ետական եկամուտների կոմիտեն քննարկել է «Հայաստանի Հանրապետության կառավարության 2014 թվականի մարտի 27-ի N375-Ն որոշման մեջ փոփոխություններ և լրացումներ կատարելու մասին» ՀՀ կառավարության որոշման նախագիծը, ինչի վերաբերյալ հայտնում ենք, որ առաջարկություններ չկան։</w:t>
            </w:r>
          </w:p>
          <w:p w:rsidR="00C934A4" w:rsidRPr="00B22736" w:rsidRDefault="00C934A4" w:rsidP="00BC4060">
            <w:pPr>
              <w:pStyle w:val="NoSpacing"/>
              <w:spacing w:line="276" w:lineRule="auto"/>
              <w:ind w:firstLine="0"/>
              <w:jc w:val="center"/>
              <w:rPr>
                <w:rFonts w:ascii="GHEA Grapalat" w:eastAsia="Times New Roman" w:hAnsi="GHEA Grapalat"/>
                <w:color w:val="000000"/>
                <w:sz w:val="24"/>
                <w:szCs w:val="24"/>
                <w:lang w:val="hy-AM" w:eastAsia="ru-RU"/>
              </w:rPr>
            </w:pP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4598C" w:rsidRDefault="00C934A4" w:rsidP="00BC4060">
            <w:pPr>
              <w:spacing w:after="160" w:line="276" w:lineRule="auto"/>
              <w:jc w:val="both"/>
              <w:rPr>
                <w:rFonts w:ascii="GHEA Grapalat" w:eastAsia="Calibri" w:hAnsi="GHEA Grapalat"/>
                <w:bCs/>
                <w:color w:val="000000"/>
                <w:shd w:val="clear" w:color="auto" w:fill="FFFFFF"/>
                <w:lang w:val="en-US" w:eastAsia="en-US"/>
              </w:rPr>
            </w:pPr>
            <w:r w:rsidRPr="00B22736">
              <w:rPr>
                <w:rFonts w:ascii="GHEA Grapalat" w:eastAsia="Calibri" w:hAnsi="GHEA Grapalat"/>
                <w:bCs/>
                <w:color w:val="000000"/>
                <w:shd w:val="clear" w:color="auto" w:fill="FFFFFF"/>
                <w:lang w:val="hy-AM" w:eastAsia="en-US"/>
              </w:rPr>
              <w:t>Ընդունվել է ի գիտություն</w:t>
            </w:r>
            <w:r>
              <w:rPr>
                <w:rFonts w:ascii="GHEA Grapalat" w:eastAsia="Calibri" w:hAnsi="GHEA Grapalat"/>
                <w:bCs/>
                <w:color w:val="000000"/>
                <w:shd w:val="clear" w:color="auto" w:fill="FFFFFF"/>
                <w:lang w:val="en-US" w:eastAsia="en-US"/>
              </w:rPr>
              <w:t>:</w:t>
            </w:r>
          </w:p>
        </w:tc>
      </w:tr>
      <w:tr w:rsidR="00C934A4" w:rsidRPr="00F735F4" w:rsidTr="00BC4060">
        <w:trPr>
          <w:tblCellSpacing w:w="0" w:type="dxa"/>
          <w:jc w:val="center"/>
        </w:trPr>
        <w:tc>
          <w:tcPr>
            <w:tcW w:w="9149"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45482B" w:rsidRDefault="00C934A4" w:rsidP="00BC4060">
            <w:pPr>
              <w:spacing w:line="276" w:lineRule="auto"/>
              <w:jc w:val="center"/>
              <w:rPr>
                <w:rFonts w:ascii="GHEA Grapalat" w:hAnsi="GHEA Grapalat"/>
                <w:color w:val="000000"/>
                <w:lang w:val="hy-AM"/>
              </w:rPr>
            </w:pPr>
            <w:r w:rsidRPr="0024598C">
              <w:rPr>
                <w:rFonts w:ascii="GHEA Grapalat" w:hAnsi="GHEA Grapalat"/>
                <w:color w:val="000000"/>
              </w:rPr>
              <w:t xml:space="preserve">5. </w:t>
            </w:r>
            <w:r w:rsidRPr="00B22736">
              <w:rPr>
                <w:rFonts w:ascii="GHEA Grapalat" w:hAnsi="GHEA Grapalat"/>
                <w:color w:val="000000"/>
                <w:lang w:val="hy-AM"/>
              </w:rPr>
              <w:t>«Էլեկտրոնային կառավարման, ենթակառուցվածքների ներդրման գրասենյակ» ՓԲԸ</w:t>
            </w: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highlight w:val="yellow"/>
              </w:rPr>
            </w:pPr>
            <w:r>
              <w:rPr>
                <w:rFonts w:ascii="GHEA Grapalat" w:hAnsi="GHEA Grapalat"/>
                <w:color w:val="000000"/>
                <w:lang w:val="hy-AM"/>
              </w:rPr>
              <w:t>22.04</w:t>
            </w:r>
            <w:r w:rsidRPr="00F735F4">
              <w:rPr>
                <w:rFonts w:ascii="GHEA Grapalat" w:hAnsi="GHEA Grapalat"/>
                <w:color w:val="000000"/>
                <w:lang w:val="hy-AM"/>
              </w:rPr>
              <w:t>.2022</w:t>
            </w:r>
          </w:p>
        </w:tc>
      </w:tr>
      <w:tr w:rsidR="00C934A4" w:rsidRPr="00F735F4" w:rsidTr="00BC4060">
        <w:trPr>
          <w:tblCellSpacing w:w="0" w:type="dxa"/>
          <w:jc w:val="center"/>
        </w:trPr>
        <w:tc>
          <w:tcPr>
            <w:tcW w:w="9149" w:type="dxa"/>
            <w:vMerge/>
            <w:tcBorders>
              <w:top w:val="outset" w:sz="6" w:space="0" w:color="auto"/>
              <w:left w:val="outset" w:sz="6" w:space="0" w:color="auto"/>
              <w:bottom w:val="outset" w:sz="6" w:space="0" w:color="auto"/>
              <w:right w:val="outset" w:sz="6" w:space="0" w:color="auto"/>
            </w:tcBorders>
            <w:shd w:val="clear" w:color="auto" w:fill="FFFFFF"/>
            <w:hideMark/>
          </w:tcPr>
          <w:p w:rsidR="00C934A4" w:rsidRPr="00F735F4" w:rsidRDefault="00C934A4" w:rsidP="00BC4060">
            <w:pPr>
              <w:spacing w:line="276" w:lineRule="auto"/>
              <w:jc w:val="both"/>
              <w:rPr>
                <w:rFonts w:ascii="GHEA Grapalat" w:hAnsi="GHEA Grapalat"/>
                <w:color w:val="000000"/>
                <w:lang w:val="hy-AM"/>
              </w:rPr>
            </w:pPr>
          </w:p>
        </w:tc>
        <w:tc>
          <w:tcPr>
            <w:tcW w:w="5007"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C934A4" w:rsidRPr="00F735F4" w:rsidRDefault="00C934A4" w:rsidP="00BC4060">
            <w:pPr>
              <w:spacing w:line="276" w:lineRule="auto"/>
              <w:jc w:val="center"/>
              <w:rPr>
                <w:rFonts w:ascii="GHEA Grapalat" w:hAnsi="GHEA Grapalat"/>
                <w:color w:val="000000"/>
                <w:highlight w:val="yellow"/>
              </w:rPr>
            </w:pPr>
            <w:r>
              <w:rPr>
                <w:rFonts w:ascii="GHEA Grapalat" w:hAnsi="GHEA Grapalat"/>
                <w:color w:val="000000"/>
                <w:lang w:val="en-US"/>
              </w:rPr>
              <w:t>N</w:t>
            </w:r>
            <w:r w:rsidRPr="0024598C">
              <w:rPr>
                <w:rFonts w:ascii="GHEA Grapalat" w:hAnsi="GHEA Grapalat"/>
                <w:color w:val="000000"/>
              </w:rPr>
              <w:t xml:space="preserve"> </w:t>
            </w:r>
            <w:r w:rsidRPr="00C06C66">
              <w:rPr>
                <w:rFonts w:ascii="GHEA Grapalat" w:hAnsi="GHEA Grapalat"/>
                <w:color w:val="000000"/>
                <w:lang w:val="hy-AM"/>
              </w:rPr>
              <w:t>2512</w:t>
            </w:r>
          </w:p>
        </w:tc>
      </w:tr>
      <w:tr w:rsidR="00C934A4" w:rsidRPr="002B6F5F" w:rsidTr="00BC4060">
        <w:trPr>
          <w:trHeight w:val="29"/>
          <w:tblCellSpacing w:w="0" w:type="dxa"/>
          <w:jc w:val="center"/>
        </w:trPr>
        <w:tc>
          <w:tcPr>
            <w:tcW w:w="9149" w:type="dxa"/>
            <w:tcBorders>
              <w:top w:val="outset" w:sz="6" w:space="0" w:color="auto"/>
              <w:left w:val="outset" w:sz="6" w:space="0" w:color="auto"/>
              <w:bottom w:val="outset" w:sz="6" w:space="0" w:color="auto"/>
              <w:right w:val="outset" w:sz="6" w:space="0" w:color="auto"/>
            </w:tcBorders>
            <w:shd w:val="clear" w:color="auto" w:fill="FFFFFF"/>
          </w:tcPr>
          <w:p w:rsidR="00C934A4" w:rsidRPr="00B22736" w:rsidRDefault="00C934A4" w:rsidP="00BC4060">
            <w:pPr>
              <w:spacing w:line="360" w:lineRule="auto"/>
              <w:ind w:firstLine="567"/>
              <w:jc w:val="both"/>
              <w:rPr>
                <w:rFonts w:ascii="GHEA Grapalat" w:hAnsi="GHEA Grapalat"/>
                <w:lang w:val="hy-AM" w:eastAsia="en-US"/>
              </w:rPr>
            </w:pPr>
            <w:r w:rsidRPr="00B22736">
              <w:rPr>
                <w:rFonts w:ascii="GHEA Grapalat" w:hAnsi="GHEA Grapalat"/>
                <w:lang w:val="hy-AM" w:eastAsia="en-US"/>
              </w:rPr>
              <w:t xml:space="preserve">Որոշման նախագծի քննարկման նպատակով </w:t>
            </w:r>
            <w:proofErr w:type="spellStart"/>
            <w:r w:rsidRPr="00B22736">
              <w:rPr>
                <w:rFonts w:ascii="GHEA Grapalat" w:hAnsi="GHEA Grapalat"/>
                <w:lang w:val="hy-AM" w:eastAsia="en-US"/>
              </w:rPr>
              <w:t>ս</w:t>
            </w:r>
            <w:r w:rsidRPr="00B22736">
              <w:rPr>
                <w:rFonts w:ascii="Cambria Math" w:hAnsi="Cambria Math" w:cs="Cambria Math"/>
                <w:lang w:val="hy-AM" w:eastAsia="en-US"/>
              </w:rPr>
              <w:t>․</w:t>
            </w:r>
            <w:r w:rsidRPr="00B22736">
              <w:rPr>
                <w:rFonts w:ascii="GHEA Grapalat" w:hAnsi="GHEA Grapalat" w:cs="GHEA Grapalat"/>
                <w:lang w:val="hy-AM" w:eastAsia="en-US"/>
              </w:rPr>
              <w:t>թ</w:t>
            </w:r>
            <w:proofErr w:type="spellEnd"/>
            <w:r w:rsidRPr="00B22736">
              <w:rPr>
                <w:rFonts w:ascii="Cambria Math" w:hAnsi="Cambria Math" w:cs="Cambria Math"/>
                <w:lang w:val="hy-AM" w:eastAsia="en-US"/>
              </w:rPr>
              <w:t>․</w:t>
            </w:r>
            <w:r w:rsidRPr="00B22736">
              <w:rPr>
                <w:rFonts w:ascii="GHEA Grapalat" w:hAnsi="GHEA Grapalat"/>
                <w:lang w:val="hy-AM" w:eastAsia="en-US"/>
              </w:rPr>
              <w:t xml:space="preserve"> ապրիլի 21-ին ՀՀ առողջապահության նախարարությունում տեղի է ունեցել հանդիպում Ձեր </w:t>
            </w:r>
            <w:r w:rsidRPr="00B22736">
              <w:rPr>
                <w:rFonts w:ascii="GHEA Grapalat" w:hAnsi="GHEA Grapalat"/>
                <w:lang w:val="hy-AM" w:eastAsia="en-US"/>
              </w:rPr>
              <w:lastRenderedPageBreak/>
              <w:t>գերատեսչության, Պետական եկամուտների կոմիտեի և «ԷԿԵՆԳ» ՓԲԸ ներկայացուցիչների մասնակցությամբ: Քննարկման ընթացքում պարզ է դարձել, որ սոցիալական փաթեթի</w:t>
            </w:r>
            <w:r w:rsidRPr="00B22736">
              <w:rPr>
                <w:rFonts w:ascii="Calibri" w:hAnsi="Calibri" w:cs="Calibri"/>
                <w:lang w:val="hy-AM" w:eastAsia="en-US"/>
              </w:rPr>
              <w:t> </w:t>
            </w:r>
            <w:r w:rsidRPr="00B22736">
              <w:rPr>
                <w:rFonts w:ascii="GHEA Grapalat" w:hAnsi="GHEA Grapalat"/>
                <w:lang w:val="hy-AM" w:eastAsia="en-US"/>
              </w:rPr>
              <w:t>շահառուների վերաբերյալ տվյալների գերակշիռ մասն առկա է ՊԵԿ տեղեկատվական համակարգերում, իսկ շահառուների վերաբերյալ տվյալները հավաքագրվում են գործատուի կողմից լրացման միջոցով։  Հաշվի առնելով այս հանգամանքը՝ որոշում կայացվեց, որ շահառու լինելու կարգավիճակի վերաբերյալ նշում կատարելու հնարավորությունը նույնպես անհրաժեշտ է ապահովել Պետական եկամուտների կոմիտեի տեղեկատվական համակարգում: Նախատեսվում է, որ սոցիալական շահառուների վերաբերյալ անհրաժեշտ տվյալները կփոխանցվեն «</w:t>
            </w:r>
            <w:proofErr w:type="spellStart"/>
            <w:r w:rsidRPr="00B22736">
              <w:rPr>
                <w:rFonts w:ascii="GHEA Grapalat" w:hAnsi="GHEA Grapalat"/>
                <w:lang w:val="hy-AM" w:eastAsia="en-US"/>
              </w:rPr>
              <w:t>Արմեդ</w:t>
            </w:r>
            <w:proofErr w:type="spellEnd"/>
            <w:r w:rsidRPr="00B22736">
              <w:rPr>
                <w:rFonts w:ascii="GHEA Grapalat" w:hAnsi="GHEA Grapalat"/>
                <w:lang w:val="hy-AM" w:eastAsia="en-US"/>
              </w:rPr>
              <w:t>» առողջապահական էլեկտրոնային համակարգ՝ հետագա հաշվառման նպատակով:</w:t>
            </w:r>
            <w:r w:rsidRPr="00B22736">
              <w:rPr>
                <w:rFonts w:ascii="Calibri" w:hAnsi="Calibri" w:cs="Calibri"/>
                <w:lang w:val="hy-AM" w:eastAsia="en-US"/>
              </w:rPr>
              <w:t> </w:t>
            </w:r>
          </w:p>
          <w:p w:rsidR="00C934A4" w:rsidRPr="0024598C" w:rsidRDefault="00C934A4" w:rsidP="00BC4060">
            <w:pPr>
              <w:spacing w:line="360" w:lineRule="auto"/>
              <w:ind w:firstLine="567"/>
              <w:jc w:val="both"/>
              <w:rPr>
                <w:rFonts w:ascii="GHEA Grapalat" w:hAnsi="GHEA Grapalat"/>
                <w:lang w:val="hy-AM" w:eastAsia="en-US"/>
              </w:rPr>
            </w:pPr>
            <w:r w:rsidRPr="00B22736">
              <w:rPr>
                <w:rFonts w:ascii="GHEA Grapalat" w:hAnsi="GHEA Grapalat"/>
                <w:lang w:val="hy-AM" w:eastAsia="en-US"/>
              </w:rPr>
              <w:t xml:space="preserve">Հաշվի առնելով վերոգրյալը՝ նախագիծն անհրաժեշտ է համատեղ </w:t>
            </w:r>
            <w:proofErr w:type="spellStart"/>
            <w:r w:rsidRPr="00B22736">
              <w:rPr>
                <w:rFonts w:ascii="GHEA Grapalat" w:hAnsi="GHEA Grapalat"/>
                <w:lang w:val="hy-AM" w:eastAsia="en-US"/>
              </w:rPr>
              <w:t>վերախմբագրել</w:t>
            </w:r>
            <w:proofErr w:type="spellEnd"/>
            <w:r w:rsidRPr="00B22736">
              <w:rPr>
                <w:rFonts w:ascii="GHEA Grapalat" w:hAnsi="GHEA Grapalat"/>
                <w:lang w:val="hy-AM" w:eastAsia="en-US"/>
              </w:rPr>
              <w:t>՝ հանդիպման ընթացքում ձեռք բերված պայմանավորվածությունները նոր խմբագրության մեջ արտացոլելու համար:</w:t>
            </w:r>
            <w:r w:rsidRPr="00B22736">
              <w:rPr>
                <w:rFonts w:ascii="Calibri" w:hAnsi="Calibri" w:cs="Calibri"/>
                <w:lang w:val="hy-AM" w:eastAsia="en-US"/>
              </w:rPr>
              <w:t> </w:t>
            </w:r>
          </w:p>
        </w:tc>
        <w:tc>
          <w:tcPr>
            <w:tcW w:w="5007" w:type="dxa"/>
            <w:tcBorders>
              <w:top w:val="outset" w:sz="6" w:space="0" w:color="auto"/>
              <w:left w:val="outset" w:sz="6" w:space="0" w:color="auto"/>
              <w:bottom w:val="outset" w:sz="6" w:space="0" w:color="auto"/>
              <w:right w:val="outset" w:sz="6" w:space="0" w:color="auto"/>
            </w:tcBorders>
            <w:shd w:val="clear" w:color="auto" w:fill="auto"/>
          </w:tcPr>
          <w:p w:rsidR="00C934A4" w:rsidRPr="0024598C" w:rsidRDefault="00C934A4" w:rsidP="00BC4060">
            <w:pPr>
              <w:spacing w:after="160" w:line="276" w:lineRule="auto"/>
              <w:jc w:val="both"/>
              <w:rPr>
                <w:rFonts w:ascii="GHEA Grapalat" w:eastAsia="Calibri" w:hAnsi="GHEA Grapalat"/>
                <w:bCs/>
                <w:color w:val="000000"/>
                <w:shd w:val="clear" w:color="auto" w:fill="FFFFFF"/>
                <w:lang w:val="en-US" w:eastAsia="en-US"/>
              </w:rPr>
            </w:pPr>
            <w:r w:rsidRPr="00B22736">
              <w:rPr>
                <w:rFonts w:ascii="GHEA Grapalat" w:eastAsia="Calibri" w:hAnsi="GHEA Grapalat"/>
                <w:bCs/>
                <w:color w:val="000000"/>
                <w:shd w:val="clear" w:color="auto" w:fill="FFFFFF"/>
                <w:lang w:val="hy-AM" w:eastAsia="en-US"/>
              </w:rPr>
              <w:lastRenderedPageBreak/>
              <w:t>Ընդունվել է ի գիտություն</w:t>
            </w:r>
            <w:r>
              <w:rPr>
                <w:rFonts w:ascii="GHEA Grapalat" w:eastAsia="Calibri" w:hAnsi="GHEA Grapalat"/>
                <w:bCs/>
                <w:color w:val="000000"/>
                <w:shd w:val="clear" w:color="auto" w:fill="FFFFFF"/>
                <w:lang w:val="en-US" w:eastAsia="en-US"/>
              </w:rPr>
              <w:t>:</w:t>
            </w:r>
          </w:p>
        </w:tc>
      </w:tr>
    </w:tbl>
    <w:p w:rsidR="00C934A4" w:rsidRPr="002B6F5F" w:rsidRDefault="00C934A4" w:rsidP="00C934A4">
      <w:pPr>
        <w:spacing w:line="276" w:lineRule="auto"/>
        <w:rPr>
          <w:rFonts w:ascii="GHEA Grapalat" w:eastAsia="Calibri" w:hAnsi="GHEA Grapalat"/>
          <w:bCs/>
          <w:color w:val="000000"/>
          <w:shd w:val="clear" w:color="auto" w:fill="FFFFFF"/>
          <w:lang w:val="hy-AM" w:eastAsia="en-US"/>
        </w:rPr>
      </w:pPr>
    </w:p>
    <w:p w:rsidR="00C934A4" w:rsidRPr="003C0D20" w:rsidRDefault="00C934A4" w:rsidP="00C934A4">
      <w:pPr>
        <w:rPr>
          <w:rFonts w:eastAsia="Calibri"/>
        </w:rPr>
      </w:pPr>
    </w:p>
    <w:p w:rsidR="00995087" w:rsidRPr="00C934A4" w:rsidRDefault="00995087" w:rsidP="00C934A4">
      <w:pPr>
        <w:rPr>
          <w:rFonts w:eastAsia="Calibri"/>
        </w:rPr>
      </w:pPr>
      <w:bookmarkStart w:id="0" w:name="_GoBack"/>
      <w:bookmarkEnd w:id="0"/>
    </w:p>
    <w:sectPr w:rsidR="00995087" w:rsidRPr="00C934A4" w:rsidSect="00FB0D3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tica">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949"/>
    <w:multiLevelType w:val="hybridMultilevel"/>
    <w:tmpl w:val="8E360E9A"/>
    <w:lvl w:ilvl="0" w:tplc="FB6019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DE9569B"/>
    <w:multiLevelType w:val="hybridMultilevel"/>
    <w:tmpl w:val="A8CAF5E0"/>
    <w:lvl w:ilvl="0" w:tplc="A3CA2A0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835AF"/>
    <w:multiLevelType w:val="hybridMultilevel"/>
    <w:tmpl w:val="88E2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7120A6"/>
    <w:multiLevelType w:val="hybridMultilevel"/>
    <w:tmpl w:val="80E65AC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368D5"/>
    <w:multiLevelType w:val="hybridMultilevel"/>
    <w:tmpl w:val="81B21D50"/>
    <w:lvl w:ilvl="0" w:tplc="04090011">
      <w:start w:val="1"/>
      <w:numFmt w:val="decimal"/>
      <w:lvlText w:val="%1)"/>
      <w:lvlJc w:val="left"/>
      <w:pPr>
        <w:ind w:left="1287" w:hanging="360"/>
      </w:pPr>
    </w:lvl>
    <w:lvl w:ilvl="1" w:tplc="042B0019">
      <w:start w:val="1"/>
      <w:numFmt w:val="lowerLetter"/>
      <w:lvlText w:val="%2."/>
      <w:lvlJc w:val="left"/>
      <w:pPr>
        <w:ind w:left="2007" w:hanging="360"/>
      </w:pPr>
    </w:lvl>
    <w:lvl w:ilvl="2" w:tplc="042B001B">
      <w:start w:val="1"/>
      <w:numFmt w:val="lowerRoman"/>
      <w:lvlText w:val="%3."/>
      <w:lvlJc w:val="right"/>
      <w:pPr>
        <w:ind w:left="2727" w:hanging="180"/>
      </w:pPr>
    </w:lvl>
    <w:lvl w:ilvl="3" w:tplc="042B000F">
      <w:start w:val="1"/>
      <w:numFmt w:val="decimal"/>
      <w:lvlText w:val="%4."/>
      <w:lvlJc w:val="left"/>
      <w:pPr>
        <w:ind w:left="3447" w:hanging="360"/>
      </w:pPr>
    </w:lvl>
    <w:lvl w:ilvl="4" w:tplc="042B0019">
      <w:start w:val="1"/>
      <w:numFmt w:val="lowerLetter"/>
      <w:lvlText w:val="%5."/>
      <w:lvlJc w:val="left"/>
      <w:pPr>
        <w:ind w:left="4167" w:hanging="360"/>
      </w:pPr>
    </w:lvl>
    <w:lvl w:ilvl="5" w:tplc="042B001B">
      <w:start w:val="1"/>
      <w:numFmt w:val="lowerRoman"/>
      <w:lvlText w:val="%6."/>
      <w:lvlJc w:val="right"/>
      <w:pPr>
        <w:ind w:left="4887" w:hanging="180"/>
      </w:pPr>
    </w:lvl>
    <w:lvl w:ilvl="6" w:tplc="042B000F">
      <w:start w:val="1"/>
      <w:numFmt w:val="decimal"/>
      <w:lvlText w:val="%7."/>
      <w:lvlJc w:val="left"/>
      <w:pPr>
        <w:ind w:left="5607" w:hanging="360"/>
      </w:pPr>
    </w:lvl>
    <w:lvl w:ilvl="7" w:tplc="042B0019">
      <w:start w:val="1"/>
      <w:numFmt w:val="lowerLetter"/>
      <w:lvlText w:val="%8."/>
      <w:lvlJc w:val="left"/>
      <w:pPr>
        <w:ind w:left="6327" w:hanging="360"/>
      </w:pPr>
    </w:lvl>
    <w:lvl w:ilvl="8" w:tplc="042B001B">
      <w:start w:val="1"/>
      <w:numFmt w:val="lowerRoman"/>
      <w:lvlText w:val="%9."/>
      <w:lvlJc w:val="right"/>
      <w:pPr>
        <w:ind w:left="7047" w:hanging="180"/>
      </w:pPr>
    </w:lvl>
  </w:abstractNum>
  <w:abstractNum w:abstractNumId="5" w15:restartNumberingAfterBreak="0">
    <w:nsid w:val="3B961B2B"/>
    <w:multiLevelType w:val="hybridMultilevel"/>
    <w:tmpl w:val="A0FE9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50E33"/>
    <w:multiLevelType w:val="hybridMultilevel"/>
    <w:tmpl w:val="2F1E0764"/>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A83741"/>
    <w:multiLevelType w:val="hybridMultilevel"/>
    <w:tmpl w:val="7624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47428"/>
    <w:multiLevelType w:val="hybridMultilevel"/>
    <w:tmpl w:val="43381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4E157A"/>
    <w:multiLevelType w:val="hybridMultilevel"/>
    <w:tmpl w:val="B84CAF2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AD4273"/>
    <w:multiLevelType w:val="hybridMultilevel"/>
    <w:tmpl w:val="1464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1"/>
  </w:num>
  <w:num w:numId="6">
    <w:abstractNumId w:val="0"/>
  </w:num>
  <w:num w:numId="7">
    <w:abstractNumId w:val="7"/>
  </w:num>
  <w:num w:numId="8">
    <w:abstractNumId w:val="5"/>
  </w:num>
  <w:num w:numId="9">
    <w:abstractNumId w:val="4"/>
  </w:num>
  <w:num w:numId="10">
    <w:abstractNumId w:val="10"/>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7F"/>
    <w:rsid w:val="00002894"/>
    <w:rsid w:val="00015C36"/>
    <w:rsid w:val="00024D11"/>
    <w:rsid w:val="000513A7"/>
    <w:rsid w:val="00054424"/>
    <w:rsid w:val="00073603"/>
    <w:rsid w:val="00090477"/>
    <w:rsid w:val="000A1AE8"/>
    <w:rsid w:val="000C01B6"/>
    <w:rsid w:val="000D3E3B"/>
    <w:rsid w:val="0010710B"/>
    <w:rsid w:val="001253CA"/>
    <w:rsid w:val="00125A7A"/>
    <w:rsid w:val="00126194"/>
    <w:rsid w:val="00131912"/>
    <w:rsid w:val="00131C64"/>
    <w:rsid w:val="00134DB8"/>
    <w:rsid w:val="00172444"/>
    <w:rsid w:val="001743C3"/>
    <w:rsid w:val="00184417"/>
    <w:rsid w:val="00191BAA"/>
    <w:rsid w:val="001A5EA1"/>
    <w:rsid w:val="001D1B3E"/>
    <w:rsid w:val="001E513A"/>
    <w:rsid w:val="002104F8"/>
    <w:rsid w:val="00214B08"/>
    <w:rsid w:val="00224FC6"/>
    <w:rsid w:val="0022680D"/>
    <w:rsid w:val="002401C0"/>
    <w:rsid w:val="00276D6B"/>
    <w:rsid w:val="00293A1C"/>
    <w:rsid w:val="002B3843"/>
    <w:rsid w:val="002B6F5F"/>
    <w:rsid w:val="002E617E"/>
    <w:rsid w:val="00334BAC"/>
    <w:rsid w:val="00360ED0"/>
    <w:rsid w:val="003870C7"/>
    <w:rsid w:val="003C0D20"/>
    <w:rsid w:val="003C55CA"/>
    <w:rsid w:val="003D7258"/>
    <w:rsid w:val="003E4756"/>
    <w:rsid w:val="003E5932"/>
    <w:rsid w:val="0041134E"/>
    <w:rsid w:val="0041400E"/>
    <w:rsid w:val="00424BEF"/>
    <w:rsid w:val="00436FD8"/>
    <w:rsid w:val="00474ED6"/>
    <w:rsid w:val="004839B4"/>
    <w:rsid w:val="0053493C"/>
    <w:rsid w:val="0055114A"/>
    <w:rsid w:val="00564A30"/>
    <w:rsid w:val="005A49ED"/>
    <w:rsid w:val="005C7DB8"/>
    <w:rsid w:val="005D7EA8"/>
    <w:rsid w:val="005E49DF"/>
    <w:rsid w:val="005E4C17"/>
    <w:rsid w:val="005E518D"/>
    <w:rsid w:val="00611D61"/>
    <w:rsid w:val="00613EBD"/>
    <w:rsid w:val="00645863"/>
    <w:rsid w:val="00671369"/>
    <w:rsid w:val="00676B87"/>
    <w:rsid w:val="00683F7F"/>
    <w:rsid w:val="00684E40"/>
    <w:rsid w:val="006B47ED"/>
    <w:rsid w:val="006D3430"/>
    <w:rsid w:val="006F56F4"/>
    <w:rsid w:val="0073241B"/>
    <w:rsid w:val="00733376"/>
    <w:rsid w:val="00737DC1"/>
    <w:rsid w:val="00764D38"/>
    <w:rsid w:val="0078715F"/>
    <w:rsid w:val="00794E2A"/>
    <w:rsid w:val="007A3D2A"/>
    <w:rsid w:val="007C00BB"/>
    <w:rsid w:val="007C356E"/>
    <w:rsid w:val="007F429A"/>
    <w:rsid w:val="00800B71"/>
    <w:rsid w:val="00801636"/>
    <w:rsid w:val="00822135"/>
    <w:rsid w:val="00824537"/>
    <w:rsid w:val="00832041"/>
    <w:rsid w:val="00836904"/>
    <w:rsid w:val="00845AA7"/>
    <w:rsid w:val="00880DC7"/>
    <w:rsid w:val="00885D6A"/>
    <w:rsid w:val="008876D9"/>
    <w:rsid w:val="008A587B"/>
    <w:rsid w:val="008B31B5"/>
    <w:rsid w:val="008D1672"/>
    <w:rsid w:val="008F69CA"/>
    <w:rsid w:val="00904D0C"/>
    <w:rsid w:val="009377E3"/>
    <w:rsid w:val="00981E1B"/>
    <w:rsid w:val="00995087"/>
    <w:rsid w:val="009D0A8A"/>
    <w:rsid w:val="009D511E"/>
    <w:rsid w:val="009E1AFB"/>
    <w:rsid w:val="009F3B38"/>
    <w:rsid w:val="00A01398"/>
    <w:rsid w:val="00A35D78"/>
    <w:rsid w:val="00A36237"/>
    <w:rsid w:val="00A6431E"/>
    <w:rsid w:val="00A66095"/>
    <w:rsid w:val="00A96D96"/>
    <w:rsid w:val="00AC2874"/>
    <w:rsid w:val="00B11EF6"/>
    <w:rsid w:val="00B1625F"/>
    <w:rsid w:val="00B37A10"/>
    <w:rsid w:val="00B61365"/>
    <w:rsid w:val="00B6619C"/>
    <w:rsid w:val="00BC2226"/>
    <w:rsid w:val="00BC479A"/>
    <w:rsid w:val="00BE1BDB"/>
    <w:rsid w:val="00BE3121"/>
    <w:rsid w:val="00C32E53"/>
    <w:rsid w:val="00C377E4"/>
    <w:rsid w:val="00C457B1"/>
    <w:rsid w:val="00C54074"/>
    <w:rsid w:val="00C70F0D"/>
    <w:rsid w:val="00C72017"/>
    <w:rsid w:val="00C87E8D"/>
    <w:rsid w:val="00C934A4"/>
    <w:rsid w:val="00C95D83"/>
    <w:rsid w:val="00C96DCB"/>
    <w:rsid w:val="00CA32EE"/>
    <w:rsid w:val="00CB1FF9"/>
    <w:rsid w:val="00CC2DAC"/>
    <w:rsid w:val="00CC4931"/>
    <w:rsid w:val="00CE0B5D"/>
    <w:rsid w:val="00CF6880"/>
    <w:rsid w:val="00D3147D"/>
    <w:rsid w:val="00D55B79"/>
    <w:rsid w:val="00DA00BC"/>
    <w:rsid w:val="00E04CDD"/>
    <w:rsid w:val="00E06FA5"/>
    <w:rsid w:val="00E10A54"/>
    <w:rsid w:val="00E14395"/>
    <w:rsid w:val="00E40575"/>
    <w:rsid w:val="00E52CA6"/>
    <w:rsid w:val="00E659AF"/>
    <w:rsid w:val="00E8054E"/>
    <w:rsid w:val="00E80EB1"/>
    <w:rsid w:val="00E843B4"/>
    <w:rsid w:val="00EB45B2"/>
    <w:rsid w:val="00EC3925"/>
    <w:rsid w:val="00EC556E"/>
    <w:rsid w:val="00F0246E"/>
    <w:rsid w:val="00F10F34"/>
    <w:rsid w:val="00F2584B"/>
    <w:rsid w:val="00F363AD"/>
    <w:rsid w:val="00F5307C"/>
    <w:rsid w:val="00F562BA"/>
    <w:rsid w:val="00F60D93"/>
    <w:rsid w:val="00F735F4"/>
    <w:rsid w:val="00FB0D39"/>
    <w:rsid w:val="00FB2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A6AAE-4E7D-4B64-8CD7-EDA92E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7F"/>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64A30"/>
    <w:pPr>
      <w:keepNext/>
      <w:ind w:left="284"/>
      <w:outlineLvl w:val="0"/>
    </w:pPr>
    <w:rPr>
      <w:rFonts w:ascii="Baltica" w:hAnsi="Baltica"/>
      <w:szCs w:val="20"/>
      <w:lang w:val="en-US" w:eastAsia="en-US"/>
    </w:rPr>
  </w:style>
  <w:style w:type="paragraph" w:styleId="Heading8">
    <w:name w:val="heading 8"/>
    <w:basedOn w:val="Normal"/>
    <w:next w:val="Normal"/>
    <w:link w:val="Heading8Char"/>
    <w:uiPriority w:val="9"/>
    <w:semiHidden/>
    <w:unhideWhenUsed/>
    <w:qFormat/>
    <w:rsid w:val="002268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83F7F"/>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83F7F"/>
    <w:rPr>
      <w:rFonts w:ascii="Times New Roman" w:eastAsia="SimSun" w:hAnsi="Times New Roman" w:cs="Times New Roman"/>
      <w:sz w:val="20"/>
      <w:szCs w:val="20"/>
      <w:lang w:val="en-AU"/>
    </w:rPr>
  </w:style>
  <w:style w:type="paragraph" w:styleId="BodyText">
    <w:name w:val="Body Text"/>
    <w:basedOn w:val="Normal"/>
    <w:link w:val="BodyTextChar"/>
    <w:rsid w:val="000513A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0513A7"/>
    <w:rPr>
      <w:rFonts w:ascii="Calibri" w:eastAsia="Calibri" w:hAnsi="Calibri"/>
      <w:color w:val="00000A"/>
      <w:lang w:val="en-US"/>
    </w:rPr>
  </w:style>
  <w:style w:type="character" w:styleId="Strong">
    <w:name w:val="Strong"/>
    <w:uiPriority w:val="22"/>
    <w:qFormat/>
    <w:rsid w:val="00676B87"/>
    <w:rPr>
      <w:b/>
      <w:bCs/>
    </w:rPr>
  </w:style>
  <w:style w:type="character" w:customStyle="1" w:styleId="mechtexChar">
    <w:name w:val="mechtex Char"/>
    <w:link w:val="mechtex"/>
    <w:locked/>
    <w:rsid w:val="0053493C"/>
    <w:rPr>
      <w:rFonts w:ascii="Arial Armenian" w:hAnsi="Arial Armenian"/>
      <w:lang w:eastAsia="ru-RU"/>
    </w:rPr>
  </w:style>
  <w:style w:type="paragraph" w:customStyle="1" w:styleId="mechtex">
    <w:name w:val="mechtex"/>
    <w:basedOn w:val="Normal"/>
    <w:link w:val="mechtexChar"/>
    <w:rsid w:val="0053493C"/>
    <w:pPr>
      <w:jc w:val="center"/>
    </w:pPr>
    <w:rPr>
      <w:rFonts w:ascii="Arial Armenian" w:eastAsiaTheme="minorHAnsi" w:hAnsi="Arial Armenian" w:cstheme="minorBidi"/>
      <w:sz w:val="22"/>
      <w:szCs w:val="22"/>
    </w:rPr>
  </w:style>
  <w:style w:type="character" w:styleId="Emphasis">
    <w:name w:val="Emphasis"/>
    <w:basedOn w:val="DefaultParagraphFont"/>
    <w:qFormat/>
    <w:rsid w:val="00126194"/>
    <w:rPr>
      <w:i/>
      <w:iCs/>
    </w:rPr>
  </w:style>
  <w:style w:type="character" w:customStyle="1" w:styleId="Heading1Char">
    <w:name w:val="Heading 1 Char"/>
    <w:basedOn w:val="DefaultParagraphFont"/>
    <w:link w:val="Heading1"/>
    <w:rsid w:val="00564A30"/>
    <w:rPr>
      <w:rFonts w:ascii="Baltica" w:eastAsia="Times New Roman" w:hAnsi="Baltica" w:cs="Times New Roman"/>
      <w:sz w:val="24"/>
      <w:szCs w:val="20"/>
      <w:lang w:val="en-US"/>
    </w:rPr>
  </w:style>
  <w:style w:type="paragraph" w:styleId="NoSpacing">
    <w:name w:val="No Spacing"/>
    <w:link w:val="NoSpacingChar"/>
    <w:qFormat/>
    <w:rsid w:val="009F3B38"/>
    <w:pPr>
      <w:spacing w:after="0" w:line="240" w:lineRule="auto"/>
      <w:ind w:left="576" w:hanging="576"/>
    </w:pPr>
    <w:rPr>
      <w:rFonts w:ascii="Calibri" w:eastAsia="Calibri" w:hAnsi="Calibri" w:cs="Times New Roman"/>
      <w:lang w:val="en-US"/>
    </w:rPr>
  </w:style>
  <w:style w:type="character" w:customStyle="1" w:styleId="NoSpacingChar">
    <w:name w:val="No Spacing Char"/>
    <w:link w:val="NoSpacing"/>
    <w:locked/>
    <w:rsid w:val="009F3B38"/>
    <w:rPr>
      <w:rFonts w:ascii="Calibri" w:eastAsia="Calibri" w:hAnsi="Calibri" w:cs="Times New Roman"/>
      <w:lang w:val="en-US"/>
    </w:rPr>
  </w:style>
  <w:style w:type="paragraph" w:customStyle="1" w:styleId="xmsonospacing">
    <w:name w:val="x_msonospacing"/>
    <w:basedOn w:val="Normal"/>
    <w:rsid w:val="009F3B38"/>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8F6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CA"/>
    <w:rPr>
      <w:rFonts w:ascii="Segoe UI" w:eastAsia="Times New Roman" w:hAnsi="Segoe UI" w:cs="Segoe UI"/>
      <w:sz w:val="18"/>
      <w:szCs w:val="18"/>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basedOn w:val="Normal"/>
    <w:link w:val="NormalWebChar"/>
    <w:uiPriority w:val="99"/>
    <w:unhideWhenUsed/>
    <w:qFormat/>
    <w:rsid w:val="005D7EA8"/>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5D7EA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2680D"/>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0295">
      <w:bodyDiv w:val="1"/>
      <w:marLeft w:val="0"/>
      <w:marRight w:val="0"/>
      <w:marTop w:val="0"/>
      <w:marBottom w:val="0"/>
      <w:divBdr>
        <w:top w:val="none" w:sz="0" w:space="0" w:color="auto"/>
        <w:left w:val="none" w:sz="0" w:space="0" w:color="auto"/>
        <w:bottom w:val="none" w:sz="0" w:space="0" w:color="auto"/>
        <w:right w:val="none" w:sz="0" w:space="0" w:color="auto"/>
      </w:divBdr>
    </w:div>
    <w:div w:id="321934631">
      <w:bodyDiv w:val="1"/>
      <w:marLeft w:val="0"/>
      <w:marRight w:val="0"/>
      <w:marTop w:val="0"/>
      <w:marBottom w:val="0"/>
      <w:divBdr>
        <w:top w:val="none" w:sz="0" w:space="0" w:color="auto"/>
        <w:left w:val="none" w:sz="0" w:space="0" w:color="auto"/>
        <w:bottom w:val="none" w:sz="0" w:space="0" w:color="auto"/>
        <w:right w:val="none" w:sz="0" w:space="0" w:color="auto"/>
      </w:divBdr>
    </w:div>
    <w:div w:id="580453723">
      <w:bodyDiv w:val="1"/>
      <w:marLeft w:val="0"/>
      <w:marRight w:val="0"/>
      <w:marTop w:val="0"/>
      <w:marBottom w:val="0"/>
      <w:divBdr>
        <w:top w:val="none" w:sz="0" w:space="0" w:color="auto"/>
        <w:left w:val="none" w:sz="0" w:space="0" w:color="auto"/>
        <w:bottom w:val="none" w:sz="0" w:space="0" w:color="auto"/>
        <w:right w:val="none" w:sz="0" w:space="0" w:color="auto"/>
      </w:divBdr>
    </w:div>
    <w:div w:id="721831309">
      <w:bodyDiv w:val="1"/>
      <w:marLeft w:val="0"/>
      <w:marRight w:val="0"/>
      <w:marTop w:val="0"/>
      <w:marBottom w:val="0"/>
      <w:divBdr>
        <w:top w:val="none" w:sz="0" w:space="0" w:color="auto"/>
        <w:left w:val="none" w:sz="0" w:space="0" w:color="auto"/>
        <w:bottom w:val="none" w:sz="0" w:space="0" w:color="auto"/>
        <w:right w:val="none" w:sz="0" w:space="0" w:color="auto"/>
      </w:divBdr>
    </w:div>
    <w:div w:id="1125807479">
      <w:bodyDiv w:val="1"/>
      <w:marLeft w:val="0"/>
      <w:marRight w:val="0"/>
      <w:marTop w:val="0"/>
      <w:marBottom w:val="0"/>
      <w:divBdr>
        <w:top w:val="none" w:sz="0" w:space="0" w:color="auto"/>
        <w:left w:val="none" w:sz="0" w:space="0" w:color="auto"/>
        <w:bottom w:val="none" w:sz="0" w:space="0" w:color="auto"/>
        <w:right w:val="none" w:sz="0" w:space="0" w:color="auto"/>
      </w:divBdr>
    </w:div>
    <w:div w:id="1752003047">
      <w:bodyDiv w:val="1"/>
      <w:marLeft w:val="0"/>
      <w:marRight w:val="0"/>
      <w:marTop w:val="0"/>
      <w:marBottom w:val="0"/>
      <w:divBdr>
        <w:top w:val="none" w:sz="0" w:space="0" w:color="auto"/>
        <w:left w:val="none" w:sz="0" w:space="0" w:color="auto"/>
        <w:bottom w:val="none" w:sz="0" w:space="0" w:color="auto"/>
        <w:right w:val="none" w:sz="0" w:space="0" w:color="auto"/>
      </w:divBdr>
    </w:div>
    <w:div w:id="1844541775">
      <w:bodyDiv w:val="1"/>
      <w:marLeft w:val="0"/>
      <w:marRight w:val="0"/>
      <w:marTop w:val="0"/>
      <w:marBottom w:val="0"/>
      <w:divBdr>
        <w:top w:val="none" w:sz="0" w:space="0" w:color="auto"/>
        <w:left w:val="none" w:sz="0" w:space="0" w:color="auto"/>
        <w:bottom w:val="none" w:sz="0" w:space="0" w:color="auto"/>
        <w:right w:val="none" w:sz="0" w:space="0" w:color="auto"/>
      </w:divBdr>
    </w:div>
    <w:div w:id="21308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3AD9-C7FE-45E8-B9B1-91DB38A8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1431</Words>
  <Characters>10564</Characters>
  <Application>Microsoft Office Word</Application>
  <DocSecurity>0</DocSecurity>
  <Lines>264</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Arevik</dc:creator>
  <cp:keywords>https://mul2.gov.am/tasks/616132/oneclick/c539e11616f405453d7de11f6372bfb5d77b4b84f3adae3e233138e4bb455664.docx?token=c424bb5be7619e1e4eedfec8d17383ef</cp:keywords>
  <cp:lastModifiedBy>Yana Boyajyan</cp:lastModifiedBy>
  <cp:revision>7</cp:revision>
  <cp:lastPrinted>2021-08-11T08:43:00Z</cp:lastPrinted>
  <dcterms:created xsi:type="dcterms:W3CDTF">2022-05-19T07:32:00Z</dcterms:created>
  <dcterms:modified xsi:type="dcterms:W3CDTF">2022-06-16T13:47:00Z</dcterms:modified>
</cp:coreProperties>
</file>