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016" w:rsidRPr="005C1D52" w:rsidRDefault="00330016" w:rsidP="00330016">
      <w:pPr>
        <w:spacing w:line="276" w:lineRule="auto"/>
        <w:jc w:val="center"/>
        <w:rPr>
          <w:rFonts w:ascii="GHEA Grapalat" w:eastAsia="SimSun" w:hAnsi="GHEA Grapalat"/>
          <w:b/>
          <w:color w:val="000000"/>
          <w:shd w:val="clear" w:color="auto" w:fill="FFFFFF"/>
          <w:lang w:val="hy-AM" w:eastAsia="en-US"/>
        </w:rPr>
      </w:pPr>
      <w:r w:rsidRPr="005C1D52">
        <w:rPr>
          <w:rFonts w:ascii="GHEA Grapalat" w:eastAsia="SimSun" w:hAnsi="GHEA Grapalat"/>
          <w:b/>
          <w:color w:val="000000"/>
          <w:shd w:val="clear" w:color="auto" w:fill="FFFFFF"/>
          <w:lang w:val="hy-AM" w:eastAsia="en-US"/>
        </w:rPr>
        <w:t>ԱՄՓՈՓԱԹԵՐԹ</w:t>
      </w:r>
    </w:p>
    <w:p w:rsidR="00330016" w:rsidRPr="005C1D52" w:rsidRDefault="00330016" w:rsidP="00330016">
      <w:pPr>
        <w:spacing w:line="276" w:lineRule="auto"/>
        <w:jc w:val="center"/>
        <w:rPr>
          <w:rFonts w:ascii="GHEA Grapalat" w:eastAsia="SimSun" w:hAnsi="GHEA Grapalat"/>
          <w:b/>
          <w:color w:val="000000"/>
          <w:shd w:val="clear" w:color="auto" w:fill="FFFFFF"/>
          <w:lang w:val="hy-AM" w:eastAsia="en-US"/>
        </w:rPr>
      </w:pPr>
      <w:r w:rsidRPr="005C1D52">
        <w:rPr>
          <w:rFonts w:ascii="GHEA Grapalat" w:eastAsia="SimSun" w:hAnsi="GHEA Grapalat"/>
          <w:b/>
          <w:color w:val="000000"/>
          <w:shd w:val="clear" w:color="auto" w:fill="FFFFFF"/>
          <w:lang w:val="hy-AM" w:eastAsia="en-US"/>
        </w:rPr>
        <w:t xml:space="preserve">«ՀԱՅԱՍՏԱՆԻ ՀԱՆՐԱՊԵՏՈՒԹՅԱՆ ԿԱՌԱՎԱՐՈՒԹՅԱՆ 2014 ԹՎԱԿԱՆԻ ՄԱՐՏԻ 27-Ի N 375-Ն ՈՐՈՇՄԱՆ ՄԵՋ ՓՈՓՈԽՈՒԹՅՈՒՆՆԵՐ ԵՎ ԼՐԱՑՈՒՄՆԵՐ ԿԱՏԱՐԵԼՈՒ ՄԱՍԻՆ» ՀԱՅԱՍՏԱՆԻ ՀԱՆՐԱՊԵՏՈՒԹՅԱՆ ԿԱՌԱՎԱՐՈՒԹՅԱՆ ՈՐՈՇՄԱՆ ՆԱԽԱԳԾԻ </w:t>
      </w:r>
    </w:p>
    <w:p w:rsidR="00330016" w:rsidRPr="005C1D52" w:rsidRDefault="00330016" w:rsidP="00330016">
      <w:pPr>
        <w:spacing w:line="276" w:lineRule="auto"/>
        <w:rPr>
          <w:rFonts w:ascii="GHEA Grapalat" w:eastAsia="SimSun" w:hAnsi="GHEA Grapalat"/>
          <w:color w:val="000000"/>
          <w:shd w:val="clear" w:color="auto" w:fill="FFFFFF"/>
          <w:lang w:val="hy-AM" w:eastAsia="en-US"/>
        </w:rPr>
      </w:pPr>
    </w:p>
    <w:tbl>
      <w:tblPr>
        <w:tblW w:w="1418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28"/>
        <w:gridCol w:w="8425"/>
        <w:gridCol w:w="58"/>
        <w:gridCol w:w="5543"/>
        <w:gridCol w:w="127"/>
      </w:tblGrid>
      <w:tr w:rsidR="00330016" w:rsidRPr="00C04ACC" w:rsidTr="00241F10">
        <w:trPr>
          <w:gridBefore w:val="1"/>
          <w:gridAfter w:val="1"/>
          <w:wBefore w:w="28" w:type="dxa"/>
          <w:wAfter w:w="127" w:type="dxa"/>
          <w:tblCellSpacing w:w="0" w:type="dxa"/>
          <w:jc w:val="center"/>
        </w:trPr>
        <w:tc>
          <w:tcPr>
            <w:tcW w:w="842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Pr>
                <w:rFonts w:ascii="GHEA Grapalat" w:eastAsia="Times New Roman" w:hAnsi="GHEA Grapalat"/>
                <w:sz w:val="24"/>
                <w:szCs w:val="24"/>
                <w:lang w:val="hy-AM"/>
              </w:rPr>
              <w:t xml:space="preserve">1. </w:t>
            </w:r>
            <w:r w:rsidRPr="005C1D52">
              <w:rPr>
                <w:rFonts w:ascii="GHEA Grapalat" w:eastAsia="Times New Roman" w:hAnsi="GHEA Grapalat"/>
                <w:sz w:val="24"/>
                <w:szCs w:val="24"/>
                <w:lang w:val="hy-AM"/>
              </w:rPr>
              <w:t>ՀՀ աշխատանքի և սոցիալական հարցերի նախարարություն</w:t>
            </w:r>
          </w:p>
        </w:tc>
        <w:tc>
          <w:tcPr>
            <w:tcW w:w="560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30016" w:rsidRPr="005C1D52" w:rsidRDefault="00330016" w:rsidP="00241F10">
            <w:pPr>
              <w:pStyle w:val="ListParagraph"/>
              <w:spacing w:line="360" w:lineRule="auto"/>
              <w:jc w:val="center"/>
              <w:rPr>
                <w:rFonts w:ascii="GHEA Grapalat" w:eastAsia="Times New Roman" w:hAnsi="GHEA Grapalat"/>
                <w:sz w:val="24"/>
                <w:szCs w:val="24"/>
                <w:lang w:val="hy-AM"/>
              </w:rPr>
            </w:pPr>
            <w:r w:rsidRPr="005C1D52">
              <w:rPr>
                <w:rFonts w:ascii="GHEA Grapalat" w:eastAsia="Times New Roman" w:hAnsi="GHEA Grapalat"/>
                <w:sz w:val="24"/>
                <w:szCs w:val="24"/>
                <w:lang w:val="hy-AM"/>
              </w:rPr>
              <w:t>30.11.2021թ.</w:t>
            </w:r>
          </w:p>
        </w:tc>
      </w:tr>
      <w:tr w:rsidR="00330016" w:rsidRPr="00C04ACC" w:rsidTr="00241F10">
        <w:trPr>
          <w:gridBefore w:val="1"/>
          <w:gridAfter w:val="1"/>
          <w:wBefore w:w="28" w:type="dxa"/>
          <w:wAfter w:w="127" w:type="dxa"/>
          <w:tblCellSpacing w:w="0" w:type="dxa"/>
          <w:jc w:val="center"/>
        </w:trPr>
        <w:tc>
          <w:tcPr>
            <w:tcW w:w="8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016" w:rsidRPr="005C1D52" w:rsidRDefault="00330016" w:rsidP="00241F10">
            <w:pPr>
              <w:spacing w:line="360" w:lineRule="auto"/>
              <w:jc w:val="center"/>
              <w:rPr>
                <w:rFonts w:ascii="GHEA Grapalat" w:hAnsi="GHEA Grapalat"/>
                <w:color w:val="000000"/>
                <w:lang w:val="hy-AM"/>
              </w:rPr>
            </w:pPr>
          </w:p>
        </w:tc>
        <w:tc>
          <w:tcPr>
            <w:tcW w:w="560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30016" w:rsidRPr="005C1D52" w:rsidRDefault="00330016" w:rsidP="00241F10">
            <w:pPr>
              <w:pStyle w:val="ListParagraph"/>
              <w:spacing w:line="360" w:lineRule="auto"/>
              <w:jc w:val="center"/>
              <w:rPr>
                <w:rFonts w:ascii="GHEA Grapalat" w:eastAsia="Times New Roman" w:hAnsi="GHEA Grapalat"/>
                <w:sz w:val="24"/>
                <w:szCs w:val="24"/>
                <w:lang w:val="hy-AM"/>
              </w:rPr>
            </w:pPr>
            <w:r w:rsidRPr="005C1D52">
              <w:rPr>
                <w:rFonts w:ascii="GHEA Grapalat" w:eastAsia="Times New Roman" w:hAnsi="GHEA Grapalat"/>
                <w:sz w:val="24"/>
                <w:szCs w:val="24"/>
                <w:lang w:val="hy-AM"/>
              </w:rPr>
              <w:t>ՄՆ/ԺՍ-1-3/45535-2021</w:t>
            </w:r>
          </w:p>
        </w:tc>
      </w:tr>
      <w:tr w:rsidR="00330016" w:rsidRPr="0033001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pStyle w:val="ListParagraph"/>
              <w:numPr>
                <w:ilvl w:val="0"/>
                <w:numId w:val="13"/>
              </w:numPr>
              <w:shd w:val="clear" w:color="auto" w:fill="FFFFFF"/>
              <w:spacing w:line="360" w:lineRule="auto"/>
              <w:ind w:left="0" w:firstLine="360"/>
              <w:jc w:val="both"/>
              <w:rPr>
                <w:rFonts w:ascii="GHEA Grapalat" w:eastAsia="Calibri" w:hAnsi="GHEA Grapalat"/>
                <w:color w:val="000000"/>
                <w:sz w:val="24"/>
                <w:szCs w:val="24"/>
                <w:shd w:val="clear" w:color="auto" w:fill="FFFFFF"/>
                <w:lang w:val="hy-AM"/>
              </w:rPr>
            </w:pPr>
            <w:r w:rsidRPr="005C1D52">
              <w:rPr>
                <w:rFonts w:ascii="GHEA Grapalat" w:eastAsia="Calibri" w:hAnsi="GHEA Grapalat"/>
                <w:color w:val="000000"/>
                <w:sz w:val="24"/>
                <w:szCs w:val="24"/>
                <w:shd w:val="clear" w:color="auto" w:fill="FFFFFF"/>
                <w:lang w:val="hy-AM"/>
              </w:rPr>
              <w:t xml:space="preserve">Նախագծի 4-րդ կետից հետո առաջարկվում է լրացնել կարգավորում նաև </w:t>
            </w:r>
            <w:proofErr w:type="spellStart"/>
            <w:r w:rsidRPr="005C1D52">
              <w:rPr>
                <w:rFonts w:ascii="GHEA Grapalat" w:eastAsia="Calibri" w:hAnsi="GHEA Grapalat"/>
                <w:color w:val="000000"/>
                <w:sz w:val="24"/>
                <w:szCs w:val="24"/>
                <w:shd w:val="clear" w:color="auto" w:fill="FFFFFF"/>
                <w:lang w:val="hy-AM"/>
              </w:rPr>
              <w:t>մինչև</w:t>
            </w:r>
            <w:proofErr w:type="spellEnd"/>
            <w:r w:rsidRPr="005C1D52">
              <w:rPr>
                <w:rFonts w:ascii="GHEA Grapalat" w:eastAsia="Calibri" w:hAnsi="GHEA Grapalat"/>
                <w:color w:val="000000"/>
                <w:sz w:val="24"/>
                <w:szCs w:val="24"/>
                <w:shd w:val="clear" w:color="auto" w:fill="FFFFFF"/>
                <w:lang w:val="hy-AM"/>
              </w:rPr>
              <w:t xml:space="preserve"> Նախագծի 3-րդ կետի 4-րդ ենթակետով սահմանված պայմանագրերի կնքումը՝ ՀՀ առողջապահության նախարարության և ապահովագրության ծառայություններ մատուցող ընկերությունների </w:t>
            </w:r>
            <w:proofErr w:type="spellStart"/>
            <w:r w:rsidRPr="005C1D52">
              <w:rPr>
                <w:rFonts w:ascii="GHEA Grapalat" w:eastAsia="Calibri" w:hAnsi="GHEA Grapalat"/>
                <w:color w:val="000000"/>
                <w:sz w:val="24"/>
                <w:szCs w:val="24"/>
                <w:shd w:val="clear" w:color="auto" w:fill="FFFFFF"/>
                <w:lang w:val="hy-AM"/>
              </w:rPr>
              <w:t>միջև</w:t>
            </w:r>
            <w:proofErr w:type="spellEnd"/>
            <w:r w:rsidRPr="005C1D52">
              <w:rPr>
                <w:rFonts w:ascii="GHEA Grapalat" w:eastAsia="Calibri" w:hAnsi="GHEA Grapalat"/>
                <w:color w:val="000000"/>
                <w:sz w:val="24"/>
                <w:szCs w:val="24"/>
                <w:shd w:val="clear" w:color="auto" w:fill="FFFFFF"/>
                <w:lang w:val="hy-AM"/>
              </w:rPr>
              <w:t xml:space="preserve"> մինչ այդ կնքված պայմանագրերը լուծելու վերաբերյալ,</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Default="00330016" w:rsidP="00241F10">
            <w:pPr>
              <w:spacing w:line="360" w:lineRule="auto"/>
              <w:rPr>
                <w:rFonts w:ascii="GHEA Grapalat" w:hAnsi="GHEA Grapalat"/>
                <w:lang w:val="hy-AM"/>
              </w:rPr>
            </w:pPr>
            <w:r>
              <w:rPr>
                <w:rFonts w:ascii="GHEA Grapalat" w:hAnsi="GHEA Grapalat"/>
                <w:lang w:val="hy-AM"/>
              </w:rPr>
              <w:t>Չի ընդունվել:</w:t>
            </w:r>
          </w:p>
          <w:p w:rsidR="00330016" w:rsidRPr="00D4678B" w:rsidRDefault="00330016" w:rsidP="00241F10">
            <w:pPr>
              <w:spacing w:line="360" w:lineRule="auto"/>
              <w:jc w:val="both"/>
              <w:rPr>
                <w:rFonts w:ascii="GHEA Grapalat" w:hAnsi="GHEA Grapalat"/>
                <w:lang w:val="hy-AM"/>
              </w:rPr>
            </w:pPr>
            <w:r>
              <w:rPr>
                <w:rFonts w:ascii="GHEA Grapalat" w:hAnsi="GHEA Grapalat"/>
                <w:lang w:val="hy-AM"/>
              </w:rPr>
              <w:t xml:space="preserve">Պայմանագրի օրինակելի </w:t>
            </w:r>
            <w:proofErr w:type="spellStart"/>
            <w:r>
              <w:rPr>
                <w:rFonts w:ascii="GHEA Grapalat" w:hAnsi="GHEA Grapalat"/>
                <w:lang w:val="hy-AM"/>
              </w:rPr>
              <w:t>ձևը</w:t>
            </w:r>
            <w:proofErr w:type="spellEnd"/>
            <w:r>
              <w:rPr>
                <w:rFonts w:ascii="GHEA Grapalat" w:hAnsi="GHEA Grapalat"/>
                <w:lang w:val="hy-AM"/>
              </w:rPr>
              <w:t xml:space="preserve"> սահմանող հավելվածն ուժը կորցրած է ճանաչվում նախագծով, </w:t>
            </w:r>
            <w:proofErr w:type="spellStart"/>
            <w:r>
              <w:rPr>
                <w:rFonts w:ascii="GHEA Grapalat" w:hAnsi="GHEA Grapalat"/>
                <w:lang w:val="hy-AM"/>
              </w:rPr>
              <w:t>հետևաբար</w:t>
            </w:r>
            <w:proofErr w:type="spellEnd"/>
            <w:r>
              <w:rPr>
                <w:rFonts w:ascii="GHEA Grapalat" w:hAnsi="GHEA Grapalat"/>
                <w:lang w:val="hy-AM"/>
              </w:rPr>
              <w:t xml:space="preserve"> պայմանագիրն ինքնաբերաբար չի գործելու: Միաժամանակ լիազոր մարմնի կողմից նույն պայմանագրի օրինակելի </w:t>
            </w:r>
            <w:proofErr w:type="spellStart"/>
            <w:r>
              <w:rPr>
                <w:rFonts w:ascii="GHEA Grapalat" w:hAnsi="GHEA Grapalat"/>
                <w:lang w:val="hy-AM"/>
              </w:rPr>
              <w:t>ձևը</w:t>
            </w:r>
            <w:proofErr w:type="spellEnd"/>
            <w:r>
              <w:rPr>
                <w:rFonts w:ascii="GHEA Grapalat" w:hAnsi="GHEA Grapalat"/>
                <w:lang w:val="hy-AM"/>
              </w:rPr>
              <w:t xml:space="preserve"> հաստատված լինելու դեպքում նույն կազմակերպությունների հետ կնքվելու են համապատասխան պայմանագրերը:</w:t>
            </w: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pStyle w:val="ListParagraph"/>
              <w:numPr>
                <w:ilvl w:val="0"/>
                <w:numId w:val="13"/>
              </w:numPr>
              <w:shd w:val="clear" w:color="auto" w:fill="FFFFFF"/>
              <w:spacing w:line="360" w:lineRule="auto"/>
              <w:ind w:left="54" w:firstLine="306"/>
              <w:jc w:val="both"/>
              <w:rPr>
                <w:rFonts w:ascii="GHEA Grapalat" w:eastAsia="Calibri" w:hAnsi="GHEA Grapalat"/>
                <w:color w:val="000000"/>
                <w:sz w:val="24"/>
                <w:szCs w:val="24"/>
                <w:shd w:val="clear" w:color="auto" w:fill="FFFFFF"/>
                <w:lang w:val="hy-AM"/>
              </w:rPr>
            </w:pPr>
            <w:r w:rsidRPr="005C1D52">
              <w:rPr>
                <w:rFonts w:ascii="GHEA Grapalat" w:eastAsia="Calibri" w:hAnsi="GHEA Grapalat"/>
                <w:color w:val="000000"/>
                <w:sz w:val="24"/>
                <w:szCs w:val="24"/>
                <w:shd w:val="clear" w:color="auto" w:fill="FFFFFF"/>
                <w:lang w:val="hy-AM"/>
              </w:rPr>
              <w:t xml:space="preserve">Նախագծի հավելվածի 2-րդ կետի 1-ին ենթակետի և 17-րդ կետի «6-րդ ենթակետի համաձայն աշխատողներ (սոցիալական փաթեթի </w:t>
            </w:r>
            <w:proofErr w:type="spellStart"/>
            <w:r w:rsidRPr="005C1D52">
              <w:rPr>
                <w:rFonts w:ascii="GHEA Grapalat" w:eastAsia="Calibri" w:hAnsi="GHEA Grapalat"/>
                <w:color w:val="000000"/>
                <w:sz w:val="24"/>
                <w:szCs w:val="24"/>
                <w:shd w:val="clear" w:color="auto" w:fill="FFFFFF"/>
                <w:lang w:val="hy-AM"/>
              </w:rPr>
              <w:t>շահառուներ</w:t>
            </w:r>
            <w:proofErr w:type="spellEnd"/>
            <w:r w:rsidRPr="005C1D52">
              <w:rPr>
                <w:rFonts w:ascii="GHEA Grapalat" w:eastAsia="Calibri" w:hAnsi="GHEA Grapalat"/>
                <w:color w:val="000000"/>
                <w:sz w:val="24"/>
                <w:szCs w:val="24"/>
                <w:shd w:val="clear" w:color="auto" w:fill="FFFFFF"/>
                <w:lang w:val="hy-AM"/>
              </w:rPr>
              <w:t xml:space="preserve">)» բառերն առաջարկվում է փոխարինել «7-րդ ենթակետի համաձայն՝ սոցիալական փաթեթի </w:t>
            </w:r>
            <w:proofErr w:type="spellStart"/>
            <w:r w:rsidRPr="005C1D52">
              <w:rPr>
                <w:rFonts w:ascii="GHEA Grapalat" w:eastAsia="Calibri" w:hAnsi="GHEA Grapalat"/>
                <w:color w:val="000000"/>
                <w:sz w:val="24"/>
                <w:szCs w:val="24"/>
                <w:shd w:val="clear" w:color="auto" w:fill="FFFFFF"/>
                <w:lang w:val="hy-AM"/>
              </w:rPr>
              <w:t>շահառուներ</w:t>
            </w:r>
            <w:proofErr w:type="spellEnd"/>
            <w:r w:rsidRPr="005C1D52">
              <w:rPr>
                <w:rFonts w:ascii="GHEA Grapalat" w:eastAsia="Calibri" w:hAnsi="GHEA Grapalat"/>
                <w:color w:val="000000"/>
                <w:sz w:val="24"/>
                <w:szCs w:val="24"/>
                <w:shd w:val="clear" w:color="auto" w:fill="FFFFFF"/>
                <w:lang w:val="hy-AM"/>
              </w:rPr>
              <w:t>» բառերով,</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rPr>
                <w:rFonts w:ascii="GHEA Grapalat" w:hAnsi="GHEA Grapalat"/>
                <w:b/>
                <w:lang w:val="hy-AM"/>
              </w:rPr>
            </w:pPr>
            <w:r w:rsidRPr="005C1D52">
              <w:rPr>
                <w:rFonts w:ascii="GHEA Grapalat" w:hAnsi="GHEA Grapalat"/>
                <w:lang w:val="hy-AM"/>
              </w:rPr>
              <w:t>Ընդունվել է:</w:t>
            </w: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pStyle w:val="ListParagraph"/>
              <w:numPr>
                <w:ilvl w:val="0"/>
                <w:numId w:val="13"/>
              </w:numPr>
              <w:shd w:val="clear" w:color="auto" w:fill="FFFFFF"/>
              <w:spacing w:line="360" w:lineRule="auto"/>
              <w:ind w:left="54" w:firstLine="306"/>
              <w:jc w:val="both"/>
              <w:rPr>
                <w:rFonts w:ascii="GHEA Grapalat" w:eastAsia="Calibri" w:hAnsi="GHEA Grapalat"/>
                <w:color w:val="000000"/>
                <w:sz w:val="24"/>
                <w:szCs w:val="24"/>
                <w:shd w:val="clear" w:color="auto" w:fill="FFFFFF"/>
                <w:lang w:val="hy-AM"/>
              </w:rPr>
            </w:pPr>
            <w:r w:rsidRPr="005C1D52">
              <w:rPr>
                <w:rFonts w:ascii="GHEA Grapalat" w:eastAsia="Calibri" w:hAnsi="GHEA Grapalat"/>
                <w:color w:val="000000"/>
                <w:sz w:val="24"/>
                <w:szCs w:val="24"/>
                <w:shd w:val="clear" w:color="auto" w:fill="FFFFFF"/>
                <w:lang w:val="hy-AM"/>
              </w:rPr>
              <w:t xml:space="preserve">Նախագծի հավելվածի 3-րդ կետից առաջարկվում է հանել «Հայաստանի Հանրապետության կառավարության 2012 թվականի դեկտեմբերի 27-ի N 1691-Ն որոշման N 1 հավելվածի 17-րդ կետով նախատեսված կարգավորումը տարածվում է սույն կարգի 2-րդ կետի 2-րդ ենթակետում ընդգրկված կազմակերպություններում համատեղությամբ աշխատանք կատարող անձանց վրա:» նախադասությունը՝ հիմք ընդունելով այն հանգամանքը, որ նախագծի հավելվածի 2-րդ կետի 2-րդ ենթակետում նշված կազմակերպություններում աշխատող անձինք չեն համարվում </w:t>
            </w:r>
            <w:proofErr w:type="spellStart"/>
            <w:r w:rsidRPr="005C1D52">
              <w:rPr>
                <w:rFonts w:ascii="GHEA Grapalat" w:eastAsia="Calibri" w:hAnsi="GHEA Grapalat"/>
                <w:color w:val="000000"/>
                <w:sz w:val="24"/>
                <w:szCs w:val="24"/>
                <w:shd w:val="clear" w:color="auto" w:fill="FFFFFF"/>
                <w:lang w:val="hy-AM"/>
              </w:rPr>
              <w:t>սոցփաթեթի</w:t>
            </w:r>
            <w:proofErr w:type="spellEnd"/>
            <w:r w:rsidRPr="005C1D52">
              <w:rPr>
                <w:rFonts w:ascii="GHEA Grapalat" w:eastAsia="Calibri" w:hAnsi="GHEA Grapalat"/>
                <w:color w:val="000000"/>
                <w:sz w:val="24"/>
                <w:szCs w:val="24"/>
                <w:shd w:val="clear" w:color="auto" w:fill="FFFFFF"/>
                <w:lang w:val="hy-AM"/>
              </w:rPr>
              <w:t xml:space="preserve"> </w:t>
            </w:r>
            <w:proofErr w:type="spellStart"/>
            <w:r w:rsidRPr="005C1D52">
              <w:rPr>
                <w:rFonts w:ascii="GHEA Grapalat" w:eastAsia="Calibri" w:hAnsi="GHEA Grapalat"/>
                <w:color w:val="000000"/>
                <w:sz w:val="24"/>
                <w:szCs w:val="24"/>
                <w:shd w:val="clear" w:color="auto" w:fill="FFFFFF"/>
                <w:lang w:val="hy-AM"/>
              </w:rPr>
              <w:t>շահառուներ</w:t>
            </w:r>
            <w:proofErr w:type="spellEnd"/>
            <w:r w:rsidRPr="005C1D52">
              <w:rPr>
                <w:rFonts w:ascii="GHEA Grapalat" w:eastAsia="Calibri" w:hAnsi="GHEA Grapalat"/>
                <w:color w:val="000000"/>
                <w:sz w:val="24"/>
                <w:szCs w:val="24"/>
                <w:shd w:val="clear" w:color="auto" w:fill="FFFFFF"/>
                <w:lang w:val="hy-AM"/>
              </w:rPr>
              <w:t xml:space="preserve">, և նրանց վրա չեն կարող տարածվել Հանրապետության կառավարության 2012 թվականի դեկտեմբերի 27-ի N 1691-Ն որոշման </w:t>
            </w:r>
            <w:proofErr w:type="spellStart"/>
            <w:r w:rsidRPr="005C1D52">
              <w:rPr>
                <w:rFonts w:ascii="GHEA Grapalat" w:eastAsia="Calibri" w:hAnsi="GHEA Grapalat"/>
                <w:color w:val="000000"/>
                <w:sz w:val="24"/>
                <w:szCs w:val="24"/>
                <w:shd w:val="clear" w:color="auto" w:fill="FFFFFF"/>
                <w:lang w:val="hy-AM"/>
              </w:rPr>
              <w:t>կարգավորումները</w:t>
            </w:r>
            <w:proofErr w:type="spellEnd"/>
            <w:r w:rsidRPr="005C1D52">
              <w:rPr>
                <w:rFonts w:ascii="GHEA Grapalat" w:eastAsia="Calibri" w:hAnsi="GHEA Grapalat"/>
                <w:color w:val="000000"/>
                <w:sz w:val="24"/>
                <w:szCs w:val="24"/>
                <w:shd w:val="clear" w:color="auto" w:fill="FFFFFF"/>
                <w:lang w:val="hy-AM"/>
              </w:rPr>
              <w:t>,</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rPr>
                <w:rFonts w:ascii="GHEA Grapalat" w:hAnsi="GHEA Grapalat"/>
                <w:lang w:val="hy-AM"/>
              </w:rPr>
            </w:pPr>
            <w:r>
              <w:rPr>
                <w:rFonts w:ascii="GHEA Grapalat" w:hAnsi="GHEA Grapalat"/>
                <w:lang w:val="hy-AM"/>
              </w:rPr>
              <w:t>Ընդունվել է:</w:t>
            </w:r>
          </w:p>
          <w:p w:rsidR="00330016" w:rsidRPr="005C1D52" w:rsidRDefault="00330016" w:rsidP="00241F10">
            <w:pPr>
              <w:spacing w:line="360" w:lineRule="auto"/>
              <w:jc w:val="both"/>
              <w:rPr>
                <w:rFonts w:ascii="GHEA Grapalat" w:hAnsi="GHEA Grapalat"/>
                <w:b/>
                <w:lang w:val="hy-AM"/>
              </w:rPr>
            </w:pP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pStyle w:val="ListParagraph"/>
              <w:numPr>
                <w:ilvl w:val="0"/>
                <w:numId w:val="13"/>
              </w:numPr>
              <w:shd w:val="clear" w:color="auto" w:fill="FFFFFF"/>
              <w:spacing w:line="360" w:lineRule="auto"/>
              <w:ind w:left="54" w:firstLine="306"/>
              <w:jc w:val="both"/>
              <w:rPr>
                <w:rFonts w:ascii="GHEA Grapalat" w:eastAsia="Calibri" w:hAnsi="GHEA Grapalat"/>
                <w:color w:val="000000"/>
                <w:sz w:val="24"/>
                <w:szCs w:val="24"/>
                <w:shd w:val="clear" w:color="auto" w:fill="FFFFFF"/>
                <w:lang w:val="hy-AM"/>
              </w:rPr>
            </w:pPr>
            <w:r w:rsidRPr="005C1D52">
              <w:rPr>
                <w:rFonts w:ascii="GHEA Grapalat" w:eastAsia="Calibri" w:hAnsi="GHEA Grapalat"/>
                <w:color w:val="000000"/>
                <w:sz w:val="24"/>
                <w:szCs w:val="24"/>
                <w:shd w:val="clear" w:color="auto" w:fill="FFFFFF"/>
                <w:lang w:val="hy-AM"/>
              </w:rPr>
              <w:t>Նախագծի հավելվածի 3-րդ կետի 3-րդ և 4-րդ նախադասություններում «50 տոկոսը» բառերն առաջարկվում է փոխարինել «առնվազն 50 տոկոսը» բառերով, իսկ 4-րդ նախադասությունից առաջարկվում է հանել «նվազագույն» բառը,</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rPr>
                <w:rFonts w:ascii="GHEA Grapalat" w:hAnsi="GHEA Grapalat"/>
                <w:lang w:val="hy-AM"/>
              </w:rPr>
            </w:pPr>
            <w:r w:rsidRPr="005C1D52">
              <w:rPr>
                <w:rFonts w:ascii="GHEA Grapalat" w:hAnsi="GHEA Grapalat"/>
                <w:lang w:val="hy-AM"/>
              </w:rPr>
              <w:t>Ընդունվել է:</w:t>
            </w: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pStyle w:val="ListParagraph"/>
              <w:numPr>
                <w:ilvl w:val="0"/>
                <w:numId w:val="13"/>
              </w:numPr>
              <w:shd w:val="clear" w:color="auto" w:fill="FFFFFF"/>
              <w:spacing w:line="360" w:lineRule="auto"/>
              <w:ind w:left="54" w:firstLine="306"/>
              <w:jc w:val="both"/>
              <w:rPr>
                <w:rFonts w:ascii="GHEA Grapalat" w:eastAsia="Calibri" w:hAnsi="GHEA Grapalat"/>
                <w:color w:val="000000"/>
                <w:sz w:val="24"/>
                <w:szCs w:val="24"/>
                <w:shd w:val="clear" w:color="auto" w:fill="FFFFFF"/>
                <w:lang w:val="hy-AM"/>
              </w:rPr>
            </w:pPr>
            <w:r w:rsidRPr="005C1D52">
              <w:rPr>
                <w:rFonts w:ascii="GHEA Grapalat" w:eastAsia="Calibri" w:hAnsi="GHEA Grapalat"/>
                <w:color w:val="000000"/>
                <w:sz w:val="24"/>
                <w:szCs w:val="24"/>
                <w:shd w:val="clear" w:color="auto" w:fill="FFFFFF"/>
                <w:lang w:val="hy-AM"/>
              </w:rPr>
              <w:t>Նախագծի հավելվածի 8-րդ կետի «6-րդ» թիվն առաջարկվում է փոխարինել «7-րդ» թվով։</w:t>
            </w:r>
          </w:p>
          <w:p w:rsidR="00330016" w:rsidRPr="005C1D52" w:rsidRDefault="00330016" w:rsidP="00241F10">
            <w:pPr>
              <w:shd w:val="clear" w:color="auto" w:fill="FFFFFF"/>
              <w:spacing w:line="360" w:lineRule="auto"/>
              <w:ind w:left="54" w:firstLine="306"/>
              <w:jc w:val="both"/>
              <w:rPr>
                <w:rFonts w:ascii="GHEA Grapalat" w:eastAsia="Calibri" w:hAnsi="GHEA Grapalat"/>
                <w:color w:val="000000"/>
                <w:shd w:val="clear" w:color="auto" w:fill="FFFFFF"/>
                <w:lang w:val="hy-AM" w:eastAsia="en-US"/>
              </w:rPr>
            </w:pPr>
            <w:r w:rsidRPr="005C1D52">
              <w:rPr>
                <w:rFonts w:ascii="GHEA Grapalat" w:eastAsia="Calibri" w:hAnsi="GHEA Grapalat"/>
                <w:color w:val="000000"/>
                <w:shd w:val="clear" w:color="auto" w:fill="FFFFFF"/>
                <w:lang w:val="hy-AM" w:eastAsia="en-US"/>
              </w:rPr>
              <w:t xml:space="preserve">Միաժամանակ առաջարկվում է </w:t>
            </w:r>
            <w:proofErr w:type="spellStart"/>
            <w:r w:rsidRPr="005C1D52">
              <w:rPr>
                <w:rFonts w:ascii="GHEA Grapalat" w:eastAsia="Calibri" w:hAnsi="GHEA Grapalat"/>
                <w:color w:val="000000"/>
                <w:shd w:val="clear" w:color="auto" w:fill="FFFFFF"/>
                <w:lang w:val="hy-AM" w:eastAsia="en-US"/>
              </w:rPr>
              <w:t>լրամշակել</w:t>
            </w:r>
            <w:proofErr w:type="spellEnd"/>
            <w:r w:rsidRPr="005C1D52">
              <w:rPr>
                <w:rFonts w:ascii="GHEA Grapalat" w:eastAsia="Calibri" w:hAnsi="GHEA Grapalat"/>
                <w:color w:val="000000"/>
                <w:shd w:val="clear" w:color="auto" w:fill="FFFFFF"/>
                <w:lang w:val="hy-AM" w:eastAsia="en-US"/>
              </w:rPr>
              <w:t xml:space="preserve"> Նախագծի հիմնավորումն այն համատեքստում, որպեսզի ներկայացված լինեն, օրինակ, ՀՀ կառավարության 2014 թվականի մարտի 27-ի N 375-Ն որոշման (այսուհետ՝ Որոշում) N 1 հավելվածը նոր խմբագրությամբ ներկայացնելու անհրաժեշտությունը։ Այս մասով հարկ է անդրադառնալ Նախագծի հիմնավորման կառուցվածքին, մասնավորապես «Ընթացիկ իրավիճակը և իրավական ակտի ընդունման անհրաժեշտությունը» բաժնում ներկայացված է միայն՝ Սահմանադրության 6-րդ հոդվածին համապատասխան լիազորող նորմ սահմանելու անհրաժեշտությունը, և մնացած փոփոխությունների մասով անհրաժեշտությունը ներկայացված չէ, </w:t>
            </w:r>
            <w:proofErr w:type="spellStart"/>
            <w:r w:rsidRPr="005C1D52">
              <w:rPr>
                <w:rFonts w:ascii="GHEA Grapalat" w:eastAsia="Calibri" w:hAnsi="GHEA Grapalat"/>
                <w:color w:val="000000"/>
                <w:shd w:val="clear" w:color="auto" w:fill="FFFFFF"/>
                <w:lang w:val="hy-AM" w:eastAsia="en-US"/>
              </w:rPr>
              <w:t>այնուհետև</w:t>
            </w:r>
            <w:proofErr w:type="spellEnd"/>
            <w:r w:rsidRPr="005C1D52">
              <w:rPr>
                <w:rFonts w:ascii="GHEA Grapalat" w:eastAsia="Calibri" w:hAnsi="GHEA Grapalat"/>
                <w:color w:val="000000"/>
                <w:shd w:val="clear" w:color="auto" w:fill="FFFFFF"/>
                <w:lang w:val="hy-AM" w:eastAsia="en-US"/>
              </w:rPr>
              <w:t xml:space="preserve">, «Առաջարկվող </w:t>
            </w:r>
            <w:proofErr w:type="spellStart"/>
            <w:r w:rsidRPr="005C1D52">
              <w:rPr>
                <w:rFonts w:ascii="GHEA Grapalat" w:eastAsia="Calibri" w:hAnsi="GHEA Grapalat"/>
                <w:color w:val="000000"/>
                <w:shd w:val="clear" w:color="auto" w:fill="FFFFFF"/>
                <w:lang w:val="hy-AM" w:eastAsia="en-US"/>
              </w:rPr>
              <w:t>կարգավորումների</w:t>
            </w:r>
            <w:proofErr w:type="spellEnd"/>
            <w:r w:rsidRPr="005C1D52">
              <w:rPr>
                <w:rFonts w:ascii="GHEA Grapalat" w:eastAsia="Calibri" w:hAnsi="GHEA Grapalat"/>
                <w:color w:val="000000"/>
                <w:shd w:val="clear" w:color="auto" w:fill="FFFFFF"/>
                <w:lang w:val="hy-AM" w:eastAsia="en-US"/>
              </w:rPr>
              <w:t xml:space="preserve"> բնույթը» բաժնում թվարկվում են միայն որոշակի լուծումներ, որոնցից անհասկանալի է Նախագծի նոր </w:t>
            </w:r>
            <w:proofErr w:type="spellStart"/>
            <w:r w:rsidRPr="005C1D52">
              <w:rPr>
                <w:rFonts w:ascii="GHEA Grapalat" w:eastAsia="Calibri" w:hAnsi="GHEA Grapalat"/>
                <w:color w:val="000000"/>
                <w:shd w:val="clear" w:color="auto" w:fill="FFFFFF"/>
                <w:lang w:val="hy-AM" w:eastAsia="en-US"/>
              </w:rPr>
              <w:t>կարգավորումների</w:t>
            </w:r>
            <w:proofErr w:type="spellEnd"/>
            <w:r w:rsidRPr="005C1D52">
              <w:rPr>
                <w:rFonts w:ascii="GHEA Grapalat" w:eastAsia="Calibri" w:hAnsi="GHEA Grapalat"/>
                <w:color w:val="000000"/>
                <w:shd w:val="clear" w:color="auto" w:fill="FFFFFF"/>
                <w:lang w:val="hy-AM" w:eastAsia="en-US"/>
              </w:rPr>
              <w:t xml:space="preserve"> անհրաժեշտությունը, առավել </w:t>
            </w:r>
            <w:proofErr w:type="spellStart"/>
            <w:r w:rsidRPr="005C1D52">
              <w:rPr>
                <w:rFonts w:ascii="GHEA Grapalat" w:eastAsia="Calibri" w:hAnsi="GHEA Grapalat"/>
                <w:color w:val="000000"/>
                <w:shd w:val="clear" w:color="auto" w:fill="FFFFFF"/>
                <w:lang w:val="hy-AM" w:eastAsia="en-US"/>
              </w:rPr>
              <w:t>ևս</w:t>
            </w:r>
            <w:proofErr w:type="spellEnd"/>
            <w:r w:rsidRPr="005C1D52">
              <w:rPr>
                <w:rFonts w:ascii="GHEA Grapalat" w:eastAsia="Calibri" w:hAnsi="GHEA Grapalat"/>
                <w:color w:val="000000"/>
                <w:shd w:val="clear" w:color="auto" w:fill="FFFFFF"/>
                <w:lang w:val="hy-AM" w:eastAsia="en-US"/>
              </w:rPr>
              <w:t xml:space="preserve"> ներկայացված չէ այդ նոր լուծումների վերաբերյալ </w:t>
            </w:r>
            <w:proofErr w:type="spellStart"/>
            <w:r w:rsidRPr="005C1D52">
              <w:rPr>
                <w:rFonts w:ascii="GHEA Grapalat" w:eastAsia="Calibri" w:hAnsi="GHEA Grapalat"/>
                <w:color w:val="000000"/>
                <w:shd w:val="clear" w:color="auto" w:fill="FFFFFF"/>
                <w:lang w:val="hy-AM" w:eastAsia="en-US"/>
              </w:rPr>
              <w:t>որևէ</w:t>
            </w:r>
            <w:proofErr w:type="spellEnd"/>
            <w:r w:rsidRPr="005C1D52">
              <w:rPr>
                <w:rFonts w:ascii="GHEA Grapalat" w:eastAsia="Calibri" w:hAnsi="GHEA Grapalat"/>
                <w:color w:val="000000"/>
                <w:shd w:val="clear" w:color="auto" w:fill="FFFFFF"/>
                <w:lang w:val="hy-AM" w:eastAsia="en-US"/>
              </w:rPr>
              <w:t xml:space="preserve"> հիմնավորում։</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rPr>
                <w:rFonts w:ascii="GHEA Grapalat" w:hAnsi="GHEA Grapalat"/>
                <w:lang w:val="hy-AM"/>
              </w:rPr>
            </w:pPr>
            <w:r w:rsidRPr="005C1D52">
              <w:rPr>
                <w:rFonts w:ascii="GHEA Grapalat" w:hAnsi="GHEA Grapalat"/>
                <w:lang w:val="hy-AM"/>
              </w:rPr>
              <w:t>Ընդունվել է:</w:t>
            </w:r>
          </w:p>
        </w:tc>
      </w:tr>
      <w:tr w:rsidR="00330016" w:rsidRPr="005C1D52" w:rsidTr="00241F10">
        <w:trPr>
          <w:gridBefore w:val="1"/>
          <w:gridAfter w:val="1"/>
          <w:wBefore w:w="28" w:type="dxa"/>
          <w:wAfter w:w="127" w:type="dxa"/>
          <w:tblCellSpacing w:w="0" w:type="dxa"/>
          <w:jc w:val="center"/>
        </w:trPr>
        <w:tc>
          <w:tcPr>
            <w:tcW w:w="842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Pr>
                <w:rFonts w:ascii="GHEA Grapalat" w:eastAsia="Times New Roman" w:hAnsi="GHEA Grapalat"/>
                <w:sz w:val="24"/>
                <w:szCs w:val="24"/>
                <w:lang w:val="hy-AM"/>
              </w:rPr>
              <w:t xml:space="preserve">2. </w:t>
            </w:r>
            <w:r w:rsidRPr="005C1D52">
              <w:rPr>
                <w:rFonts w:ascii="GHEA Grapalat" w:eastAsia="Times New Roman" w:hAnsi="GHEA Grapalat"/>
                <w:sz w:val="24"/>
                <w:szCs w:val="24"/>
                <w:lang w:val="hy-AM"/>
              </w:rPr>
              <w:t>ՀՀ ֆինանսների նախարարություն</w:t>
            </w:r>
          </w:p>
        </w:tc>
        <w:tc>
          <w:tcPr>
            <w:tcW w:w="560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sidRPr="005C1D52">
              <w:rPr>
                <w:rFonts w:ascii="GHEA Grapalat" w:hAnsi="GHEA Grapalat"/>
                <w:color w:val="000000"/>
                <w:sz w:val="24"/>
                <w:szCs w:val="24"/>
                <w:lang w:val="hy-AM"/>
              </w:rPr>
              <w:t>02.12.2021թ.</w:t>
            </w:r>
          </w:p>
        </w:tc>
      </w:tr>
      <w:tr w:rsidR="00330016" w:rsidRPr="005C1D52" w:rsidTr="00241F10">
        <w:trPr>
          <w:gridBefore w:val="1"/>
          <w:gridAfter w:val="1"/>
          <w:wBefore w:w="28" w:type="dxa"/>
          <w:wAfter w:w="127" w:type="dxa"/>
          <w:tblCellSpacing w:w="0" w:type="dxa"/>
          <w:jc w:val="center"/>
        </w:trPr>
        <w:tc>
          <w:tcPr>
            <w:tcW w:w="8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016" w:rsidRPr="005C1D52" w:rsidRDefault="00330016" w:rsidP="00241F10">
            <w:pPr>
              <w:spacing w:line="360" w:lineRule="auto"/>
              <w:jc w:val="center"/>
              <w:rPr>
                <w:rFonts w:ascii="GHEA Grapalat" w:hAnsi="GHEA Grapalat"/>
                <w:color w:val="000000"/>
                <w:lang w:val="hy-AM"/>
              </w:rPr>
            </w:pPr>
          </w:p>
        </w:tc>
        <w:tc>
          <w:tcPr>
            <w:tcW w:w="560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sidRPr="005C1D52">
              <w:rPr>
                <w:rFonts w:ascii="GHEA Grapalat" w:hAnsi="GHEA Grapalat"/>
                <w:color w:val="000000"/>
                <w:sz w:val="24"/>
                <w:szCs w:val="24"/>
                <w:lang w:val="hy-AM"/>
              </w:rPr>
              <w:t>N 01/8-3/19690-2021</w:t>
            </w:r>
          </w:p>
        </w:tc>
      </w:tr>
      <w:tr w:rsidR="00330016" w:rsidRPr="0033001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pStyle w:val="NoSpacing"/>
              <w:numPr>
                <w:ilvl w:val="0"/>
                <w:numId w:val="12"/>
              </w:numPr>
              <w:spacing w:line="360" w:lineRule="auto"/>
              <w:ind w:left="54" w:firstLine="306"/>
              <w:jc w:val="both"/>
              <w:rPr>
                <w:rFonts w:ascii="GHEA Grapalat" w:hAnsi="GHEA Grapalat"/>
                <w:color w:val="000000"/>
                <w:sz w:val="24"/>
                <w:szCs w:val="24"/>
                <w:shd w:val="clear" w:color="auto" w:fill="FFFFFF"/>
                <w:lang w:val="hy-AM"/>
              </w:rPr>
            </w:pPr>
            <w:r w:rsidRPr="005C1D52">
              <w:rPr>
                <w:rFonts w:ascii="GHEA Grapalat" w:hAnsi="GHEA Grapalat"/>
                <w:color w:val="000000"/>
                <w:sz w:val="24"/>
                <w:szCs w:val="24"/>
                <w:shd w:val="clear" w:color="auto" w:fill="FFFFFF"/>
                <w:lang w:val="hy-AM"/>
              </w:rPr>
              <w:t xml:space="preserve">Նախագծով առաջարկվում է սահմանել «Հայաստանի Հանրապետության Կառավարության 2014 թվականի մարտի 17-ի N 375-Ն որոշման ընդունման լիազորող նորմերը և դրանից բխող </w:t>
            </w:r>
            <w:proofErr w:type="spellStart"/>
            <w:r w:rsidRPr="005C1D52">
              <w:rPr>
                <w:rFonts w:ascii="GHEA Grapalat" w:hAnsi="GHEA Grapalat"/>
                <w:color w:val="000000"/>
                <w:sz w:val="24"/>
                <w:szCs w:val="24"/>
                <w:shd w:val="clear" w:color="auto" w:fill="FFFFFF"/>
                <w:lang w:val="hy-AM"/>
              </w:rPr>
              <w:t>կարգավորումները</w:t>
            </w:r>
            <w:proofErr w:type="spellEnd"/>
            <w:r w:rsidRPr="005C1D52">
              <w:rPr>
                <w:rFonts w:ascii="GHEA Grapalat" w:hAnsi="GHEA Grapalat"/>
                <w:color w:val="000000"/>
                <w:sz w:val="24"/>
                <w:szCs w:val="24"/>
                <w:shd w:val="clear" w:color="auto" w:fill="FFFFFF"/>
                <w:lang w:val="hy-AM"/>
              </w:rPr>
              <w:t xml:space="preserve">, ինչպես նաև առողջության առաջնային պահպանման ծառայություններ մատուցող բժշկի մոտ Հայաստանի Հանրապետության կառավարության 2006 թվականի մարտի 30-ի N 420-Ն որոշմամբ սահմանված կարգով գրանցում չունեցող անձանց պարտադիր կանխարգելիչ բժշկական քննությունն այն բժշկական կազմակերպություններում անցնելու հնարավորության </w:t>
            </w:r>
            <w:proofErr w:type="spellStart"/>
            <w:r w:rsidRPr="005C1D52">
              <w:rPr>
                <w:rFonts w:ascii="GHEA Grapalat" w:hAnsi="GHEA Grapalat"/>
                <w:color w:val="000000"/>
                <w:sz w:val="24"/>
                <w:szCs w:val="24"/>
                <w:shd w:val="clear" w:color="auto" w:fill="FFFFFF"/>
                <w:lang w:val="hy-AM"/>
              </w:rPr>
              <w:t>թույլատրումը</w:t>
            </w:r>
            <w:proofErr w:type="spellEnd"/>
            <w:r w:rsidRPr="005C1D52">
              <w:rPr>
                <w:rFonts w:ascii="GHEA Grapalat" w:hAnsi="GHEA Grapalat"/>
                <w:color w:val="000000"/>
                <w:sz w:val="24"/>
                <w:szCs w:val="24"/>
                <w:shd w:val="clear" w:color="auto" w:fill="FFFFFF"/>
                <w:lang w:val="hy-AM"/>
              </w:rPr>
              <w:t>, որոնք իրականացնում են սոցիալական փաթեթի կանխարգելիչ բժշկական ծառայություններ:</w:t>
            </w:r>
          </w:p>
          <w:p w:rsidR="00330016" w:rsidRPr="005C1D52" w:rsidRDefault="00330016" w:rsidP="00241F10">
            <w:pPr>
              <w:pStyle w:val="NoSpacing"/>
              <w:spacing w:line="360" w:lineRule="auto"/>
              <w:ind w:left="54" w:firstLine="306"/>
              <w:jc w:val="both"/>
              <w:rPr>
                <w:rFonts w:ascii="GHEA Grapalat" w:hAnsi="GHEA Grapalat"/>
                <w:color w:val="000000"/>
                <w:sz w:val="24"/>
                <w:szCs w:val="24"/>
                <w:shd w:val="clear" w:color="auto" w:fill="FFFFFF"/>
                <w:lang w:val="hy-AM"/>
              </w:rPr>
            </w:pPr>
            <w:r w:rsidRPr="005C1D52">
              <w:rPr>
                <w:rFonts w:ascii="GHEA Grapalat" w:hAnsi="GHEA Grapalat"/>
                <w:color w:val="000000"/>
                <w:sz w:val="24"/>
                <w:szCs w:val="24"/>
                <w:shd w:val="clear" w:color="auto" w:fill="FFFFFF"/>
                <w:lang w:val="hy-AM"/>
              </w:rPr>
              <w:t>Համաձայն Նախագծի 1-ին կետի 6-րդ ենթակետի՝ այն անձինք, որոնք առողջության առաջնային պահպանման ծառայություններ մատուցող բժշկի մոտ չունեն Հայաստանի Հանրապետության կառավարության 2006 թվականի մարտի 30-ի N 420-Ն որոշմամբ սահմանված կարգով գրանցում` պարտադիր կանխարգելիչ բժշկական քննությունը կարող են անցնել այն բժշկական կազմակերպություններում, որոնք իրականացնում են սոցիալական փաթեթի կանխարգելիչ բժշկական ծառայություններ:</w:t>
            </w:r>
          </w:p>
          <w:p w:rsidR="00330016" w:rsidRPr="005C1D52" w:rsidRDefault="00330016" w:rsidP="00241F10">
            <w:pPr>
              <w:pStyle w:val="NoSpacing"/>
              <w:spacing w:line="360" w:lineRule="auto"/>
              <w:ind w:left="54" w:firstLine="306"/>
              <w:jc w:val="both"/>
              <w:rPr>
                <w:rFonts w:ascii="GHEA Grapalat" w:hAnsi="GHEA Grapalat"/>
                <w:color w:val="000000"/>
                <w:sz w:val="24"/>
                <w:szCs w:val="24"/>
                <w:shd w:val="clear" w:color="auto" w:fill="FFFFFF"/>
                <w:lang w:val="hy-AM"/>
              </w:rPr>
            </w:pPr>
            <w:r w:rsidRPr="005C1D52">
              <w:rPr>
                <w:rFonts w:ascii="GHEA Grapalat" w:hAnsi="GHEA Grapalat"/>
                <w:color w:val="000000"/>
                <w:sz w:val="24"/>
                <w:szCs w:val="24"/>
                <w:shd w:val="clear" w:color="auto" w:fill="FFFFFF"/>
                <w:lang w:val="hy-AM"/>
              </w:rPr>
              <w:t xml:space="preserve">Համաձայն 2006 թվականի մարտի 30-ի N 420-Ն որոշման Հավելված 1-ով հաստատված «Առողջության առաջնային պահպանման ծառայություններ մատուցող բժշկի ընտրության և նրա մոտ բնակչության գրանցման կարգի» (Կարգ) 3-րդ կետի 3-րդ ենթակետի՝ առողջության առաջնային պահպանման (ԱԱՊ) բժշկի մոտ «բնակչի գրանցում» է համարվում Կարգով սահմանված ընթացակարգով բնակչի կողմից ԱԱՊ բժշկի կամավոր ընտրության հիման վրա կատարվող փաստաթղթային և էլեկտրոնային </w:t>
            </w:r>
            <w:proofErr w:type="spellStart"/>
            <w:r w:rsidRPr="005C1D52">
              <w:rPr>
                <w:rFonts w:ascii="GHEA Grapalat" w:hAnsi="GHEA Grapalat"/>
                <w:color w:val="000000"/>
                <w:sz w:val="24"/>
                <w:szCs w:val="24"/>
                <w:shd w:val="clear" w:color="auto" w:fill="FFFFFF"/>
                <w:lang w:val="hy-AM"/>
              </w:rPr>
              <w:t>ձևակերպումները</w:t>
            </w:r>
            <w:proofErr w:type="spellEnd"/>
            <w:r w:rsidRPr="005C1D52">
              <w:rPr>
                <w:rFonts w:ascii="GHEA Grapalat" w:hAnsi="GHEA Grapalat"/>
                <w:color w:val="000000"/>
                <w:sz w:val="24"/>
                <w:szCs w:val="24"/>
                <w:shd w:val="clear" w:color="auto" w:fill="FFFFFF"/>
                <w:lang w:val="hy-AM"/>
              </w:rPr>
              <w:t>, որի հիման վրա ԱԱՊ բժիշկը բնակչին մատուցում է պետության կողմից սահմանված ծավալներով որոշված ԱԱՊ ծառայություններ, կազմակերպում առաջնային բուժօգնության այլ ծառայություններ:</w:t>
            </w:r>
          </w:p>
          <w:p w:rsidR="00330016" w:rsidRPr="005C1D52" w:rsidRDefault="00330016" w:rsidP="00241F10">
            <w:pPr>
              <w:pStyle w:val="NoSpacing"/>
              <w:spacing w:line="360" w:lineRule="auto"/>
              <w:ind w:left="54" w:firstLine="306"/>
              <w:jc w:val="both"/>
              <w:rPr>
                <w:rFonts w:ascii="GHEA Grapalat" w:hAnsi="GHEA Grapalat"/>
                <w:color w:val="000000"/>
                <w:sz w:val="24"/>
                <w:szCs w:val="24"/>
                <w:shd w:val="clear" w:color="auto" w:fill="FFFFFF"/>
                <w:lang w:val="hy-AM"/>
              </w:rPr>
            </w:pPr>
            <w:r w:rsidRPr="005C1D52">
              <w:rPr>
                <w:rFonts w:ascii="GHEA Grapalat" w:hAnsi="GHEA Grapalat"/>
                <w:color w:val="000000"/>
                <w:sz w:val="24"/>
                <w:szCs w:val="24"/>
                <w:shd w:val="clear" w:color="auto" w:fill="FFFFFF"/>
                <w:lang w:val="hy-AM"/>
              </w:rPr>
              <w:t xml:space="preserve">Համաձայն Կարգի 3-րդ կետի 6-րդ ենթակետի՝ «բնակիչ» են համարվում Հայաստանի Հանրապետության քաղաքացիները, քաղաքացիություն չունեցող անձինք, օտարերկրյա քաղաքացիները, փախստականի և ապաստան </w:t>
            </w:r>
            <w:proofErr w:type="spellStart"/>
            <w:r w:rsidRPr="005C1D52">
              <w:rPr>
                <w:rFonts w:ascii="GHEA Grapalat" w:hAnsi="GHEA Grapalat"/>
                <w:color w:val="000000"/>
                <w:sz w:val="24"/>
                <w:szCs w:val="24"/>
                <w:shd w:val="clear" w:color="auto" w:fill="FFFFFF"/>
                <w:lang w:val="hy-AM"/>
              </w:rPr>
              <w:t>հայցողի</w:t>
            </w:r>
            <w:proofErr w:type="spellEnd"/>
            <w:r w:rsidRPr="005C1D52">
              <w:rPr>
                <w:rFonts w:ascii="GHEA Grapalat" w:hAnsi="GHEA Grapalat"/>
                <w:color w:val="000000"/>
                <w:sz w:val="24"/>
                <w:szCs w:val="24"/>
                <w:shd w:val="clear" w:color="auto" w:fill="FFFFFF"/>
                <w:lang w:val="hy-AM"/>
              </w:rPr>
              <w:t xml:space="preserve"> կարգավիճակ ունեցող անձինք, ովքեր բնակվում են Հայաստանի Հանրապետությունում, ինչպես նաև Հայաստանի Հանրապետությունում կամ Արցախի Հանրապետությունում հայտարարված արտակարգ իրավիճակներում կամ ռազմական կամ ահաբեկչական գործողությունների արդյունքում տուժած անձինք:</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5C1D52">
              <w:rPr>
                <w:rFonts w:ascii="GHEA Grapalat" w:hAnsi="GHEA Grapalat"/>
                <w:color w:val="000000"/>
                <w:shd w:val="clear" w:color="auto" w:fill="FFFFFF"/>
                <w:lang w:val="hy-AM"/>
              </w:rPr>
              <w:t xml:space="preserve">Հիմք ընդունելով վերոգրյալը՝ առաջարկում ենք խմբագրել Նախագծի 1-ին կետի 6-րդ ենթակետը՝ հաշվի առնելով, որ հստակ չի սահմանվում առողջության առաջնային պահպանման ծառայություններ մատուցող բժշկի մոտ գրանցում չունեցող անձանց շրջանակը, ինչպես նաև հիմնավորված չէ, թե ինչու պարտադիր բժշկական քննություն անցնելուց առաջ այդ անձինք չեն գրանցվում Կարգով սահմանված համապատասխան </w:t>
            </w:r>
            <w:proofErr w:type="spellStart"/>
            <w:r w:rsidRPr="005C1D52">
              <w:rPr>
                <w:rFonts w:ascii="GHEA Grapalat" w:hAnsi="GHEA Grapalat"/>
                <w:color w:val="000000"/>
                <w:shd w:val="clear" w:color="auto" w:fill="FFFFFF"/>
                <w:lang w:val="hy-AM"/>
              </w:rPr>
              <w:t>բազայում</w:t>
            </w:r>
            <w:proofErr w:type="spellEnd"/>
            <w:r w:rsidRPr="005C1D52">
              <w:rPr>
                <w:rFonts w:ascii="GHEA Grapalat" w:hAnsi="GHEA Grapalat"/>
                <w:color w:val="000000"/>
                <w:shd w:val="clear" w:color="auto" w:fill="FFFFFF"/>
                <w:lang w:val="hy-AM"/>
              </w:rPr>
              <w:t>: Միաժամանակ հայտնում ենք, որ Նախագծի հիմնավորմամբ ներկայացված չէ փոփոխությամբ ակնկալվող արդյունքը:</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30016" w:rsidRPr="005C1D52" w:rsidRDefault="00330016" w:rsidP="00241F10">
            <w:pPr>
              <w:spacing w:line="360" w:lineRule="auto"/>
              <w:ind w:left="54" w:firstLine="306"/>
              <w:rPr>
                <w:rFonts w:ascii="GHEA Grapalat" w:hAnsi="GHEA Grapalat" w:cs="Sylfaen"/>
                <w:lang w:val="hy-AM"/>
              </w:rPr>
            </w:pPr>
            <w:r w:rsidRPr="005C1D52">
              <w:rPr>
                <w:rFonts w:ascii="GHEA Grapalat" w:hAnsi="GHEA Grapalat" w:cs="Sylfaen"/>
                <w:lang w:val="hy-AM"/>
              </w:rPr>
              <w:t>Չի ընդունվել:</w:t>
            </w:r>
          </w:p>
          <w:p w:rsidR="00330016" w:rsidRPr="005C1D52" w:rsidRDefault="00330016" w:rsidP="00241F10">
            <w:pPr>
              <w:spacing w:line="360" w:lineRule="auto"/>
              <w:ind w:left="54" w:firstLine="306"/>
              <w:jc w:val="both"/>
              <w:rPr>
                <w:rFonts w:ascii="GHEA Grapalat" w:hAnsi="GHEA Grapalat" w:cs="Sylfaen"/>
                <w:lang w:val="hy-AM"/>
              </w:rPr>
            </w:pPr>
            <w:r w:rsidRPr="005C1D52">
              <w:rPr>
                <w:rFonts w:ascii="GHEA Grapalat" w:hAnsi="GHEA Grapalat" w:cs="Sylfaen"/>
                <w:lang w:val="hy-AM"/>
              </w:rPr>
              <w:t xml:space="preserve">Առողջության առաջնային պահպանման ծառայություններ մատուցող կազմակերպությունում հաշվառվելը կամավորության սկզբունքով է իրականացվում, միաժամանակ </w:t>
            </w:r>
            <w:r w:rsidRPr="005C1D52">
              <w:rPr>
                <w:rFonts w:ascii="GHEA Grapalat" w:hAnsi="GHEA Grapalat"/>
                <w:lang w:val="hy-AM"/>
              </w:rPr>
              <w:t xml:space="preserve">Հայաստանի Հանրապետության կառավարության 2006 թվականի մարտի 30-ի N 420-Ն որոշման </w:t>
            </w:r>
            <w:r w:rsidRPr="005C1D52">
              <w:rPr>
                <w:rFonts w:ascii="GHEA Grapalat" w:hAnsi="GHEA Grapalat" w:cs="Sylfaen"/>
                <w:lang w:val="hy-AM"/>
              </w:rPr>
              <w:t xml:space="preserve">հավելված 1-ի 7-րդ կետի համաձայն Հայաստանի Հանրապետությունում բնակվող օտարերկրյա քաղաքացիները և քաղաքացիություն չունեցող անձինք կարող են ընտրել ԱԱՊ բժիշկ` նույն կարգով սահմանված ընթացակարգով, գրանցվել նրա մոտ և վճարովի հիմունքներով, ըստ բժշկական հաստատության կողմից սահմանված </w:t>
            </w:r>
            <w:proofErr w:type="spellStart"/>
            <w:r w:rsidRPr="005C1D52">
              <w:rPr>
                <w:rFonts w:ascii="GHEA Grapalat" w:hAnsi="GHEA Grapalat" w:cs="Sylfaen"/>
                <w:lang w:val="hy-AM"/>
              </w:rPr>
              <w:t>գնացուցակի</w:t>
            </w:r>
            <w:proofErr w:type="spellEnd"/>
            <w:r w:rsidRPr="005C1D52">
              <w:rPr>
                <w:rFonts w:ascii="GHEA Grapalat" w:hAnsi="GHEA Grapalat" w:cs="Sylfaen"/>
                <w:lang w:val="hy-AM"/>
              </w:rPr>
              <w:t xml:space="preserve">, օգտվել ԱԱՊ և առաջնային բուժօգնության այլ ծառայություններից, այդ թվում նաև </w:t>
            </w:r>
            <w:proofErr w:type="spellStart"/>
            <w:r w:rsidRPr="005C1D52">
              <w:rPr>
                <w:rFonts w:ascii="GHEA Grapalat" w:hAnsi="GHEA Grapalat" w:cs="Sylfaen"/>
                <w:lang w:val="hy-AM"/>
              </w:rPr>
              <w:t>սոցփաթեթի</w:t>
            </w:r>
            <w:proofErr w:type="spellEnd"/>
            <w:r w:rsidRPr="005C1D52">
              <w:rPr>
                <w:rFonts w:ascii="GHEA Grapalat" w:hAnsi="GHEA Grapalat" w:cs="Sylfaen"/>
                <w:lang w:val="hy-AM"/>
              </w:rPr>
              <w:t xml:space="preserve"> շահառու հանդիսացող անձինք, մինչդեռ առաջարկվող կարգավորմամբ անձանց կպարտադրվի գրանցվել ԱԱՊ-ում, այն դեպքում, երբ առանց ԱԱՊ-ում գրանցման նրանք կարող են իրացնել կանխարգելիչ բժշկական քննություն անցնելու իրավունքը:</w:t>
            </w:r>
          </w:p>
          <w:p w:rsidR="00330016" w:rsidRPr="005C1D52" w:rsidRDefault="00330016" w:rsidP="00241F10">
            <w:pPr>
              <w:spacing w:line="360" w:lineRule="auto"/>
              <w:ind w:left="54" w:firstLine="306"/>
              <w:jc w:val="center"/>
              <w:rPr>
                <w:rFonts w:ascii="GHEA Grapalat" w:hAnsi="GHEA Grapalat"/>
                <w:lang w:val="hy-AM"/>
              </w:rPr>
            </w:pPr>
          </w:p>
        </w:tc>
      </w:tr>
      <w:tr w:rsidR="00330016" w:rsidRPr="005C1D52" w:rsidTr="00241F10">
        <w:trPr>
          <w:gridBefore w:val="1"/>
          <w:gridAfter w:val="1"/>
          <w:wBefore w:w="28" w:type="dxa"/>
          <w:wAfter w:w="127" w:type="dxa"/>
          <w:tblCellSpacing w:w="0" w:type="dxa"/>
          <w:jc w:val="center"/>
        </w:trPr>
        <w:tc>
          <w:tcPr>
            <w:tcW w:w="842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Pr>
                <w:rFonts w:ascii="GHEA Grapalat" w:eastAsia="Times New Roman" w:hAnsi="GHEA Grapalat"/>
                <w:sz w:val="24"/>
                <w:szCs w:val="24"/>
                <w:lang w:val="hy-AM"/>
              </w:rPr>
              <w:t>3. ՀՀ արդարադատության</w:t>
            </w:r>
            <w:r w:rsidRPr="005C1D52">
              <w:rPr>
                <w:rFonts w:ascii="GHEA Grapalat" w:eastAsia="Times New Roman" w:hAnsi="GHEA Grapalat"/>
                <w:sz w:val="24"/>
                <w:szCs w:val="24"/>
                <w:lang w:val="hy-AM"/>
              </w:rPr>
              <w:t xml:space="preserve"> նախարարություն</w:t>
            </w:r>
          </w:p>
        </w:tc>
        <w:tc>
          <w:tcPr>
            <w:tcW w:w="560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18.01.2022</w:t>
            </w:r>
            <w:r w:rsidRPr="005C1D52">
              <w:rPr>
                <w:rFonts w:ascii="GHEA Grapalat" w:hAnsi="GHEA Grapalat"/>
                <w:color w:val="000000"/>
                <w:sz w:val="24"/>
                <w:szCs w:val="24"/>
                <w:lang w:val="hy-AM"/>
              </w:rPr>
              <w:t>թ.</w:t>
            </w:r>
          </w:p>
        </w:tc>
      </w:tr>
      <w:tr w:rsidR="00330016" w:rsidRPr="005C1D52" w:rsidTr="00241F10">
        <w:trPr>
          <w:gridBefore w:val="1"/>
          <w:gridAfter w:val="1"/>
          <w:wBefore w:w="28" w:type="dxa"/>
          <w:wAfter w:w="127" w:type="dxa"/>
          <w:tblCellSpacing w:w="0" w:type="dxa"/>
          <w:jc w:val="center"/>
        </w:trPr>
        <w:tc>
          <w:tcPr>
            <w:tcW w:w="8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016" w:rsidRPr="005C1D52" w:rsidRDefault="00330016" w:rsidP="00241F10">
            <w:pPr>
              <w:spacing w:line="360" w:lineRule="auto"/>
              <w:jc w:val="center"/>
              <w:rPr>
                <w:rFonts w:ascii="GHEA Grapalat" w:hAnsi="GHEA Grapalat"/>
                <w:color w:val="000000"/>
                <w:lang w:val="hy-AM"/>
              </w:rPr>
            </w:pPr>
          </w:p>
        </w:tc>
        <w:tc>
          <w:tcPr>
            <w:tcW w:w="560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30016" w:rsidRPr="005C1D52" w:rsidRDefault="00330016" w:rsidP="00241F10">
            <w:pPr>
              <w:pStyle w:val="ListParagraph"/>
              <w:spacing w:line="360" w:lineRule="auto"/>
              <w:jc w:val="center"/>
              <w:rPr>
                <w:rFonts w:ascii="GHEA Grapalat" w:hAnsi="GHEA Grapalat"/>
                <w:color w:val="000000"/>
                <w:sz w:val="24"/>
                <w:szCs w:val="24"/>
                <w:lang w:val="hy-AM"/>
              </w:rPr>
            </w:pPr>
            <w:r w:rsidRPr="005C1D52">
              <w:rPr>
                <w:rFonts w:ascii="GHEA Grapalat" w:hAnsi="GHEA Grapalat"/>
                <w:color w:val="000000"/>
                <w:sz w:val="24"/>
                <w:szCs w:val="24"/>
                <w:lang w:val="hy-AM"/>
              </w:rPr>
              <w:t xml:space="preserve">N </w:t>
            </w:r>
            <w:r w:rsidRPr="00C04ACC">
              <w:rPr>
                <w:rFonts w:ascii="GHEA Grapalat" w:hAnsi="GHEA Grapalat"/>
                <w:color w:val="000000"/>
                <w:sz w:val="24"/>
                <w:szCs w:val="24"/>
                <w:lang w:val="hy-AM"/>
              </w:rPr>
              <w:t>/27.4/1704-2022</w:t>
            </w:r>
          </w:p>
        </w:tc>
      </w:tr>
      <w:tr w:rsidR="00330016" w:rsidRPr="0033001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Pr>
                <w:rFonts w:ascii="GHEA Grapalat" w:hAnsi="GHEA Grapalat" w:cs="Sylfaen"/>
                <w:bCs/>
                <w:color w:val="000000"/>
                <w:lang w:val="hy-AM"/>
              </w:rPr>
              <w:t>1.</w:t>
            </w:r>
            <w:r w:rsidRPr="00292B49">
              <w:rPr>
                <w:lang w:val="hy-AM"/>
              </w:rPr>
              <w:t xml:space="preserve"> </w:t>
            </w:r>
            <w:r w:rsidRPr="00292B49">
              <w:rPr>
                <w:rFonts w:ascii="GHEA Grapalat" w:hAnsi="GHEA Grapalat" w:cs="Sylfaen"/>
                <w:bCs/>
                <w:color w:val="000000"/>
                <w:lang w:val="hy-AM"/>
              </w:rPr>
              <w:t xml:space="preserve">Նախագծով առաջարկվում է Հայաստանի Հանրապետության կառավարության 2014 թվականի մարտի 27-ի «Սոցիալական փաթեթի շահառուների,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կազմակերպման ու ֆինանսավորման կարգը, նրանց` պետության կողմից երաշխավորված անվճար և արտոնյալ բժշկական օգնության ու սպասարկման ծառայությունների փաթեթը, փաթեթի </w:t>
            </w:r>
            <w:proofErr w:type="spellStart"/>
            <w:r w:rsidRPr="00292B49">
              <w:rPr>
                <w:rFonts w:ascii="GHEA Grapalat" w:hAnsi="GHEA Grapalat" w:cs="Sylfaen"/>
                <w:bCs/>
                <w:color w:val="000000"/>
                <w:lang w:val="hy-AM"/>
              </w:rPr>
              <w:t>հասանելիության</w:t>
            </w:r>
            <w:proofErr w:type="spellEnd"/>
            <w:r w:rsidRPr="00292B49">
              <w:rPr>
                <w:rFonts w:ascii="GHEA Grapalat" w:hAnsi="GHEA Grapalat" w:cs="Sylfaen"/>
                <w:bCs/>
                <w:color w:val="000000"/>
                <w:lang w:val="hy-AM"/>
              </w:rPr>
              <w:t xml:space="preserve"> նպատակով էլեկտրոնային </w:t>
            </w:r>
            <w:proofErr w:type="spellStart"/>
            <w:r w:rsidRPr="00292B49">
              <w:rPr>
                <w:rFonts w:ascii="GHEA Grapalat" w:hAnsi="GHEA Grapalat" w:cs="Sylfaen"/>
                <w:bCs/>
                <w:color w:val="000000"/>
                <w:lang w:val="hy-AM"/>
              </w:rPr>
              <w:t>շտեմարանների</w:t>
            </w:r>
            <w:proofErr w:type="spellEnd"/>
            <w:r w:rsidRPr="00292B49">
              <w:rPr>
                <w:rFonts w:ascii="GHEA Grapalat" w:hAnsi="GHEA Grapalat" w:cs="Sylfaen"/>
                <w:bCs/>
                <w:color w:val="000000"/>
                <w:lang w:val="hy-AM"/>
              </w:rPr>
              <w:t xml:space="preserve"> </w:t>
            </w:r>
            <w:proofErr w:type="spellStart"/>
            <w:r w:rsidRPr="00292B49">
              <w:rPr>
                <w:rFonts w:ascii="GHEA Grapalat" w:hAnsi="GHEA Grapalat" w:cs="Sylfaen"/>
                <w:bCs/>
                <w:color w:val="000000"/>
                <w:lang w:val="hy-AM"/>
              </w:rPr>
              <w:t>ձևավորման</w:t>
            </w:r>
            <w:proofErr w:type="spellEnd"/>
            <w:r w:rsidRPr="00292B49">
              <w:rPr>
                <w:rFonts w:ascii="GHEA Grapalat" w:hAnsi="GHEA Grapalat" w:cs="Sylfaen"/>
                <w:bCs/>
                <w:color w:val="000000"/>
                <w:lang w:val="hy-AM"/>
              </w:rPr>
              <w:t xml:space="preserve"> ու վարման կարգը, ինչպես նաև Հայաստանի Հանրապետության առողջապահության նախարարության և ապահովագրության ծառայություններ մատուցող ընկերությունների </w:t>
            </w:r>
            <w:proofErr w:type="spellStart"/>
            <w:r w:rsidRPr="00292B49">
              <w:rPr>
                <w:rFonts w:ascii="GHEA Grapalat" w:hAnsi="GHEA Grapalat" w:cs="Sylfaen"/>
                <w:bCs/>
                <w:color w:val="000000"/>
                <w:lang w:val="hy-AM"/>
              </w:rPr>
              <w:t>միջև</w:t>
            </w:r>
            <w:proofErr w:type="spellEnd"/>
            <w:r w:rsidRPr="00292B49">
              <w:rPr>
                <w:rFonts w:ascii="GHEA Grapalat" w:hAnsi="GHEA Grapalat" w:cs="Sylfaen"/>
                <w:bCs/>
                <w:color w:val="000000"/>
                <w:lang w:val="hy-AM"/>
              </w:rPr>
              <w:t xml:space="preserve"> կնքվող պայմանագրի օրինակելի </w:t>
            </w:r>
            <w:proofErr w:type="spellStart"/>
            <w:r w:rsidRPr="00292B49">
              <w:rPr>
                <w:rFonts w:ascii="GHEA Grapalat" w:hAnsi="GHEA Grapalat" w:cs="Sylfaen"/>
                <w:bCs/>
                <w:color w:val="000000"/>
                <w:lang w:val="hy-AM"/>
              </w:rPr>
              <w:t>ձևը</w:t>
            </w:r>
            <w:proofErr w:type="spellEnd"/>
            <w:r w:rsidRPr="00292B49">
              <w:rPr>
                <w:rFonts w:ascii="GHEA Grapalat" w:hAnsi="GHEA Grapalat" w:cs="Sylfaen"/>
                <w:bCs/>
                <w:color w:val="000000"/>
                <w:lang w:val="hy-AM"/>
              </w:rPr>
              <w:t xml:space="preserve"> հաստատելու մասին» թիվ 375-Ն որոշման (այսուհետ՝ Որոշում) նախաբանում որպես լիազորող նորմեր սահմանել «Բնակչության բժշկական օգնության և սպասարկման մասին» օրենքի 44-րդ հոդվածի 2-րդ մասը և «Պետական պաշտոններ և պետական ծառայության պաշտոններ զբաղեցնող անձանց վարձատրության մասին» օրենքի 26-րդ հոդվածը:</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«Բնակչության բժշկական օգնության և սպասարկման մասին» օրենքի 44-րդ հոդվածի 2-րդ մասի համաձայն՝ պետական բյուջեի միջոցների հաշվին իրականացվող՝ բնակչության առողջության պահպանման և բարելավման ծրագրերի շրջանակում պետության կողմից երաշխավորված անվճար և արտոնյալ պայմաններով բժշկական օգնության և սպասարկման ֆինանսավորման կարգը, բժշկական օգնության և սպասարկման և բժշկական պարագաների փոխհատուցման կարգը, տրամադրվող բժշկական օգնության և սպասարկման ծավալները, պայմանագրային գումարների հաշվարկման, պայմանագրերում փոփոխությունների կատարման և ֆինանսավորման սկզբունքները, մատուցվող ծառայությունների գների հաստատման կարգը, պետության կողմից երաշխավորված արտոնյալ պայմաններով բժշկական օգնության և սպասարկման կազմակերպման կարգը, բժշկական օգնություն և սպասարկում ստանալու իրավունք ունեցող շահառուների շրջանակը, պետության կողմից երաշխավորված անվճար և արտոնյալ պայմաններով բժշկական օգնության և սպասարկման նպատակով բնակչության հերթագրման կարգը, պետության կողմից երաշխավորված անվճար և արտոնյալ պայմաններով նորագույն և թանկարժեք </w:t>
            </w:r>
            <w:proofErr w:type="spellStart"/>
            <w:r w:rsidRPr="00292B49">
              <w:rPr>
                <w:rFonts w:ascii="GHEA Grapalat" w:hAnsi="GHEA Grapalat" w:cs="Sylfaen"/>
                <w:bCs/>
                <w:color w:val="000000"/>
                <w:lang w:val="hy-AM"/>
              </w:rPr>
              <w:t>տեխնոլոգիաներով</w:t>
            </w:r>
            <w:proofErr w:type="spellEnd"/>
            <w:r w:rsidRPr="00292B49">
              <w:rPr>
                <w:rFonts w:ascii="GHEA Grapalat" w:hAnsi="GHEA Grapalat" w:cs="Sylfaen"/>
                <w:bCs/>
                <w:color w:val="000000"/>
                <w:lang w:val="hy-AM"/>
              </w:rPr>
              <w:t xml:space="preserve"> մատուցվող բժշկական օգնության և սպասարկման ծառայությունների փոխհատուցման կարգը, բժշկական սարքավորումների և գործիքների կենտրոնացված կարգով ձեռքբերման ու բաշխման կարգը, բժշկական կազմակերպություններում պետական պատվերի տեղադրման կարգը հաստատում է Կառավարությունը:</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«Պետական պաշտոններ և պետական ծառայության պաշտոններ զբաղեցնող անձանց վարձատրության մասին» օրենքի 26-րդ հոդվածի 1-ին մասի համաձայն՝ պետական պաշտոն և պետական ծառայության պաշտոն զբաղեցնող անձանց և (կամ) նրանց ընտանիքի անմիջական անդամներին առողջապահության ծառայությունների, հիփոթեքային վարկի և պետական </w:t>
            </w:r>
            <w:proofErr w:type="spellStart"/>
            <w:r w:rsidRPr="00292B49">
              <w:rPr>
                <w:rFonts w:ascii="GHEA Grapalat" w:hAnsi="GHEA Grapalat" w:cs="Sylfaen"/>
                <w:bCs/>
                <w:color w:val="000000"/>
                <w:lang w:val="hy-AM"/>
              </w:rPr>
              <w:t>սուբսիդավորմամբ</w:t>
            </w:r>
            <w:proofErr w:type="spellEnd"/>
            <w:r w:rsidRPr="00292B49">
              <w:rPr>
                <w:rFonts w:ascii="GHEA Grapalat" w:hAnsi="GHEA Grapalat" w:cs="Sylfaen"/>
                <w:bCs/>
                <w:color w:val="000000"/>
                <w:lang w:val="hy-AM"/>
              </w:rPr>
              <w:t xml:space="preserve"> ուսանողական վարկերի ամսական վճարի մարման, ուսման վճարի, Հայաստանի Հանրապետությունում և Լեռնային Ղարաբաղի Հանրապետությունում հանգստի ապահովման, մարզա-առողջարարական և սպորտային համալիրների, լողավազանների և այլ սպորտային կազմակերպությունների ծառայություններից օգտվելու միջոցով առողջ ապրելակերպի </w:t>
            </w:r>
            <w:proofErr w:type="spellStart"/>
            <w:r w:rsidRPr="00292B49">
              <w:rPr>
                <w:rFonts w:ascii="GHEA Grapalat" w:hAnsi="GHEA Grapalat" w:cs="Sylfaen"/>
                <w:bCs/>
                <w:color w:val="000000"/>
                <w:lang w:val="hy-AM"/>
              </w:rPr>
              <w:t>ձևավորման</w:t>
            </w:r>
            <w:proofErr w:type="spellEnd"/>
            <w:r w:rsidRPr="00292B49">
              <w:rPr>
                <w:rFonts w:ascii="GHEA Grapalat" w:hAnsi="GHEA Grapalat" w:cs="Sylfaen"/>
                <w:bCs/>
                <w:color w:val="000000"/>
                <w:lang w:val="hy-AM"/>
              </w:rPr>
              <w:t xml:space="preserve"> և ֆիզիկական կոփման նպատակով տրամադրվում է սոցիալական փաթեթ` Հայաստանի Հանրապետության կառավարության սահմանած կարգով և դեպքերում:</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Այս առումով հարկ է նկատի ունենալ, որ, նախաբանում լրացվող դրույթները չեն նախատեսում  բժշկական օգնության ու սպասարկման ծառայությունների փաթեթ ՀՀ կառավարության կողմից սահմանելու լիազորող նորմեր:</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Բացի այդ, հարկ է նկատի ունենալ նաև այն հանգամանքը, որ «Բնակչության բժշկական օգնության և սպասարկման մասին» օրենքի 44-րդ հոդվածի 2-րդ մասում խոսք է գնում միայն պետության կողմից երաշխավորված արտոնյալ պայմաններով բժշկական օգնության և սպասարկման կազմակերպման կարգը հաստատելու մասին, և բացակայում են դրույթներ անվճար պայմաններով բժշկական օգնության և սպասարկման կազմակերպման կարգի վերաբերյալ:  </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Այս առումով հարկ է նշել, որ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   Բացի այդ, «Նորմատիվ իրավական ակտերի մասին» օրենքի (այսուհետ՝ Օրենք)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 Համադրելով հիշյալ իրավական դրույթները նախագծով առաջարկվող </w:t>
            </w:r>
            <w:proofErr w:type="spellStart"/>
            <w:r w:rsidRPr="00292B49">
              <w:rPr>
                <w:rFonts w:ascii="GHEA Grapalat" w:hAnsi="GHEA Grapalat" w:cs="Sylfaen"/>
                <w:bCs/>
                <w:color w:val="000000"/>
                <w:lang w:val="hy-AM"/>
              </w:rPr>
              <w:t>կարգավորումների</w:t>
            </w:r>
            <w:proofErr w:type="spellEnd"/>
            <w:r w:rsidRPr="00292B49">
              <w:rPr>
                <w:rFonts w:ascii="GHEA Grapalat" w:hAnsi="GHEA Grapalat" w:cs="Sylfaen"/>
                <w:bCs/>
                <w:color w:val="000000"/>
                <w:lang w:val="hy-AM"/>
              </w:rPr>
              <w:t xml:space="preserve"> հետ, գտնում ենք, որ նախաբանի դրույթներն անհրաժեշտ է համապատասխանեցնել ՀՀ Սահմանադրության 6-րդ հոդվածի 2-րդ մասով նախատեսված պահանջներին:</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Սույն դիտողությունը վերաբերում է նաև Նախագծի հավելվածի 2-րդ գլխով նախատեսված </w:t>
            </w:r>
            <w:proofErr w:type="spellStart"/>
            <w:r w:rsidRPr="00292B49">
              <w:rPr>
                <w:rFonts w:ascii="GHEA Grapalat" w:hAnsi="GHEA Grapalat" w:cs="Sylfaen"/>
                <w:bCs/>
                <w:color w:val="000000"/>
                <w:lang w:val="hy-AM"/>
              </w:rPr>
              <w:t>կարգավորումներին</w:t>
            </w:r>
            <w:proofErr w:type="spellEnd"/>
            <w:r w:rsidRPr="00292B49">
              <w:rPr>
                <w:rFonts w:ascii="GHEA Grapalat" w:hAnsi="GHEA Grapalat" w:cs="Sylfaen"/>
                <w:bCs/>
                <w:color w:val="000000"/>
                <w:lang w:val="hy-AM"/>
              </w:rPr>
              <w:t>:</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Default="00330016" w:rsidP="00241F10">
            <w:pPr>
              <w:spacing w:line="360" w:lineRule="auto"/>
              <w:ind w:left="54" w:firstLine="306"/>
              <w:jc w:val="both"/>
              <w:rPr>
                <w:rFonts w:ascii="GHEA Grapalat" w:hAnsi="GHEA Grapalat"/>
                <w:lang w:val="hy-AM"/>
              </w:rPr>
            </w:pPr>
            <w:r>
              <w:rPr>
                <w:rFonts w:ascii="GHEA Grapalat" w:hAnsi="GHEA Grapalat"/>
                <w:lang w:val="hy-AM"/>
              </w:rPr>
              <w:t>Չի ընդունվել:</w:t>
            </w:r>
          </w:p>
          <w:p w:rsidR="00330016" w:rsidRDefault="00330016" w:rsidP="00241F10">
            <w:pPr>
              <w:spacing w:line="360" w:lineRule="auto"/>
              <w:ind w:left="54" w:firstLine="306"/>
              <w:jc w:val="both"/>
              <w:rPr>
                <w:rFonts w:ascii="GHEA Grapalat" w:hAnsi="GHEA Grapalat"/>
                <w:lang w:val="hy-AM"/>
              </w:rPr>
            </w:pPr>
            <w:r>
              <w:rPr>
                <w:rFonts w:ascii="GHEA Grapalat" w:hAnsi="GHEA Grapalat"/>
                <w:lang w:val="hy-AM"/>
              </w:rPr>
              <w:t xml:space="preserve">«Բնակչության </w:t>
            </w:r>
            <w:proofErr w:type="spellStart"/>
            <w:r>
              <w:rPr>
                <w:rFonts w:ascii="GHEA Grapalat" w:hAnsi="GHEA Grapalat"/>
                <w:lang w:val="hy-AM"/>
              </w:rPr>
              <w:t>բժշակական</w:t>
            </w:r>
            <w:proofErr w:type="spellEnd"/>
            <w:r>
              <w:rPr>
                <w:rFonts w:ascii="GHEA Grapalat" w:hAnsi="GHEA Grapalat"/>
                <w:lang w:val="hy-AM"/>
              </w:rPr>
              <w:t xml:space="preserve"> օգնության և սպասարկման մասին» օրենքի 44-րդ հոդվածի 2-րդ մասում նշված է նաև «</w:t>
            </w:r>
            <w:r w:rsidRPr="00FC4F5A">
              <w:rPr>
                <w:rFonts w:ascii="GHEA Grapalat" w:hAnsi="GHEA Grapalat"/>
                <w:lang w:val="hy-AM"/>
              </w:rPr>
              <w:t>տրամադրվող բժշկական օգնության և սպասարկման ծավալները</w:t>
            </w:r>
            <w:r>
              <w:rPr>
                <w:rFonts w:ascii="GHEA Grapalat" w:hAnsi="GHEA Grapalat"/>
                <w:lang w:val="hy-AM"/>
              </w:rPr>
              <w:t xml:space="preserve">» </w:t>
            </w:r>
            <w:proofErr w:type="spellStart"/>
            <w:r>
              <w:rPr>
                <w:rFonts w:ascii="GHEA Grapalat" w:hAnsi="GHEA Grapalat"/>
                <w:lang w:val="hy-AM"/>
              </w:rPr>
              <w:t>եզրույթը</w:t>
            </w:r>
            <w:proofErr w:type="spellEnd"/>
            <w:r>
              <w:rPr>
                <w:rFonts w:ascii="GHEA Grapalat" w:hAnsi="GHEA Grapalat"/>
                <w:lang w:val="hy-AM"/>
              </w:rPr>
              <w:t xml:space="preserve">, ինչը, ըստ էության, նշանակում է, որ Կառավարությունը հաստատելու է նաև մատուցվող համապատասխան ծառայությունների շրջանակը: </w:t>
            </w:r>
          </w:p>
          <w:p w:rsidR="00330016" w:rsidRDefault="00330016" w:rsidP="00241F10">
            <w:pPr>
              <w:spacing w:line="360" w:lineRule="auto"/>
              <w:ind w:left="54" w:firstLine="306"/>
              <w:jc w:val="both"/>
              <w:rPr>
                <w:rFonts w:ascii="GHEA Grapalat" w:hAnsi="GHEA Grapalat"/>
                <w:lang w:val="hy-AM"/>
              </w:rPr>
            </w:pPr>
            <w:r>
              <w:rPr>
                <w:rFonts w:ascii="GHEA Grapalat" w:hAnsi="GHEA Grapalat"/>
                <w:lang w:val="hy-AM"/>
              </w:rPr>
              <w:t xml:space="preserve">Միաժամանակ անհրաժեշտ է նշել, որ </w:t>
            </w:r>
            <w:proofErr w:type="spellStart"/>
            <w:r>
              <w:rPr>
                <w:rFonts w:ascii="GHEA Grapalat" w:hAnsi="GHEA Grapalat"/>
                <w:lang w:val="hy-AM"/>
              </w:rPr>
              <w:t>վկայակոչված</w:t>
            </w:r>
            <w:proofErr w:type="spellEnd"/>
            <w:r>
              <w:rPr>
                <w:rFonts w:ascii="GHEA Grapalat" w:hAnsi="GHEA Grapalat"/>
                <w:lang w:val="hy-AM"/>
              </w:rPr>
              <w:t xml:space="preserve"> </w:t>
            </w:r>
            <w:proofErr w:type="spellStart"/>
            <w:r>
              <w:rPr>
                <w:rFonts w:ascii="GHEA Grapalat" w:hAnsi="GHEA Grapalat"/>
                <w:lang w:val="hy-AM"/>
              </w:rPr>
              <w:t>իրավանորմը</w:t>
            </w:r>
            <w:proofErr w:type="spellEnd"/>
            <w:r>
              <w:rPr>
                <w:rFonts w:ascii="GHEA Grapalat" w:hAnsi="GHEA Grapalat"/>
                <w:lang w:val="hy-AM"/>
              </w:rPr>
              <w:t xml:space="preserve"> թույլ է տալիս հաստատել նաև </w:t>
            </w:r>
            <w:r w:rsidRPr="00E85553">
              <w:rPr>
                <w:rFonts w:ascii="GHEA Grapalat" w:hAnsi="GHEA Grapalat"/>
                <w:lang w:val="hy-AM"/>
              </w:rPr>
              <w:t>պետության կողմից երաշխավորված անվճար և արտոնյալ պայմաններով բժշկական օգնության և սպասարկման ֆինանսավորման կարգը</w:t>
            </w:r>
            <w:r>
              <w:rPr>
                <w:rFonts w:ascii="GHEA Grapalat" w:hAnsi="GHEA Grapalat"/>
                <w:lang w:val="hy-AM"/>
              </w:rPr>
              <w:t xml:space="preserve">, </w:t>
            </w:r>
            <w:proofErr w:type="spellStart"/>
            <w:r>
              <w:rPr>
                <w:rFonts w:ascii="GHEA Grapalat" w:hAnsi="GHEA Grapalat"/>
                <w:lang w:val="hy-AM"/>
              </w:rPr>
              <w:t>հետևաբար</w:t>
            </w:r>
            <w:proofErr w:type="spellEnd"/>
            <w:r>
              <w:rPr>
                <w:rFonts w:ascii="GHEA Grapalat" w:hAnsi="GHEA Grapalat"/>
                <w:lang w:val="hy-AM"/>
              </w:rPr>
              <w:t xml:space="preserve"> լրացուցիչ լիազորող նորմ նշելու անհրաժեշտությունը բացակայում է:</w:t>
            </w:r>
          </w:p>
          <w:p w:rsidR="00330016" w:rsidRPr="005C1D52" w:rsidRDefault="00330016" w:rsidP="00241F10">
            <w:pPr>
              <w:spacing w:line="360" w:lineRule="auto"/>
              <w:ind w:left="54" w:firstLine="306"/>
              <w:jc w:val="both"/>
              <w:rPr>
                <w:rFonts w:ascii="GHEA Grapalat" w:hAnsi="GHEA Grapalat"/>
                <w:lang w:val="hy-AM"/>
              </w:rPr>
            </w:pPr>
          </w:p>
        </w:tc>
      </w:tr>
      <w:tr w:rsidR="00330016" w:rsidRPr="0033001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2. Նախագծի 1-ին կետի 4-րդ ենթակետի համաձայն՝ Հայաստանի Հանրապետության առողջապահության նախարարության և ապահովագրության ծառայություններ մատուցող ընկերությունների </w:t>
            </w:r>
            <w:proofErr w:type="spellStart"/>
            <w:r w:rsidRPr="00292B49">
              <w:rPr>
                <w:rFonts w:ascii="GHEA Grapalat" w:hAnsi="GHEA Grapalat" w:cs="Sylfaen"/>
                <w:bCs/>
                <w:color w:val="000000"/>
                <w:lang w:val="hy-AM"/>
              </w:rPr>
              <w:t>միջև</w:t>
            </w:r>
            <w:proofErr w:type="spellEnd"/>
            <w:r w:rsidRPr="00292B49">
              <w:rPr>
                <w:rFonts w:ascii="GHEA Grapalat" w:hAnsi="GHEA Grapalat" w:cs="Sylfaen"/>
                <w:bCs/>
                <w:color w:val="000000"/>
                <w:lang w:val="hy-AM"/>
              </w:rPr>
              <w:t xml:space="preserve"> կնքվող պայմանագրի օրինակելի </w:t>
            </w:r>
            <w:proofErr w:type="spellStart"/>
            <w:r w:rsidRPr="00292B49">
              <w:rPr>
                <w:rFonts w:ascii="GHEA Grapalat" w:hAnsi="GHEA Grapalat" w:cs="Sylfaen"/>
                <w:bCs/>
                <w:color w:val="000000"/>
                <w:lang w:val="hy-AM"/>
              </w:rPr>
              <w:t>ձևը</w:t>
            </w:r>
            <w:proofErr w:type="spellEnd"/>
            <w:r w:rsidRPr="00292B49">
              <w:rPr>
                <w:rFonts w:ascii="GHEA Grapalat" w:hAnsi="GHEA Grapalat" w:cs="Sylfaen"/>
                <w:bCs/>
                <w:color w:val="000000"/>
                <w:lang w:val="hy-AM"/>
              </w:rPr>
              <w:t xml:space="preserve"> սահմանում է Հայաստանի Հանրապետության առողջապահության բնագավառի պետական կառավարման լիազոր մարմինը:</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Հարկ է նշել, եթե հիշյալ դրույթներով նախատեսվում է</w:t>
            </w:r>
            <w:r>
              <w:rPr>
                <w:rFonts w:ascii="GHEA Grapalat" w:hAnsi="GHEA Grapalat" w:cs="Sylfaen"/>
                <w:bCs/>
                <w:color w:val="000000"/>
                <w:lang w:val="hy-AM"/>
              </w:rPr>
              <w:t xml:space="preserve"> </w:t>
            </w:r>
            <w:r w:rsidRPr="00292B49">
              <w:rPr>
                <w:rFonts w:ascii="GHEA Grapalat" w:hAnsi="GHEA Grapalat" w:cs="Sylfaen"/>
                <w:bCs/>
                <w:color w:val="000000"/>
                <w:lang w:val="hy-AM"/>
              </w:rPr>
              <w:t>սահմանել նորմատիվ բնույթ ունեցող ակտ, ապա իրավական ակտ սահմանելիս անհրաժեշտ է ապահովել</w:t>
            </w:r>
            <w:r>
              <w:rPr>
                <w:rFonts w:ascii="GHEA Grapalat" w:hAnsi="GHEA Grapalat" w:cs="Sylfaen"/>
                <w:bCs/>
                <w:color w:val="000000"/>
                <w:lang w:val="hy-AM"/>
              </w:rPr>
              <w:t xml:space="preserve"> </w:t>
            </w:r>
            <w:r w:rsidRPr="00292B49">
              <w:rPr>
                <w:rFonts w:ascii="GHEA Grapalat" w:hAnsi="GHEA Grapalat" w:cs="Sylfaen"/>
                <w:bCs/>
                <w:color w:val="000000"/>
                <w:lang w:val="hy-AM"/>
              </w:rPr>
              <w:t>Սահմանադրության 6-րդ հոդվածի 2-րդ մասով նախատեսված պահանջները:</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Pr>
                <w:rFonts w:ascii="GHEA Grapalat" w:hAnsi="GHEA Grapalat" w:cs="Sylfaen"/>
                <w:bCs/>
                <w:color w:val="000000"/>
                <w:lang w:val="hy-AM"/>
              </w:rPr>
              <w:t xml:space="preserve"> Սույն դիտողությունը վերաբեր</w:t>
            </w:r>
            <w:r w:rsidRPr="00292B49">
              <w:rPr>
                <w:rFonts w:ascii="GHEA Grapalat" w:hAnsi="GHEA Grapalat" w:cs="Sylfaen"/>
                <w:bCs/>
                <w:color w:val="000000"/>
                <w:lang w:val="hy-AM"/>
              </w:rPr>
              <w:t xml:space="preserve">ում է նաև Նախագծով համանման այլ </w:t>
            </w:r>
            <w:proofErr w:type="spellStart"/>
            <w:r w:rsidRPr="00292B49">
              <w:rPr>
                <w:rFonts w:ascii="GHEA Grapalat" w:hAnsi="GHEA Grapalat" w:cs="Sylfaen"/>
                <w:bCs/>
                <w:color w:val="000000"/>
                <w:lang w:val="hy-AM"/>
              </w:rPr>
              <w:t>կարգավորումներին</w:t>
            </w:r>
            <w:proofErr w:type="spellEnd"/>
            <w:r w:rsidRPr="00292B49">
              <w:rPr>
                <w:rFonts w:ascii="GHEA Grapalat" w:hAnsi="GHEA Grapalat" w:cs="Sylfaen"/>
                <w:bCs/>
                <w:color w:val="000000"/>
                <w:lang w:val="hy-AM"/>
              </w:rPr>
              <w:t>:</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Default="00330016" w:rsidP="00241F10">
            <w:pPr>
              <w:spacing w:line="360" w:lineRule="auto"/>
              <w:ind w:left="54" w:firstLine="306"/>
              <w:jc w:val="both"/>
              <w:rPr>
                <w:rFonts w:ascii="GHEA Grapalat" w:hAnsi="GHEA Grapalat"/>
                <w:lang w:val="hy-AM"/>
              </w:rPr>
            </w:pPr>
            <w:r>
              <w:rPr>
                <w:rFonts w:ascii="GHEA Grapalat" w:hAnsi="GHEA Grapalat"/>
                <w:lang w:val="hy-AM"/>
              </w:rPr>
              <w:t>Չի ընդունվել:</w:t>
            </w:r>
          </w:p>
          <w:p w:rsidR="00330016" w:rsidRPr="005C1D52" w:rsidRDefault="00330016" w:rsidP="00241F10">
            <w:pPr>
              <w:spacing w:line="360" w:lineRule="auto"/>
              <w:ind w:left="54" w:firstLine="306"/>
              <w:jc w:val="both"/>
              <w:rPr>
                <w:rFonts w:ascii="GHEA Grapalat" w:hAnsi="GHEA Grapalat"/>
                <w:lang w:val="hy-AM"/>
              </w:rPr>
            </w:pPr>
            <w:r>
              <w:rPr>
                <w:rFonts w:ascii="GHEA Grapalat" w:hAnsi="GHEA Grapalat"/>
                <w:lang w:val="hy-AM"/>
              </w:rPr>
              <w:t xml:space="preserve">Նախագծի կարգավորման առարկան համապատասխան գործընթացը </w:t>
            </w:r>
            <w:proofErr w:type="spellStart"/>
            <w:r>
              <w:rPr>
                <w:rFonts w:ascii="GHEA Grapalat" w:hAnsi="GHEA Grapalat"/>
                <w:lang w:val="hy-AM"/>
              </w:rPr>
              <w:t>հաստատելն</w:t>
            </w:r>
            <w:proofErr w:type="spellEnd"/>
            <w:r>
              <w:rPr>
                <w:rFonts w:ascii="GHEA Grapalat" w:hAnsi="GHEA Grapalat"/>
                <w:lang w:val="hy-AM"/>
              </w:rPr>
              <w:t xml:space="preserve"> է, որը վերապահված է Կառավարությանը, և Կառավարության կողմից հաստատվում է խնդրո առարկա բժշկական օգնության և սպասարկման ծառայությունների մատուցման հետ կապված իրավահարաբերությունների ամբողջ ընթացքը, որի </w:t>
            </w:r>
            <w:proofErr w:type="spellStart"/>
            <w:r>
              <w:rPr>
                <w:rFonts w:ascii="GHEA Grapalat" w:hAnsi="GHEA Grapalat"/>
                <w:lang w:val="hy-AM"/>
              </w:rPr>
              <w:t>բաղադրատարրն</w:t>
            </w:r>
            <w:proofErr w:type="spellEnd"/>
            <w:r>
              <w:rPr>
                <w:rFonts w:ascii="GHEA Grapalat" w:hAnsi="GHEA Grapalat"/>
                <w:lang w:val="hy-AM"/>
              </w:rPr>
              <w:t xml:space="preserve"> է համապատասխան հանդիսանում պայմանագրերի կնքումը: Ըստ այդմ, հաշվի առնելով, որ Լիազոր մարմինը ճանաչված է Առողջապահության նախարարությունը, ուստի օրինակելի </w:t>
            </w:r>
            <w:proofErr w:type="spellStart"/>
            <w:r>
              <w:rPr>
                <w:rFonts w:ascii="GHEA Grapalat" w:hAnsi="GHEA Grapalat"/>
                <w:lang w:val="hy-AM"/>
              </w:rPr>
              <w:t>ձևը</w:t>
            </w:r>
            <w:proofErr w:type="spellEnd"/>
            <w:r>
              <w:rPr>
                <w:rFonts w:ascii="GHEA Grapalat" w:hAnsi="GHEA Grapalat"/>
                <w:lang w:val="hy-AM"/>
              </w:rPr>
              <w:t xml:space="preserve"> սահմանելը վերապահվել է լիազոր մարմնին:</w:t>
            </w:r>
          </w:p>
        </w:tc>
      </w:tr>
      <w:tr w:rsidR="00330016" w:rsidRPr="009551F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3. Նախագծի 3-րդ կետի 2-րդ ենթակետի համաձայն՝ սույն որոշման 1-ին կետի 4-րդ ենթակետով սահմանված պայմանագրի օրինակելի </w:t>
            </w:r>
            <w:proofErr w:type="spellStart"/>
            <w:r w:rsidRPr="00292B49">
              <w:rPr>
                <w:rFonts w:ascii="GHEA Grapalat" w:hAnsi="GHEA Grapalat" w:cs="Sylfaen"/>
                <w:bCs/>
                <w:color w:val="000000"/>
                <w:lang w:val="hy-AM"/>
              </w:rPr>
              <w:t>ձևը</w:t>
            </w:r>
            <w:proofErr w:type="spellEnd"/>
            <w:r w:rsidRPr="00292B49">
              <w:rPr>
                <w:rFonts w:ascii="GHEA Grapalat" w:hAnsi="GHEA Grapalat" w:cs="Sylfaen"/>
                <w:bCs/>
                <w:color w:val="000000"/>
                <w:lang w:val="hy-AM"/>
              </w:rPr>
              <w:t xml:space="preserve"> սահմանելուց հետո մեկամսյա ժամկետում կնքել Հայաստանի Հանրապետության առողջապահության նախարարության և ապահովագրության ծառայություններ մատուցող ընկերությունների </w:t>
            </w:r>
            <w:proofErr w:type="spellStart"/>
            <w:r w:rsidRPr="00292B49">
              <w:rPr>
                <w:rFonts w:ascii="GHEA Grapalat" w:hAnsi="GHEA Grapalat" w:cs="Sylfaen"/>
                <w:bCs/>
                <w:color w:val="000000"/>
                <w:lang w:val="hy-AM"/>
              </w:rPr>
              <w:t>միջև</w:t>
            </w:r>
            <w:proofErr w:type="spellEnd"/>
            <w:r w:rsidRPr="00292B49">
              <w:rPr>
                <w:rFonts w:ascii="GHEA Grapalat" w:hAnsi="GHEA Grapalat" w:cs="Sylfaen"/>
                <w:bCs/>
                <w:color w:val="000000"/>
                <w:lang w:val="hy-AM"/>
              </w:rPr>
              <w:t xml:space="preserve"> կնքվող նոր պայմանագրեր` </w:t>
            </w:r>
            <w:r w:rsidRPr="00966ACD">
              <w:rPr>
                <w:rFonts w:ascii="GHEA Grapalat" w:hAnsi="GHEA Grapalat" w:cs="Sylfaen"/>
                <w:b/>
                <w:bCs/>
                <w:color w:val="000000"/>
                <w:lang w:val="hy-AM"/>
              </w:rPr>
              <w:t>լուծելով մինչ այդ կնքված պայմանագրերը</w:t>
            </w:r>
            <w:r w:rsidRPr="00292B49">
              <w:rPr>
                <w:rFonts w:ascii="GHEA Grapalat" w:hAnsi="GHEA Grapalat" w:cs="Sylfaen"/>
                <w:bCs/>
                <w:color w:val="000000"/>
                <w:lang w:val="hy-AM"/>
              </w:rPr>
              <w:t xml:space="preserve">: </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Այս առումով գտնում ենք, որ հիշյալ դրույթներ սահմանելիս հարկ է որպես հիմք ընդունել նաև ՀՀ քաղաքացիական օրենսգրքի 30-րդ՝ «ՊԱՅՄԱՆԱԳԻՐ ՓՈՓՈԽԵԼԸ ԵՎ ԼՈՒԾԵԼԸ» վերտառությամբ գլխի պահանջները:</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Մասնավորապես, հարկ է նկատի ունենալ ՀՀ քաղաքացիական օրենսգրքի 466-րդ հոդվածի 1-ին և 2-րդ մասերի դրույթները՝ համաձայն որոնց՝ «պայմանագրի փոփոխումը և լուծումը հնարավոր է կողմերի համաձայնությամբ, եթե այլ բան նախատեսված չէ օրենքով կամ պայմանագրով:</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Պայմանագիրը, կողմերից մեկի պահանջով, կարող է փոփոխվել կամ լուծվել դատարանի վճռով միայն մյուս կողմի թույլ տված` պայմանագրի էական խախտման կամ օրենքով կամ պայմանագրով նախատեսված այլ դեպքերում:</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Էական է ճանաչվում կողմերից մեկի թույլ տված պայմանագրի խախտումը, որը հանգեցնում է մյուս կողմի համար այնպիսի վնասի, որն զգալիորեն զրկում է վերջինիս այն բանից, ինչը նա իրավունք ուներ ակնկալել պայմանագիրը կնքելիս:»</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Բացի այդ, Նախագծի 4-րդ կետով սահմանվում է. «</w:t>
            </w:r>
            <w:proofErr w:type="spellStart"/>
            <w:r w:rsidRPr="00292B49">
              <w:rPr>
                <w:rFonts w:ascii="GHEA Grapalat" w:hAnsi="GHEA Grapalat" w:cs="Sylfaen"/>
                <w:bCs/>
                <w:color w:val="000000"/>
                <w:lang w:val="hy-AM"/>
              </w:rPr>
              <w:t>Մինչև</w:t>
            </w:r>
            <w:proofErr w:type="spellEnd"/>
            <w:r w:rsidRPr="00292B49">
              <w:rPr>
                <w:rFonts w:ascii="GHEA Grapalat" w:hAnsi="GHEA Grapalat" w:cs="Sylfaen"/>
                <w:bCs/>
                <w:color w:val="000000"/>
                <w:lang w:val="hy-AM"/>
              </w:rPr>
              <w:t xml:space="preserve"> սույն որոշման 3-րդ կետի 4-րդ ենթակետով սահմանված պայմանագրերի կնքումը Հայաստանի Հանրապետության առողջապահության նախարարության և ապահովագրության ծառայություններ մատուցող ընկերությունների </w:t>
            </w:r>
            <w:proofErr w:type="spellStart"/>
            <w:r w:rsidRPr="00292B49">
              <w:rPr>
                <w:rFonts w:ascii="GHEA Grapalat" w:hAnsi="GHEA Grapalat" w:cs="Sylfaen"/>
                <w:bCs/>
                <w:color w:val="000000"/>
                <w:lang w:val="hy-AM"/>
              </w:rPr>
              <w:t>միջև</w:t>
            </w:r>
            <w:proofErr w:type="spellEnd"/>
            <w:r w:rsidRPr="00292B49">
              <w:rPr>
                <w:rFonts w:ascii="GHEA Grapalat" w:hAnsi="GHEA Grapalat" w:cs="Sylfaen"/>
                <w:bCs/>
                <w:color w:val="000000"/>
                <w:lang w:val="hy-AM"/>
              </w:rPr>
              <w:t xml:space="preserve"> կնքված պայմանագրերը շարունակում են գործել»։</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Հարկ է նշել, որ Նախագծի 3-րդ կետը չունի 4-րդ ենթակետ, </w:t>
            </w:r>
            <w:proofErr w:type="spellStart"/>
            <w:r w:rsidRPr="00292B49">
              <w:rPr>
                <w:rFonts w:ascii="GHEA Grapalat" w:hAnsi="GHEA Grapalat" w:cs="Sylfaen"/>
                <w:bCs/>
                <w:color w:val="000000"/>
                <w:lang w:val="hy-AM"/>
              </w:rPr>
              <w:t>հետևաբար</w:t>
            </w:r>
            <w:proofErr w:type="spellEnd"/>
            <w:r w:rsidRPr="00292B49">
              <w:rPr>
                <w:rFonts w:ascii="GHEA Grapalat" w:hAnsi="GHEA Grapalat" w:cs="Sylfaen"/>
                <w:bCs/>
                <w:color w:val="000000"/>
                <w:lang w:val="hy-AM"/>
              </w:rPr>
              <w:t xml:space="preserve"> անհրաժեշտ է Նախագծի 4-րդ </w:t>
            </w:r>
            <w:proofErr w:type="spellStart"/>
            <w:r w:rsidRPr="00292B49">
              <w:rPr>
                <w:rFonts w:ascii="GHEA Grapalat" w:hAnsi="GHEA Grapalat" w:cs="Sylfaen"/>
                <w:bCs/>
                <w:color w:val="000000"/>
                <w:lang w:val="hy-AM"/>
              </w:rPr>
              <w:t>կետում</w:t>
            </w:r>
            <w:proofErr w:type="spellEnd"/>
            <w:r w:rsidRPr="00292B49">
              <w:rPr>
                <w:rFonts w:ascii="GHEA Grapalat" w:hAnsi="GHEA Grapalat" w:cs="Sylfaen"/>
                <w:bCs/>
                <w:color w:val="000000"/>
                <w:lang w:val="hy-AM"/>
              </w:rPr>
              <w:t xml:space="preserve"> «4» թիվը փոխարինել «2» թվով:</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ind w:left="54" w:firstLine="306"/>
              <w:rPr>
                <w:rFonts w:ascii="GHEA Grapalat" w:hAnsi="GHEA Grapalat"/>
                <w:lang w:val="hy-AM"/>
              </w:rPr>
            </w:pPr>
            <w:r>
              <w:rPr>
                <w:rFonts w:ascii="GHEA Grapalat" w:hAnsi="GHEA Grapalat"/>
                <w:lang w:val="hy-AM"/>
              </w:rPr>
              <w:t>Ընդունվել է:</w:t>
            </w:r>
          </w:p>
        </w:tc>
      </w:tr>
      <w:tr w:rsidR="00330016" w:rsidRPr="0033001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4. </w:t>
            </w:r>
            <w:proofErr w:type="spellStart"/>
            <w:r w:rsidRPr="00292B49">
              <w:rPr>
                <w:rFonts w:ascii="GHEA Grapalat" w:hAnsi="GHEA Grapalat" w:cs="Sylfaen"/>
                <w:bCs/>
                <w:color w:val="000000"/>
                <w:lang w:val="hy-AM"/>
              </w:rPr>
              <w:t>Միևնույն</w:t>
            </w:r>
            <w:proofErr w:type="spellEnd"/>
            <w:r w:rsidRPr="00292B49">
              <w:rPr>
                <w:rFonts w:ascii="GHEA Grapalat" w:hAnsi="GHEA Grapalat" w:cs="Sylfaen"/>
                <w:bCs/>
                <w:color w:val="000000"/>
                <w:lang w:val="hy-AM"/>
              </w:rPr>
              <w:t xml:space="preserve"> ժամանակ, անդրադառնալով Նախագծի </w:t>
            </w:r>
            <w:proofErr w:type="spellStart"/>
            <w:r w:rsidRPr="004B7B50">
              <w:rPr>
                <w:rFonts w:ascii="GHEA Grapalat" w:hAnsi="GHEA Grapalat" w:cs="Sylfaen"/>
                <w:bCs/>
                <w:color w:val="000000"/>
                <w:lang w:val="hy-AM"/>
              </w:rPr>
              <w:t>հիմնավորմանը</w:t>
            </w:r>
            <w:proofErr w:type="spellEnd"/>
            <w:r w:rsidRPr="004B7B50">
              <w:rPr>
                <w:rFonts w:ascii="GHEA Grapalat" w:hAnsi="GHEA Grapalat" w:cs="Sylfaen"/>
                <w:bCs/>
                <w:color w:val="000000"/>
                <w:lang w:val="hy-AM"/>
              </w:rPr>
              <w:t>,</w:t>
            </w:r>
            <w:r w:rsidRPr="00292B49">
              <w:rPr>
                <w:rFonts w:ascii="GHEA Grapalat" w:hAnsi="GHEA Grapalat" w:cs="Sylfaen"/>
                <w:bCs/>
                <w:color w:val="000000"/>
                <w:lang w:val="hy-AM"/>
              </w:rPr>
              <w:t xml:space="preserve"> հարկ է նշել, որ «Նորմատիվ իրավական ակտերի մասին» օրենքի 6-րդ հոդվածի 5-րդ մասի համաձայն՝ փորձաքննության ներկայացվող նորմատիվ իրավական </w:t>
            </w:r>
            <w:proofErr w:type="spellStart"/>
            <w:r w:rsidRPr="00292B49">
              <w:rPr>
                <w:rFonts w:ascii="GHEA Grapalat" w:hAnsi="GHEA Grapalat" w:cs="Sylfaen"/>
                <w:bCs/>
                <w:color w:val="000000"/>
                <w:lang w:val="hy-AM"/>
              </w:rPr>
              <w:t>ակտին</w:t>
            </w:r>
            <w:proofErr w:type="spellEnd"/>
            <w:r w:rsidRPr="00292B49">
              <w:rPr>
                <w:rFonts w:ascii="GHEA Grapalat" w:hAnsi="GHEA Grapalat" w:cs="Sylfaen"/>
                <w:bCs/>
                <w:color w:val="000000"/>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 (Մասնավորապես, Նախագծի 1-ին կետի 6-րդ ենթակետը՝ համաձայն որի այն անձինք, որոնք առողջության առաջնային պահպանման ծառայություններ մատուցող բժշկի մոտ չունեն Հայաստանի Հանրապետության կառավարության 2006 թվականի մարտի 30-ի N 420-Ն  որոշմամբ սահմանված կարգով գրանցում՝ պարտադիր կանխարգելիչ բժշկական քննությունը կարող են անցնել այն բժշկական կազմակերպություններում, որոնք իրականացնում են սոցիալական փաթեթի կանխարգելիչ բժշկական ծառայություններ):</w:t>
            </w:r>
          </w:p>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Այս առումով, Հայաստանի Հանրապետության սահմանադրական դատարանը, 2014 թվականի դեկտեմբերի 2-ի ՍԴՈ–1176 որոշմամբ անդրադառնալով օրենքների </w:t>
            </w:r>
            <w:proofErr w:type="spellStart"/>
            <w:r w:rsidRPr="00292B49">
              <w:rPr>
                <w:rFonts w:ascii="GHEA Grapalat" w:hAnsi="GHEA Grapalat" w:cs="Sylfaen"/>
                <w:bCs/>
                <w:color w:val="000000"/>
                <w:lang w:val="hy-AM"/>
              </w:rPr>
              <w:t>հիմնավորվածությանը</w:t>
            </w:r>
            <w:proofErr w:type="spellEnd"/>
            <w:r w:rsidRPr="00292B49">
              <w:rPr>
                <w:rFonts w:ascii="GHEA Grapalat" w:hAnsi="GHEA Grapalat" w:cs="Sylfaen"/>
                <w:bCs/>
                <w:color w:val="000000"/>
                <w:lang w:val="hy-AM"/>
              </w:rPr>
              <w:t xml:space="preserve">, արձանագրել է. «(…) օրենսդրությունն ստատիկ </w:t>
            </w:r>
            <w:proofErr w:type="spellStart"/>
            <w:r w:rsidRPr="00292B49">
              <w:rPr>
                <w:rFonts w:ascii="GHEA Grapalat" w:hAnsi="GHEA Grapalat" w:cs="Sylfaen"/>
                <w:bCs/>
                <w:color w:val="000000"/>
                <w:lang w:val="hy-AM"/>
              </w:rPr>
              <w:t>երևույթ</w:t>
            </w:r>
            <w:proofErr w:type="spellEnd"/>
            <w:r w:rsidRPr="00292B49">
              <w:rPr>
                <w:rFonts w:ascii="GHEA Grapalat" w:hAnsi="GHEA Grapalat" w:cs="Sylfaen"/>
                <w:bCs/>
                <w:color w:val="000000"/>
                <w:lang w:val="hy-AM"/>
              </w:rPr>
              <w:t xml:space="preserve"> չէ, այն կարող է և պետք է ենթարկվի դինամիկ փոփոխության՝ մշտապես կատարելագործվելով տնտեսական զարգացմանը, տեղի ունեցող միջազգային </w:t>
            </w:r>
            <w:proofErr w:type="spellStart"/>
            <w:r w:rsidRPr="00292B49">
              <w:rPr>
                <w:rFonts w:ascii="GHEA Grapalat" w:hAnsi="GHEA Grapalat" w:cs="Sylfaen"/>
                <w:bCs/>
                <w:color w:val="000000"/>
                <w:lang w:val="hy-AM"/>
              </w:rPr>
              <w:t>ինտեգրման</w:t>
            </w:r>
            <w:proofErr w:type="spellEnd"/>
            <w:r w:rsidRPr="00292B49">
              <w:rPr>
                <w:rFonts w:ascii="GHEA Grapalat" w:hAnsi="GHEA Grapalat" w:cs="Sylfaen"/>
                <w:bCs/>
                <w:color w:val="000000"/>
                <w:lang w:val="hy-AM"/>
              </w:rPr>
              <w:t xml:space="preserve"> գործընթացներին, հասարակական հարաբերությունների </w:t>
            </w:r>
            <w:proofErr w:type="spellStart"/>
            <w:r w:rsidRPr="00292B49">
              <w:rPr>
                <w:rFonts w:ascii="GHEA Grapalat" w:hAnsi="GHEA Grapalat" w:cs="Sylfaen"/>
                <w:bCs/>
                <w:color w:val="000000"/>
                <w:lang w:val="hy-AM"/>
              </w:rPr>
              <w:t>վերափոխմանն</w:t>
            </w:r>
            <w:proofErr w:type="spellEnd"/>
            <w:r w:rsidRPr="00292B49">
              <w:rPr>
                <w:rFonts w:ascii="GHEA Grapalat" w:hAnsi="GHEA Grapalat" w:cs="Sylfaen"/>
                <w:bCs/>
                <w:color w:val="000000"/>
                <w:lang w:val="hy-AM"/>
              </w:rPr>
              <w:t xml:space="preserve"> ու մի շարք այլ գործոններին համահունչ։ (…) </w:t>
            </w:r>
            <w:proofErr w:type="spellStart"/>
            <w:r w:rsidRPr="00292B49">
              <w:rPr>
                <w:rFonts w:ascii="GHEA Grapalat" w:hAnsi="GHEA Grapalat" w:cs="Sylfaen"/>
                <w:bCs/>
                <w:color w:val="000000"/>
                <w:lang w:val="hy-AM"/>
              </w:rPr>
              <w:t>Միևնույն</w:t>
            </w:r>
            <w:proofErr w:type="spellEnd"/>
            <w:r w:rsidRPr="00292B49">
              <w:rPr>
                <w:rFonts w:ascii="GHEA Grapalat" w:hAnsi="GHEA Grapalat" w:cs="Sylfaen"/>
                <w:bCs/>
                <w:color w:val="000000"/>
                <w:lang w:val="hy-AM"/>
              </w:rPr>
              <w:t xml:space="preserve"> ժամանակ, սահմանադրական դատարանը </w:t>
            </w:r>
            <w:proofErr w:type="spellStart"/>
            <w:r w:rsidRPr="00292B49">
              <w:rPr>
                <w:rFonts w:ascii="GHEA Grapalat" w:hAnsi="GHEA Grapalat" w:cs="Sylfaen"/>
                <w:bCs/>
                <w:color w:val="000000"/>
                <w:lang w:val="hy-AM"/>
              </w:rPr>
              <w:t>կարևորում</w:t>
            </w:r>
            <w:proofErr w:type="spellEnd"/>
            <w:r w:rsidRPr="00292B49">
              <w:rPr>
                <w:rFonts w:ascii="GHEA Grapalat" w:hAnsi="GHEA Grapalat" w:cs="Sylfaen"/>
                <w:bCs/>
                <w:color w:val="000000"/>
                <w:lang w:val="hy-AM"/>
              </w:rPr>
              <w:t xml:space="preserve"> է օրենսդրական փոփոխությունների գործընթացի կայունությունն ու ներդաշնակությունը, օրենքների փոփոխման </w:t>
            </w:r>
            <w:proofErr w:type="spellStart"/>
            <w:r w:rsidRPr="00292B49">
              <w:rPr>
                <w:rFonts w:ascii="GHEA Grapalat" w:hAnsi="GHEA Grapalat" w:cs="Sylfaen"/>
                <w:bCs/>
                <w:color w:val="000000"/>
                <w:lang w:val="hy-AM"/>
              </w:rPr>
              <w:t>հիմնավորվածությունն</w:t>
            </w:r>
            <w:proofErr w:type="spellEnd"/>
            <w:r w:rsidRPr="00292B49">
              <w:rPr>
                <w:rFonts w:ascii="GHEA Grapalat" w:hAnsi="GHEA Grapalat" w:cs="Sylfaen"/>
                <w:bCs/>
                <w:color w:val="000000"/>
                <w:lang w:val="hy-AM"/>
              </w:rPr>
              <w:t xml:space="preserve"> ու օբյեկտիվ անհրաժեշտությունը, ինչը հնարավորություն է ընձեռում իրավունքի </w:t>
            </w:r>
            <w:proofErr w:type="spellStart"/>
            <w:r w:rsidRPr="00292B49">
              <w:rPr>
                <w:rFonts w:ascii="GHEA Grapalat" w:hAnsi="GHEA Grapalat" w:cs="Sylfaen"/>
                <w:bCs/>
                <w:color w:val="000000"/>
                <w:lang w:val="hy-AM"/>
              </w:rPr>
              <w:t>սուբյեկտին</w:t>
            </w:r>
            <w:proofErr w:type="spellEnd"/>
            <w:r w:rsidRPr="00292B49">
              <w:rPr>
                <w:rFonts w:ascii="GHEA Grapalat" w:hAnsi="GHEA Grapalat" w:cs="Sylfaen"/>
                <w:bCs/>
                <w:color w:val="000000"/>
                <w:lang w:val="hy-AM"/>
              </w:rPr>
              <w:t xml:space="preserve"> իր վարքագիծը համապատասխանեցնել փոփոխվող օրենսդրական նորմերին` թույլ չտալով </w:t>
            </w:r>
            <w:proofErr w:type="spellStart"/>
            <w:r w:rsidRPr="00292B49">
              <w:rPr>
                <w:rFonts w:ascii="GHEA Grapalat" w:hAnsi="GHEA Grapalat" w:cs="Sylfaen"/>
                <w:bCs/>
                <w:color w:val="000000"/>
                <w:lang w:val="hy-AM"/>
              </w:rPr>
              <w:t>իրավակիրառ</w:t>
            </w:r>
            <w:proofErr w:type="spellEnd"/>
            <w:r w:rsidRPr="00292B49">
              <w:rPr>
                <w:rFonts w:ascii="GHEA Grapalat" w:hAnsi="GHEA Grapalat" w:cs="Sylfaen"/>
                <w:bCs/>
                <w:color w:val="000000"/>
                <w:lang w:val="hy-AM"/>
              </w:rPr>
              <w:t xml:space="preserve"> մարմինների կողմից ցուցաբերված </w:t>
            </w:r>
            <w:proofErr w:type="spellStart"/>
            <w:r w:rsidRPr="00292B49">
              <w:rPr>
                <w:rFonts w:ascii="GHEA Grapalat" w:hAnsi="GHEA Grapalat" w:cs="Sylfaen"/>
                <w:bCs/>
                <w:color w:val="000000"/>
                <w:lang w:val="hy-AM"/>
              </w:rPr>
              <w:t>սուբյեկտիվիզմի</w:t>
            </w:r>
            <w:proofErr w:type="spellEnd"/>
            <w:r w:rsidRPr="00292B49">
              <w:rPr>
                <w:rFonts w:ascii="GHEA Grapalat" w:hAnsi="GHEA Grapalat" w:cs="Sylfaen"/>
                <w:bCs/>
                <w:color w:val="000000"/>
                <w:lang w:val="hy-AM"/>
              </w:rPr>
              <w:t xml:space="preserve"> </w:t>
            </w:r>
            <w:proofErr w:type="spellStart"/>
            <w:r w:rsidRPr="00292B49">
              <w:rPr>
                <w:rFonts w:ascii="GHEA Grapalat" w:hAnsi="GHEA Grapalat" w:cs="Sylfaen"/>
                <w:bCs/>
                <w:color w:val="000000"/>
                <w:lang w:val="hy-AM"/>
              </w:rPr>
              <w:t>դրսևորում</w:t>
            </w:r>
            <w:proofErr w:type="spellEnd"/>
            <w:r w:rsidRPr="00292B49">
              <w:rPr>
                <w:rFonts w:ascii="GHEA Grapalat" w:hAnsi="GHEA Grapalat" w:cs="Sylfaen"/>
                <w:bCs/>
                <w:color w:val="000000"/>
                <w:lang w:val="hy-AM"/>
              </w:rPr>
              <w:t xml:space="preserve"> և հայեցողության ընդլայնում։»:</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Ամփոփելով վերոգրյալը` գտնում ենք, որ նախագիծն ունի նաև լրացուցիչ հիմնավորման կարիք:</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071E6B" w:rsidRDefault="00330016" w:rsidP="00241F10">
            <w:pPr>
              <w:spacing w:line="360" w:lineRule="auto"/>
              <w:ind w:left="54" w:firstLine="306"/>
              <w:jc w:val="both"/>
              <w:rPr>
                <w:rFonts w:ascii="GHEA Grapalat" w:hAnsi="GHEA Grapalat"/>
                <w:lang w:val="hy-AM"/>
              </w:rPr>
            </w:pPr>
            <w:r w:rsidRPr="00071E6B">
              <w:rPr>
                <w:rFonts w:ascii="GHEA Grapalat" w:hAnsi="GHEA Grapalat"/>
                <w:lang w:val="hy-AM"/>
              </w:rPr>
              <w:t>Չի ընդունվել:</w:t>
            </w:r>
          </w:p>
          <w:p w:rsidR="00330016" w:rsidRDefault="00330016" w:rsidP="00241F10">
            <w:pPr>
              <w:spacing w:line="360" w:lineRule="auto"/>
              <w:ind w:left="54" w:firstLine="306"/>
              <w:jc w:val="both"/>
              <w:rPr>
                <w:rFonts w:ascii="GHEA Grapalat" w:hAnsi="GHEA Grapalat"/>
                <w:lang w:val="hy-AM"/>
              </w:rPr>
            </w:pPr>
            <w:r w:rsidRPr="00071E6B">
              <w:rPr>
                <w:rFonts w:ascii="GHEA Grapalat" w:hAnsi="GHEA Grapalat"/>
                <w:lang w:val="hy-AM"/>
              </w:rPr>
              <w:t xml:space="preserve">Հաշվի առնելով այն հանգամանքը, որ ՀՀ կառավարության 2014 թվականի մարտի 27-ի թիվ 375-Ն որոշումը գործել է բնականոն ընթացքով, </w:t>
            </w:r>
            <w:proofErr w:type="spellStart"/>
            <w:r w:rsidRPr="00071E6B">
              <w:rPr>
                <w:rFonts w:ascii="GHEA Grapalat" w:hAnsi="GHEA Grapalat"/>
                <w:lang w:val="hy-AM"/>
              </w:rPr>
              <w:t>հետևաբար</w:t>
            </w:r>
            <w:proofErr w:type="spellEnd"/>
            <w:r w:rsidRPr="00071E6B">
              <w:rPr>
                <w:rFonts w:ascii="GHEA Grapalat" w:hAnsi="GHEA Grapalat"/>
                <w:lang w:val="hy-AM"/>
              </w:rPr>
              <w:t xml:space="preserve"> էական խնդիրներ ներկա պահին առկա չեն: Միաժամանակ անհրաժեշտ է նշել, որ նախագծի նպատակը համապատասխան լիազորող նորմի սահմանումն է` համաձայն վարչապետի հանձնարարականի:</w:t>
            </w:r>
          </w:p>
          <w:p w:rsidR="00330016" w:rsidRPr="005C1D52" w:rsidRDefault="00330016" w:rsidP="00241F10">
            <w:pPr>
              <w:spacing w:line="360" w:lineRule="auto"/>
              <w:ind w:left="54" w:firstLine="306"/>
              <w:jc w:val="both"/>
              <w:rPr>
                <w:rFonts w:ascii="GHEA Grapalat" w:hAnsi="GHEA Grapalat"/>
                <w:lang w:val="hy-AM"/>
              </w:rPr>
            </w:pPr>
            <w:r>
              <w:rPr>
                <w:rFonts w:ascii="GHEA Grapalat" w:hAnsi="GHEA Grapalat"/>
                <w:lang w:val="hy-AM"/>
              </w:rPr>
              <w:t xml:space="preserve">Անհրաժեշտ է նշել նաև, որ </w:t>
            </w:r>
            <w:r w:rsidRPr="00137FF2">
              <w:rPr>
                <w:rFonts w:ascii="GHEA Grapalat" w:hAnsi="GHEA Grapalat"/>
                <w:lang w:val="hy-AM"/>
              </w:rPr>
              <w:t xml:space="preserve"> Հայաստանի Հանրապետության կառավարության 2006 թվականի մարտի 30-ի N 420-Ն որոշման հավելված 1-ի 7-րդ կետի համաձայն Հայաստանի Հանրապետությունում բնակվող օտարերկրյա քաղաքացիները և քաղաքացիություն չունեցող անձինք կարող են ընտրել ԱԱՊ բժիշկ` նույն կարգով սահմանված ընթացակարգով, գրանցվել նրա մոտ և վճարովի հիմունքներով, ըստ բժշկական հաստատության կողմից սահմանված </w:t>
            </w:r>
            <w:proofErr w:type="spellStart"/>
            <w:r w:rsidRPr="00137FF2">
              <w:rPr>
                <w:rFonts w:ascii="GHEA Grapalat" w:hAnsi="GHEA Grapalat"/>
                <w:lang w:val="hy-AM"/>
              </w:rPr>
              <w:t>գնացուցակի</w:t>
            </w:r>
            <w:proofErr w:type="spellEnd"/>
            <w:r w:rsidRPr="00137FF2">
              <w:rPr>
                <w:rFonts w:ascii="GHEA Grapalat" w:hAnsi="GHEA Grapalat"/>
                <w:lang w:val="hy-AM"/>
              </w:rPr>
              <w:t xml:space="preserve">, օգտվել ԱԱՊ և առաջնային բուժօգնության այլ ծառայություններից, այդ թվում նաև </w:t>
            </w:r>
            <w:proofErr w:type="spellStart"/>
            <w:r w:rsidRPr="00137FF2">
              <w:rPr>
                <w:rFonts w:ascii="GHEA Grapalat" w:hAnsi="GHEA Grapalat"/>
                <w:lang w:val="hy-AM"/>
              </w:rPr>
              <w:t>սոցփաթեթի</w:t>
            </w:r>
            <w:proofErr w:type="spellEnd"/>
            <w:r w:rsidRPr="00137FF2">
              <w:rPr>
                <w:rFonts w:ascii="GHEA Grapalat" w:hAnsi="GHEA Grapalat"/>
                <w:lang w:val="hy-AM"/>
              </w:rPr>
              <w:t xml:space="preserve"> շահառու հանդիսացող անձինք, մինչդեռ առաջարկվող կարգավորմամբ անձանց կպարտադրվի գրանցվել ԱԱՊ-ում, այն դեպքում, երբ առանց ԱԱՊ-ում գրանցման նրանք կարող են իրացնել կանխարգելիչ բժշկական քննություն անցնելու իրավունքը:</w:t>
            </w: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5. Նախագծի 1-ին կետի 1-ին ենթակետում «փաթեթի» բառից առաջ անհրաժեշտ է լրացնել «ստորակետ» կետադրական նշանը՝ նկատի ունենալով որոշման վերնագրի դրույթները:</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ind w:left="54" w:firstLine="306"/>
              <w:rPr>
                <w:rFonts w:ascii="GHEA Grapalat" w:hAnsi="GHEA Grapalat"/>
                <w:lang w:val="hy-AM"/>
              </w:rPr>
            </w:pPr>
            <w:r>
              <w:rPr>
                <w:rFonts w:ascii="GHEA Grapalat" w:hAnsi="GHEA Grapalat"/>
                <w:lang w:val="hy-AM"/>
              </w:rPr>
              <w:t>Ընդունվել է:</w:t>
            </w:r>
          </w:p>
        </w:tc>
      </w:tr>
      <w:tr w:rsidR="00330016" w:rsidRPr="00330016"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6. Նախագծով հաստատվող հավելվածի 1-ին կետի համաձայն. «Սույն կարգով կարգավորվում են տվյալ տարվա Հայաստանի Հանրապետության պետական բյուջեով </w:t>
            </w:r>
            <w:r w:rsidRPr="004B7B50">
              <w:rPr>
                <w:rFonts w:ascii="GHEA Grapalat" w:hAnsi="GHEA Grapalat" w:cs="Sylfaen"/>
                <w:b/>
                <w:bCs/>
                <w:color w:val="000000"/>
                <w:lang w:val="hy-AM"/>
              </w:rPr>
              <w:t>«Պետական հիմնարկների և կազմակերպությունների աշխատողների բժշկական օգնության և սպասարկման ծառայություններ» ծրագրի</w:t>
            </w:r>
            <w:r w:rsidRPr="00292B49">
              <w:rPr>
                <w:rFonts w:ascii="GHEA Grapalat" w:hAnsi="GHEA Grapalat" w:cs="Sylfaen"/>
                <w:bCs/>
                <w:color w:val="000000"/>
                <w:lang w:val="hy-AM"/>
              </w:rPr>
              <w:t xml:space="preserve">  (այսուհետ՝ ծրագիր) շրջանակներում սոցիալական փաթեթի շահառուների,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(այսուհետ՝ բժշկական օգնություն և սպասարկում) կազմակերպման և ֆինանսավորման հետ կապված հարաբերությունները:</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Հարկ է նշել, որ Նախագծով որպես լիազորող նորմ նախատեսված «Բնակչության բժշկական օգնության և սպասարկման մասին» օրենքի 44-րդ հոդվածի 2-րդ մասի համաձայն՝ Կառավարությունը հաստատում է պետական բյուջեի միջոցների հաշվին իրականացվող՝ բնակչության առողջության պահպանման և բարելավման ծրագրերի շրջանակում պետության կողմից երաշխավորված անվճար և արտոնյալ պայմաններով բժշկական օգնության և սպասարկման ֆինանսավորման կարգը, </w:t>
            </w:r>
            <w:proofErr w:type="spellStart"/>
            <w:r w:rsidRPr="00292B49">
              <w:rPr>
                <w:rFonts w:ascii="GHEA Grapalat" w:hAnsi="GHEA Grapalat" w:cs="Sylfaen"/>
                <w:bCs/>
                <w:color w:val="000000"/>
                <w:lang w:val="hy-AM"/>
              </w:rPr>
              <w:t>հետևաբար</w:t>
            </w:r>
            <w:proofErr w:type="spellEnd"/>
            <w:r w:rsidRPr="00292B49">
              <w:rPr>
                <w:rFonts w:ascii="GHEA Grapalat" w:hAnsi="GHEA Grapalat" w:cs="Sylfaen"/>
                <w:bCs/>
                <w:color w:val="000000"/>
                <w:lang w:val="hy-AM"/>
              </w:rPr>
              <w:t xml:space="preserve"> պարզ չէ, թե ինչ ծրագրերի շրջանակում է իրականացվում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ֆինանսավորումը:</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Default="00330016" w:rsidP="00241F10">
            <w:pPr>
              <w:spacing w:line="360" w:lineRule="auto"/>
              <w:ind w:left="54" w:firstLine="306"/>
              <w:jc w:val="both"/>
              <w:rPr>
                <w:rFonts w:ascii="GHEA Grapalat" w:hAnsi="GHEA Grapalat"/>
                <w:lang w:val="hy-AM"/>
              </w:rPr>
            </w:pPr>
            <w:r>
              <w:rPr>
                <w:rFonts w:ascii="GHEA Grapalat" w:hAnsi="GHEA Grapalat"/>
                <w:lang w:val="hy-AM"/>
              </w:rPr>
              <w:t>Չի ընդունվել:</w:t>
            </w:r>
          </w:p>
          <w:p w:rsidR="00330016" w:rsidRPr="005C1D52" w:rsidRDefault="00330016" w:rsidP="00241F10">
            <w:pPr>
              <w:spacing w:line="360" w:lineRule="auto"/>
              <w:ind w:left="54" w:firstLine="306"/>
              <w:jc w:val="both"/>
              <w:rPr>
                <w:rFonts w:ascii="GHEA Grapalat" w:hAnsi="GHEA Grapalat"/>
                <w:lang w:val="hy-AM"/>
              </w:rPr>
            </w:pPr>
            <w:r>
              <w:rPr>
                <w:rFonts w:ascii="GHEA Grapalat" w:hAnsi="GHEA Grapalat"/>
                <w:lang w:val="hy-AM"/>
              </w:rPr>
              <w:t xml:space="preserve">Նշված ծրագիրը նախատեսված է նաև Կառավարության </w:t>
            </w:r>
            <w:r w:rsidRPr="00DE5DE7">
              <w:rPr>
                <w:rFonts w:ascii="GHEA Grapalat" w:hAnsi="GHEA Grapalat"/>
                <w:lang w:val="hy-AM"/>
              </w:rPr>
              <w:t xml:space="preserve">2012 թվականի դեկտեմբերի </w:t>
            </w:r>
            <w:r>
              <w:rPr>
                <w:rFonts w:ascii="GHEA Grapalat" w:hAnsi="GHEA Grapalat"/>
                <w:lang w:val="hy-AM"/>
              </w:rPr>
              <w:t xml:space="preserve">27-ի թիվ </w:t>
            </w:r>
            <w:r w:rsidRPr="00DE5DE7">
              <w:rPr>
                <w:rFonts w:ascii="GHEA Grapalat" w:hAnsi="GHEA Grapalat"/>
                <w:lang w:val="hy-AM"/>
              </w:rPr>
              <w:t>1691-Ն</w:t>
            </w:r>
            <w:r>
              <w:rPr>
                <w:rFonts w:ascii="GHEA Grapalat" w:hAnsi="GHEA Grapalat"/>
                <w:lang w:val="hy-AM"/>
              </w:rPr>
              <w:t xml:space="preserve"> որոշմամբ:</w:t>
            </w: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292B49"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7. Նախագծով հաստատվող հավելվածի 5-րդ կետով հղում է տրված Որոշման N 3 </w:t>
            </w:r>
            <w:proofErr w:type="spellStart"/>
            <w:r w:rsidRPr="00292B49">
              <w:rPr>
                <w:rFonts w:ascii="GHEA Grapalat" w:hAnsi="GHEA Grapalat" w:cs="Sylfaen"/>
                <w:bCs/>
                <w:color w:val="000000"/>
                <w:lang w:val="hy-AM"/>
              </w:rPr>
              <w:t>հավելվածին</w:t>
            </w:r>
            <w:proofErr w:type="spellEnd"/>
            <w:r w:rsidRPr="00292B49">
              <w:rPr>
                <w:rFonts w:ascii="GHEA Grapalat" w:hAnsi="GHEA Grapalat" w:cs="Sylfaen"/>
                <w:bCs/>
                <w:color w:val="000000"/>
                <w:lang w:val="hy-AM"/>
              </w:rPr>
              <w:t>, որն  ուժը կորցնում է Նախագծի 1-ին կետի 3-րդ ենթակետով, ուստի նշված դրույթը ենթակա է խմբագրման:</w:t>
            </w:r>
          </w:p>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Սույն դիտողությունը վերաբերում է նաև Որոշմամբ հաստատվող հավելվածի 6-րդ, 30-րդ և 31-րդ կետերին, որոնցում հղում է տրված Որոշմամբ հաստատվող հավելվածի 5-րդ կետին, ինչպես նաև 34-րդ կետին, որում հղում է տրված Որոշմամբ հաստատվող հավելվածի 30-րդ և 31-րդ կետերին:</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Default="00330016" w:rsidP="00241F10">
            <w:pPr>
              <w:spacing w:line="360" w:lineRule="auto"/>
              <w:ind w:left="54" w:firstLine="306"/>
              <w:rPr>
                <w:rFonts w:ascii="GHEA Grapalat" w:hAnsi="GHEA Grapalat"/>
                <w:lang w:val="hy-AM"/>
              </w:rPr>
            </w:pPr>
            <w:r>
              <w:rPr>
                <w:rFonts w:ascii="GHEA Grapalat" w:hAnsi="GHEA Grapalat"/>
                <w:lang w:val="hy-AM"/>
              </w:rPr>
              <w:t>Ընդունվել է:</w:t>
            </w:r>
          </w:p>
          <w:p w:rsidR="00330016" w:rsidRPr="005C1D52" w:rsidRDefault="00330016" w:rsidP="00241F10">
            <w:pPr>
              <w:spacing w:line="360" w:lineRule="auto"/>
              <w:ind w:left="54" w:firstLine="306"/>
              <w:rPr>
                <w:rFonts w:ascii="GHEA Grapalat" w:hAnsi="GHEA Grapalat"/>
                <w:lang w:val="hy-AM"/>
              </w:rPr>
            </w:pP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8. Նախագծով հաստատվող հավելվածի 8-րդ </w:t>
            </w:r>
            <w:proofErr w:type="spellStart"/>
            <w:r w:rsidRPr="00292B49">
              <w:rPr>
                <w:rFonts w:ascii="GHEA Grapalat" w:hAnsi="GHEA Grapalat" w:cs="Sylfaen"/>
                <w:bCs/>
                <w:color w:val="000000"/>
                <w:lang w:val="hy-AM"/>
              </w:rPr>
              <w:t>կետում</w:t>
            </w:r>
            <w:proofErr w:type="spellEnd"/>
            <w:r w:rsidRPr="00292B49">
              <w:rPr>
                <w:rFonts w:ascii="GHEA Grapalat" w:hAnsi="GHEA Grapalat" w:cs="Sylfaen"/>
                <w:bCs/>
                <w:color w:val="000000"/>
                <w:lang w:val="hy-AM"/>
              </w:rPr>
              <w:t xml:space="preserve"> ««Հանրային ծառայության մասին» Հայաստանի Հանրապետության օրենքով» բառերը անհրաժեշտ է փոխարինել ««Հանրային ծառայության մասին» օրենքով» բառերով իսկ Նախագծով հաստատվող հավելվածի 22-րդ </w:t>
            </w:r>
            <w:proofErr w:type="spellStart"/>
            <w:r w:rsidRPr="00292B49">
              <w:rPr>
                <w:rFonts w:ascii="GHEA Grapalat" w:hAnsi="GHEA Grapalat" w:cs="Sylfaen"/>
                <w:bCs/>
                <w:color w:val="000000"/>
                <w:lang w:val="hy-AM"/>
              </w:rPr>
              <w:t>կետում</w:t>
            </w:r>
            <w:proofErr w:type="spellEnd"/>
            <w:r w:rsidRPr="00292B49">
              <w:rPr>
                <w:rFonts w:ascii="GHEA Grapalat" w:hAnsi="GHEA Grapalat" w:cs="Sylfaen"/>
                <w:bCs/>
                <w:color w:val="000000"/>
                <w:lang w:val="hy-AM"/>
              </w:rPr>
              <w:t xml:space="preserve"> ««Ֆինանսական համակարգի </w:t>
            </w:r>
            <w:proofErr w:type="spellStart"/>
            <w:r w:rsidRPr="00292B49">
              <w:rPr>
                <w:rFonts w:ascii="GHEA Grapalat" w:hAnsi="GHEA Grapalat" w:cs="Sylfaen"/>
                <w:bCs/>
                <w:color w:val="000000"/>
                <w:lang w:val="hy-AM"/>
              </w:rPr>
              <w:t>հաշտարարի</w:t>
            </w:r>
            <w:proofErr w:type="spellEnd"/>
            <w:r w:rsidRPr="00292B49">
              <w:rPr>
                <w:rFonts w:ascii="GHEA Grapalat" w:hAnsi="GHEA Grapalat" w:cs="Sylfaen"/>
                <w:bCs/>
                <w:color w:val="000000"/>
                <w:lang w:val="hy-AM"/>
              </w:rPr>
              <w:t xml:space="preserve"> մասին» Հայաստանի Հանրապետության օրենքով» բառերը՝ ««Ֆինանսական համակարգի </w:t>
            </w:r>
            <w:proofErr w:type="spellStart"/>
            <w:r w:rsidRPr="00292B49">
              <w:rPr>
                <w:rFonts w:ascii="GHEA Grapalat" w:hAnsi="GHEA Grapalat" w:cs="Sylfaen"/>
                <w:bCs/>
                <w:color w:val="000000"/>
                <w:lang w:val="hy-AM"/>
              </w:rPr>
              <w:t>հաշտարարի</w:t>
            </w:r>
            <w:proofErr w:type="spellEnd"/>
            <w:r w:rsidRPr="00292B49">
              <w:rPr>
                <w:rFonts w:ascii="GHEA Grapalat" w:hAnsi="GHEA Grapalat" w:cs="Sylfaen"/>
                <w:bCs/>
                <w:color w:val="000000"/>
                <w:lang w:val="hy-AM"/>
              </w:rPr>
              <w:t xml:space="preserve"> մասին» օրենքով» բառերով՝ հիմք ընդունելով «Նորմատիվ իրավական ակտերի մասին» օրենքի 18-րդ հոդվածի 3-րդ մասի դրույթները:</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ind w:left="54" w:firstLine="306"/>
              <w:rPr>
                <w:rFonts w:ascii="GHEA Grapalat" w:hAnsi="GHEA Grapalat"/>
                <w:lang w:val="hy-AM"/>
              </w:rPr>
            </w:pPr>
            <w:r>
              <w:rPr>
                <w:rFonts w:ascii="GHEA Grapalat" w:hAnsi="GHEA Grapalat"/>
                <w:lang w:val="hy-AM"/>
              </w:rPr>
              <w:t>Ընդունվել է:</w:t>
            </w:r>
          </w:p>
        </w:tc>
      </w:tr>
      <w:tr w:rsidR="00330016" w:rsidRPr="005C1D52" w:rsidTr="00241F10">
        <w:trPr>
          <w:gridBefore w:val="1"/>
          <w:gridAfter w:val="1"/>
          <w:wBefore w:w="28" w:type="dxa"/>
          <w:wAfter w:w="127" w:type="dxa"/>
          <w:trHeight w:val="324"/>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hd w:val="clear" w:color="auto" w:fill="FFFFFF"/>
              <w:spacing w:line="360" w:lineRule="auto"/>
              <w:ind w:left="54" w:firstLine="306"/>
              <w:jc w:val="both"/>
              <w:rPr>
                <w:rFonts w:ascii="GHEA Grapalat" w:hAnsi="GHEA Grapalat" w:cs="Sylfaen"/>
                <w:bCs/>
                <w:color w:val="000000"/>
                <w:lang w:val="hy-AM"/>
              </w:rPr>
            </w:pPr>
            <w:r w:rsidRPr="00292B49">
              <w:rPr>
                <w:rFonts w:ascii="GHEA Grapalat" w:hAnsi="GHEA Grapalat" w:cs="Sylfaen"/>
                <w:bCs/>
                <w:color w:val="000000"/>
                <w:lang w:val="hy-AM"/>
              </w:rPr>
              <w:t xml:space="preserve">9. Նախագծով հաստատվող հավելվածի 14-րդ </w:t>
            </w:r>
            <w:proofErr w:type="spellStart"/>
            <w:r w:rsidRPr="00292B49">
              <w:rPr>
                <w:rFonts w:ascii="GHEA Grapalat" w:hAnsi="GHEA Grapalat" w:cs="Sylfaen"/>
                <w:bCs/>
                <w:color w:val="000000"/>
                <w:lang w:val="hy-AM"/>
              </w:rPr>
              <w:t>կետում</w:t>
            </w:r>
            <w:proofErr w:type="spellEnd"/>
            <w:r w:rsidRPr="00292B49">
              <w:rPr>
                <w:rFonts w:ascii="GHEA Grapalat" w:hAnsi="GHEA Grapalat" w:cs="Sylfaen"/>
                <w:bCs/>
                <w:color w:val="000000"/>
                <w:lang w:val="hy-AM"/>
              </w:rPr>
              <w:t xml:space="preserve"> «սույն կետի» բառերը անհրաժեշտ է փոխարինել «սույն կարգի» բառերով:</w:t>
            </w:r>
          </w:p>
        </w:tc>
        <w:tc>
          <w:tcPr>
            <w:tcW w:w="5601" w:type="dxa"/>
            <w:gridSpan w:val="2"/>
            <w:tcBorders>
              <w:top w:val="outset" w:sz="6" w:space="0" w:color="auto"/>
              <w:left w:val="outset" w:sz="6" w:space="0" w:color="auto"/>
              <w:bottom w:val="outset" w:sz="6" w:space="0" w:color="auto"/>
              <w:right w:val="outset" w:sz="6" w:space="0" w:color="auto"/>
            </w:tcBorders>
            <w:shd w:val="clear" w:color="auto" w:fill="FFFFFF"/>
          </w:tcPr>
          <w:p w:rsidR="00330016" w:rsidRPr="005C1D52" w:rsidRDefault="00330016" w:rsidP="00241F10">
            <w:pPr>
              <w:spacing w:line="360" w:lineRule="auto"/>
              <w:ind w:left="54" w:firstLine="306"/>
              <w:rPr>
                <w:rFonts w:ascii="GHEA Grapalat" w:hAnsi="GHEA Grapalat"/>
                <w:lang w:val="hy-AM"/>
              </w:rPr>
            </w:pPr>
            <w:r>
              <w:rPr>
                <w:rFonts w:ascii="GHEA Grapalat" w:hAnsi="GHEA Grapalat"/>
                <w:lang w:val="hy-AM"/>
              </w:rPr>
              <w:t>Ընդունվել է:</w:t>
            </w:r>
          </w:p>
        </w:tc>
      </w:tr>
      <w:tr w:rsidR="00330016" w:rsidRPr="00FE5682" w:rsidTr="00241F10">
        <w:trPr>
          <w:tblCellSpacing w:w="0" w:type="dxa"/>
          <w:jc w:val="center"/>
        </w:trPr>
        <w:tc>
          <w:tcPr>
            <w:tcW w:w="851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30016" w:rsidRDefault="00330016" w:rsidP="00241F10">
            <w:pPr>
              <w:spacing w:line="360" w:lineRule="auto"/>
              <w:jc w:val="center"/>
              <w:rPr>
                <w:rFonts w:ascii="GHEA Grapalat" w:hAnsi="GHEA Grapalat"/>
                <w:lang w:val="hy-AM" w:eastAsia="en-US"/>
              </w:rPr>
            </w:pPr>
            <w:r w:rsidRPr="001009DF">
              <w:rPr>
                <w:rFonts w:ascii="GHEA Grapalat" w:hAnsi="GHEA Grapalat"/>
                <w:color w:val="000000"/>
              </w:rPr>
              <w:t>4</w:t>
            </w:r>
            <w:r>
              <w:rPr>
                <w:rFonts w:ascii="GHEA Grapalat" w:hAnsi="GHEA Grapalat"/>
                <w:lang w:val="hy-AM" w:eastAsia="en-US"/>
              </w:rPr>
              <w:t xml:space="preserve">. </w:t>
            </w:r>
            <w:r>
              <w:rPr>
                <w:rFonts w:ascii="GHEA Grapalat" w:hAnsi="GHEA Grapalat"/>
                <w:lang w:eastAsia="en-US"/>
              </w:rPr>
              <w:t>ՀՀ</w:t>
            </w:r>
            <w:r>
              <w:rPr>
                <w:rFonts w:ascii="GHEA Grapalat" w:hAnsi="GHEA Grapalat"/>
                <w:lang w:val="hy-AM" w:eastAsia="en-US"/>
              </w:rPr>
              <w:t xml:space="preserve"> բարձր տեխնոլոգիական</w:t>
            </w:r>
          </w:p>
          <w:p w:rsidR="00330016" w:rsidRDefault="00330016" w:rsidP="00241F10">
            <w:pPr>
              <w:spacing w:line="360" w:lineRule="auto"/>
              <w:jc w:val="center"/>
              <w:rPr>
                <w:rFonts w:ascii="GHEA Grapalat" w:hAnsi="GHEA Grapalat"/>
                <w:lang w:eastAsia="en-US"/>
              </w:rPr>
            </w:pPr>
            <w:r>
              <w:rPr>
                <w:rFonts w:ascii="GHEA Grapalat" w:hAnsi="GHEA Grapalat"/>
                <w:lang w:eastAsia="en-US"/>
              </w:rPr>
              <w:t>ա</w:t>
            </w:r>
            <w:proofErr w:type="spellStart"/>
            <w:r>
              <w:rPr>
                <w:rFonts w:ascii="GHEA Grapalat" w:hAnsi="GHEA Grapalat"/>
                <w:lang w:val="hy-AM" w:eastAsia="en-US"/>
              </w:rPr>
              <w:t>րդյունաբերության</w:t>
            </w:r>
            <w:proofErr w:type="spellEnd"/>
            <w:r>
              <w:rPr>
                <w:rFonts w:ascii="GHEA Grapalat" w:hAnsi="GHEA Grapalat"/>
                <w:lang w:val="hy-AM" w:eastAsia="en-US"/>
              </w:rPr>
              <w:t xml:space="preserve">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330016" w:rsidRDefault="00330016" w:rsidP="00241F10">
            <w:pPr>
              <w:spacing w:line="360" w:lineRule="auto"/>
              <w:jc w:val="center"/>
              <w:rPr>
                <w:rFonts w:ascii="GHEA Grapalat" w:hAnsi="GHEA Grapalat"/>
                <w:color w:val="000000"/>
                <w:highlight w:val="yellow"/>
              </w:rPr>
            </w:pPr>
            <w:r w:rsidRPr="00FE5682">
              <w:rPr>
                <w:rFonts w:ascii="GHEA Grapalat" w:hAnsi="GHEA Grapalat"/>
                <w:color w:val="000000"/>
                <w:lang w:val="hy-AM"/>
              </w:rPr>
              <w:t>02.06.2022</w:t>
            </w:r>
          </w:p>
        </w:tc>
      </w:tr>
      <w:tr w:rsidR="00330016" w:rsidRPr="00FE5682" w:rsidTr="00241F10">
        <w:trPr>
          <w:trHeight w:val="622"/>
          <w:tblCellSpacing w:w="0" w:type="dxa"/>
          <w:jc w:val="center"/>
        </w:trPr>
        <w:tc>
          <w:tcPr>
            <w:tcW w:w="851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016" w:rsidRDefault="00330016" w:rsidP="00241F10">
            <w:pPr>
              <w:spacing w:line="256" w:lineRule="auto"/>
              <w:rPr>
                <w:rFonts w:ascii="GHEA Grapalat" w:hAnsi="GHEA Grapalat"/>
                <w:lang w:eastAsia="en-US"/>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330016" w:rsidRDefault="00330016" w:rsidP="00241F10">
            <w:pPr>
              <w:spacing w:line="360" w:lineRule="auto"/>
              <w:jc w:val="center"/>
              <w:rPr>
                <w:rFonts w:ascii="GHEA Grapalat" w:hAnsi="GHEA Grapalat"/>
                <w:color w:val="000000"/>
                <w:highlight w:val="yellow"/>
              </w:rPr>
            </w:pPr>
            <w:r>
              <w:rPr>
                <w:rFonts w:ascii="GHEA Grapalat" w:hAnsi="GHEA Grapalat"/>
                <w:color w:val="000000"/>
              </w:rPr>
              <w:t>N 01/17</w:t>
            </w:r>
            <w:r>
              <w:rPr>
                <w:rFonts w:ascii="MS Gothic" w:eastAsia="MS Gothic" w:hAnsi="MS Gothic" w:cs="MS Gothic" w:hint="eastAsia"/>
                <w:color w:val="000000"/>
              </w:rPr>
              <w:t>․</w:t>
            </w:r>
            <w:r>
              <w:rPr>
                <w:rFonts w:ascii="GHEA Grapalat" w:hAnsi="GHEA Grapalat"/>
                <w:color w:val="000000"/>
              </w:rPr>
              <w:t>2/4200-2022</w:t>
            </w:r>
          </w:p>
        </w:tc>
      </w:tr>
      <w:tr w:rsidR="00330016" w:rsidRPr="00330016" w:rsidTr="00241F10">
        <w:trPr>
          <w:trHeight w:val="29"/>
          <w:tblCellSpacing w:w="0" w:type="dxa"/>
          <w:jc w:val="center"/>
        </w:trPr>
        <w:tc>
          <w:tcPr>
            <w:tcW w:w="85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30016" w:rsidRDefault="00330016" w:rsidP="00241F10">
            <w:pPr>
              <w:suppressAutoHyphens/>
              <w:spacing w:line="360" w:lineRule="auto"/>
              <w:ind w:firstLine="567"/>
              <w:jc w:val="both"/>
              <w:rPr>
                <w:rFonts w:ascii="GHEA Grapalat" w:eastAsia="Calibri" w:hAnsi="GHEA Grapalat"/>
                <w:bCs/>
                <w:lang w:val="hy-AM" w:eastAsia="en-US"/>
              </w:rPr>
            </w:pPr>
            <w:r>
              <w:rPr>
                <w:rFonts w:ascii="GHEA Grapalat" w:eastAsia="Calibri" w:hAnsi="GHEA Grapalat"/>
                <w:bdr w:val="none" w:sz="0" w:space="0" w:color="auto" w:frame="1"/>
                <w:lang w:val="hy-AM" w:eastAsia="en-US"/>
              </w:rPr>
              <w:t xml:space="preserve"> </w:t>
            </w:r>
            <w:r>
              <w:rPr>
                <w:rFonts w:ascii="GHEA Grapalat" w:eastAsia="Calibri" w:hAnsi="GHEA Grapalat"/>
                <w:lang w:val="hy-AM" w:eastAsia="en-US"/>
              </w:rPr>
              <w:t>«</w:t>
            </w:r>
            <w:r>
              <w:rPr>
                <w:rFonts w:ascii="GHEA Grapalat" w:eastAsia="Calibri" w:hAnsi="GHEA Grapalat"/>
                <w:bCs/>
                <w:lang w:val="hy-AM" w:eastAsia="en-US"/>
              </w:rPr>
              <w:t>Հայաստանի Հանրապետության կառավարության 2014 թվականի մարտի 27-ի N 375-Ն որոշման մեջ փոփոխություններ և լրացումներ կատարելու</w:t>
            </w:r>
            <w:r>
              <w:rPr>
                <w:rFonts w:ascii="GHEA Grapalat" w:eastAsia="Calibri" w:hAnsi="GHEA Grapalat"/>
                <w:bCs/>
                <w:color w:val="000000"/>
                <w:shd w:val="clear" w:color="auto" w:fill="FFFFFF"/>
                <w:lang w:val="hy-AM" w:eastAsia="en-US"/>
              </w:rPr>
              <w:t xml:space="preserve"> </w:t>
            </w:r>
            <w:r>
              <w:rPr>
                <w:rFonts w:ascii="GHEA Grapalat" w:eastAsia="Calibri" w:hAnsi="GHEA Grapalat"/>
                <w:bCs/>
                <w:lang w:val="hy-AM" w:eastAsia="en-US"/>
              </w:rPr>
              <w:t>մասին</w:t>
            </w:r>
            <w:r>
              <w:rPr>
                <w:rFonts w:ascii="GHEA Grapalat" w:eastAsia="Calibri" w:hAnsi="GHEA Grapalat" w:cs="Calibri"/>
                <w:lang w:val="hy-AM" w:eastAsia="en-US"/>
              </w:rPr>
              <w:t xml:space="preserve">» </w:t>
            </w:r>
            <w:r>
              <w:rPr>
                <w:rFonts w:ascii="GHEA Grapalat" w:eastAsia="Calibri" w:hAnsi="GHEA Grapalat"/>
                <w:bCs/>
                <w:lang w:val="hy-AM" w:eastAsia="en-US"/>
              </w:rPr>
              <w:t xml:space="preserve">Հայաստանի Հանրապետության կառավարության որոշման նախագծի (այսուհետ՝ Նախագիծ) վերաբերյալ հայտնում ենք </w:t>
            </w:r>
            <w:proofErr w:type="spellStart"/>
            <w:r>
              <w:rPr>
                <w:rFonts w:ascii="GHEA Grapalat" w:eastAsia="Calibri" w:hAnsi="GHEA Grapalat"/>
                <w:bCs/>
                <w:lang w:val="hy-AM" w:eastAsia="en-US"/>
              </w:rPr>
              <w:t>հետևյալը</w:t>
            </w:r>
            <w:proofErr w:type="spellEnd"/>
            <w:r>
              <w:rPr>
                <w:rFonts w:ascii="GHEA Grapalat" w:eastAsia="Calibri" w:hAnsi="GHEA Grapalat"/>
                <w:bCs/>
                <w:lang w:val="hy-AM" w:eastAsia="en-US"/>
              </w:rPr>
              <w:t>՝</w:t>
            </w:r>
          </w:p>
          <w:p w:rsidR="00330016" w:rsidRDefault="00330016" w:rsidP="00241F10">
            <w:pPr>
              <w:suppressAutoHyphens/>
              <w:spacing w:line="360" w:lineRule="auto"/>
              <w:ind w:firstLine="567"/>
              <w:jc w:val="both"/>
              <w:rPr>
                <w:rFonts w:ascii="GHEA Grapalat" w:eastAsia="Calibri" w:hAnsi="GHEA Grapalat" w:cs="Calibri"/>
                <w:lang w:val="hy-AM" w:eastAsia="en-US"/>
              </w:rPr>
            </w:pPr>
            <w:r>
              <w:rPr>
                <w:rFonts w:ascii="GHEA Grapalat" w:eastAsia="Calibri" w:hAnsi="GHEA Grapalat"/>
                <w:bCs/>
                <w:lang w:val="hy-AM" w:eastAsia="en-US"/>
              </w:rPr>
              <w:t xml:space="preserve">1. Նախագծի 1-ին կետի 6-րդ ենթակետում </w:t>
            </w:r>
            <w:r>
              <w:rPr>
                <w:rFonts w:ascii="GHEA Grapalat" w:eastAsia="Calibri" w:hAnsi="GHEA Grapalat"/>
                <w:lang w:val="hy-AM" w:eastAsia="en-US"/>
              </w:rPr>
              <w:t>«Որոշման</w:t>
            </w:r>
            <w:r>
              <w:rPr>
                <w:rFonts w:ascii="GHEA Grapalat" w:eastAsia="Calibri" w:hAnsi="GHEA Grapalat" w:cs="Calibri"/>
                <w:lang w:val="hy-AM" w:eastAsia="en-US"/>
              </w:rPr>
              <w:t xml:space="preserve">» բառից հետո հարկավոր է լրացնել </w:t>
            </w:r>
            <w:r>
              <w:rPr>
                <w:rFonts w:ascii="GHEA Grapalat" w:eastAsia="Calibri" w:hAnsi="GHEA Grapalat"/>
                <w:lang w:val="hy-AM" w:eastAsia="en-US"/>
              </w:rPr>
              <w:t>«1</w:t>
            </w:r>
            <w:r>
              <w:rPr>
                <w:rFonts w:ascii="GHEA Grapalat" w:eastAsia="Calibri" w:hAnsi="GHEA Grapalat"/>
                <w:bCs/>
                <w:lang w:val="hy-AM" w:eastAsia="en-US"/>
              </w:rPr>
              <w:t>-ին կետի 1-ին ենթակետով հաստատված</w:t>
            </w:r>
            <w:r>
              <w:rPr>
                <w:rFonts w:ascii="GHEA Grapalat" w:eastAsia="Calibri" w:hAnsi="GHEA Grapalat" w:cs="Calibri"/>
                <w:lang w:val="hy-AM" w:eastAsia="en-US"/>
              </w:rPr>
              <w:t xml:space="preserve">» բառերը, իսկ </w:t>
            </w:r>
            <w:r>
              <w:rPr>
                <w:rFonts w:ascii="GHEA Grapalat" w:eastAsia="Calibri" w:hAnsi="GHEA Grapalat"/>
                <w:bCs/>
                <w:lang w:val="hy-AM" w:eastAsia="en-US"/>
              </w:rPr>
              <w:t xml:space="preserve">Նախագծի 1-ին կետի 7-րդ ենթակետում՝ </w:t>
            </w:r>
            <w:r>
              <w:rPr>
                <w:rFonts w:ascii="GHEA Grapalat" w:eastAsia="Calibri" w:hAnsi="GHEA Grapalat"/>
                <w:lang w:val="hy-AM" w:eastAsia="en-US"/>
              </w:rPr>
              <w:t>«1</w:t>
            </w:r>
            <w:r>
              <w:rPr>
                <w:rFonts w:ascii="GHEA Grapalat" w:eastAsia="Calibri" w:hAnsi="GHEA Grapalat"/>
                <w:bCs/>
                <w:lang w:val="hy-AM" w:eastAsia="en-US"/>
              </w:rPr>
              <w:t>-ին կետի 2-րդ ենթակետով հաստատված</w:t>
            </w:r>
            <w:r>
              <w:rPr>
                <w:rFonts w:ascii="GHEA Grapalat" w:eastAsia="Calibri" w:hAnsi="GHEA Grapalat" w:cs="Calibri"/>
                <w:lang w:val="hy-AM" w:eastAsia="en-US"/>
              </w:rPr>
              <w:t>» բառերը։</w:t>
            </w:r>
          </w:p>
          <w:p w:rsidR="00330016" w:rsidRDefault="00330016" w:rsidP="00241F10">
            <w:pPr>
              <w:suppressAutoHyphens/>
              <w:spacing w:line="360" w:lineRule="auto"/>
              <w:ind w:firstLine="567"/>
              <w:jc w:val="both"/>
              <w:rPr>
                <w:rFonts w:ascii="GHEA Grapalat" w:eastAsia="Calibri" w:hAnsi="GHEA Grapalat"/>
                <w:bCs/>
                <w:lang w:val="hy-AM" w:eastAsia="en-US"/>
              </w:rPr>
            </w:pPr>
            <w:r>
              <w:rPr>
                <w:rFonts w:ascii="GHEA Grapalat" w:eastAsia="Calibri" w:hAnsi="GHEA Grapalat" w:cs="Calibri"/>
                <w:lang w:val="hy-AM" w:eastAsia="en-US"/>
              </w:rPr>
              <w:t xml:space="preserve">Միաժամանակ, </w:t>
            </w:r>
            <w:r>
              <w:rPr>
                <w:rFonts w:ascii="GHEA Grapalat" w:eastAsia="Calibri" w:hAnsi="GHEA Grapalat"/>
                <w:bCs/>
                <w:lang w:val="hy-AM" w:eastAsia="en-US"/>
              </w:rPr>
              <w:t xml:space="preserve">Նախագծի 1-ին կետի 6-րդ և 7-րդ ենթակետերի </w:t>
            </w:r>
            <w:proofErr w:type="spellStart"/>
            <w:r>
              <w:rPr>
                <w:rFonts w:ascii="GHEA Grapalat" w:eastAsia="Calibri" w:hAnsi="GHEA Grapalat"/>
                <w:bCs/>
                <w:lang w:val="hy-AM" w:eastAsia="en-US"/>
              </w:rPr>
              <w:t>կարգավորումներն</w:t>
            </w:r>
            <w:proofErr w:type="spellEnd"/>
            <w:r>
              <w:rPr>
                <w:rFonts w:ascii="GHEA Grapalat" w:eastAsia="Calibri" w:hAnsi="GHEA Grapalat"/>
                <w:bCs/>
                <w:lang w:val="hy-AM" w:eastAsia="en-US"/>
              </w:rPr>
              <w:t xml:space="preserve"> անհրաժեշտ է նախատեսել Նախագծի 1-ին կետի 2-րդ ենթակետից հետո՝ ապահովելու համար ըստ որոշման կետերի հերթականության փոփոխությունների և լրացումների կատարումը։</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hideMark/>
          </w:tcPr>
          <w:p w:rsidR="00330016" w:rsidRDefault="00330016" w:rsidP="00241F10">
            <w:pPr>
              <w:spacing w:line="360" w:lineRule="auto"/>
              <w:jc w:val="both"/>
              <w:rPr>
                <w:rFonts w:ascii="GHEA Grapalat" w:eastAsia="Calibri" w:hAnsi="GHEA Grapalat"/>
                <w:bCs/>
                <w:color w:val="000000"/>
                <w:shd w:val="clear" w:color="auto" w:fill="FFFFFF"/>
                <w:lang w:val="hy-AM" w:eastAsia="en-US"/>
              </w:rPr>
            </w:pPr>
            <w:r>
              <w:rPr>
                <w:rFonts w:ascii="GHEA Grapalat" w:eastAsia="Calibri" w:hAnsi="GHEA Grapalat"/>
                <w:bCs/>
                <w:color w:val="000000"/>
                <w:shd w:val="clear" w:color="auto" w:fill="FFFFFF"/>
                <w:lang w:val="hy-AM" w:eastAsia="en-US"/>
              </w:rPr>
              <w:t xml:space="preserve">Ընդունվել է: </w:t>
            </w:r>
          </w:p>
          <w:p w:rsidR="00330016" w:rsidRDefault="00330016" w:rsidP="00241F10">
            <w:pPr>
              <w:spacing w:line="360" w:lineRule="auto"/>
              <w:jc w:val="both"/>
              <w:rPr>
                <w:rFonts w:ascii="GHEA Grapalat" w:eastAsia="Calibri" w:hAnsi="GHEA Grapalat"/>
                <w:bCs/>
                <w:color w:val="000000"/>
                <w:shd w:val="clear" w:color="auto" w:fill="FFFFFF"/>
                <w:lang w:val="hy-AM" w:eastAsia="en-US"/>
              </w:rPr>
            </w:pPr>
            <w:r>
              <w:rPr>
                <w:rFonts w:ascii="GHEA Grapalat" w:eastAsia="Calibri" w:hAnsi="GHEA Grapalat"/>
                <w:bCs/>
                <w:color w:val="000000"/>
                <w:shd w:val="clear" w:color="auto" w:fill="FFFFFF"/>
                <w:lang w:val="hy-AM" w:eastAsia="en-US"/>
              </w:rPr>
              <w:t xml:space="preserve">Նախագիծը </w:t>
            </w:r>
            <w:proofErr w:type="spellStart"/>
            <w:r>
              <w:rPr>
                <w:rFonts w:ascii="GHEA Grapalat" w:eastAsia="Calibri" w:hAnsi="GHEA Grapalat"/>
                <w:bCs/>
                <w:color w:val="000000"/>
                <w:shd w:val="clear" w:color="auto" w:fill="FFFFFF"/>
                <w:lang w:val="hy-AM" w:eastAsia="en-US"/>
              </w:rPr>
              <w:t>խմբագրվել</w:t>
            </w:r>
            <w:proofErr w:type="spellEnd"/>
            <w:r>
              <w:rPr>
                <w:rFonts w:ascii="GHEA Grapalat" w:eastAsia="Calibri" w:hAnsi="GHEA Grapalat"/>
                <w:bCs/>
                <w:color w:val="000000"/>
                <w:shd w:val="clear" w:color="auto" w:fill="FFFFFF"/>
                <w:lang w:val="hy-AM" w:eastAsia="en-US"/>
              </w:rPr>
              <w:t xml:space="preserve"> է:</w:t>
            </w:r>
          </w:p>
        </w:tc>
      </w:tr>
      <w:tr w:rsidR="00330016" w:rsidRPr="00330016" w:rsidTr="00241F10">
        <w:trPr>
          <w:trHeight w:val="29"/>
          <w:tblCellSpacing w:w="0" w:type="dxa"/>
          <w:jc w:val="center"/>
        </w:trPr>
        <w:tc>
          <w:tcPr>
            <w:tcW w:w="85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30016" w:rsidRDefault="00330016" w:rsidP="00241F10">
            <w:pPr>
              <w:suppressAutoHyphens/>
              <w:spacing w:line="360" w:lineRule="auto"/>
              <w:ind w:firstLine="567"/>
              <w:jc w:val="both"/>
              <w:rPr>
                <w:rFonts w:ascii="GHEA Grapalat" w:eastAsia="Calibri" w:hAnsi="GHEA Grapalat"/>
                <w:bCs/>
                <w:lang w:val="hy-AM" w:eastAsia="en-US"/>
              </w:rPr>
            </w:pPr>
            <w:r>
              <w:rPr>
                <w:rFonts w:ascii="GHEA Grapalat" w:eastAsia="Calibri" w:hAnsi="GHEA Grapalat"/>
                <w:bCs/>
                <w:lang w:val="hy-AM" w:eastAsia="en-US"/>
              </w:rPr>
              <w:t xml:space="preserve">2. Նախագծով հաստատվող հավելվածի (այսուհետ՝ Հավելված) ողջ տեքստում չհամարակալված </w:t>
            </w:r>
            <w:r>
              <w:rPr>
                <w:rFonts w:ascii="GHEA Grapalat" w:eastAsia="Calibri" w:hAnsi="GHEA Grapalat" w:cs="Sylfaen"/>
                <w:color w:val="000000"/>
                <w:shd w:val="clear" w:color="auto" w:fill="FFFFFF"/>
                <w:lang w:val="hy-AM" w:eastAsia="en-US"/>
              </w:rPr>
              <w:t xml:space="preserve">պարբերությունները անհրաժեշտ է համարակալել՝ նկատի ունենալով </w:t>
            </w:r>
            <w:r>
              <w:rPr>
                <w:rFonts w:ascii="GHEA Grapalat" w:eastAsia="Calibri" w:hAnsi="GHEA Grapalat"/>
                <w:color w:val="000000"/>
                <w:shd w:val="clear" w:color="auto" w:fill="FFFFFF"/>
                <w:lang w:val="hy-AM" w:eastAsia="en-US"/>
              </w:rPr>
              <w:t xml:space="preserve">«Նորմատիվ իրավական ակտերի մասին» օրենքի 14-րդ հոդվածի 5-րդ մասի դրույթները, որոնց համաձայն՝ </w:t>
            </w:r>
            <w:r>
              <w:rPr>
                <w:rFonts w:ascii="GHEA Grapalat" w:eastAsia="Calibri" w:hAnsi="GHEA Grapalat"/>
                <w:i/>
                <w:color w:val="000000"/>
                <w:shd w:val="clear" w:color="auto" w:fill="FFFFFF"/>
                <w:lang w:val="hy-AM" w:eastAsia="en-US"/>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Pr>
                <w:rFonts w:ascii="GHEA Grapalat" w:eastAsia="Calibri" w:hAnsi="GHEA Grapalat"/>
                <w:i/>
                <w:color w:val="000000"/>
                <w:shd w:val="clear" w:color="auto" w:fill="FFFFFF"/>
                <w:lang w:val="hy-AM" w:eastAsia="en-US"/>
              </w:rPr>
              <w:t>միջակետով</w:t>
            </w:r>
            <w:proofErr w:type="spellEnd"/>
            <w:r>
              <w:rPr>
                <w:rFonts w:ascii="GHEA Grapalat" w:eastAsia="Calibri" w:hAnsi="GHEA Grapalat"/>
                <w:i/>
                <w:color w:val="000000"/>
                <w:shd w:val="clear" w:color="auto" w:fill="FFFFFF"/>
                <w:lang w:val="hy-AM" w:eastAsia="en-US"/>
              </w:rPr>
              <w:t xml:space="preserve">: Ենթակետերը համարակալվում են արաբական թվանշաններով, որոնք տեքստից բաժանվում են </w:t>
            </w:r>
            <w:proofErr w:type="spellStart"/>
            <w:r>
              <w:rPr>
                <w:rFonts w:ascii="GHEA Grapalat" w:eastAsia="Calibri" w:hAnsi="GHEA Grapalat"/>
                <w:i/>
                <w:color w:val="000000"/>
                <w:shd w:val="clear" w:color="auto" w:fill="FFFFFF"/>
                <w:lang w:val="hy-AM" w:eastAsia="en-US"/>
              </w:rPr>
              <w:t>փակագծով</w:t>
            </w:r>
            <w:proofErr w:type="spellEnd"/>
            <w:r>
              <w:rPr>
                <w:rFonts w:ascii="GHEA Grapalat" w:eastAsia="Calibri" w:hAnsi="GHEA Grapalat"/>
                <w:i/>
                <w:color w:val="000000"/>
                <w:shd w:val="clear" w:color="auto" w:fill="FFFFFF"/>
                <w:lang w:val="hy-AM" w:eastAsia="en-US"/>
              </w:rPr>
              <w:t xml:space="preserve">: Պարբերությունները համարակալվում են հայերենի այբուբենի </w:t>
            </w:r>
            <w:proofErr w:type="spellStart"/>
            <w:r>
              <w:rPr>
                <w:rFonts w:ascii="GHEA Grapalat" w:eastAsia="Calibri" w:hAnsi="GHEA Grapalat"/>
                <w:i/>
                <w:color w:val="000000"/>
                <w:shd w:val="clear" w:color="auto" w:fill="FFFFFF"/>
                <w:lang w:val="hy-AM" w:eastAsia="en-US"/>
              </w:rPr>
              <w:t>փոքրատառերով</w:t>
            </w:r>
            <w:proofErr w:type="spellEnd"/>
            <w:r>
              <w:rPr>
                <w:rFonts w:ascii="GHEA Grapalat" w:eastAsia="Calibri" w:hAnsi="GHEA Grapalat"/>
                <w:i/>
                <w:color w:val="000000"/>
                <w:shd w:val="clear" w:color="auto" w:fill="FFFFFF"/>
                <w:lang w:val="hy-AM" w:eastAsia="en-US"/>
              </w:rPr>
              <w:t xml:space="preserve">, որոնք տեքստից բաժանվում են </w:t>
            </w:r>
            <w:proofErr w:type="spellStart"/>
            <w:r>
              <w:rPr>
                <w:rFonts w:ascii="GHEA Grapalat" w:eastAsia="Calibri" w:hAnsi="GHEA Grapalat"/>
                <w:i/>
                <w:color w:val="000000"/>
                <w:shd w:val="clear" w:color="auto" w:fill="FFFFFF"/>
                <w:lang w:val="hy-AM" w:eastAsia="en-US"/>
              </w:rPr>
              <w:t>միջակետով</w:t>
            </w:r>
            <w:proofErr w:type="spellEnd"/>
            <w:r>
              <w:rPr>
                <w:rFonts w:ascii="GHEA Grapalat" w:eastAsia="Calibri" w:hAnsi="GHEA Grapalat"/>
                <w:i/>
                <w:color w:val="000000"/>
                <w:shd w:val="clear" w:color="auto" w:fill="FFFFFF"/>
                <w:lang w:val="hy-AM" w:eastAsia="en-US"/>
              </w:rPr>
              <w:t>:</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hideMark/>
          </w:tcPr>
          <w:p w:rsidR="00330016" w:rsidRDefault="00330016" w:rsidP="00241F10">
            <w:pPr>
              <w:spacing w:line="360" w:lineRule="auto"/>
              <w:jc w:val="both"/>
              <w:rPr>
                <w:rFonts w:ascii="GHEA Grapalat" w:eastAsia="Calibri" w:hAnsi="GHEA Grapalat"/>
                <w:bCs/>
                <w:color w:val="000000"/>
                <w:shd w:val="clear" w:color="auto" w:fill="FFFFFF"/>
                <w:lang w:val="hy-AM" w:eastAsia="en-US"/>
              </w:rPr>
            </w:pPr>
            <w:r>
              <w:rPr>
                <w:rFonts w:ascii="GHEA Grapalat" w:eastAsia="Calibri" w:hAnsi="GHEA Grapalat"/>
                <w:bCs/>
                <w:color w:val="000000"/>
                <w:shd w:val="clear" w:color="auto" w:fill="FFFFFF"/>
                <w:lang w:val="hy-AM" w:eastAsia="en-US"/>
              </w:rPr>
              <w:t xml:space="preserve">Ընդունվել է: </w:t>
            </w:r>
          </w:p>
          <w:p w:rsidR="00330016" w:rsidRDefault="00330016" w:rsidP="00241F10">
            <w:pPr>
              <w:spacing w:line="360" w:lineRule="auto"/>
              <w:jc w:val="both"/>
              <w:rPr>
                <w:rFonts w:ascii="GHEA Grapalat" w:eastAsia="Calibri" w:hAnsi="GHEA Grapalat"/>
                <w:bCs/>
                <w:color w:val="000000"/>
                <w:shd w:val="clear" w:color="auto" w:fill="FFFFFF"/>
                <w:lang w:val="hy-AM" w:eastAsia="en-US"/>
              </w:rPr>
            </w:pPr>
            <w:r>
              <w:rPr>
                <w:rFonts w:ascii="GHEA Grapalat" w:eastAsia="Calibri" w:hAnsi="GHEA Grapalat"/>
                <w:bCs/>
                <w:color w:val="000000"/>
                <w:shd w:val="clear" w:color="auto" w:fill="FFFFFF"/>
                <w:lang w:val="hy-AM" w:eastAsia="en-US"/>
              </w:rPr>
              <w:t xml:space="preserve">Նախագիծը </w:t>
            </w:r>
            <w:proofErr w:type="spellStart"/>
            <w:r>
              <w:rPr>
                <w:rFonts w:ascii="GHEA Grapalat" w:eastAsia="Calibri" w:hAnsi="GHEA Grapalat"/>
                <w:bCs/>
                <w:color w:val="000000"/>
                <w:shd w:val="clear" w:color="auto" w:fill="FFFFFF"/>
                <w:lang w:val="hy-AM" w:eastAsia="en-US"/>
              </w:rPr>
              <w:t>խմբագրվել</w:t>
            </w:r>
            <w:proofErr w:type="spellEnd"/>
            <w:r>
              <w:rPr>
                <w:rFonts w:ascii="GHEA Grapalat" w:eastAsia="Calibri" w:hAnsi="GHEA Grapalat"/>
                <w:bCs/>
                <w:color w:val="000000"/>
                <w:shd w:val="clear" w:color="auto" w:fill="FFFFFF"/>
                <w:lang w:val="hy-AM" w:eastAsia="en-US"/>
              </w:rPr>
              <w:t xml:space="preserve"> է:</w:t>
            </w:r>
          </w:p>
        </w:tc>
      </w:tr>
      <w:tr w:rsidR="00330016" w:rsidRPr="00330016" w:rsidTr="00241F10">
        <w:trPr>
          <w:trHeight w:val="29"/>
          <w:tblCellSpacing w:w="0" w:type="dxa"/>
          <w:jc w:val="center"/>
        </w:trPr>
        <w:tc>
          <w:tcPr>
            <w:tcW w:w="85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30016" w:rsidRDefault="00330016" w:rsidP="00241F10">
            <w:pPr>
              <w:suppressAutoHyphens/>
              <w:spacing w:line="360" w:lineRule="auto"/>
              <w:ind w:firstLine="567"/>
              <w:jc w:val="both"/>
              <w:rPr>
                <w:rFonts w:ascii="GHEA Grapalat" w:eastAsia="Calibri" w:hAnsi="GHEA Grapalat"/>
                <w:iCs/>
                <w:color w:val="000000"/>
                <w:shd w:val="clear" w:color="auto" w:fill="FFFFFF"/>
                <w:lang w:val="hy-AM" w:eastAsia="en-US"/>
              </w:rPr>
            </w:pPr>
            <w:r>
              <w:rPr>
                <w:rFonts w:ascii="GHEA Grapalat" w:eastAsia="Calibri" w:hAnsi="GHEA Grapalat"/>
                <w:iCs/>
                <w:color w:val="000000"/>
                <w:shd w:val="clear" w:color="auto" w:fill="FFFFFF"/>
                <w:lang w:val="hy-AM" w:eastAsia="en-US"/>
              </w:rPr>
              <w:t>3</w:t>
            </w:r>
            <w:r>
              <w:rPr>
                <w:rFonts w:ascii="GHEA Grapalat" w:eastAsia="Calibri" w:hAnsi="GHEA Grapalat"/>
                <w:lang w:val="hy-AM" w:eastAsia="en-US"/>
              </w:rPr>
              <w:t xml:space="preserve">. </w:t>
            </w:r>
            <w:r>
              <w:rPr>
                <w:rFonts w:ascii="GHEA Grapalat" w:eastAsia="Calibri" w:hAnsi="GHEA Grapalat"/>
                <w:iCs/>
                <w:color w:val="000000"/>
                <w:shd w:val="clear" w:color="auto" w:fill="FFFFFF"/>
                <w:lang w:val="hy-AM" w:eastAsia="en-US"/>
              </w:rPr>
              <w:t xml:space="preserve">Հավելվածի 23-րդ </w:t>
            </w:r>
            <w:proofErr w:type="spellStart"/>
            <w:r>
              <w:rPr>
                <w:rFonts w:ascii="GHEA Grapalat" w:eastAsia="Calibri" w:hAnsi="GHEA Grapalat"/>
                <w:iCs/>
                <w:color w:val="000000"/>
                <w:shd w:val="clear" w:color="auto" w:fill="FFFFFF"/>
                <w:lang w:val="hy-AM" w:eastAsia="en-US"/>
              </w:rPr>
              <w:t>կետում</w:t>
            </w:r>
            <w:proofErr w:type="spellEnd"/>
            <w:r>
              <w:rPr>
                <w:rFonts w:ascii="GHEA Grapalat" w:eastAsia="Calibri" w:hAnsi="GHEA Grapalat"/>
                <w:iCs/>
                <w:color w:val="000000"/>
                <w:shd w:val="clear" w:color="auto" w:fill="FFFFFF"/>
                <w:lang w:val="hy-AM" w:eastAsia="en-US"/>
              </w:rPr>
              <w:t xml:space="preserve"> հղում է կատարված Հավելվածի 46-րդ կետին, մինչդեռ համապատասխան կարգը նախատեսված է Հավելվածի 32-րդ </w:t>
            </w:r>
            <w:proofErr w:type="spellStart"/>
            <w:r>
              <w:rPr>
                <w:rFonts w:ascii="GHEA Grapalat" w:eastAsia="Calibri" w:hAnsi="GHEA Grapalat"/>
                <w:iCs/>
                <w:color w:val="000000"/>
                <w:shd w:val="clear" w:color="auto" w:fill="FFFFFF"/>
                <w:lang w:val="hy-AM" w:eastAsia="en-US"/>
              </w:rPr>
              <w:t>կետում</w:t>
            </w:r>
            <w:proofErr w:type="spellEnd"/>
            <w:r>
              <w:rPr>
                <w:rFonts w:ascii="GHEA Grapalat" w:eastAsia="Calibri" w:hAnsi="GHEA Grapalat"/>
                <w:iCs/>
                <w:color w:val="000000"/>
                <w:shd w:val="clear" w:color="auto" w:fill="FFFFFF"/>
                <w:lang w:val="hy-AM" w:eastAsia="en-US"/>
              </w:rPr>
              <w:t>։</w:t>
            </w:r>
          </w:p>
          <w:p w:rsidR="00330016" w:rsidRDefault="00330016" w:rsidP="00241F10">
            <w:pPr>
              <w:suppressAutoHyphens/>
              <w:spacing w:line="360" w:lineRule="auto"/>
              <w:ind w:firstLine="567"/>
              <w:jc w:val="both"/>
              <w:rPr>
                <w:rFonts w:ascii="GHEA Grapalat" w:eastAsia="Calibri" w:hAnsi="GHEA Grapalat" w:cs="Calibri"/>
                <w:lang w:val="hy-AM" w:eastAsia="en-US"/>
              </w:rPr>
            </w:pPr>
            <w:r>
              <w:rPr>
                <w:rFonts w:ascii="GHEA Grapalat" w:eastAsia="Calibri" w:hAnsi="GHEA Grapalat"/>
                <w:iCs/>
                <w:color w:val="000000"/>
                <w:shd w:val="clear" w:color="auto" w:fill="FFFFFF"/>
                <w:lang w:val="hy-AM" w:eastAsia="en-US"/>
              </w:rPr>
              <w:t xml:space="preserve">Այս համատեքստում, հաշվի առնելով, որ Հավելվածը շարադրվում է նոր խմբագրությամբ, ներքին </w:t>
            </w:r>
            <w:proofErr w:type="spellStart"/>
            <w:r>
              <w:rPr>
                <w:rFonts w:ascii="GHEA Grapalat" w:eastAsia="Calibri" w:hAnsi="GHEA Grapalat"/>
                <w:iCs/>
                <w:color w:val="000000"/>
                <w:shd w:val="clear" w:color="auto" w:fill="FFFFFF"/>
                <w:lang w:val="hy-AM" w:eastAsia="en-US"/>
              </w:rPr>
              <w:t>հղումներն</w:t>
            </w:r>
            <w:proofErr w:type="spellEnd"/>
            <w:r>
              <w:rPr>
                <w:rFonts w:ascii="GHEA Grapalat" w:eastAsia="Calibri" w:hAnsi="GHEA Grapalat"/>
                <w:iCs/>
                <w:color w:val="000000"/>
                <w:shd w:val="clear" w:color="auto" w:fill="FFFFFF"/>
                <w:lang w:val="hy-AM" w:eastAsia="en-US"/>
              </w:rPr>
              <w:t xml:space="preserve"> անհրաժեշտ է վերանայել՝ հակասություններից խուսափելու համար։</w:t>
            </w:r>
          </w:p>
        </w:tc>
        <w:tc>
          <w:tcPr>
            <w:tcW w:w="5670" w:type="dxa"/>
            <w:gridSpan w:val="2"/>
            <w:tcBorders>
              <w:top w:val="outset" w:sz="6" w:space="0" w:color="auto"/>
              <w:left w:val="outset" w:sz="6" w:space="0" w:color="auto"/>
              <w:bottom w:val="outset" w:sz="6" w:space="0" w:color="auto"/>
              <w:right w:val="outset" w:sz="6" w:space="0" w:color="auto"/>
            </w:tcBorders>
            <w:shd w:val="clear" w:color="auto" w:fill="auto"/>
            <w:hideMark/>
          </w:tcPr>
          <w:p w:rsidR="00330016" w:rsidRDefault="00330016" w:rsidP="00241F10">
            <w:pPr>
              <w:spacing w:line="360" w:lineRule="auto"/>
              <w:jc w:val="both"/>
              <w:rPr>
                <w:rFonts w:ascii="GHEA Grapalat" w:eastAsia="Calibri" w:hAnsi="GHEA Grapalat"/>
                <w:bCs/>
                <w:color w:val="000000"/>
                <w:shd w:val="clear" w:color="auto" w:fill="FFFFFF"/>
                <w:lang w:val="hy-AM" w:eastAsia="en-US"/>
              </w:rPr>
            </w:pPr>
            <w:r>
              <w:rPr>
                <w:rFonts w:ascii="GHEA Grapalat" w:eastAsia="Calibri" w:hAnsi="GHEA Grapalat"/>
                <w:bCs/>
                <w:color w:val="000000"/>
                <w:shd w:val="clear" w:color="auto" w:fill="FFFFFF"/>
                <w:lang w:val="hy-AM" w:eastAsia="en-US"/>
              </w:rPr>
              <w:t xml:space="preserve">Ընդունվել է: </w:t>
            </w:r>
          </w:p>
          <w:p w:rsidR="00330016" w:rsidRDefault="00330016" w:rsidP="00241F10">
            <w:pPr>
              <w:spacing w:line="360" w:lineRule="auto"/>
              <w:jc w:val="both"/>
              <w:rPr>
                <w:rFonts w:ascii="GHEA Grapalat" w:eastAsia="Calibri" w:hAnsi="GHEA Grapalat"/>
                <w:bCs/>
                <w:color w:val="000000"/>
                <w:shd w:val="clear" w:color="auto" w:fill="FFFFFF"/>
                <w:lang w:val="hy-AM" w:eastAsia="en-US"/>
              </w:rPr>
            </w:pPr>
            <w:r>
              <w:rPr>
                <w:rFonts w:ascii="GHEA Grapalat" w:eastAsia="Calibri" w:hAnsi="GHEA Grapalat"/>
                <w:bCs/>
                <w:color w:val="000000"/>
                <w:shd w:val="clear" w:color="auto" w:fill="FFFFFF"/>
                <w:lang w:val="hy-AM" w:eastAsia="en-US"/>
              </w:rPr>
              <w:t xml:space="preserve">Նախագիծը </w:t>
            </w:r>
            <w:proofErr w:type="spellStart"/>
            <w:r>
              <w:rPr>
                <w:rFonts w:ascii="GHEA Grapalat" w:eastAsia="Calibri" w:hAnsi="GHEA Grapalat"/>
                <w:bCs/>
                <w:color w:val="000000"/>
                <w:shd w:val="clear" w:color="auto" w:fill="FFFFFF"/>
                <w:lang w:val="hy-AM" w:eastAsia="en-US"/>
              </w:rPr>
              <w:t>խմբագրվել</w:t>
            </w:r>
            <w:proofErr w:type="spellEnd"/>
            <w:r>
              <w:rPr>
                <w:rFonts w:ascii="GHEA Grapalat" w:eastAsia="Calibri" w:hAnsi="GHEA Grapalat"/>
                <w:bCs/>
                <w:color w:val="000000"/>
                <w:shd w:val="clear" w:color="auto" w:fill="FFFFFF"/>
                <w:lang w:val="hy-AM" w:eastAsia="en-US"/>
              </w:rPr>
              <w:t xml:space="preserve"> է:</w:t>
            </w:r>
          </w:p>
        </w:tc>
      </w:tr>
    </w:tbl>
    <w:p w:rsidR="00330016" w:rsidRPr="005C1D52" w:rsidRDefault="00330016" w:rsidP="00330016">
      <w:pPr>
        <w:spacing w:line="276" w:lineRule="auto"/>
        <w:ind w:left="54" w:firstLine="306"/>
        <w:rPr>
          <w:rFonts w:ascii="GHEA Grapalat" w:eastAsia="SimSun" w:hAnsi="GHEA Grapalat"/>
          <w:color w:val="000000"/>
          <w:shd w:val="clear" w:color="auto" w:fill="FFFFFF"/>
          <w:lang w:val="hy-AM" w:eastAsia="en-US"/>
        </w:rPr>
      </w:pPr>
    </w:p>
    <w:p w:rsidR="00995087" w:rsidRPr="00330016" w:rsidRDefault="00995087" w:rsidP="00330016">
      <w:pPr>
        <w:rPr>
          <w:rFonts w:eastAsia="SimSun"/>
          <w:lang w:val="hy-AM"/>
        </w:rPr>
      </w:pPr>
      <w:bookmarkStart w:id="0" w:name="_GoBack"/>
      <w:bookmarkEnd w:id="0"/>
    </w:p>
    <w:sectPr w:rsidR="00995087" w:rsidRPr="00330016"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w:altName w:val="Times New Roman"/>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C22028"/>
    <w:multiLevelType w:val="hybridMultilevel"/>
    <w:tmpl w:val="3D927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694F9A"/>
    <w:multiLevelType w:val="hybridMultilevel"/>
    <w:tmpl w:val="9EE2B56C"/>
    <w:lvl w:ilvl="0" w:tplc="6D9ED3EA">
      <w:start w:val="1"/>
      <w:numFmt w:val="decimal"/>
      <w:lvlText w:val="%1."/>
      <w:lvlJc w:val="left"/>
      <w:pPr>
        <w:ind w:left="720" w:hanging="360"/>
      </w:pPr>
      <w:rPr>
        <w:rFonts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3"/>
  </w:num>
  <w:num w:numId="5">
    <w:abstractNumId w:val="1"/>
  </w:num>
  <w:num w:numId="6">
    <w:abstractNumId w:val="0"/>
  </w:num>
  <w:num w:numId="7">
    <w:abstractNumId w:val="8"/>
  </w:num>
  <w:num w:numId="8">
    <w:abstractNumId w:val="6"/>
  </w:num>
  <w:num w:numId="9">
    <w:abstractNumId w:val="5"/>
  </w:num>
  <w:num w:numId="10">
    <w:abstractNumId w:val="10"/>
  </w:num>
  <w:num w:numId="11">
    <w:abstractNumId w:val="4"/>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0235"/>
    <w:rsid w:val="00002894"/>
    <w:rsid w:val="00015C36"/>
    <w:rsid w:val="00020B33"/>
    <w:rsid w:val="00024D11"/>
    <w:rsid w:val="000513A7"/>
    <w:rsid w:val="00054424"/>
    <w:rsid w:val="0006136E"/>
    <w:rsid w:val="00071E6B"/>
    <w:rsid w:val="00073603"/>
    <w:rsid w:val="000A1AE8"/>
    <w:rsid w:val="000D3E3B"/>
    <w:rsid w:val="00125A7A"/>
    <w:rsid w:val="00126194"/>
    <w:rsid w:val="00131912"/>
    <w:rsid w:val="00137FF2"/>
    <w:rsid w:val="001861BF"/>
    <w:rsid w:val="001D1B3E"/>
    <w:rsid w:val="002104F8"/>
    <w:rsid w:val="00214B08"/>
    <w:rsid w:val="00224FC6"/>
    <w:rsid w:val="0022680D"/>
    <w:rsid w:val="00254505"/>
    <w:rsid w:val="00292B49"/>
    <w:rsid w:val="00293A1C"/>
    <w:rsid w:val="002B1FBE"/>
    <w:rsid w:val="002B3843"/>
    <w:rsid w:val="002E21D9"/>
    <w:rsid w:val="00330016"/>
    <w:rsid w:val="00343F51"/>
    <w:rsid w:val="00360ED0"/>
    <w:rsid w:val="003870C7"/>
    <w:rsid w:val="003C55CA"/>
    <w:rsid w:val="003D7258"/>
    <w:rsid w:val="003E4756"/>
    <w:rsid w:val="0041134E"/>
    <w:rsid w:val="0041400E"/>
    <w:rsid w:val="00415CA9"/>
    <w:rsid w:val="00424BEF"/>
    <w:rsid w:val="00436FD8"/>
    <w:rsid w:val="00474ED6"/>
    <w:rsid w:val="004839B4"/>
    <w:rsid w:val="004B7B50"/>
    <w:rsid w:val="004C491A"/>
    <w:rsid w:val="0053493C"/>
    <w:rsid w:val="00564A30"/>
    <w:rsid w:val="005A49ED"/>
    <w:rsid w:val="005C1D52"/>
    <w:rsid w:val="005C7DB8"/>
    <w:rsid w:val="005D6A85"/>
    <w:rsid w:val="005D7EA8"/>
    <w:rsid w:val="005E49DF"/>
    <w:rsid w:val="005E4C17"/>
    <w:rsid w:val="005E518D"/>
    <w:rsid w:val="00611D61"/>
    <w:rsid w:val="00613EBD"/>
    <w:rsid w:val="00645863"/>
    <w:rsid w:val="00671369"/>
    <w:rsid w:val="00676B87"/>
    <w:rsid w:val="00683F7F"/>
    <w:rsid w:val="00684E40"/>
    <w:rsid w:val="00733376"/>
    <w:rsid w:val="00737DC1"/>
    <w:rsid w:val="00764D38"/>
    <w:rsid w:val="0078715F"/>
    <w:rsid w:val="00794E2A"/>
    <w:rsid w:val="007A3D2A"/>
    <w:rsid w:val="007B78D0"/>
    <w:rsid w:val="007C00BB"/>
    <w:rsid w:val="007C356E"/>
    <w:rsid w:val="007C778A"/>
    <w:rsid w:val="007D1FB3"/>
    <w:rsid w:val="00800B71"/>
    <w:rsid w:val="00801636"/>
    <w:rsid w:val="00824537"/>
    <w:rsid w:val="00832041"/>
    <w:rsid w:val="00836904"/>
    <w:rsid w:val="00880DC7"/>
    <w:rsid w:val="00885D6A"/>
    <w:rsid w:val="008876D9"/>
    <w:rsid w:val="008A587B"/>
    <w:rsid w:val="008B31B5"/>
    <w:rsid w:val="008B3759"/>
    <w:rsid w:val="008D1672"/>
    <w:rsid w:val="008F69CA"/>
    <w:rsid w:val="009377E3"/>
    <w:rsid w:val="009551F6"/>
    <w:rsid w:val="00966ACD"/>
    <w:rsid w:val="00981E1B"/>
    <w:rsid w:val="00982B42"/>
    <w:rsid w:val="00995087"/>
    <w:rsid w:val="009D0A8A"/>
    <w:rsid w:val="009F3B38"/>
    <w:rsid w:val="00A01398"/>
    <w:rsid w:val="00A36237"/>
    <w:rsid w:val="00A66095"/>
    <w:rsid w:val="00A96D96"/>
    <w:rsid w:val="00B1625F"/>
    <w:rsid w:val="00B24F7E"/>
    <w:rsid w:val="00B61365"/>
    <w:rsid w:val="00B6619C"/>
    <w:rsid w:val="00B863E7"/>
    <w:rsid w:val="00BA6B90"/>
    <w:rsid w:val="00BC2226"/>
    <w:rsid w:val="00BC33A5"/>
    <w:rsid w:val="00BC479A"/>
    <w:rsid w:val="00BE1452"/>
    <w:rsid w:val="00BE1BDB"/>
    <w:rsid w:val="00BE3121"/>
    <w:rsid w:val="00C04ACC"/>
    <w:rsid w:val="00C377E4"/>
    <w:rsid w:val="00C457B1"/>
    <w:rsid w:val="00C54074"/>
    <w:rsid w:val="00C70F0D"/>
    <w:rsid w:val="00C83F0C"/>
    <w:rsid w:val="00C95D83"/>
    <w:rsid w:val="00C96DCB"/>
    <w:rsid w:val="00CA32EE"/>
    <w:rsid w:val="00CB1FF9"/>
    <w:rsid w:val="00CC0CC3"/>
    <w:rsid w:val="00CC2DAC"/>
    <w:rsid w:val="00CF6880"/>
    <w:rsid w:val="00D13EB0"/>
    <w:rsid w:val="00D3147D"/>
    <w:rsid w:val="00D86B3E"/>
    <w:rsid w:val="00DA00BC"/>
    <w:rsid w:val="00DE5DE7"/>
    <w:rsid w:val="00E06FA5"/>
    <w:rsid w:val="00E10A54"/>
    <w:rsid w:val="00E14395"/>
    <w:rsid w:val="00E17174"/>
    <w:rsid w:val="00E43A97"/>
    <w:rsid w:val="00E52CA6"/>
    <w:rsid w:val="00E659AF"/>
    <w:rsid w:val="00E8054E"/>
    <w:rsid w:val="00E843B4"/>
    <w:rsid w:val="00E85553"/>
    <w:rsid w:val="00EC556E"/>
    <w:rsid w:val="00EE21F6"/>
    <w:rsid w:val="00F0246E"/>
    <w:rsid w:val="00F04803"/>
    <w:rsid w:val="00F2515C"/>
    <w:rsid w:val="00F2584B"/>
    <w:rsid w:val="00F363AD"/>
    <w:rsid w:val="00F5307C"/>
    <w:rsid w:val="00F54066"/>
    <w:rsid w:val="00F54BE6"/>
    <w:rsid w:val="00F561B8"/>
    <w:rsid w:val="00F562BA"/>
    <w:rsid w:val="00F60D93"/>
    <w:rsid w:val="00F90912"/>
    <w:rsid w:val="00FB0D39"/>
    <w:rsid w:val="00FC4F5A"/>
    <w:rsid w:val="00FE5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00BAE3-5047-4738-A665-248E03855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535383673">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EA386-D40B-4F0D-8FF8-EB5DAAF1F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19</Pages>
  <Words>2613</Words>
  <Characters>19219</Characters>
  <Application>Microsoft Office Word</Application>
  <DocSecurity>0</DocSecurity>
  <Lines>479</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keywords>https://mul2.gov.am/tasks/616132/oneclick/c55ccf7bcfd6edb1a4c618b1c0dfdc56656afe663bba7372cd86c5a70f13b5c2.docx?token=a26c8fc4a4f41ee54915a48f76be1687</cp:keywords>
  <cp:lastModifiedBy>Yana Boyajyan</cp:lastModifiedBy>
  <cp:revision>44</cp:revision>
  <cp:lastPrinted>2021-08-11T08:43:00Z</cp:lastPrinted>
  <dcterms:created xsi:type="dcterms:W3CDTF">2021-11-25T13:54:00Z</dcterms:created>
  <dcterms:modified xsi:type="dcterms:W3CDTF">2022-06-16T13:45:00Z</dcterms:modified>
</cp:coreProperties>
</file>