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3C637B6" w14:textId="77777777" w:rsidR="001A761E" w:rsidRPr="003E04AD" w:rsidRDefault="001A761E" w:rsidP="003E04AD">
      <w:pPr>
        <w:spacing w:after="0" w:line="360" w:lineRule="auto"/>
        <w:jc w:val="center"/>
        <w:rPr>
          <w:rFonts w:ascii="GHEA Grapalat" w:eastAsia="Times New Roman" w:hAnsi="GHEA Grapalat" w:cs="Sylfaen"/>
          <w:b/>
          <w:sz w:val="24"/>
          <w:szCs w:val="24"/>
          <w:lang w:val="fr-FR"/>
        </w:rPr>
      </w:pPr>
      <w:r w:rsidRPr="003E04AD">
        <w:rPr>
          <w:rFonts w:ascii="GHEA Grapalat" w:eastAsia="Times New Roman" w:hAnsi="GHEA Grapalat" w:cs="Sylfaen"/>
          <w:b/>
          <w:sz w:val="24"/>
          <w:szCs w:val="24"/>
          <w:lang w:val="fr-FR"/>
        </w:rPr>
        <w:t>ՀԻՄՆԱՎՈՐՈՒՄ</w:t>
      </w:r>
    </w:p>
    <w:p w14:paraId="76542E0F" w14:textId="77777777" w:rsidR="00335373" w:rsidRPr="003E04AD" w:rsidRDefault="00335373" w:rsidP="003E04AD">
      <w:pPr>
        <w:spacing w:after="0" w:line="360" w:lineRule="auto"/>
        <w:jc w:val="center"/>
        <w:rPr>
          <w:rFonts w:ascii="GHEA Grapalat" w:eastAsia="Times New Roman" w:hAnsi="GHEA Grapalat" w:cs="Sylfaen"/>
          <w:b/>
          <w:sz w:val="24"/>
          <w:szCs w:val="24"/>
        </w:rPr>
      </w:pPr>
    </w:p>
    <w:p w14:paraId="13B3126F" w14:textId="79E2FB09" w:rsidR="00335373" w:rsidRPr="00BC2FE4" w:rsidRDefault="00335373" w:rsidP="00D75D4F">
      <w:pPr>
        <w:tabs>
          <w:tab w:val="center" w:pos="-6480"/>
          <w:tab w:val="right" w:pos="8640"/>
        </w:tabs>
        <w:spacing w:after="0" w:line="360" w:lineRule="auto"/>
        <w:ind w:right="-270"/>
        <w:jc w:val="both"/>
        <w:rPr>
          <w:rFonts w:ascii="GHEA Grapalat" w:eastAsia="Times New Roman" w:hAnsi="GHEA Grapalat" w:cs="Times New Roman"/>
          <w:b/>
          <w:sz w:val="24"/>
          <w:szCs w:val="24"/>
          <w:lang w:val="hy-AM" w:eastAsia="ru-RU"/>
        </w:rPr>
      </w:pPr>
      <w:r w:rsidRPr="003E04AD">
        <w:rPr>
          <w:rFonts w:ascii="GHEA Grapalat" w:eastAsia="Times New Roman" w:hAnsi="GHEA Grapalat" w:cs="Times New Roman"/>
          <w:b/>
          <w:sz w:val="24"/>
          <w:szCs w:val="24"/>
          <w:lang w:val="af-ZA" w:eastAsia="ru-RU"/>
        </w:rPr>
        <w:t xml:space="preserve">«ՀԱՅԱՍՏԱՆԻ ՀԱՆՐԱՊԵՏՈՒԹՅԱՆ </w:t>
      </w:r>
      <w:r w:rsidRPr="00A34234">
        <w:rPr>
          <w:rFonts w:ascii="GHEA Grapalat" w:eastAsia="Times New Roman" w:hAnsi="GHEA Grapalat" w:cs="Times New Roman"/>
          <w:b/>
          <w:sz w:val="24"/>
          <w:szCs w:val="24"/>
          <w:lang w:val="pt-BR" w:eastAsia="ru-RU"/>
        </w:rPr>
        <w:t>ԿԱՌԱՎԱՐՈՒԹՅԱՆ 202</w:t>
      </w:r>
      <w:r w:rsidR="00AB7471" w:rsidRPr="00A34234">
        <w:rPr>
          <w:rFonts w:ascii="GHEA Grapalat" w:eastAsia="Times New Roman" w:hAnsi="GHEA Grapalat" w:cs="Times New Roman"/>
          <w:b/>
          <w:sz w:val="24"/>
          <w:szCs w:val="24"/>
          <w:lang w:val="pt-BR" w:eastAsia="ru-RU"/>
        </w:rPr>
        <w:t>2</w:t>
      </w:r>
      <w:r w:rsidRPr="00A34234">
        <w:rPr>
          <w:rFonts w:ascii="GHEA Grapalat" w:eastAsia="Times New Roman" w:hAnsi="GHEA Grapalat" w:cs="Times New Roman"/>
          <w:b/>
          <w:sz w:val="24"/>
          <w:szCs w:val="24"/>
          <w:lang w:val="pt-BR" w:eastAsia="ru-RU"/>
        </w:rPr>
        <w:t xml:space="preserve"> ԹՎԱԿԱՆԻ ՄԱՐՏԻ </w:t>
      </w:r>
      <w:r w:rsidR="00AB7471" w:rsidRPr="00A34234">
        <w:rPr>
          <w:rFonts w:ascii="GHEA Grapalat" w:eastAsia="Times New Roman" w:hAnsi="GHEA Grapalat" w:cs="Times New Roman"/>
          <w:b/>
          <w:sz w:val="24"/>
          <w:szCs w:val="24"/>
          <w:lang w:val="pt-BR" w:eastAsia="ru-RU"/>
        </w:rPr>
        <w:t>17</w:t>
      </w:r>
      <w:r w:rsidRPr="00A34234">
        <w:rPr>
          <w:rFonts w:ascii="GHEA Grapalat" w:eastAsia="Times New Roman" w:hAnsi="GHEA Grapalat" w:cs="Times New Roman"/>
          <w:b/>
          <w:sz w:val="24"/>
          <w:szCs w:val="24"/>
          <w:lang w:val="pt-BR" w:eastAsia="ru-RU"/>
        </w:rPr>
        <w:t xml:space="preserve">-Ի N </w:t>
      </w:r>
      <w:r w:rsidR="00AB7471" w:rsidRPr="00A34234">
        <w:rPr>
          <w:rFonts w:ascii="GHEA Grapalat" w:eastAsia="Times New Roman" w:hAnsi="GHEA Grapalat" w:cs="Times New Roman"/>
          <w:b/>
          <w:sz w:val="24"/>
          <w:szCs w:val="24"/>
          <w:lang w:val="pt-BR" w:eastAsia="ru-RU"/>
        </w:rPr>
        <w:t>334</w:t>
      </w:r>
      <w:r w:rsidRPr="00A34234">
        <w:rPr>
          <w:rFonts w:ascii="GHEA Grapalat" w:eastAsia="Times New Roman" w:hAnsi="GHEA Grapalat" w:cs="Times New Roman"/>
          <w:b/>
          <w:sz w:val="24"/>
          <w:szCs w:val="24"/>
          <w:lang w:val="pt-BR" w:eastAsia="ru-RU"/>
        </w:rPr>
        <w:t>-Ա ՈՐՈՇՄԱՆ ՄԵՋ ՓՈՓՈԽՈՒԹՅՈՒՆ</w:t>
      </w:r>
      <w:r w:rsidR="004D6CB5">
        <w:rPr>
          <w:rFonts w:ascii="GHEA Grapalat" w:eastAsia="Times New Roman" w:hAnsi="GHEA Grapalat" w:cs="Times New Roman"/>
          <w:b/>
          <w:sz w:val="24"/>
          <w:szCs w:val="24"/>
          <w:lang w:val="pt-BR" w:eastAsia="ru-RU"/>
        </w:rPr>
        <w:t>ՆԵՐ</w:t>
      </w:r>
      <w:r w:rsidR="00A34234" w:rsidRPr="00A34234">
        <w:rPr>
          <w:rFonts w:ascii="GHEA Grapalat" w:eastAsia="Times New Roman" w:hAnsi="GHEA Grapalat" w:cs="Times New Roman"/>
          <w:b/>
          <w:sz w:val="24"/>
          <w:szCs w:val="24"/>
          <w:lang w:val="pt-BR" w:eastAsia="ru-RU"/>
        </w:rPr>
        <w:t xml:space="preserve"> </w:t>
      </w:r>
      <w:r w:rsidRPr="00A34234">
        <w:rPr>
          <w:rFonts w:ascii="GHEA Grapalat" w:eastAsia="Times New Roman" w:hAnsi="GHEA Grapalat" w:cs="Times New Roman"/>
          <w:b/>
          <w:sz w:val="24"/>
          <w:szCs w:val="24"/>
          <w:lang w:val="pt-BR" w:eastAsia="ru-RU"/>
        </w:rPr>
        <w:t>ԿԱՏԱՐԵԼՈՒ ՄԱՍԻՆ»</w:t>
      </w:r>
      <w:r w:rsidR="00D75D4F">
        <w:rPr>
          <w:rFonts w:ascii="GHEA Grapalat" w:eastAsia="Times New Roman" w:hAnsi="GHEA Grapalat" w:cs="Times New Roman"/>
          <w:b/>
          <w:sz w:val="24"/>
          <w:szCs w:val="24"/>
          <w:lang w:val="hy-AM" w:eastAsia="ru-RU"/>
        </w:rPr>
        <w:t xml:space="preserve"> </w:t>
      </w:r>
      <w:r w:rsidRPr="00A34234">
        <w:rPr>
          <w:rFonts w:ascii="GHEA Grapalat" w:eastAsia="Times New Roman" w:hAnsi="GHEA Grapalat" w:cs="Times New Roman"/>
          <w:b/>
          <w:sz w:val="24"/>
          <w:szCs w:val="24"/>
          <w:lang w:val="pt-BR" w:eastAsia="ru-RU"/>
        </w:rPr>
        <w:t>ՀԱՅԱՍՏԱՆԻ</w:t>
      </w:r>
      <w:r w:rsidRPr="003E04AD">
        <w:rPr>
          <w:rFonts w:ascii="GHEA Grapalat" w:eastAsia="Times New Roman" w:hAnsi="GHEA Grapalat" w:cs="Times New Roman"/>
          <w:b/>
          <w:sz w:val="24"/>
          <w:szCs w:val="24"/>
          <w:lang w:val="pt-BR" w:eastAsia="ru-RU"/>
        </w:rPr>
        <w:t xml:space="preserve"> </w:t>
      </w:r>
      <w:r w:rsidRPr="00A34234">
        <w:rPr>
          <w:rFonts w:ascii="GHEA Grapalat" w:eastAsia="Times New Roman" w:hAnsi="GHEA Grapalat" w:cs="Times New Roman"/>
          <w:b/>
          <w:sz w:val="24"/>
          <w:szCs w:val="24"/>
          <w:lang w:val="pt-BR" w:eastAsia="ru-RU"/>
        </w:rPr>
        <w:t>ՀԱՆՐԱՊԵՏՈՒԹՅԱՆ</w:t>
      </w:r>
      <w:r w:rsidRPr="003E04AD">
        <w:rPr>
          <w:rFonts w:ascii="GHEA Grapalat" w:eastAsia="Times New Roman" w:hAnsi="GHEA Grapalat" w:cs="Times New Roman"/>
          <w:b/>
          <w:sz w:val="24"/>
          <w:szCs w:val="24"/>
          <w:lang w:val="pt-BR" w:eastAsia="ru-RU"/>
        </w:rPr>
        <w:t xml:space="preserve"> ԿԱՌԱՎԱՐՈՒԹՅԱՆ </w:t>
      </w:r>
      <w:r w:rsidRPr="003E04AD">
        <w:rPr>
          <w:rFonts w:ascii="GHEA Grapalat" w:eastAsia="Times New Roman" w:hAnsi="GHEA Grapalat" w:cs="Times New Roman"/>
          <w:b/>
          <w:sz w:val="24"/>
          <w:szCs w:val="24"/>
          <w:lang w:val="hy-AM" w:eastAsia="ru-RU"/>
        </w:rPr>
        <w:t>ՈՐՈՇՄԱՆ</w:t>
      </w:r>
      <w:r w:rsidRPr="003E04AD">
        <w:rPr>
          <w:rFonts w:ascii="GHEA Grapalat" w:eastAsia="Times New Roman" w:hAnsi="GHEA Grapalat" w:cs="Times New Roman"/>
          <w:b/>
          <w:sz w:val="24"/>
          <w:szCs w:val="24"/>
          <w:lang w:val="pt-BR" w:eastAsia="ru-RU"/>
        </w:rPr>
        <w:t xml:space="preserve"> </w:t>
      </w:r>
      <w:r w:rsidRPr="003E04AD">
        <w:rPr>
          <w:rFonts w:ascii="GHEA Grapalat" w:eastAsia="Times New Roman" w:hAnsi="GHEA Grapalat" w:cs="Times New Roman"/>
          <w:b/>
          <w:sz w:val="24"/>
          <w:szCs w:val="24"/>
          <w:lang w:val="hy-AM" w:eastAsia="ru-RU"/>
        </w:rPr>
        <w:t>ՆԱԽԱԳԾԻ</w:t>
      </w:r>
      <w:r w:rsidR="00BC2FE4" w:rsidRPr="00BC2FE4">
        <w:rPr>
          <w:rFonts w:ascii="GHEA Grapalat" w:eastAsia="Times New Roman" w:hAnsi="GHEA Grapalat" w:cs="Times New Roman"/>
          <w:b/>
          <w:sz w:val="24"/>
          <w:szCs w:val="24"/>
          <w:lang w:val="pt-BR" w:eastAsia="ru-RU"/>
        </w:rPr>
        <w:t xml:space="preserve"> </w:t>
      </w:r>
    </w:p>
    <w:p w14:paraId="57D6EDF6" w14:textId="77777777" w:rsidR="001A761E" w:rsidRPr="003E04AD" w:rsidRDefault="001A761E" w:rsidP="003E04AD">
      <w:pPr>
        <w:spacing w:after="0" w:line="360" w:lineRule="auto"/>
        <w:jc w:val="center"/>
        <w:rPr>
          <w:rFonts w:ascii="GHEA Grapalat" w:eastAsia="Times New Roman" w:hAnsi="GHEA Grapalat" w:cs="Sylfaen"/>
          <w:b/>
          <w:sz w:val="24"/>
          <w:szCs w:val="24"/>
          <w:lang w:val="fr-FR"/>
        </w:rPr>
      </w:pPr>
    </w:p>
    <w:p w14:paraId="6B73D4B3" w14:textId="6C43583B" w:rsidR="0044671D" w:rsidRPr="003E04AD" w:rsidRDefault="0044671D" w:rsidP="003E04AD">
      <w:pPr>
        <w:pStyle w:val="ListParagraph"/>
        <w:numPr>
          <w:ilvl w:val="0"/>
          <w:numId w:val="6"/>
        </w:numPr>
        <w:spacing w:after="0" w:line="360" w:lineRule="auto"/>
        <w:ind w:right="191"/>
        <w:jc w:val="both"/>
        <w:rPr>
          <w:rFonts w:ascii="GHEA Grapalat" w:eastAsia="Times New Roman" w:hAnsi="GHEA Grapalat" w:cs="Times New Roman"/>
          <w:b/>
          <w:sz w:val="24"/>
          <w:szCs w:val="24"/>
          <w:lang w:val="hy-AM"/>
        </w:rPr>
      </w:pPr>
      <w:r w:rsidRPr="003E04AD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>Իրավական ակտի անհրաժեշտությունը</w:t>
      </w:r>
      <w:r w:rsidR="00300CEF" w:rsidRPr="000B555B">
        <w:rPr>
          <w:rFonts w:ascii="Cambria Math" w:eastAsia="Times New Roman" w:hAnsi="Cambria Math" w:cs="Cambria Math"/>
          <w:b/>
          <w:sz w:val="24"/>
          <w:szCs w:val="24"/>
          <w:lang w:val="hy-AM"/>
        </w:rPr>
        <w:t>․</w:t>
      </w:r>
    </w:p>
    <w:p w14:paraId="55B3CB2A" w14:textId="3231169D" w:rsidR="00423256" w:rsidRPr="003E04AD" w:rsidRDefault="000B555B" w:rsidP="00175BEA">
      <w:pPr>
        <w:tabs>
          <w:tab w:val="left" w:pos="630"/>
          <w:tab w:val="left" w:pos="720"/>
        </w:tabs>
        <w:spacing w:after="0" w:line="360" w:lineRule="auto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 xml:space="preserve">     </w:t>
      </w:r>
      <w:r w:rsidR="00423256" w:rsidRPr="003E04AD">
        <w:rPr>
          <w:rFonts w:ascii="GHEA Grapalat" w:hAnsi="GHEA Grapalat"/>
          <w:sz w:val="24"/>
          <w:szCs w:val="24"/>
          <w:lang w:val="hy-AM"/>
        </w:rPr>
        <w:t>Հարցի կարգավորմանն ուղղված քայլերը պայմանավորված են ՀՀ 20</w:t>
      </w:r>
      <w:r w:rsidR="00175BEA">
        <w:rPr>
          <w:rFonts w:ascii="GHEA Grapalat" w:hAnsi="GHEA Grapalat"/>
          <w:sz w:val="24"/>
          <w:szCs w:val="24"/>
          <w:lang w:val="hy-AM"/>
        </w:rPr>
        <w:t>22</w:t>
      </w:r>
      <w:r w:rsidR="00423256" w:rsidRPr="003E04AD">
        <w:rPr>
          <w:rFonts w:ascii="GHEA Grapalat" w:hAnsi="GHEA Grapalat"/>
          <w:sz w:val="24"/>
          <w:szCs w:val="24"/>
          <w:lang w:val="hy-AM"/>
        </w:rPr>
        <w:t xml:space="preserve"> թվականի պետական բյուջեով նախատեսված՝ </w:t>
      </w:r>
      <w:r w:rsidR="00D0621E" w:rsidRPr="003E04AD">
        <w:rPr>
          <w:rFonts w:ascii="GHEA Grapalat" w:hAnsi="GHEA Grapalat"/>
          <w:sz w:val="24"/>
          <w:szCs w:val="24"/>
          <w:lang w:val="hy-AM"/>
        </w:rPr>
        <w:t>ՀՀ կառավարության</w:t>
      </w:r>
      <w:r w:rsidR="00175BEA">
        <w:rPr>
          <w:rFonts w:ascii="GHEA Grapalat" w:hAnsi="GHEA Grapalat"/>
          <w:sz w:val="24"/>
          <w:szCs w:val="24"/>
          <w:lang w:val="hy-AM"/>
        </w:rPr>
        <w:t xml:space="preserve"> 17</w:t>
      </w:r>
      <w:r w:rsidR="00D0621E" w:rsidRPr="003E04AD">
        <w:rPr>
          <w:rFonts w:ascii="GHEA Grapalat" w:hAnsi="GHEA Grapalat"/>
          <w:sz w:val="24"/>
          <w:szCs w:val="24"/>
          <w:lang w:val="hy-AM"/>
        </w:rPr>
        <w:t>.03.202</w:t>
      </w:r>
      <w:r w:rsidR="00DD74FA" w:rsidRPr="003E04AD">
        <w:rPr>
          <w:rFonts w:ascii="GHEA Grapalat" w:hAnsi="GHEA Grapalat"/>
          <w:sz w:val="24"/>
          <w:szCs w:val="24"/>
          <w:lang w:val="hy-AM"/>
        </w:rPr>
        <w:t>1</w:t>
      </w:r>
      <w:r w:rsidR="00D0621E" w:rsidRPr="003E04AD">
        <w:rPr>
          <w:rFonts w:ascii="GHEA Grapalat" w:hAnsi="GHEA Grapalat"/>
          <w:sz w:val="24"/>
          <w:szCs w:val="24"/>
          <w:lang w:val="hy-AM"/>
        </w:rPr>
        <w:t xml:space="preserve">թ </w:t>
      </w:r>
      <w:r w:rsidR="00CB3042" w:rsidRPr="00CB3042">
        <w:rPr>
          <w:rFonts w:ascii="GHEA Grapalat" w:hAnsi="GHEA Grapalat"/>
          <w:sz w:val="24"/>
          <w:szCs w:val="24"/>
          <w:lang w:val="af-ZA"/>
        </w:rPr>
        <w:t>«Հայաստանի Հանրապետության 2022 թվականի պետական բյուջեով առանձին մարմինների համար նախատեսված հատկացումների հաշվին բանկային վճարային քարտերով շրջանառվող միջոցների և կանխիկ ձևով կատարվող ծախսերի տարեկան չափաքանակները հաստատելու մասին»</w:t>
      </w:r>
      <w:r w:rsidR="006E0D60" w:rsidRPr="003E04AD">
        <w:rPr>
          <w:rFonts w:ascii="GHEA Grapalat" w:hAnsi="GHEA Grapalat"/>
          <w:sz w:val="24"/>
          <w:szCs w:val="24"/>
          <w:lang w:val="hy-AM"/>
        </w:rPr>
        <w:t xml:space="preserve"> </w:t>
      </w:r>
      <w:r w:rsidR="00175BEA">
        <w:rPr>
          <w:rFonts w:ascii="GHEA Grapalat" w:hAnsi="GHEA Grapalat"/>
          <w:sz w:val="24"/>
          <w:szCs w:val="24"/>
          <w:lang w:val="hy-AM"/>
        </w:rPr>
        <w:t>N 334</w:t>
      </w:r>
      <w:r w:rsidR="00D0621E" w:rsidRPr="003E04AD">
        <w:rPr>
          <w:rFonts w:ascii="GHEA Grapalat" w:hAnsi="GHEA Grapalat"/>
          <w:sz w:val="24"/>
          <w:szCs w:val="24"/>
          <w:lang w:val="hy-AM"/>
        </w:rPr>
        <w:t xml:space="preserve">-Ա որոշմամբ </w:t>
      </w:r>
      <w:r w:rsidR="00D0621E" w:rsidRPr="0020235E">
        <w:rPr>
          <w:rFonts w:ascii="GHEA Grapalat" w:hAnsi="GHEA Grapalat"/>
          <w:sz w:val="24"/>
          <w:szCs w:val="24"/>
          <w:lang w:val="hy-AM"/>
        </w:rPr>
        <w:t xml:space="preserve">սահմանված </w:t>
      </w:r>
      <w:r w:rsidR="0020235E" w:rsidRPr="0020235E">
        <w:rPr>
          <w:rFonts w:ascii="GHEA Grapalat" w:hAnsi="GHEA Grapalat"/>
          <w:sz w:val="24"/>
          <w:szCs w:val="24"/>
          <w:lang w:val="hy-AM"/>
        </w:rPr>
        <w:t>չափաքանակներում փոփոխություն</w:t>
      </w:r>
      <w:r w:rsidR="00C27001" w:rsidRPr="00D75D4F">
        <w:rPr>
          <w:rFonts w:ascii="GHEA Grapalat" w:hAnsi="GHEA Grapalat"/>
          <w:sz w:val="24"/>
          <w:szCs w:val="24"/>
          <w:lang w:val="hy-AM"/>
        </w:rPr>
        <w:t>ներ</w:t>
      </w:r>
      <w:r w:rsidR="0020235E" w:rsidRPr="0020235E">
        <w:rPr>
          <w:rFonts w:ascii="GHEA Grapalat" w:hAnsi="GHEA Grapalat"/>
          <w:sz w:val="24"/>
          <w:szCs w:val="24"/>
          <w:lang w:val="hy-AM"/>
        </w:rPr>
        <w:t xml:space="preserve"> կատարելու </w:t>
      </w:r>
      <w:r w:rsidR="0020235E">
        <w:rPr>
          <w:rFonts w:ascii="GHEA Grapalat" w:hAnsi="GHEA Grapalat"/>
          <w:sz w:val="24"/>
          <w:szCs w:val="24"/>
          <w:lang w:val="hy-AM"/>
        </w:rPr>
        <w:t xml:space="preserve">և </w:t>
      </w:r>
      <w:r w:rsidR="00D0621E" w:rsidRPr="0020235E">
        <w:rPr>
          <w:rFonts w:ascii="GHEA Grapalat" w:hAnsi="GHEA Grapalat"/>
          <w:sz w:val="24"/>
          <w:szCs w:val="24"/>
          <w:lang w:val="hy-AM"/>
        </w:rPr>
        <w:t>ՀՀ կ</w:t>
      </w:r>
      <w:r w:rsidR="00D0621E" w:rsidRPr="003E04AD">
        <w:rPr>
          <w:rFonts w:ascii="GHEA Grapalat" w:hAnsi="GHEA Grapalat"/>
          <w:sz w:val="24"/>
          <w:szCs w:val="24"/>
          <w:lang w:val="hy-AM"/>
        </w:rPr>
        <w:t xml:space="preserve">առավարության որոշման սույն նախագծում ներառված՝ </w:t>
      </w:r>
      <w:r w:rsidR="00D0621E" w:rsidRPr="00CB3042">
        <w:rPr>
          <w:rFonts w:ascii="GHEA Grapalat" w:hAnsi="GHEA Grapalat"/>
          <w:sz w:val="24"/>
          <w:szCs w:val="24"/>
          <w:lang w:val="hy-AM"/>
        </w:rPr>
        <w:t xml:space="preserve">ՀՀ </w:t>
      </w:r>
      <w:r w:rsidR="00D75D4F">
        <w:rPr>
          <w:rFonts w:ascii="GHEA Grapalat" w:hAnsi="GHEA Grapalat"/>
          <w:sz w:val="24"/>
          <w:szCs w:val="24"/>
          <w:lang w:val="hy-AM"/>
        </w:rPr>
        <w:t xml:space="preserve">Ազգային </w:t>
      </w:r>
      <w:r w:rsidR="00CB3042" w:rsidRPr="00CB3042">
        <w:rPr>
          <w:rFonts w:ascii="GHEA Grapalat" w:hAnsi="GHEA Grapalat"/>
          <w:sz w:val="24"/>
          <w:szCs w:val="24"/>
          <w:lang w:val="hy-AM"/>
        </w:rPr>
        <w:t>ժողովի</w:t>
      </w:r>
      <w:r w:rsidR="00D75D4F">
        <w:rPr>
          <w:rFonts w:ascii="GHEA Grapalat" w:hAnsi="GHEA Grapalat"/>
          <w:sz w:val="24"/>
          <w:szCs w:val="24"/>
          <w:lang w:val="hy-AM"/>
        </w:rPr>
        <w:t xml:space="preserve"> </w:t>
      </w:r>
      <w:r w:rsidR="00D0621E" w:rsidRPr="00CB3042">
        <w:rPr>
          <w:rFonts w:ascii="GHEA Grapalat" w:hAnsi="GHEA Grapalat"/>
          <w:sz w:val="24"/>
          <w:szCs w:val="24"/>
          <w:lang w:val="hy-AM"/>
        </w:rPr>
        <w:t>մասով նախատեսվ</w:t>
      </w:r>
      <w:r w:rsidR="00D0621E" w:rsidRPr="003E04AD">
        <w:rPr>
          <w:rFonts w:ascii="GHEA Grapalat" w:hAnsi="GHEA Grapalat"/>
          <w:sz w:val="24"/>
          <w:szCs w:val="24"/>
          <w:lang w:val="hy-AM"/>
        </w:rPr>
        <w:t xml:space="preserve">ած հատկացումների հաշվին բանկային վճարային քարտերով շրջանառվող միջոցների </w:t>
      </w:r>
      <w:r w:rsidR="005E4F7A">
        <w:rPr>
          <w:rFonts w:ascii="GHEA Grapalat" w:hAnsi="GHEA Grapalat"/>
          <w:sz w:val="24"/>
          <w:szCs w:val="24"/>
          <w:lang w:val="hy-AM"/>
        </w:rPr>
        <w:t xml:space="preserve">տարեկան </w:t>
      </w:r>
      <w:r w:rsidR="0020235E">
        <w:rPr>
          <w:rFonts w:ascii="GHEA Grapalat" w:hAnsi="GHEA Grapalat"/>
          <w:sz w:val="24"/>
          <w:szCs w:val="24"/>
          <w:lang w:val="hy-AM"/>
        </w:rPr>
        <w:t>չափաքանակ</w:t>
      </w:r>
      <w:r w:rsidR="00D75D4F">
        <w:rPr>
          <w:rFonts w:ascii="GHEA Grapalat" w:hAnsi="GHEA Grapalat"/>
          <w:sz w:val="24"/>
          <w:szCs w:val="24"/>
          <w:lang w:val="hy-AM"/>
        </w:rPr>
        <w:t>ներում</w:t>
      </w:r>
      <w:r w:rsidR="0020235E">
        <w:rPr>
          <w:rFonts w:ascii="GHEA Grapalat" w:hAnsi="GHEA Grapalat"/>
          <w:sz w:val="24"/>
          <w:szCs w:val="24"/>
          <w:lang w:val="hy-AM"/>
        </w:rPr>
        <w:t xml:space="preserve"> </w:t>
      </w:r>
      <w:r w:rsidR="00D75D4F">
        <w:rPr>
          <w:rFonts w:ascii="GHEA Grapalat" w:hAnsi="GHEA Grapalat"/>
          <w:sz w:val="24"/>
          <w:szCs w:val="24"/>
          <w:lang w:val="hy-AM"/>
        </w:rPr>
        <w:t>փոփոխություններ</w:t>
      </w:r>
      <w:r w:rsidR="00384495">
        <w:rPr>
          <w:rFonts w:ascii="GHEA Grapalat" w:hAnsi="GHEA Grapalat"/>
          <w:sz w:val="24"/>
          <w:szCs w:val="24"/>
          <w:lang w:val="hy-AM"/>
        </w:rPr>
        <w:t xml:space="preserve"> կատարելու</w:t>
      </w:r>
      <w:r w:rsidR="00423256" w:rsidRPr="003E04AD">
        <w:rPr>
          <w:rFonts w:ascii="GHEA Grapalat" w:hAnsi="GHEA Grapalat"/>
          <w:sz w:val="24"/>
          <w:szCs w:val="24"/>
          <w:lang w:val="hy-AM"/>
        </w:rPr>
        <w:t xml:space="preserve"> </w:t>
      </w:r>
      <w:r w:rsidR="0020235E" w:rsidRPr="0020235E">
        <w:rPr>
          <w:rFonts w:ascii="GHEA Grapalat" w:hAnsi="GHEA Grapalat"/>
          <w:sz w:val="24"/>
          <w:szCs w:val="24"/>
          <w:lang w:val="hy-AM"/>
        </w:rPr>
        <w:t>անհրաժեշտությամբ՝</w:t>
      </w:r>
      <w:r w:rsidR="0020235E">
        <w:rPr>
          <w:rFonts w:ascii="GHEA Grapalat" w:hAnsi="GHEA Grapalat"/>
          <w:sz w:val="24"/>
          <w:szCs w:val="24"/>
          <w:lang w:val="hy-AM"/>
        </w:rPr>
        <w:t xml:space="preserve"> համաձայն </w:t>
      </w:r>
      <w:r w:rsidR="00423256" w:rsidRPr="003E04AD">
        <w:rPr>
          <w:rFonts w:ascii="GHEA Grapalat" w:hAnsi="GHEA Grapalat"/>
          <w:sz w:val="24"/>
          <w:szCs w:val="24"/>
          <w:lang w:val="hy-AM"/>
        </w:rPr>
        <w:t xml:space="preserve">ՀՀ կառավարության 15.06.2018թ «Բյուջեների կատարման կարգը հաստատելու և Հայաստանի Հանրապետության կառավարության մի շարք որոշումներ ուժը կորցրած ճանաչելու մասին» N 706 որոշմամբ սահմանված կարգի: </w:t>
      </w:r>
      <w:bookmarkStart w:id="0" w:name="_GoBack"/>
      <w:bookmarkEnd w:id="0"/>
    </w:p>
    <w:p w14:paraId="47B1408B" w14:textId="3ED4295B" w:rsidR="0044671D" w:rsidRDefault="001A761E" w:rsidP="005B3299">
      <w:pPr>
        <w:pStyle w:val="ListParagraph"/>
        <w:numPr>
          <w:ilvl w:val="0"/>
          <w:numId w:val="6"/>
        </w:numPr>
        <w:spacing w:after="0" w:line="360" w:lineRule="auto"/>
        <w:ind w:right="191"/>
        <w:jc w:val="both"/>
        <w:rPr>
          <w:rFonts w:ascii="GHEA Grapalat" w:eastAsia="Times New Roman" w:hAnsi="GHEA Grapalat" w:cs="Times New Roman"/>
          <w:b/>
          <w:sz w:val="24"/>
          <w:szCs w:val="24"/>
          <w:lang w:val="hy-AM"/>
        </w:rPr>
      </w:pPr>
      <w:r w:rsidRPr="003E04AD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>Ընթացիկ</w:t>
      </w:r>
      <w:r w:rsidRPr="005B3299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 xml:space="preserve"> </w:t>
      </w:r>
      <w:r w:rsidRPr="003E04AD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>իրավիճակը</w:t>
      </w:r>
      <w:r w:rsidRPr="005B3299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 xml:space="preserve"> </w:t>
      </w:r>
      <w:r w:rsidRPr="003E04AD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>և</w:t>
      </w:r>
      <w:r w:rsidRPr="005B3299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 xml:space="preserve"> </w:t>
      </w:r>
      <w:r w:rsidRPr="003E04AD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>խնդիրները</w:t>
      </w:r>
      <w:r w:rsidR="00300CEF">
        <w:rPr>
          <w:rFonts w:ascii="Cambria Math" w:eastAsia="Times New Roman" w:hAnsi="Cambria Math" w:cs="Times New Roman"/>
          <w:b/>
          <w:sz w:val="24"/>
          <w:szCs w:val="24"/>
          <w:lang w:val="hy-AM"/>
        </w:rPr>
        <w:t>․</w:t>
      </w:r>
    </w:p>
    <w:p w14:paraId="0C15752E" w14:textId="28940CCE" w:rsidR="00683A84" w:rsidRPr="00683A84" w:rsidRDefault="00D545D2" w:rsidP="00683A84">
      <w:pPr>
        <w:tabs>
          <w:tab w:val="left" w:pos="-810"/>
        </w:tabs>
        <w:spacing w:after="0" w:line="360" w:lineRule="auto"/>
        <w:ind w:firstLine="567"/>
        <w:jc w:val="both"/>
        <w:rPr>
          <w:rFonts w:ascii="GHEA Grapalat" w:hAnsi="GHEA Grapalat"/>
          <w:sz w:val="24"/>
          <w:szCs w:val="24"/>
          <w:lang w:val="hy-AM"/>
        </w:rPr>
      </w:pPr>
      <w:r w:rsidRPr="00D545D2">
        <w:rPr>
          <w:rFonts w:ascii="GHEA Grapalat" w:hAnsi="GHEA Grapalat"/>
          <w:sz w:val="24"/>
          <w:szCs w:val="24"/>
          <w:lang w:val="hy-AM"/>
        </w:rPr>
        <w:t xml:space="preserve">ՀՀ կառավարության քննարկմանը ներկայացված ՀՀ կառավարության վերոնշյալ որոշման նախագծի մշակման համար հիմք է հանդիսացել </w:t>
      </w:r>
      <w:r w:rsidR="00D75D4F">
        <w:rPr>
          <w:rFonts w:ascii="GHEA Grapalat" w:hAnsi="GHEA Grapalat"/>
          <w:sz w:val="24"/>
          <w:szCs w:val="24"/>
          <w:lang w:val="hy-AM"/>
        </w:rPr>
        <w:t>ՀՀ Ազգային ժողովի</w:t>
      </w:r>
      <w:r w:rsidRPr="00D545D2">
        <w:rPr>
          <w:rFonts w:ascii="GHEA Grapalat" w:hAnsi="GHEA Grapalat"/>
          <w:sz w:val="24"/>
          <w:szCs w:val="24"/>
          <w:lang w:val="hy-AM"/>
        </w:rPr>
        <w:t xml:space="preserve"> համապատասխան գրությամբ ՀՀ ֆինանսների նախարարություն ներկայացված նախագիծը (գրությունը կցվում է</w:t>
      </w:r>
      <w:r w:rsidR="0018185A">
        <w:rPr>
          <w:rFonts w:ascii="GHEA Grapalat" w:hAnsi="GHEA Grapalat"/>
          <w:sz w:val="24"/>
          <w:szCs w:val="24"/>
          <w:lang w:val="hy-AM"/>
        </w:rPr>
        <w:t>), հ</w:t>
      </w:r>
      <w:r w:rsidR="00683A84">
        <w:rPr>
          <w:rFonts w:ascii="GHEA Grapalat" w:hAnsi="GHEA Grapalat"/>
          <w:sz w:val="24"/>
          <w:szCs w:val="24"/>
          <w:lang w:val="hy-AM"/>
        </w:rPr>
        <w:t>ամաձայն որի՝ ը</w:t>
      </w:r>
      <w:r w:rsidR="00AD1250" w:rsidRPr="00D545D2">
        <w:rPr>
          <w:rFonts w:ascii="GHEA Grapalat" w:hAnsi="GHEA Grapalat"/>
          <w:sz w:val="24"/>
          <w:szCs w:val="24"/>
          <w:lang w:val="hy-AM"/>
        </w:rPr>
        <w:t xml:space="preserve">նթացիկ տարվա համար առաջարկվող </w:t>
      </w:r>
      <w:r w:rsidR="00AD1250">
        <w:rPr>
          <w:rFonts w:ascii="GHEA Grapalat" w:hAnsi="GHEA Grapalat"/>
          <w:sz w:val="24"/>
          <w:szCs w:val="24"/>
          <w:lang w:val="hy-AM"/>
        </w:rPr>
        <w:t>չափաքանակի ավելացումը</w:t>
      </w:r>
      <w:r w:rsidR="00683A84">
        <w:rPr>
          <w:rFonts w:ascii="GHEA Grapalat" w:hAnsi="GHEA Grapalat"/>
          <w:sz w:val="24"/>
          <w:szCs w:val="24"/>
          <w:lang w:val="hy-AM"/>
        </w:rPr>
        <w:t xml:space="preserve"> </w:t>
      </w:r>
      <w:r w:rsidR="00683A84" w:rsidRPr="00683A84">
        <w:rPr>
          <w:rFonts w:ascii="GHEA Grapalat" w:hAnsi="GHEA Grapalat"/>
          <w:sz w:val="24"/>
          <w:szCs w:val="24"/>
          <w:lang w:val="hy-AM"/>
        </w:rPr>
        <w:t xml:space="preserve">պայմանավորված է ՀՀ Ազգային ժողովի մարտի 13-ի հատուկ նիստի շրջանակներում ՀՀ նորընտիր նախագահի պաշտոնի ստանձնման, </w:t>
      </w:r>
      <w:r w:rsidR="00683A84" w:rsidRPr="00683A84">
        <w:rPr>
          <w:rFonts w:ascii="GHEA Grapalat" w:hAnsi="GHEA Grapalat"/>
          <w:sz w:val="24"/>
          <w:szCs w:val="24"/>
          <w:lang w:val="hy-AM"/>
        </w:rPr>
        <w:lastRenderedPageBreak/>
        <w:t>երդմնակալության արարողության կազմակերպման և անցկացման համար 2022 թվականի պետական բյուջեով բանկային վճարային քարտերով շրջանառվող միջոցների տարեկան  հատկացումների  հաշվին կատարված մոտ 30</w:t>
      </w:r>
      <w:r w:rsidR="0018185A">
        <w:rPr>
          <w:rFonts w:ascii="GHEA Grapalat" w:hAnsi="GHEA Grapalat"/>
          <w:sz w:val="24"/>
          <w:szCs w:val="24"/>
          <w:lang w:val="hy-AM"/>
        </w:rPr>
        <w:t>.</w:t>
      </w:r>
      <w:r w:rsidR="00683A84" w:rsidRPr="00683A84">
        <w:rPr>
          <w:rFonts w:ascii="GHEA Grapalat" w:hAnsi="GHEA Grapalat"/>
          <w:sz w:val="24"/>
          <w:szCs w:val="24"/>
          <w:lang w:val="hy-AM"/>
        </w:rPr>
        <w:t xml:space="preserve">423 </w:t>
      </w:r>
      <w:r w:rsidR="0018185A">
        <w:rPr>
          <w:rFonts w:ascii="GHEA Grapalat" w:hAnsi="GHEA Grapalat"/>
          <w:sz w:val="24"/>
          <w:szCs w:val="24"/>
          <w:lang w:val="hy-AM"/>
        </w:rPr>
        <w:t>մլն</w:t>
      </w:r>
      <w:r w:rsidR="00683A84" w:rsidRPr="00683A84">
        <w:rPr>
          <w:rFonts w:ascii="GHEA Grapalat" w:hAnsi="GHEA Grapalat"/>
          <w:sz w:val="24"/>
          <w:szCs w:val="24"/>
          <w:lang w:val="hy-AM"/>
        </w:rPr>
        <w:t xml:space="preserve"> դրամ  ծախսով՝ (ծախսերի նախահաշիվը կցվում է)։ Հավելենք, որ միջոցառումը կանխատեսելի չէր և հնարավոր չէր նախօրոք հաշվարկել ծախսերը և իրականացնել գնման գործընթացներ։</w:t>
      </w:r>
    </w:p>
    <w:p w14:paraId="283AC6BD" w14:textId="720E8605" w:rsidR="00064C2D" w:rsidRDefault="00F26830" w:rsidP="00064C2D">
      <w:pPr>
        <w:spacing w:after="0" w:line="360" w:lineRule="auto"/>
        <w:ind w:firstLine="360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>Ն</w:t>
      </w:r>
      <w:r w:rsidR="006E0D60" w:rsidRPr="003E04AD">
        <w:rPr>
          <w:rFonts w:ascii="GHEA Grapalat" w:hAnsi="GHEA Grapalat"/>
          <w:sz w:val="24"/>
          <w:szCs w:val="24"/>
          <w:lang w:val="hy-AM"/>
        </w:rPr>
        <w:t>երկայացվ</w:t>
      </w:r>
      <w:r w:rsidR="00733FAE" w:rsidRPr="003E04AD">
        <w:rPr>
          <w:rFonts w:ascii="GHEA Grapalat" w:hAnsi="GHEA Grapalat"/>
          <w:sz w:val="24"/>
          <w:szCs w:val="24"/>
          <w:lang w:val="hy-AM"/>
        </w:rPr>
        <w:t>ող նախագծ</w:t>
      </w:r>
      <w:r>
        <w:rPr>
          <w:rFonts w:ascii="GHEA Grapalat" w:hAnsi="GHEA Grapalat"/>
          <w:sz w:val="24"/>
          <w:szCs w:val="24"/>
          <w:lang w:val="hy-AM"/>
        </w:rPr>
        <w:t>ով</w:t>
      </w:r>
      <w:r w:rsidR="00650FBB">
        <w:rPr>
          <w:rFonts w:ascii="GHEA Grapalat" w:hAnsi="GHEA Grapalat"/>
          <w:sz w:val="24"/>
          <w:szCs w:val="24"/>
          <w:lang w:val="hy-AM"/>
        </w:rPr>
        <w:t xml:space="preserve"> առաջարկվում է</w:t>
      </w:r>
      <w:r w:rsidR="00DD74FA" w:rsidRPr="003E04AD">
        <w:rPr>
          <w:rFonts w:ascii="GHEA Grapalat" w:hAnsi="GHEA Grapalat"/>
          <w:sz w:val="24"/>
          <w:szCs w:val="24"/>
          <w:lang w:val="hy-AM"/>
        </w:rPr>
        <w:t xml:space="preserve"> </w:t>
      </w:r>
      <w:r w:rsidR="00D75D4F" w:rsidRPr="003E04AD">
        <w:rPr>
          <w:rFonts w:ascii="GHEA Grapalat" w:hAnsi="GHEA Grapalat"/>
          <w:sz w:val="24"/>
          <w:szCs w:val="24"/>
          <w:lang w:val="hy-AM"/>
        </w:rPr>
        <w:t>ՀՀ կառավարության</w:t>
      </w:r>
      <w:r w:rsidR="00D75D4F">
        <w:rPr>
          <w:rFonts w:ascii="GHEA Grapalat" w:hAnsi="GHEA Grapalat"/>
          <w:sz w:val="24"/>
          <w:szCs w:val="24"/>
          <w:lang w:val="hy-AM"/>
        </w:rPr>
        <w:t xml:space="preserve"> 17</w:t>
      </w:r>
      <w:r w:rsidR="00D75D4F" w:rsidRPr="003E04AD">
        <w:rPr>
          <w:rFonts w:ascii="GHEA Grapalat" w:hAnsi="GHEA Grapalat"/>
          <w:sz w:val="24"/>
          <w:szCs w:val="24"/>
          <w:lang w:val="hy-AM"/>
        </w:rPr>
        <w:t xml:space="preserve">.03.2021թ </w:t>
      </w:r>
      <w:r w:rsidR="00D75D4F">
        <w:rPr>
          <w:rFonts w:ascii="GHEA Grapalat" w:hAnsi="GHEA Grapalat"/>
          <w:sz w:val="24"/>
          <w:szCs w:val="24"/>
          <w:lang w:val="hy-AM"/>
        </w:rPr>
        <w:t>N 334</w:t>
      </w:r>
      <w:r w:rsidR="00D75D4F" w:rsidRPr="003E04AD">
        <w:rPr>
          <w:rFonts w:ascii="GHEA Grapalat" w:hAnsi="GHEA Grapalat"/>
          <w:sz w:val="24"/>
          <w:szCs w:val="24"/>
          <w:lang w:val="hy-AM"/>
        </w:rPr>
        <w:t xml:space="preserve">-Ա որոշմամբ </w:t>
      </w:r>
      <w:r w:rsidR="00D75D4F" w:rsidRPr="0020235E">
        <w:rPr>
          <w:rFonts w:ascii="GHEA Grapalat" w:hAnsi="GHEA Grapalat"/>
          <w:sz w:val="24"/>
          <w:szCs w:val="24"/>
          <w:lang w:val="hy-AM"/>
        </w:rPr>
        <w:t xml:space="preserve">սահմանված </w:t>
      </w:r>
      <w:r w:rsidR="003B0501" w:rsidRPr="00064C2D">
        <w:rPr>
          <w:rFonts w:ascii="GHEA Grapalat" w:hAnsi="GHEA Grapalat"/>
          <w:sz w:val="24"/>
          <w:szCs w:val="24"/>
          <w:lang w:val="hy-AM"/>
        </w:rPr>
        <w:t xml:space="preserve">տարեկան </w:t>
      </w:r>
      <w:r w:rsidR="00D75D4F" w:rsidRPr="0020235E">
        <w:rPr>
          <w:rFonts w:ascii="GHEA Grapalat" w:hAnsi="GHEA Grapalat"/>
          <w:sz w:val="24"/>
          <w:szCs w:val="24"/>
          <w:lang w:val="hy-AM"/>
        </w:rPr>
        <w:t>չափաքանակներում</w:t>
      </w:r>
      <w:r w:rsidR="00D75D4F">
        <w:rPr>
          <w:rFonts w:ascii="GHEA Grapalat" w:hAnsi="GHEA Grapalat"/>
          <w:sz w:val="24"/>
          <w:szCs w:val="24"/>
          <w:lang w:val="hy-AM"/>
        </w:rPr>
        <w:t xml:space="preserve"> կատարել փոփոխ</w:t>
      </w:r>
      <w:r w:rsidR="003B0501">
        <w:rPr>
          <w:rFonts w:ascii="GHEA Grapalat" w:hAnsi="GHEA Grapalat"/>
          <w:sz w:val="24"/>
          <w:szCs w:val="24"/>
          <w:lang w:val="hy-AM"/>
        </w:rPr>
        <w:t>ու</w:t>
      </w:r>
      <w:r w:rsidR="00D75D4F">
        <w:rPr>
          <w:rFonts w:ascii="GHEA Grapalat" w:hAnsi="GHEA Grapalat"/>
          <w:sz w:val="24"/>
          <w:szCs w:val="24"/>
          <w:lang w:val="hy-AM"/>
        </w:rPr>
        <w:t>թյու</w:t>
      </w:r>
      <w:r w:rsidR="003B0501">
        <w:rPr>
          <w:rFonts w:ascii="GHEA Grapalat" w:hAnsi="GHEA Grapalat"/>
          <w:sz w:val="24"/>
          <w:szCs w:val="24"/>
          <w:lang w:val="hy-AM"/>
        </w:rPr>
        <w:t>ններ</w:t>
      </w:r>
      <w:r w:rsidR="00D75D4F">
        <w:rPr>
          <w:rFonts w:ascii="GHEA Grapalat" w:hAnsi="GHEA Grapalat"/>
          <w:sz w:val="24"/>
          <w:szCs w:val="24"/>
          <w:lang w:val="hy-AM"/>
        </w:rPr>
        <w:t>՝ ՀՀ Ազգային ժողովի</w:t>
      </w:r>
      <w:r w:rsidR="00650FBB" w:rsidRPr="00953AA4">
        <w:rPr>
          <w:rFonts w:ascii="GHEA Grapalat" w:hAnsi="GHEA Grapalat"/>
          <w:sz w:val="24"/>
          <w:szCs w:val="24"/>
          <w:lang w:val="hy-AM"/>
        </w:rPr>
        <w:t xml:space="preserve"> </w:t>
      </w:r>
      <w:r w:rsidR="00733FAE" w:rsidRPr="003E04AD">
        <w:rPr>
          <w:rFonts w:ascii="GHEA Grapalat" w:hAnsi="GHEA Grapalat"/>
          <w:sz w:val="24"/>
          <w:szCs w:val="24"/>
          <w:lang w:val="hy-AM"/>
        </w:rPr>
        <w:t>«</w:t>
      </w:r>
      <w:r w:rsidR="00D75D4F" w:rsidRPr="00D75D4F">
        <w:rPr>
          <w:rFonts w:ascii="GHEA Grapalat" w:hAnsi="GHEA Grapalat"/>
          <w:sz w:val="24"/>
          <w:szCs w:val="24"/>
          <w:lang w:val="hy-AM"/>
        </w:rPr>
        <w:t>ՀՀ Ազգային ժողովի լիազորությունների իրականացման ապահովում</w:t>
      </w:r>
      <w:r w:rsidR="00733FAE" w:rsidRPr="003E04AD">
        <w:rPr>
          <w:rFonts w:ascii="GHEA Grapalat" w:hAnsi="GHEA Grapalat"/>
          <w:sz w:val="24"/>
          <w:szCs w:val="24"/>
          <w:lang w:val="hy-AM"/>
        </w:rPr>
        <w:t>» ծրագրի «</w:t>
      </w:r>
      <w:r w:rsidR="00D75D4F" w:rsidRPr="00D75D4F">
        <w:rPr>
          <w:rFonts w:ascii="GHEA Grapalat" w:hAnsi="GHEA Grapalat"/>
          <w:sz w:val="24"/>
          <w:szCs w:val="24"/>
          <w:lang w:val="hy-AM"/>
        </w:rPr>
        <w:t>ՀՀ Ազգային ժողովի գործունեության ապահովում՝ օրենսդրական՝վերլուծական և ներկայացուցչական ծառայություններ</w:t>
      </w:r>
      <w:r w:rsidR="00733FAE" w:rsidRPr="003E04AD">
        <w:rPr>
          <w:rFonts w:ascii="GHEA Grapalat" w:hAnsi="GHEA Grapalat"/>
          <w:sz w:val="24"/>
          <w:szCs w:val="24"/>
          <w:lang w:val="hy-AM"/>
        </w:rPr>
        <w:t>» միջոցառմա</w:t>
      </w:r>
      <w:r w:rsidR="001B0DBE">
        <w:rPr>
          <w:rFonts w:ascii="GHEA Grapalat" w:hAnsi="GHEA Grapalat"/>
          <w:sz w:val="24"/>
          <w:szCs w:val="24"/>
          <w:lang w:val="hy-AM"/>
        </w:rPr>
        <w:t>ն «</w:t>
      </w:r>
      <w:r w:rsidR="00D75D4F">
        <w:rPr>
          <w:rFonts w:ascii="GHEA Grapalat" w:hAnsi="GHEA Grapalat"/>
          <w:sz w:val="24"/>
          <w:szCs w:val="24"/>
          <w:lang w:val="hy-AM"/>
        </w:rPr>
        <w:t>Ներկայացուցչական</w:t>
      </w:r>
      <w:r w:rsidR="001B0DBE" w:rsidRPr="001B0DBE">
        <w:rPr>
          <w:rFonts w:ascii="GHEA Grapalat" w:hAnsi="GHEA Grapalat"/>
          <w:sz w:val="24"/>
          <w:szCs w:val="24"/>
          <w:lang w:val="hy-AM"/>
        </w:rPr>
        <w:t xml:space="preserve"> ծախսեր</w:t>
      </w:r>
      <w:r w:rsidR="001B0DBE">
        <w:rPr>
          <w:rFonts w:ascii="GHEA Grapalat" w:hAnsi="GHEA Grapalat"/>
          <w:sz w:val="24"/>
          <w:szCs w:val="24"/>
          <w:lang w:val="hy-AM"/>
        </w:rPr>
        <w:t xml:space="preserve">» </w:t>
      </w:r>
      <w:r w:rsidR="003B0501">
        <w:rPr>
          <w:rFonts w:ascii="GHEA Grapalat" w:hAnsi="GHEA Grapalat"/>
          <w:sz w:val="24"/>
          <w:szCs w:val="24"/>
          <w:lang w:val="hy-AM"/>
        </w:rPr>
        <w:t xml:space="preserve">հոդվածով սահմանված </w:t>
      </w:r>
      <w:r w:rsidR="00650FBB">
        <w:rPr>
          <w:rFonts w:ascii="GHEA Grapalat" w:hAnsi="GHEA Grapalat"/>
          <w:sz w:val="24"/>
          <w:szCs w:val="24"/>
          <w:lang w:val="hy-AM"/>
        </w:rPr>
        <w:t>6</w:t>
      </w:r>
      <w:r w:rsidR="003B0501">
        <w:rPr>
          <w:rFonts w:ascii="GHEA Grapalat" w:hAnsi="GHEA Grapalat"/>
          <w:sz w:val="24"/>
          <w:szCs w:val="24"/>
          <w:lang w:val="hy-AM"/>
        </w:rPr>
        <w:t>0</w:t>
      </w:r>
      <w:r w:rsidR="00650FBB" w:rsidRPr="00064C2D">
        <w:rPr>
          <w:rFonts w:ascii="Cambria Math" w:hAnsi="Cambria Math" w:cs="Cambria Math"/>
          <w:sz w:val="24"/>
          <w:szCs w:val="24"/>
          <w:lang w:val="hy-AM"/>
        </w:rPr>
        <w:t>․</w:t>
      </w:r>
      <w:r w:rsidR="00650FBB">
        <w:rPr>
          <w:rFonts w:ascii="GHEA Grapalat" w:hAnsi="GHEA Grapalat"/>
          <w:sz w:val="24"/>
          <w:szCs w:val="24"/>
          <w:lang w:val="hy-AM"/>
        </w:rPr>
        <w:t>0 մլն դրամ</w:t>
      </w:r>
      <w:r w:rsidR="003B0501">
        <w:rPr>
          <w:rFonts w:ascii="GHEA Grapalat" w:hAnsi="GHEA Grapalat"/>
          <w:sz w:val="24"/>
          <w:szCs w:val="24"/>
          <w:lang w:val="hy-AM"/>
        </w:rPr>
        <w:t xml:space="preserve"> չափաքանակը ավելացնել</w:t>
      </w:r>
      <w:r w:rsidR="0018185A">
        <w:rPr>
          <w:rFonts w:ascii="GHEA Grapalat" w:hAnsi="GHEA Grapalat"/>
          <w:sz w:val="24"/>
          <w:szCs w:val="24"/>
          <w:lang w:val="hy-AM"/>
        </w:rPr>
        <w:t>ով</w:t>
      </w:r>
      <w:r w:rsidR="003B0501">
        <w:rPr>
          <w:rFonts w:ascii="GHEA Grapalat" w:hAnsi="GHEA Grapalat"/>
          <w:sz w:val="24"/>
          <w:szCs w:val="24"/>
          <w:lang w:val="hy-AM"/>
        </w:rPr>
        <w:t xml:space="preserve"> 30.423 մլն դրամով</w:t>
      </w:r>
      <w:r w:rsidR="00AD1250">
        <w:rPr>
          <w:rFonts w:ascii="GHEA Grapalat" w:hAnsi="GHEA Grapalat"/>
          <w:sz w:val="24"/>
          <w:szCs w:val="24"/>
          <w:lang w:val="hy-AM"/>
        </w:rPr>
        <w:t>:</w:t>
      </w:r>
      <w:r w:rsidR="00650FBB">
        <w:rPr>
          <w:rFonts w:ascii="GHEA Grapalat" w:hAnsi="GHEA Grapalat"/>
          <w:sz w:val="24"/>
          <w:szCs w:val="24"/>
          <w:lang w:val="hy-AM"/>
        </w:rPr>
        <w:t xml:space="preserve"> </w:t>
      </w:r>
      <w:r w:rsidR="00AD1250">
        <w:rPr>
          <w:rFonts w:ascii="GHEA Grapalat" w:hAnsi="GHEA Grapalat"/>
          <w:sz w:val="24"/>
          <w:szCs w:val="24"/>
          <w:lang w:val="hy-AM"/>
        </w:rPr>
        <w:t>Ա</w:t>
      </w:r>
      <w:r w:rsidR="00EC7C5B">
        <w:rPr>
          <w:rFonts w:ascii="GHEA Grapalat" w:hAnsi="GHEA Grapalat"/>
          <w:sz w:val="24"/>
          <w:szCs w:val="24"/>
          <w:lang w:val="hy-AM"/>
        </w:rPr>
        <w:t xml:space="preserve">րդյունքում </w:t>
      </w:r>
      <w:r w:rsidR="00EC7C5B" w:rsidRPr="00EC7C5B">
        <w:rPr>
          <w:rFonts w:ascii="GHEA Grapalat" w:hAnsi="GHEA Grapalat"/>
          <w:sz w:val="24"/>
          <w:szCs w:val="24"/>
          <w:lang w:val="hy-AM"/>
        </w:rPr>
        <w:t>ընդունված և առաջարկվող տարեկան ընդամենը չափաքանակ</w:t>
      </w:r>
      <w:r w:rsidR="00EC7C5B">
        <w:rPr>
          <w:rFonts w:ascii="GHEA Grapalat" w:hAnsi="GHEA Grapalat"/>
          <w:sz w:val="24"/>
          <w:szCs w:val="24"/>
          <w:lang w:val="hy-AM"/>
        </w:rPr>
        <w:t>ը</w:t>
      </w:r>
      <w:r w:rsidR="00EC7C5B" w:rsidRPr="00EC7C5B">
        <w:rPr>
          <w:rFonts w:ascii="GHEA Grapalat" w:hAnsi="GHEA Grapalat"/>
          <w:sz w:val="24"/>
          <w:szCs w:val="24"/>
          <w:lang w:val="hy-AM"/>
        </w:rPr>
        <w:t xml:space="preserve"> </w:t>
      </w:r>
      <w:r w:rsidR="00AD1250">
        <w:rPr>
          <w:rFonts w:ascii="GHEA Grapalat" w:hAnsi="GHEA Grapalat"/>
          <w:sz w:val="24"/>
          <w:szCs w:val="24"/>
          <w:lang w:val="hy-AM"/>
        </w:rPr>
        <w:t>կ</w:t>
      </w:r>
      <w:r w:rsidR="00650FBB">
        <w:rPr>
          <w:rFonts w:ascii="GHEA Grapalat" w:hAnsi="GHEA Grapalat"/>
          <w:sz w:val="24"/>
          <w:szCs w:val="24"/>
          <w:lang w:val="hy-AM"/>
        </w:rPr>
        <w:t>կազմ</w:t>
      </w:r>
      <w:r w:rsidR="00AD1250">
        <w:rPr>
          <w:rFonts w:ascii="GHEA Grapalat" w:hAnsi="GHEA Grapalat"/>
          <w:sz w:val="24"/>
          <w:szCs w:val="24"/>
          <w:lang w:val="hy-AM"/>
        </w:rPr>
        <w:t>ի</w:t>
      </w:r>
      <w:r w:rsidR="00E27563" w:rsidRPr="003E04AD">
        <w:rPr>
          <w:rFonts w:ascii="GHEA Grapalat" w:hAnsi="GHEA Grapalat"/>
          <w:sz w:val="24"/>
          <w:szCs w:val="24"/>
          <w:lang w:val="hy-AM"/>
        </w:rPr>
        <w:t xml:space="preserve"> </w:t>
      </w:r>
      <w:r w:rsidR="00C27001" w:rsidRPr="00D75D4F">
        <w:rPr>
          <w:rFonts w:ascii="GHEA Grapalat" w:hAnsi="GHEA Grapalat"/>
          <w:sz w:val="24"/>
          <w:szCs w:val="24"/>
          <w:lang w:val="hy-AM"/>
        </w:rPr>
        <w:t xml:space="preserve">մարմնի </w:t>
      </w:r>
      <w:r w:rsidR="004D6F18">
        <w:rPr>
          <w:rFonts w:ascii="GHEA Grapalat" w:hAnsi="GHEA Grapalat"/>
          <w:sz w:val="24"/>
          <w:szCs w:val="24"/>
          <w:lang w:val="hy-AM"/>
        </w:rPr>
        <w:t xml:space="preserve">2022 թվականի տարեկան բյուջեով </w:t>
      </w:r>
      <w:r w:rsidR="00650FBB" w:rsidRPr="00953AA4">
        <w:rPr>
          <w:rFonts w:ascii="GHEA Grapalat" w:hAnsi="GHEA Grapalat"/>
          <w:sz w:val="24"/>
          <w:szCs w:val="24"/>
          <w:lang w:val="hy-AM"/>
        </w:rPr>
        <w:t>տարեկան համադրելի հոդված</w:t>
      </w:r>
      <w:r w:rsidR="00650FBB">
        <w:rPr>
          <w:rFonts w:ascii="GHEA Grapalat" w:hAnsi="GHEA Grapalat"/>
          <w:sz w:val="24"/>
          <w:szCs w:val="24"/>
          <w:lang w:val="hy-AM"/>
        </w:rPr>
        <w:t>ով</w:t>
      </w:r>
      <w:r w:rsidR="00650FBB" w:rsidRPr="00953AA4">
        <w:rPr>
          <w:rFonts w:ascii="GHEA Grapalat" w:hAnsi="GHEA Grapalat"/>
          <w:sz w:val="24"/>
          <w:szCs w:val="24"/>
          <w:lang w:val="hy-AM"/>
        </w:rPr>
        <w:t xml:space="preserve"> հատկացումների</w:t>
      </w:r>
      <w:r w:rsidR="00650FBB">
        <w:rPr>
          <w:rFonts w:ascii="GHEA Grapalat" w:hAnsi="GHEA Grapalat"/>
          <w:sz w:val="24"/>
          <w:szCs w:val="24"/>
          <w:lang w:val="hy-AM"/>
        </w:rPr>
        <w:t xml:space="preserve"> </w:t>
      </w:r>
      <w:r w:rsidR="00C27001" w:rsidRPr="00D75D4F">
        <w:rPr>
          <w:rFonts w:ascii="GHEA Grapalat" w:hAnsi="GHEA Grapalat"/>
          <w:sz w:val="24"/>
          <w:szCs w:val="24"/>
          <w:lang w:val="hy-AM"/>
        </w:rPr>
        <w:t>4</w:t>
      </w:r>
      <w:r w:rsidR="00EC7C5B">
        <w:rPr>
          <w:rFonts w:ascii="GHEA Grapalat" w:hAnsi="GHEA Grapalat"/>
          <w:sz w:val="24"/>
          <w:szCs w:val="24"/>
          <w:lang w:val="hy-AM"/>
        </w:rPr>
        <w:t>6</w:t>
      </w:r>
      <w:r w:rsidR="00650FBB">
        <w:rPr>
          <w:rFonts w:ascii="GHEA Grapalat" w:hAnsi="GHEA Grapalat"/>
          <w:sz w:val="24"/>
          <w:szCs w:val="24"/>
          <w:lang w:val="hy-AM"/>
        </w:rPr>
        <w:t>,</w:t>
      </w:r>
      <w:r w:rsidR="00EC7C5B">
        <w:rPr>
          <w:rFonts w:ascii="GHEA Grapalat" w:hAnsi="GHEA Grapalat"/>
          <w:sz w:val="24"/>
          <w:szCs w:val="24"/>
          <w:lang w:val="hy-AM"/>
        </w:rPr>
        <w:t>4</w:t>
      </w:r>
      <w:r w:rsidR="00650FBB" w:rsidRPr="00953AA4">
        <w:rPr>
          <w:rFonts w:ascii="GHEA Grapalat" w:hAnsi="GHEA Grapalat"/>
          <w:sz w:val="24"/>
          <w:szCs w:val="24"/>
          <w:lang w:val="hy-AM"/>
        </w:rPr>
        <w:t xml:space="preserve"> տոկոսը</w:t>
      </w:r>
      <w:r w:rsidR="00650FBB">
        <w:rPr>
          <w:rFonts w:ascii="GHEA Grapalat" w:hAnsi="GHEA Grapalat"/>
          <w:sz w:val="24"/>
          <w:szCs w:val="24"/>
          <w:lang w:val="hy-AM"/>
        </w:rPr>
        <w:t xml:space="preserve">, </w:t>
      </w:r>
      <w:r w:rsidR="00064C2D">
        <w:rPr>
          <w:rFonts w:ascii="GHEA Grapalat" w:hAnsi="GHEA Grapalat"/>
          <w:sz w:val="24"/>
          <w:szCs w:val="24"/>
          <w:lang w:val="hy-AM"/>
        </w:rPr>
        <w:t xml:space="preserve">իսկ </w:t>
      </w:r>
      <w:r w:rsidR="00650FBB">
        <w:rPr>
          <w:rFonts w:ascii="GHEA Grapalat" w:hAnsi="GHEA Grapalat"/>
          <w:sz w:val="24"/>
          <w:szCs w:val="24"/>
          <w:lang w:val="hy-AM"/>
        </w:rPr>
        <w:t xml:space="preserve">տարեկան ընդհանուր բյուջեի նկատմամբ՝ </w:t>
      </w:r>
      <w:r w:rsidR="004D6F18">
        <w:rPr>
          <w:rFonts w:ascii="GHEA Grapalat" w:hAnsi="GHEA Grapalat"/>
          <w:sz w:val="24"/>
          <w:szCs w:val="24"/>
          <w:lang w:val="hy-AM"/>
        </w:rPr>
        <w:t>1,6</w:t>
      </w:r>
      <w:r w:rsidR="00650FBB">
        <w:rPr>
          <w:rFonts w:ascii="GHEA Grapalat" w:hAnsi="GHEA Grapalat"/>
          <w:sz w:val="24"/>
          <w:szCs w:val="24"/>
          <w:lang w:val="hy-AM"/>
        </w:rPr>
        <w:t xml:space="preserve"> տոկոսը։</w:t>
      </w:r>
      <w:r w:rsidR="004D6F18" w:rsidRPr="004D6F18">
        <w:rPr>
          <w:rFonts w:ascii="GHEA Grapalat" w:hAnsi="GHEA Grapalat"/>
          <w:sz w:val="24"/>
          <w:szCs w:val="24"/>
          <w:lang w:val="hy-AM"/>
        </w:rPr>
        <w:t xml:space="preserve"> </w:t>
      </w:r>
      <w:r w:rsidR="00FE2868">
        <w:rPr>
          <w:rFonts w:ascii="GHEA Grapalat" w:hAnsi="GHEA Grapalat"/>
          <w:sz w:val="24"/>
          <w:szCs w:val="24"/>
          <w:lang w:val="hy-AM"/>
        </w:rPr>
        <w:t>Առաջարկվող</w:t>
      </w:r>
      <w:r w:rsidR="004C6592">
        <w:rPr>
          <w:rFonts w:ascii="GHEA Grapalat" w:hAnsi="GHEA Grapalat"/>
          <w:sz w:val="24"/>
          <w:szCs w:val="24"/>
          <w:lang w:val="hy-AM"/>
        </w:rPr>
        <w:t xml:space="preserve"> հոդված</w:t>
      </w:r>
      <w:r w:rsidR="004C6592">
        <w:rPr>
          <w:rFonts w:ascii="GHEA Grapalat" w:hAnsi="GHEA Grapalat"/>
          <w:sz w:val="24"/>
          <w:szCs w:val="24"/>
          <w:lang w:val="hy-AM"/>
        </w:rPr>
        <w:t>ի չ</w:t>
      </w:r>
      <w:r w:rsidR="004D6F18" w:rsidRPr="004D6F18">
        <w:rPr>
          <w:rFonts w:ascii="GHEA Grapalat" w:hAnsi="GHEA Grapalat"/>
          <w:sz w:val="24"/>
          <w:szCs w:val="24"/>
          <w:lang w:val="hy-AM"/>
        </w:rPr>
        <w:t>ափաքանակի համադրելի տեսակարար կշիռը` նախորդ տարվա համեմատությամբ</w:t>
      </w:r>
      <w:r w:rsidR="004D6F18">
        <w:rPr>
          <w:rFonts w:ascii="GHEA Grapalat" w:hAnsi="GHEA Grapalat"/>
          <w:sz w:val="24"/>
          <w:szCs w:val="24"/>
          <w:lang w:val="hy-AM"/>
        </w:rPr>
        <w:t xml:space="preserve"> </w:t>
      </w:r>
      <w:r w:rsidR="00AD1250">
        <w:rPr>
          <w:rFonts w:ascii="GHEA Grapalat" w:hAnsi="GHEA Grapalat"/>
          <w:sz w:val="24"/>
          <w:szCs w:val="24"/>
          <w:lang w:val="hy-AM"/>
        </w:rPr>
        <w:t>կ</w:t>
      </w:r>
      <w:r w:rsidR="00064C2D">
        <w:rPr>
          <w:rFonts w:ascii="GHEA Grapalat" w:hAnsi="GHEA Grapalat"/>
          <w:sz w:val="24"/>
          <w:szCs w:val="24"/>
          <w:lang w:val="hy-AM"/>
        </w:rPr>
        <w:t>աճ</w:t>
      </w:r>
      <w:r w:rsidR="00AD1250">
        <w:rPr>
          <w:rFonts w:ascii="GHEA Grapalat" w:hAnsi="GHEA Grapalat"/>
          <w:sz w:val="24"/>
          <w:szCs w:val="24"/>
          <w:lang w:val="hy-AM"/>
        </w:rPr>
        <w:t>ի</w:t>
      </w:r>
      <w:r w:rsidR="00064C2D">
        <w:rPr>
          <w:rFonts w:ascii="GHEA Grapalat" w:hAnsi="GHEA Grapalat"/>
          <w:sz w:val="24"/>
          <w:szCs w:val="24"/>
          <w:lang w:val="hy-AM"/>
        </w:rPr>
        <w:t xml:space="preserve"> </w:t>
      </w:r>
      <w:r w:rsidR="00FE2868">
        <w:rPr>
          <w:rFonts w:ascii="GHEA Grapalat" w:hAnsi="GHEA Grapalat"/>
          <w:sz w:val="24"/>
          <w:szCs w:val="24"/>
          <w:lang w:val="hy-AM"/>
        </w:rPr>
        <w:t>15</w:t>
      </w:r>
      <w:r w:rsidR="00064C2D">
        <w:rPr>
          <w:rFonts w:ascii="GHEA Grapalat" w:hAnsi="GHEA Grapalat"/>
          <w:sz w:val="24"/>
          <w:szCs w:val="24"/>
          <w:lang w:val="hy-AM"/>
        </w:rPr>
        <w:t>,</w:t>
      </w:r>
      <w:r w:rsidR="00FE2868">
        <w:rPr>
          <w:rFonts w:ascii="GHEA Grapalat" w:hAnsi="GHEA Grapalat"/>
          <w:sz w:val="24"/>
          <w:szCs w:val="24"/>
          <w:lang w:val="hy-AM"/>
        </w:rPr>
        <w:t>6</w:t>
      </w:r>
      <w:r w:rsidR="00064C2D">
        <w:rPr>
          <w:rFonts w:ascii="GHEA Grapalat" w:hAnsi="GHEA Grapalat"/>
          <w:sz w:val="24"/>
          <w:szCs w:val="24"/>
          <w:lang w:val="hy-AM"/>
        </w:rPr>
        <w:t xml:space="preserve"> տոկոսային կետով:</w:t>
      </w:r>
    </w:p>
    <w:p w14:paraId="71F5AAA8" w14:textId="7F959324" w:rsidR="00311DD7" w:rsidRPr="001B0DBE" w:rsidRDefault="00371FB1" w:rsidP="00064C2D">
      <w:pPr>
        <w:spacing w:after="0" w:line="360" w:lineRule="auto"/>
        <w:ind w:firstLine="360"/>
        <w:jc w:val="both"/>
        <w:rPr>
          <w:rFonts w:ascii="GHEA Grapalat" w:eastAsia="Times New Roman" w:hAnsi="GHEA Grapalat" w:cs="Times New Roman"/>
          <w:b/>
          <w:sz w:val="24"/>
          <w:szCs w:val="24"/>
          <w:lang w:val="hy-AM"/>
        </w:rPr>
      </w:pPr>
      <w:r w:rsidRPr="001B0DBE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>Տվյալ  բնագավառում իրականացվող քաղաքականությունը</w:t>
      </w:r>
      <w:r w:rsidR="00300CEF" w:rsidRPr="001B0DBE">
        <w:rPr>
          <w:rFonts w:ascii="Cambria Math" w:eastAsia="Times New Roman" w:hAnsi="Cambria Math" w:cs="Cambria Math"/>
          <w:b/>
          <w:sz w:val="24"/>
          <w:szCs w:val="24"/>
          <w:lang w:val="hy-AM"/>
        </w:rPr>
        <w:t>․</w:t>
      </w:r>
    </w:p>
    <w:p w14:paraId="78A0DB13" w14:textId="7513569E" w:rsidR="00371FB1" w:rsidRPr="00156352" w:rsidRDefault="00371FB1" w:rsidP="00352A88">
      <w:pPr>
        <w:spacing w:after="0" w:line="360" w:lineRule="auto"/>
        <w:ind w:firstLine="360"/>
        <w:jc w:val="both"/>
        <w:rPr>
          <w:rFonts w:ascii="GHEA Grapalat" w:hAnsi="GHEA Grapalat"/>
          <w:sz w:val="24"/>
          <w:szCs w:val="24"/>
          <w:lang w:val="hy-AM"/>
        </w:rPr>
      </w:pPr>
      <w:r w:rsidRPr="003E04AD">
        <w:rPr>
          <w:rFonts w:ascii="GHEA Grapalat" w:hAnsi="GHEA Grapalat"/>
          <w:sz w:val="24"/>
          <w:szCs w:val="24"/>
          <w:lang w:val="hy-AM"/>
        </w:rPr>
        <w:t>Տվյալ</w:t>
      </w:r>
      <w:r w:rsidRPr="00156352">
        <w:rPr>
          <w:rFonts w:ascii="GHEA Grapalat" w:hAnsi="GHEA Grapalat"/>
          <w:sz w:val="24"/>
          <w:szCs w:val="24"/>
          <w:lang w:val="hy-AM"/>
        </w:rPr>
        <w:t xml:space="preserve"> </w:t>
      </w:r>
      <w:r w:rsidRPr="003E04AD">
        <w:rPr>
          <w:rFonts w:ascii="GHEA Grapalat" w:hAnsi="GHEA Grapalat"/>
          <w:sz w:val="24"/>
          <w:szCs w:val="24"/>
          <w:lang w:val="hy-AM"/>
        </w:rPr>
        <w:t>բնագավառում</w:t>
      </w:r>
      <w:r w:rsidRPr="00156352">
        <w:rPr>
          <w:rFonts w:ascii="GHEA Grapalat" w:hAnsi="GHEA Grapalat"/>
          <w:sz w:val="24"/>
          <w:szCs w:val="24"/>
          <w:lang w:val="hy-AM"/>
        </w:rPr>
        <w:t xml:space="preserve"> </w:t>
      </w:r>
      <w:r w:rsidRPr="003E04AD">
        <w:rPr>
          <w:rFonts w:ascii="GHEA Grapalat" w:hAnsi="GHEA Grapalat"/>
          <w:sz w:val="24"/>
          <w:szCs w:val="24"/>
          <w:lang w:val="hy-AM"/>
        </w:rPr>
        <w:t>ներկայումս</w:t>
      </w:r>
      <w:r w:rsidRPr="00156352">
        <w:rPr>
          <w:rFonts w:ascii="GHEA Grapalat" w:hAnsi="GHEA Grapalat"/>
          <w:sz w:val="24"/>
          <w:szCs w:val="24"/>
          <w:lang w:val="hy-AM"/>
        </w:rPr>
        <w:t xml:space="preserve"> </w:t>
      </w:r>
      <w:r w:rsidRPr="003E04AD">
        <w:rPr>
          <w:rFonts w:ascii="GHEA Grapalat" w:hAnsi="GHEA Grapalat"/>
          <w:sz w:val="24"/>
          <w:szCs w:val="24"/>
          <w:lang w:val="hy-AM"/>
        </w:rPr>
        <w:t>տարվում</w:t>
      </w:r>
      <w:r w:rsidRPr="00156352">
        <w:rPr>
          <w:rFonts w:ascii="GHEA Grapalat" w:hAnsi="GHEA Grapalat"/>
          <w:sz w:val="24"/>
          <w:szCs w:val="24"/>
          <w:lang w:val="hy-AM"/>
        </w:rPr>
        <w:t xml:space="preserve"> </w:t>
      </w:r>
      <w:r w:rsidRPr="003E04AD">
        <w:rPr>
          <w:rFonts w:ascii="GHEA Grapalat" w:hAnsi="GHEA Grapalat"/>
          <w:sz w:val="24"/>
          <w:szCs w:val="24"/>
          <w:lang w:val="hy-AM"/>
        </w:rPr>
        <w:t>է</w:t>
      </w:r>
      <w:r w:rsidRPr="00156352">
        <w:rPr>
          <w:rFonts w:ascii="GHEA Grapalat" w:hAnsi="GHEA Grapalat"/>
          <w:sz w:val="24"/>
          <w:szCs w:val="24"/>
          <w:lang w:val="hy-AM"/>
        </w:rPr>
        <w:t xml:space="preserve"> </w:t>
      </w:r>
      <w:r w:rsidRPr="003E04AD">
        <w:rPr>
          <w:rFonts w:ascii="GHEA Grapalat" w:hAnsi="GHEA Grapalat"/>
          <w:sz w:val="24"/>
          <w:szCs w:val="24"/>
          <w:lang w:val="hy-AM"/>
        </w:rPr>
        <w:t>անկանխիկ</w:t>
      </w:r>
      <w:r w:rsidRPr="00156352">
        <w:rPr>
          <w:rFonts w:ascii="GHEA Grapalat" w:hAnsi="GHEA Grapalat"/>
          <w:sz w:val="24"/>
          <w:szCs w:val="24"/>
          <w:lang w:val="hy-AM"/>
        </w:rPr>
        <w:t xml:space="preserve"> </w:t>
      </w:r>
      <w:r w:rsidRPr="003E04AD">
        <w:rPr>
          <w:rFonts w:ascii="GHEA Grapalat" w:hAnsi="GHEA Grapalat"/>
          <w:sz w:val="24"/>
          <w:szCs w:val="24"/>
          <w:lang w:val="hy-AM"/>
        </w:rPr>
        <w:t>շրջանառության</w:t>
      </w:r>
      <w:r w:rsidRPr="00156352">
        <w:rPr>
          <w:rFonts w:ascii="GHEA Grapalat" w:hAnsi="GHEA Grapalat"/>
          <w:sz w:val="24"/>
          <w:szCs w:val="24"/>
          <w:lang w:val="hy-AM"/>
        </w:rPr>
        <w:t xml:space="preserve"> </w:t>
      </w:r>
      <w:r w:rsidRPr="003E04AD">
        <w:rPr>
          <w:rFonts w:ascii="GHEA Grapalat" w:hAnsi="GHEA Grapalat"/>
          <w:sz w:val="24"/>
          <w:szCs w:val="24"/>
          <w:lang w:val="hy-AM"/>
        </w:rPr>
        <w:t>ավելացման</w:t>
      </w:r>
      <w:r w:rsidRPr="00156352">
        <w:rPr>
          <w:rFonts w:ascii="GHEA Grapalat" w:hAnsi="GHEA Grapalat"/>
          <w:sz w:val="24"/>
          <w:szCs w:val="24"/>
          <w:lang w:val="hy-AM"/>
        </w:rPr>
        <w:t xml:space="preserve">, </w:t>
      </w:r>
      <w:r w:rsidRPr="003E04AD">
        <w:rPr>
          <w:rFonts w:ascii="GHEA Grapalat" w:hAnsi="GHEA Grapalat"/>
          <w:sz w:val="24"/>
          <w:szCs w:val="24"/>
          <w:lang w:val="hy-AM"/>
        </w:rPr>
        <w:t>կանխիկի</w:t>
      </w:r>
      <w:r w:rsidRPr="00156352">
        <w:rPr>
          <w:rFonts w:ascii="GHEA Grapalat" w:hAnsi="GHEA Grapalat"/>
          <w:sz w:val="24"/>
          <w:szCs w:val="24"/>
          <w:lang w:val="hy-AM"/>
        </w:rPr>
        <w:t xml:space="preserve"> </w:t>
      </w:r>
      <w:r w:rsidRPr="003E04AD">
        <w:rPr>
          <w:rFonts w:ascii="GHEA Grapalat" w:hAnsi="GHEA Grapalat"/>
          <w:sz w:val="24"/>
          <w:szCs w:val="24"/>
          <w:lang w:val="hy-AM"/>
        </w:rPr>
        <w:t>շրջանառության</w:t>
      </w:r>
      <w:r w:rsidRPr="00156352">
        <w:rPr>
          <w:rFonts w:ascii="GHEA Grapalat" w:hAnsi="GHEA Grapalat"/>
          <w:sz w:val="24"/>
          <w:szCs w:val="24"/>
          <w:lang w:val="hy-AM"/>
        </w:rPr>
        <w:t xml:space="preserve"> </w:t>
      </w:r>
      <w:r w:rsidRPr="003E04AD">
        <w:rPr>
          <w:rFonts w:ascii="GHEA Grapalat" w:hAnsi="GHEA Grapalat"/>
          <w:sz w:val="24"/>
          <w:szCs w:val="24"/>
          <w:lang w:val="hy-AM"/>
        </w:rPr>
        <w:t>կրճատման</w:t>
      </w:r>
      <w:r w:rsidRPr="00156352">
        <w:rPr>
          <w:rFonts w:ascii="GHEA Grapalat" w:hAnsi="GHEA Grapalat"/>
          <w:sz w:val="24"/>
          <w:szCs w:val="24"/>
          <w:lang w:val="hy-AM"/>
        </w:rPr>
        <w:t xml:space="preserve"> </w:t>
      </w:r>
      <w:r w:rsidRPr="003E04AD">
        <w:rPr>
          <w:rFonts w:ascii="GHEA Grapalat" w:hAnsi="GHEA Grapalat"/>
          <w:sz w:val="24"/>
          <w:szCs w:val="24"/>
          <w:lang w:val="hy-AM"/>
        </w:rPr>
        <w:t>կամ</w:t>
      </w:r>
      <w:r w:rsidRPr="00156352">
        <w:rPr>
          <w:rFonts w:ascii="GHEA Grapalat" w:hAnsi="GHEA Grapalat"/>
          <w:sz w:val="24"/>
          <w:szCs w:val="24"/>
          <w:lang w:val="hy-AM"/>
        </w:rPr>
        <w:t xml:space="preserve"> </w:t>
      </w:r>
      <w:r w:rsidRPr="003E04AD">
        <w:rPr>
          <w:rFonts w:ascii="GHEA Grapalat" w:hAnsi="GHEA Grapalat"/>
          <w:sz w:val="24"/>
          <w:szCs w:val="24"/>
          <w:lang w:val="hy-AM"/>
        </w:rPr>
        <w:t>դրանք</w:t>
      </w:r>
      <w:r w:rsidRPr="00156352">
        <w:rPr>
          <w:rFonts w:ascii="GHEA Grapalat" w:hAnsi="GHEA Grapalat"/>
          <w:sz w:val="24"/>
          <w:szCs w:val="24"/>
          <w:lang w:val="hy-AM"/>
        </w:rPr>
        <w:t xml:space="preserve"> </w:t>
      </w:r>
      <w:r w:rsidRPr="003E04AD">
        <w:rPr>
          <w:rFonts w:ascii="GHEA Grapalat" w:hAnsi="GHEA Grapalat"/>
          <w:sz w:val="24"/>
          <w:szCs w:val="24"/>
          <w:lang w:val="hy-AM"/>
        </w:rPr>
        <w:t>բանկային վճարային քարտերով շրջանառելու</w:t>
      </w:r>
      <w:r w:rsidRPr="00156352">
        <w:rPr>
          <w:rFonts w:ascii="GHEA Grapalat" w:hAnsi="GHEA Grapalat"/>
          <w:sz w:val="24"/>
          <w:szCs w:val="24"/>
          <w:lang w:val="hy-AM"/>
        </w:rPr>
        <w:t xml:space="preserve"> </w:t>
      </w:r>
      <w:r w:rsidRPr="003E04AD">
        <w:rPr>
          <w:rFonts w:ascii="GHEA Grapalat" w:hAnsi="GHEA Grapalat"/>
          <w:sz w:val="24"/>
          <w:szCs w:val="24"/>
          <w:lang w:val="hy-AM"/>
        </w:rPr>
        <w:t>քաղաքականություն</w:t>
      </w:r>
      <w:r w:rsidRPr="00156352">
        <w:rPr>
          <w:rFonts w:ascii="GHEA Grapalat" w:hAnsi="GHEA Grapalat"/>
          <w:sz w:val="24"/>
          <w:szCs w:val="24"/>
          <w:lang w:val="hy-AM"/>
        </w:rPr>
        <w:t>:</w:t>
      </w:r>
    </w:p>
    <w:p w14:paraId="4E016568" w14:textId="7A58D646" w:rsidR="00252E49" w:rsidRPr="003E04AD" w:rsidRDefault="00252E49" w:rsidP="003E04AD">
      <w:pPr>
        <w:pStyle w:val="ListParagraph"/>
        <w:numPr>
          <w:ilvl w:val="0"/>
          <w:numId w:val="6"/>
        </w:numPr>
        <w:spacing w:after="0" w:line="360" w:lineRule="auto"/>
        <w:jc w:val="both"/>
        <w:rPr>
          <w:rFonts w:ascii="GHEA Grapalat" w:eastAsia="Times New Roman" w:hAnsi="GHEA Grapalat" w:cs="Sylfaen"/>
          <w:bCs/>
          <w:sz w:val="24"/>
          <w:szCs w:val="24"/>
          <w:lang w:val="hy-AM"/>
        </w:rPr>
      </w:pPr>
      <w:proofErr w:type="spellStart"/>
      <w:r w:rsidRPr="003E04AD">
        <w:rPr>
          <w:rFonts w:ascii="GHEA Grapalat" w:eastAsia="Times New Roman" w:hAnsi="GHEA Grapalat" w:cs="Times New Roman"/>
          <w:b/>
          <w:sz w:val="24"/>
          <w:szCs w:val="24"/>
          <w:lang w:val="fr-FR"/>
        </w:rPr>
        <w:t>Կարգավորման</w:t>
      </w:r>
      <w:proofErr w:type="spellEnd"/>
      <w:r w:rsidRPr="003E04AD">
        <w:rPr>
          <w:rFonts w:ascii="GHEA Grapalat" w:eastAsia="Times New Roman" w:hAnsi="GHEA Grapalat" w:cs="Times New Roman"/>
          <w:b/>
          <w:sz w:val="24"/>
          <w:szCs w:val="24"/>
          <w:lang w:val="fr-FR"/>
        </w:rPr>
        <w:t xml:space="preserve"> </w:t>
      </w:r>
      <w:proofErr w:type="spellStart"/>
      <w:r w:rsidRPr="003E04AD">
        <w:rPr>
          <w:rFonts w:ascii="GHEA Grapalat" w:eastAsia="Times New Roman" w:hAnsi="GHEA Grapalat" w:cs="Times New Roman"/>
          <w:b/>
          <w:sz w:val="24"/>
          <w:szCs w:val="24"/>
          <w:lang w:val="fr-FR"/>
        </w:rPr>
        <w:t>նպատակը</w:t>
      </w:r>
      <w:proofErr w:type="spellEnd"/>
      <w:r w:rsidRPr="003E04AD">
        <w:rPr>
          <w:rFonts w:ascii="GHEA Grapalat" w:eastAsia="Times New Roman" w:hAnsi="GHEA Grapalat" w:cs="Times New Roman"/>
          <w:b/>
          <w:sz w:val="24"/>
          <w:szCs w:val="24"/>
          <w:lang w:val="fr-FR"/>
        </w:rPr>
        <w:t xml:space="preserve"> և </w:t>
      </w:r>
      <w:proofErr w:type="spellStart"/>
      <w:r w:rsidRPr="003E04AD">
        <w:rPr>
          <w:rFonts w:ascii="GHEA Grapalat" w:eastAsia="Times New Roman" w:hAnsi="GHEA Grapalat" w:cs="Times New Roman"/>
          <w:b/>
          <w:sz w:val="24"/>
          <w:szCs w:val="24"/>
          <w:lang w:val="fr-FR"/>
        </w:rPr>
        <w:t>բնույթը</w:t>
      </w:r>
      <w:proofErr w:type="spellEnd"/>
      <w:r w:rsidR="00300CEF">
        <w:rPr>
          <w:rFonts w:ascii="Cambria Math" w:eastAsia="Times New Roman" w:hAnsi="Cambria Math" w:cs="Times New Roman"/>
          <w:b/>
          <w:sz w:val="24"/>
          <w:szCs w:val="24"/>
          <w:lang w:val="hy-AM"/>
        </w:rPr>
        <w:t>․</w:t>
      </w:r>
    </w:p>
    <w:p w14:paraId="269C2A37" w14:textId="709B7E04" w:rsidR="00252E49" w:rsidRPr="00156352" w:rsidRDefault="00252E49" w:rsidP="00352A88">
      <w:pPr>
        <w:spacing w:after="0" w:line="360" w:lineRule="auto"/>
        <w:ind w:firstLine="360"/>
        <w:jc w:val="both"/>
        <w:rPr>
          <w:rFonts w:ascii="GHEA Grapalat" w:hAnsi="GHEA Grapalat"/>
          <w:sz w:val="24"/>
          <w:szCs w:val="24"/>
          <w:lang w:val="hy-AM"/>
        </w:rPr>
      </w:pPr>
      <w:r w:rsidRPr="003E04AD">
        <w:rPr>
          <w:rFonts w:ascii="GHEA Grapalat" w:hAnsi="GHEA Grapalat"/>
          <w:sz w:val="24"/>
          <w:szCs w:val="24"/>
          <w:lang w:val="hy-AM"/>
        </w:rPr>
        <w:t>Կարգավորման նպատակը բյուջետային ծախսերի լիարժեք և արդյունավետ կատարումն է, ինչպես նաև բյուջետային ռեսուրսների խնայողությանն ուղղված քայլերի հետևողական իրականացումը:</w:t>
      </w:r>
    </w:p>
    <w:p w14:paraId="500C34E1" w14:textId="2ACFA0CE" w:rsidR="0091722E" w:rsidRPr="003E04AD" w:rsidRDefault="0091722E" w:rsidP="0091722E">
      <w:pPr>
        <w:pStyle w:val="ListParagraph"/>
        <w:numPr>
          <w:ilvl w:val="0"/>
          <w:numId w:val="6"/>
        </w:numPr>
        <w:spacing w:after="0" w:line="360" w:lineRule="auto"/>
        <w:jc w:val="both"/>
        <w:rPr>
          <w:rFonts w:ascii="GHEA Grapalat" w:eastAsia="Times New Roman" w:hAnsi="GHEA Grapalat" w:cs="Times New Roman"/>
          <w:b/>
          <w:sz w:val="24"/>
          <w:szCs w:val="24"/>
          <w:lang w:val="hy-AM"/>
        </w:rPr>
      </w:pPr>
      <w:r w:rsidRPr="003E04AD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>Ակնկալվող արդյունքը</w:t>
      </w:r>
      <w:r w:rsidR="00300CEF">
        <w:rPr>
          <w:rFonts w:ascii="Cambria Math" w:eastAsia="Times New Roman" w:hAnsi="Cambria Math" w:cs="Times New Roman"/>
          <w:b/>
          <w:sz w:val="24"/>
          <w:szCs w:val="24"/>
          <w:lang w:val="hy-AM"/>
        </w:rPr>
        <w:t>․</w:t>
      </w:r>
    </w:p>
    <w:p w14:paraId="7F557EB7" w14:textId="261FD899" w:rsidR="00391B18" w:rsidRPr="003E04AD" w:rsidRDefault="0091722E" w:rsidP="00352A88">
      <w:pPr>
        <w:spacing w:after="0" w:line="360" w:lineRule="auto"/>
        <w:ind w:firstLine="360"/>
        <w:jc w:val="both"/>
        <w:rPr>
          <w:rFonts w:ascii="GHEA Grapalat" w:hAnsi="GHEA Grapalat"/>
          <w:sz w:val="24"/>
          <w:szCs w:val="24"/>
          <w:lang w:val="hy-AM"/>
        </w:rPr>
      </w:pPr>
      <w:r w:rsidRPr="0091722E">
        <w:rPr>
          <w:rFonts w:ascii="GHEA Grapalat" w:hAnsi="GHEA Grapalat"/>
          <w:sz w:val="24"/>
          <w:szCs w:val="24"/>
          <w:lang w:val="hy-AM"/>
        </w:rPr>
        <w:t>Բյուջե</w:t>
      </w:r>
      <w:r w:rsidR="0016283D" w:rsidRPr="005E4F7A">
        <w:rPr>
          <w:rFonts w:ascii="GHEA Grapalat" w:hAnsi="GHEA Grapalat"/>
          <w:sz w:val="24"/>
          <w:szCs w:val="24"/>
          <w:lang w:val="hy-AM"/>
        </w:rPr>
        <w:t>տային ծախսերի</w:t>
      </w:r>
      <w:r w:rsidRPr="0091722E">
        <w:rPr>
          <w:rFonts w:ascii="GHEA Grapalat" w:hAnsi="GHEA Grapalat"/>
          <w:sz w:val="24"/>
          <w:szCs w:val="24"/>
          <w:lang w:val="hy-AM"/>
        </w:rPr>
        <w:t xml:space="preserve"> արդյունավետ կատարման նպատակով` կարգավորման դաշտի ապահովում:</w:t>
      </w:r>
      <w:r w:rsidR="00391B18">
        <w:rPr>
          <w:rFonts w:ascii="GHEA Grapalat" w:hAnsi="GHEA Grapalat"/>
          <w:sz w:val="24"/>
          <w:szCs w:val="24"/>
          <w:lang w:val="hy-AM"/>
        </w:rPr>
        <w:t xml:space="preserve"> </w:t>
      </w:r>
    </w:p>
    <w:p w14:paraId="0DEB30AA" w14:textId="77777777" w:rsidR="001A761E" w:rsidRPr="00156352" w:rsidRDefault="001A761E" w:rsidP="0091722E">
      <w:pPr>
        <w:pStyle w:val="ListParagraph"/>
        <w:numPr>
          <w:ilvl w:val="0"/>
          <w:numId w:val="6"/>
        </w:numPr>
        <w:spacing w:after="0" w:line="360" w:lineRule="auto"/>
        <w:jc w:val="both"/>
        <w:rPr>
          <w:rFonts w:ascii="GHEA Grapalat" w:eastAsia="Times New Roman" w:hAnsi="GHEA Grapalat" w:cs="Times New Roman"/>
          <w:b/>
          <w:sz w:val="24"/>
          <w:szCs w:val="24"/>
          <w:lang w:val="fr-FR"/>
        </w:rPr>
      </w:pPr>
      <w:proofErr w:type="spellStart"/>
      <w:r w:rsidRPr="00156352">
        <w:rPr>
          <w:rFonts w:ascii="GHEA Grapalat" w:eastAsia="Times New Roman" w:hAnsi="GHEA Grapalat" w:cs="Times New Roman"/>
          <w:b/>
          <w:sz w:val="24"/>
          <w:szCs w:val="24"/>
          <w:lang w:val="fr-FR"/>
        </w:rPr>
        <w:lastRenderedPageBreak/>
        <w:t>Նախագծի</w:t>
      </w:r>
      <w:proofErr w:type="spellEnd"/>
      <w:r w:rsidRPr="003E04AD">
        <w:rPr>
          <w:rFonts w:ascii="GHEA Grapalat" w:eastAsia="Times New Roman" w:hAnsi="GHEA Grapalat" w:cs="Times New Roman"/>
          <w:b/>
          <w:sz w:val="24"/>
          <w:szCs w:val="24"/>
          <w:lang w:val="fr-FR"/>
        </w:rPr>
        <w:t xml:space="preserve"> </w:t>
      </w:r>
      <w:proofErr w:type="spellStart"/>
      <w:r w:rsidRPr="00156352">
        <w:rPr>
          <w:rFonts w:ascii="GHEA Grapalat" w:eastAsia="Times New Roman" w:hAnsi="GHEA Grapalat" w:cs="Times New Roman"/>
          <w:b/>
          <w:sz w:val="24"/>
          <w:szCs w:val="24"/>
          <w:lang w:val="fr-FR"/>
        </w:rPr>
        <w:t>մշակման</w:t>
      </w:r>
      <w:proofErr w:type="spellEnd"/>
      <w:r w:rsidRPr="003E04AD">
        <w:rPr>
          <w:rFonts w:ascii="GHEA Grapalat" w:eastAsia="Times New Roman" w:hAnsi="GHEA Grapalat" w:cs="Times New Roman"/>
          <w:b/>
          <w:sz w:val="24"/>
          <w:szCs w:val="24"/>
          <w:lang w:val="fr-FR"/>
        </w:rPr>
        <w:t xml:space="preserve"> </w:t>
      </w:r>
      <w:proofErr w:type="spellStart"/>
      <w:r w:rsidRPr="00156352">
        <w:rPr>
          <w:rFonts w:ascii="GHEA Grapalat" w:eastAsia="Times New Roman" w:hAnsi="GHEA Grapalat" w:cs="Times New Roman"/>
          <w:b/>
          <w:sz w:val="24"/>
          <w:szCs w:val="24"/>
          <w:lang w:val="fr-FR"/>
        </w:rPr>
        <w:t>գործընթացում</w:t>
      </w:r>
      <w:proofErr w:type="spellEnd"/>
      <w:r w:rsidRPr="003E04AD">
        <w:rPr>
          <w:rFonts w:ascii="GHEA Grapalat" w:eastAsia="Times New Roman" w:hAnsi="GHEA Grapalat" w:cs="Times New Roman"/>
          <w:b/>
          <w:sz w:val="24"/>
          <w:szCs w:val="24"/>
          <w:lang w:val="fr-FR"/>
        </w:rPr>
        <w:t xml:space="preserve"> </w:t>
      </w:r>
      <w:proofErr w:type="spellStart"/>
      <w:r w:rsidRPr="00156352">
        <w:rPr>
          <w:rFonts w:ascii="GHEA Grapalat" w:eastAsia="Times New Roman" w:hAnsi="GHEA Grapalat" w:cs="Times New Roman"/>
          <w:b/>
          <w:sz w:val="24"/>
          <w:szCs w:val="24"/>
          <w:lang w:val="fr-FR"/>
        </w:rPr>
        <w:t>ներգրավված</w:t>
      </w:r>
      <w:proofErr w:type="spellEnd"/>
      <w:r w:rsidRPr="003E04AD">
        <w:rPr>
          <w:rFonts w:ascii="GHEA Grapalat" w:eastAsia="Times New Roman" w:hAnsi="GHEA Grapalat" w:cs="Times New Roman"/>
          <w:b/>
          <w:sz w:val="24"/>
          <w:szCs w:val="24"/>
          <w:lang w:val="fr-FR"/>
        </w:rPr>
        <w:t xml:space="preserve"> </w:t>
      </w:r>
      <w:proofErr w:type="spellStart"/>
      <w:r w:rsidRPr="00156352">
        <w:rPr>
          <w:rFonts w:ascii="GHEA Grapalat" w:eastAsia="Times New Roman" w:hAnsi="GHEA Grapalat" w:cs="Times New Roman"/>
          <w:b/>
          <w:sz w:val="24"/>
          <w:szCs w:val="24"/>
          <w:lang w:val="fr-FR"/>
        </w:rPr>
        <w:t>ինստիտուտները</w:t>
      </w:r>
      <w:proofErr w:type="spellEnd"/>
      <w:r w:rsidRPr="003E04AD">
        <w:rPr>
          <w:rFonts w:ascii="GHEA Grapalat" w:eastAsia="Times New Roman" w:hAnsi="GHEA Grapalat" w:cs="Times New Roman"/>
          <w:b/>
          <w:sz w:val="24"/>
          <w:szCs w:val="24"/>
          <w:lang w:val="fr-FR"/>
        </w:rPr>
        <w:t xml:space="preserve"> </w:t>
      </w:r>
      <w:r w:rsidRPr="00156352">
        <w:rPr>
          <w:rFonts w:ascii="GHEA Grapalat" w:eastAsia="Times New Roman" w:hAnsi="GHEA Grapalat" w:cs="Times New Roman"/>
          <w:b/>
          <w:sz w:val="24"/>
          <w:szCs w:val="24"/>
          <w:lang w:val="fr-FR"/>
        </w:rPr>
        <w:t>և</w:t>
      </w:r>
      <w:r w:rsidRPr="003E04AD">
        <w:rPr>
          <w:rFonts w:ascii="GHEA Grapalat" w:eastAsia="Times New Roman" w:hAnsi="GHEA Grapalat" w:cs="Times New Roman"/>
          <w:b/>
          <w:sz w:val="24"/>
          <w:szCs w:val="24"/>
          <w:lang w:val="fr-FR"/>
        </w:rPr>
        <w:t xml:space="preserve"> </w:t>
      </w:r>
      <w:proofErr w:type="spellStart"/>
      <w:r w:rsidRPr="00156352">
        <w:rPr>
          <w:rFonts w:ascii="GHEA Grapalat" w:eastAsia="Times New Roman" w:hAnsi="GHEA Grapalat" w:cs="Times New Roman"/>
          <w:b/>
          <w:sz w:val="24"/>
          <w:szCs w:val="24"/>
          <w:lang w:val="fr-FR"/>
        </w:rPr>
        <w:t>անձիք</w:t>
      </w:r>
      <w:proofErr w:type="spellEnd"/>
      <w:r w:rsidRPr="00156352">
        <w:rPr>
          <w:rFonts w:ascii="GHEA Grapalat" w:eastAsia="Times New Roman" w:hAnsi="GHEA Grapalat" w:cs="Times New Roman"/>
          <w:b/>
          <w:sz w:val="24"/>
          <w:szCs w:val="24"/>
          <w:lang w:val="fr-FR"/>
        </w:rPr>
        <w:t xml:space="preserve">. </w:t>
      </w:r>
    </w:p>
    <w:p w14:paraId="12B698BE" w14:textId="0286D187" w:rsidR="001A761E" w:rsidRPr="00156352" w:rsidRDefault="001A761E" w:rsidP="00352A88">
      <w:pPr>
        <w:spacing w:after="0" w:line="360" w:lineRule="auto"/>
        <w:ind w:firstLine="360"/>
        <w:jc w:val="both"/>
        <w:rPr>
          <w:rFonts w:ascii="GHEA Grapalat" w:hAnsi="GHEA Grapalat"/>
          <w:sz w:val="24"/>
          <w:szCs w:val="24"/>
          <w:lang w:val="hy-AM"/>
        </w:rPr>
      </w:pPr>
      <w:r w:rsidRPr="00156352">
        <w:rPr>
          <w:rFonts w:ascii="GHEA Grapalat" w:hAnsi="GHEA Grapalat"/>
          <w:sz w:val="24"/>
          <w:szCs w:val="24"/>
          <w:lang w:val="hy-AM"/>
        </w:rPr>
        <w:t xml:space="preserve">Նախագիծը մշակվել է </w:t>
      </w:r>
      <w:r w:rsidR="00B91D37" w:rsidRPr="00B91D37">
        <w:rPr>
          <w:rFonts w:ascii="GHEA Grapalat" w:hAnsi="GHEA Grapalat"/>
          <w:sz w:val="24"/>
          <w:szCs w:val="24"/>
          <w:lang w:val="hy-AM"/>
        </w:rPr>
        <w:t xml:space="preserve">ՀՀ </w:t>
      </w:r>
      <w:r w:rsidR="008A6518">
        <w:rPr>
          <w:rFonts w:ascii="GHEA Grapalat" w:hAnsi="GHEA Grapalat"/>
          <w:sz w:val="24"/>
          <w:szCs w:val="24"/>
          <w:lang w:val="hy-AM"/>
        </w:rPr>
        <w:t xml:space="preserve">Ազգային </w:t>
      </w:r>
      <w:r w:rsidR="00B91D37" w:rsidRPr="00B91D37">
        <w:rPr>
          <w:rFonts w:ascii="GHEA Grapalat" w:hAnsi="GHEA Grapalat"/>
          <w:sz w:val="24"/>
          <w:szCs w:val="24"/>
          <w:lang w:val="hy-AM"/>
        </w:rPr>
        <w:t xml:space="preserve">ժողովի </w:t>
      </w:r>
      <w:r w:rsidR="00F33FF8" w:rsidRPr="00B91D37">
        <w:rPr>
          <w:rFonts w:ascii="GHEA Grapalat" w:hAnsi="GHEA Grapalat"/>
          <w:sz w:val="24"/>
          <w:szCs w:val="24"/>
          <w:lang w:val="hy-AM"/>
        </w:rPr>
        <w:t>և ՀՀ ֆինանսների</w:t>
      </w:r>
      <w:r w:rsidR="00F33FF8" w:rsidRPr="00156352">
        <w:rPr>
          <w:rFonts w:ascii="GHEA Grapalat" w:hAnsi="GHEA Grapalat"/>
          <w:sz w:val="24"/>
          <w:szCs w:val="24"/>
          <w:lang w:val="hy-AM"/>
        </w:rPr>
        <w:t xml:space="preserve"> նախարարության </w:t>
      </w:r>
      <w:r w:rsidRPr="00156352">
        <w:rPr>
          <w:rFonts w:ascii="GHEA Grapalat" w:hAnsi="GHEA Grapalat"/>
          <w:sz w:val="24"/>
          <w:szCs w:val="24"/>
          <w:lang w:val="hy-AM"/>
        </w:rPr>
        <w:t xml:space="preserve">կողմից: </w:t>
      </w:r>
    </w:p>
    <w:p w14:paraId="020E603B" w14:textId="77777777" w:rsidR="000A0F47" w:rsidRPr="0091722E" w:rsidRDefault="000A0F47" w:rsidP="0091722E">
      <w:pPr>
        <w:pStyle w:val="ListParagraph"/>
        <w:numPr>
          <w:ilvl w:val="0"/>
          <w:numId w:val="6"/>
        </w:numPr>
        <w:spacing w:after="0" w:line="360" w:lineRule="auto"/>
        <w:ind w:left="810"/>
        <w:jc w:val="both"/>
        <w:rPr>
          <w:rFonts w:ascii="GHEA Grapalat" w:eastAsia="Times New Roman" w:hAnsi="GHEA Grapalat" w:cs="Times New Roman"/>
          <w:b/>
          <w:sz w:val="24"/>
          <w:szCs w:val="24"/>
          <w:lang w:val="fr-FR"/>
        </w:rPr>
      </w:pPr>
      <w:r w:rsidRPr="00156352">
        <w:rPr>
          <w:rFonts w:ascii="GHEA Grapalat" w:hAnsi="GHEA Grapalat"/>
          <w:sz w:val="24"/>
          <w:szCs w:val="24"/>
          <w:lang w:val="hy-AM"/>
        </w:rPr>
        <w:t xml:space="preserve"> </w:t>
      </w:r>
      <w:proofErr w:type="spellStart"/>
      <w:r w:rsidRPr="0091722E">
        <w:rPr>
          <w:rFonts w:ascii="GHEA Grapalat" w:eastAsia="Times New Roman" w:hAnsi="GHEA Grapalat" w:cs="Times New Roman"/>
          <w:b/>
          <w:sz w:val="24"/>
          <w:szCs w:val="24"/>
          <w:lang w:val="fr-FR"/>
        </w:rPr>
        <w:t>Իրավական</w:t>
      </w:r>
      <w:proofErr w:type="spellEnd"/>
      <w:r w:rsidRPr="0091722E">
        <w:rPr>
          <w:rFonts w:ascii="GHEA Grapalat" w:eastAsia="Times New Roman" w:hAnsi="GHEA Grapalat" w:cs="Times New Roman"/>
          <w:b/>
          <w:sz w:val="24"/>
          <w:szCs w:val="24"/>
          <w:lang w:val="fr-FR"/>
        </w:rPr>
        <w:t xml:space="preserve"> </w:t>
      </w:r>
      <w:proofErr w:type="spellStart"/>
      <w:r w:rsidRPr="0091722E">
        <w:rPr>
          <w:rFonts w:ascii="GHEA Grapalat" w:eastAsia="Times New Roman" w:hAnsi="GHEA Grapalat" w:cs="Times New Roman"/>
          <w:b/>
          <w:sz w:val="24"/>
          <w:szCs w:val="24"/>
          <w:lang w:val="fr-FR"/>
        </w:rPr>
        <w:t>ակտի</w:t>
      </w:r>
      <w:proofErr w:type="spellEnd"/>
      <w:r w:rsidRPr="0091722E">
        <w:rPr>
          <w:rFonts w:ascii="GHEA Grapalat" w:eastAsia="Times New Roman" w:hAnsi="GHEA Grapalat" w:cs="Times New Roman"/>
          <w:b/>
          <w:sz w:val="24"/>
          <w:szCs w:val="24"/>
          <w:lang w:val="fr-FR"/>
        </w:rPr>
        <w:t xml:space="preserve"> </w:t>
      </w:r>
      <w:proofErr w:type="spellStart"/>
      <w:r w:rsidRPr="0091722E">
        <w:rPr>
          <w:rFonts w:ascii="GHEA Grapalat" w:eastAsia="Times New Roman" w:hAnsi="GHEA Grapalat" w:cs="Times New Roman"/>
          <w:b/>
          <w:sz w:val="24"/>
          <w:szCs w:val="24"/>
          <w:lang w:val="fr-FR"/>
        </w:rPr>
        <w:t>ընդունման</w:t>
      </w:r>
      <w:proofErr w:type="spellEnd"/>
      <w:r w:rsidRPr="0091722E">
        <w:rPr>
          <w:rFonts w:ascii="GHEA Grapalat" w:eastAsia="Times New Roman" w:hAnsi="GHEA Grapalat" w:cs="Times New Roman"/>
          <w:b/>
          <w:sz w:val="24"/>
          <w:szCs w:val="24"/>
          <w:lang w:val="fr-FR"/>
        </w:rPr>
        <w:t xml:space="preserve"> </w:t>
      </w:r>
      <w:proofErr w:type="spellStart"/>
      <w:r w:rsidRPr="0091722E">
        <w:rPr>
          <w:rFonts w:ascii="GHEA Grapalat" w:eastAsia="Times New Roman" w:hAnsi="GHEA Grapalat" w:cs="Times New Roman"/>
          <w:b/>
          <w:sz w:val="24"/>
          <w:szCs w:val="24"/>
          <w:lang w:val="fr-FR"/>
        </w:rPr>
        <w:t>կապակցությամբ</w:t>
      </w:r>
      <w:proofErr w:type="spellEnd"/>
      <w:r w:rsidRPr="0091722E">
        <w:rPr>
          <w:rFonts w:ascii="GHEA Grapalat" w:eastAsia="Times New Roman" w:hAnsi="GHEA Grapalat" w:cs="Times New Roman"/>
          <w:b/>
          <w:sz w:val="24"/>
          <w:szCs w:val="24"/>
          <w:lang w:val="fr-FR"/>
        </w:rPr>
        <w:t xml:space="preserve"> </w:t>
      </w:r>
      <w:proofErr w:type="spellStart"/>
      <w:r w:rsidRPr="0091722E">
        <w:rPr>
          <w:rFonts w:ascii="GHEA Grapalat" w:eastAsia="Times New Roman" w:hAnsi="GHEA Grapalat" w:cs="Times New Roman"/>
          <w:b/>
          <w:sz w:val="24"/>
          <w:szCs w:val="24"/>
          <w:lang w:val="fr-FR"/>
        </w:rPr>
        <w:t>պետական</w:t>
      </w:r>
      <w:proofErr w:type="spellEnd"/>
      <w:r w:rsidRPr="0091722E">
        <w:rPr>
          <w:rFonts w:ascii="GHEA Grapalat" w:eastAsia="Times New Roman" w:hAnsi="GHEA Grapalat" w:cs="Times New Roman"/>
          <w:b/>
          <w:sz w:val="24"/>
          <w:szCs w:val="24"/>
          <w:lang w:val="fr-FR"/>
        </w:rPr>
        <w:t xml:space="preserve"> </w:t>
      </w:r>
      <w:proofErr w:type="spellStart"/>
      <w:r w:rsidRPr="0091722E">
        <w:rPr>
          <w:rFonts w:ascii="GHEA Grapalat" w:eastAsia="Times New Roman" w:hAnsi="GHEA Grapalat" w:cs="Times New Roman"/>
          <w:b/>
          <w:sz w:val="24"/>
          <w:szCs w:val="24"/>
          <w:lang w:val="fr-FR"/>
        </w:rPr>
        <w:t>կամ</w:t>
      </w:r>
      <w:proofErr w:type="spellEnd"/>
      <w:r w:rsidRPr="0091722E">
        <w:rPr>
          <w:rFonts w:ascii="GHEA Grapalat" w:eastAsia="Times New Roman" w:hAnsi="GHEA Grapalat" w:cs="Times New Roman"/>
          <w:b/>
          <w:sz w:val="24"/>
          <w:szCs w:val="24"/>
          <w:lang w:val="fr-FR"/>
        </w:rPr>
        <w:t xml:space="preserve"> </w:t>
      </w:r>
      <w:proofErr w:type="spellStart"/>
      <w:r w:rsidRPr="0091722E">
        <w:rPr>
          <w:rFonts w:ascii="GHEA Grapalat" w:eastAsia="Times New Roman" w:hAnsi="GHEA Grapalat" w:cs="Times New Roman"/>
          <w:b/>
          <w:sz w:val="24"/>
          <w:szCs w:val="24"/>
          <w:lang w:val="fr-FR"/>
        </w:rPr>
        <w:t>տեղական</w:t>
      </w:r>
      <w:proofErr w:type="spellEnd"/>
      <w:r w:rsidRPr="0091722E">
        <w:rPr>
          <w:rFonts w:ascii="GHEA Grapalat" w:eastAsia="Times New Roman" w:hAnsi="GHEA Grapalat" w:cs="Times New Roman"/>
          <w:b/>
          <w:sz w:val="24"/>
          <w:szCs w:val="24"/>
          <w:lang w:val="fr-FR"/>
        </w:rPr>
        <w:t xml:space="preserve"> </w:t>
      </w:r>
      <w:proofErr w:type="spellStart"/>
      <w:r w:rsidRPr="0091722E">
        <w:rPr>
          <w:rFonts w:ascii="GHEA Grapalat" w:eastAsia="Times New Roman" w:hAnsi="GHEA Grapalat" w:cs="Times New Roman"/>
          <w:b/>
          <w:sz w:val="24"/>
          <w:szCs w:val="24"/>
          <w:lang w:val="fr-FR"/>
        </w:rPr>
        <w:t>ինքնակառավարման</w:t>
      </w:r>
      <w:proofErr w:type="spellEnd"/>
      <w:r w:rsidRPr="0091722E">
        <w:rPr>
          <w:rFonts w:ascii="GHEA Grapalat" w:eastAsia="Times New Roman" w:hAnsi="GHEA Grapalat" w:cs="Times New Roman"/>
          <w:b/>
          <w:sz w:val="24"/>
          <w:szCs w:val="24"/>
          <w:lang w:val="fr-FR"/>
        </w:rPr>
        <w:t xml:space="preserve"> </w:t>
      </w:r>
      <w:proofErr w:type="spellStart"/>
      <w:r w:rsidRPr="0091722E">
        <w:rPr>
          <w:rFonts w:ascii="GHEA Grapalat" w:eastAsia="Times New Roman" w:hAnsi="GHEA Grapalat" w:cs="Times New Roman"/>
          <w:b/>
          <w:sz w:val="24"/>
          <w:szCs w:val="24"/>
          <w:lang w:val="fr-FR"/>
        </w:rPr>
        <w:t>մարմնի</w:t>
      </w:r>
      <w:proofErr w:type="spellEnd"/>
      <w:r w:rsidRPr="0091722E">
        <w:rPr>
          <w:rFonts w:ascii="GHEA Grapalat" w:eastAsia="Times New Roman" w:hAnsi="GHEA Grapalat" w:cs="Times New Roman"/>
          <w:b/>
          <w:sz w:val="24"/>
          <w:szCs w:val="24"/>
          <w:lang w:val="fr-FR"/>
        </w:rPr>
        <w:t xml:space="preserve"> </w:t>
      </w:r>
      <w:proofErr w:type="spellStart"/>
      <w:r w:rsidRPr="0091722E">
        <w:rPr>
          <w:rFonts w:ascii="GHEA Grapalat" w:eastAsia="Times New Roman" w:hAnsi="GHEA Grapalat" w:cs="Times New Roman"/>
          <w:b/>
          <w:sz w:val="24"/>
          <w:szCs w:val="24"/>
          <w:lang w:val="fr-FR"/>
        </w:rPr>
        <w:t>բյուջեում</w:t>
      </w:r>
      <w:proofErr w:type="spellEnd"/>
      <w:r w:rsidRPr="0091722E">
        <w:rPr>
          <w:rFonts w:ascii="GHEA Grapalat" w:eastAsia="Times New Roman" w:hAnsi="GHEA Grapalat" w:cs="Times New Roman"/>
          <w:b/>
          <w:sz w:val="24"/>
          <w:szCs w:val="24"/>
          <w:lang w:val="fr-FR"/>
        </w:rPr>
        <w:t xml:space="preserve"> </w:t>
      </w:r>
      <w:proofErr w:type="spellStart"/>
      <w:r w:rsidRPr="0091722E">
        <w:rPr>
          <w:rFonts w:ascii="GHEA Grapalat" w:eastAsia="Times New Roman" w:hAnsi="GHEA Grapalat" w:cs="Times New Roman"/>
          <w:b/>
          <w:sz w:val="24"/>
          <w:szCs w:val="24"/>
          <w:lang w:val="fr-FR"/>
        </w:rPr>
        <w:t>եկամուտների</w:t>
      </w:r>
      <w:proofErr w:type="spellEnd"/>
      <w:r w:rsidRPr="0091722E">
        <w:rPr>
          <w:rFonts w:ascii="GHEA Grapalat" w:eastAsia="Times New Roman" w:hAnsi="GHEA Grapalat" w:cs="Times New Roman"/>
          <w:b/>
          <w:sz w:val="24"/>
          <w:szCs w:val="24"/>
          <w:lang w:val="fr-FR"/>
        </w:rPr>
        <w:t xml:space="preserve"> և </w:t>
      </w:r>
      <w:proofErr w:type="spellStart"/>
      <w:r w:rsidRPr="0091722E">
        <w:rPr>
          <w:rFonts w:ascii="GHEA Grapalat" w:eastAsia="Times New Roman" w:hAnsi="GHEA Grapalat" w:cs="Times New Roman"/>
          <w:b/>
          <w:sz w:val="24"/>
          <w:szCs w:val="24"/>
          <w:lang w:val="fr-FR"/>
        </w:rPr>
        <w:t>ծախսերի</w:t>
      </w:r>
      <w:proofErr w:type="spellEnd"/>
      <w:r w:rsidRPr="0091722E">
        <w:rPr>
          <w:rFonts w:ascii="GHEA Grapalat" w:eastAsia="Times New Roman" w:hAnsi="GHEA Grapalat" w:cs="Times New Roman"/>
          <w:b/>
          <w:sz w:val="24"/>
          <w:szCs w:val="24"/>
          <w:lang w:val="fr-FR"/>
        </w:rPr>
        <w:t xml:space="preserve"> </w:t>
      </w:r>
      <w:proofErr w:type="spellStart"/>
      <w:r w:rsidRPr="0091722E">
        <w:rPr>
          <w:rFonts w:ascii="GHEA Grapalat" w:eastAsia="Times New Roman" w:hAnsi="GHEA Grapalat" w:cs="Times New Roman"/>
          <w:b/>
          <w:sz w:val="24"/>
          <w:szCs w:val="24"/>
          <w:lang w:val="fr-FR"/>
        </w:rPr>
        <w:t>ավելացման</w:t>
      </w:r>
      <w:proofErr w:type="spellEnd"/>
      <w:r w:rsidRPr="0091722E">
        <w:rPr>
          <w:rFonts w:ascii="GHEA Grapalat" w:eastAsia="Times New Roman" w:hAnsi="GHEA Grapalat" w:cs="Times New Roman"/>
          <w:b/>
          <w:sz w:val="24"/>
          <w:szCs w:val="24"/>
          <w:lang w:val="fr-FR"/>
        </w:rPr>
        <w:t xml:space="preserve"> </w:t>
      </w:r>
      <w:proofErr w:type="spellStart"/>
      <w:r w:rsidRPr="0091722E">
        <w:rPr>
          <w:rFonts w:ascii="GHEA Grapalat" w:eastAsia="Times New Roman" w:hAnsi="GHEA Grapalat" w:cs="Times New Roman"/>
          <w:b/>
          <w:sz w:val="24"/>
          <w:szCs w:val="24"/>
          <w:lang w:val="fr-FR"/>
        </w:rPr>
        <w:t>կամ</w:t>
      </w:r>
      <w:proofErr w:type="spellEnd"/>
      <w:r w:rsidRPr="0091722E">
        <w:rPr>
          <w:rFonts w:ascii="GHEA Grapalat" w:eastAsia="Times New Roman" w:hAnsi="GHEA Grapalat" w:cs="Times New Roman"/>
          <w:b/>
          <w:sz w:val="24"/>
          <w:szCs w:val="24"/>
          <w:lang w:val="fr-FR"/>
        </w:rPr>
        <w:t xml:space="preserve"> </w:t>
      </w:r>
      <w:proofErr w:type="spellStart"/>
      <w:r w:rsidRPr="0091722E">
        <w:rPr>
          <w:rFonts w:ascii="GHEA Grapalat" w:eastAsia="Times New Roman" w:hAnsi="GHEA Grapalat" w:cs="Times New Roman"/>
          <w:b/>
          <w:sz w:val="24"/>
          <w:szCs w:val="24"/>
          <w:lang w:val="fr-FR"/>
        </w:rPr>
        <w:t>նվազեցման</w:t>
      </w:r>
      <w:proofErr w:type="spellEnd"/>
      <w:r w:rsidRPr="0091722E">
        <w:rPr>
          <w:rFonts w:ascii="GHEA Grapalat" w:eastAsia="Times New Roman" w:hAnsi="GHEA Grapalat" w:cs="Times New Roman"/>
          <w:b/>
          <w:sz w:val="24"/>
          <w:szCs w:val="24"/>
          <w:lang w:val="fr-FR"/>
        </w:rPr>
        <w:t xml:space="preserve"> </w:t>
      </w:r>
      <w:proofErr w:type="spellStart"/>
      <w:r w:rsidRPr="0091722E">
        <w:rPr>
          <w:rFonts w:ascii="GHEA Grapalat" w:eastAsia="Times New Roman" w:hAnsi="GHEA Grapalat" w:cs="Times New Roman"/>
          <w:b/>
          <w:sz w:val="24"/>
          <w:szCs w:val="24"/>
          <w:lang w:val="fr-FR"/>
        </w:rPr>
        <w:t>անհրաժեշտություն</w:t>
      </w:r>
      <w:proofErr w:type="spellEnd"/>
      <w:r w:rsidRPr="0091722E">
        <w:rPr>
          <w:rFonts w:ascii="GHEA Grapalat" w:eastAsia="Times New Roman" w:hAnsi="GHEA Grapalat" w:cs="Times New Roman"/>
          <w:b/>
          <w:sz w:val="24"/>
          <w:szCs w:val="24"/>
          <w:lang w:val="fr-FR"/>
        </w:rPr>
        <w:t>.</w:t>
      </w:r>
    </w:p>
    <w:p w14:paraId="7C8E7B8A" w14:textId="30ADA0B1" w:rsidR="000A0F47" w:rsidRPr="00156352" w:rsidRDefault="0016283D" w:rsidP="00352A88">
      <w:pPr>
        <w:spacing w:after="0" w:line="360" w:lineRule="auto"/>
        <w:ind w:firstLine="450"/>
        <w:jc w:val="both"/>
        <w:rPr>
          <w:rFonts w:ascii="GHEA Grapalat" w:hAnsi="GHEA Grapalat"/>
          <w:sz w:val="24"/>
          <w:szCs w:val="24"/>
          <w:lang w:val="hy-AM"/>
        </w:rPr>
      </w:pPr>
      <w:r w:rsidRPr="005E4F7A">
        <w:rPr>
          <w:rFonts w:ascii="GHEA Grapalat" w:hAnsi="GHEA Grapalat"/>
          <w:sz w:val="24"/>
          <w:szCs w:val="24"/>
          <w:lang w:val="hy-AM"/>
        </w:rPr>
        <w:t>Հ</w:t>
      </w:r>
      <w:r w:rsidR="000A0F47" w:rsidRPr="00156352">
        <w:rPr>
          <w:rFonts w:ascii="GHEA Grapalat" w:hAnsi="GHEA Grapalat"/>
          <w:sz w:val="24"/>
          <w:szCs w:val="24"/>
          <w:lang w:val="hy-AM"/>
        </w:rPr>
        <w:t>այաստանի Հանրապետության կառավարության որոշման նախագծի ընդունումը ՀՀ պետական բյուջեի եկամուտներում և ծախսերում փոփոխություններ չի առաջացնի:</w:t>
      </w:r>
    </w:p>
    <w:p w14:paraId="77BDCF2A" w14:textId="7B588888" w:rsidR="00B91D37" w:rsidRPr="00300CEF" w:rsidRDefault="00B91D37" w:rsidP="00300CEF">
      <w:pPr>
        <w:pStyle w:val="ListParagraph"/>
        <w:numPr>
          <w:ilvl w:val="0"/>
          <w:numId w:val="6"/>
        </w:numPr>
        <w:spacing w:after="0" w:line="360" w:lineRule="auto"/>
        <w:ind w:left="810"/>
        <w:jc w:val="both"/>
        <w:rPr>
          <w:rFonts w:ascii="GHEA Grapalat" w:hAnsi="GHEA Grapalat"/>
          <w:b/>
          <w:sz w:val="24"/>
          <w:szCs w:val="24"/>
          <w:lang w:val="hy-AM"/>
        </w:rPr>
      </w:pPr>
      <w:r w:rsidRPr="00300CEF">
        <w:rPr>
          <w:rFonts w:ascii="GHEA Grapalat" w:hAnsi="GHEA Grapalat"/>
          <w:b/>
          <w:sz w:val="24"/>
          <w:szCs w:val="24"/>
          <w:lang w:val="hy-AM"/>
        </w:rPr>
        <w:t xml:space="preserve"> Իրավական ակտի ընդունման կապակցությամբ այլ նորմատիվ իրավական ակտերի ընդունման անհրաժեշտություն.</w:t>
      </w:r>
    </w:p>
    <w:p w14:paraId="7B8775C8" w14:textId="3AAC3AD3" w:rsidR="00300CEF" w:rsidRPr="00300CEF" w:rsidRDefault="00B91D37" w:rsidP="00352A88">
      <w:pPr>
        <w:spacing w:after="0" w:line="360" w:lineRule="auto"/>
        <w:ind w:firstLine="450"/>
        <w:jc w:val="both"/>
        <w:rPr>
          <w:rFonts w:ascii="GHEA Grapalat" w:hAnsi="GHEA Grapalat"/>
          <w:sz w:val="24"/>
          <w:szCs w:val="24"/>
          <w:lang w:val="hy-AM"/>
        </w:rPr>
      </w:pPr>
      <w:r w:rsidRPr="00953AA4">
        <w:rPr>
          <w:rFonts w:ascii="GHEA Grapalat" w:hAnsi="GHEA Grapalat"/>
          <w:sz w:val="24"/>
          <w:szCs w:val="24"/>
          <w:lang w:val="hy-AM"/>
        </w:rPr>
        <w:t>Այլ իրավական ակտերում փոփոխությունների և/կամ լրացումների անհրաժեշտություն չի առաջանում:</w:t>
      </w:r>
      <w:r w:rsidR="00300CEF" w:rsidRPr="00300CEF">
        <w:rPr>
          <w:rFonts w:ascii="GHEA Grapalat" w:hAnsi="GHEA Grapalat"/>
          <w:sz w:val="24"/>
          <w:szCs w:val="24"/>
          <w:lang w:val="hy-AM"/>
        </w:rPr>
        <w:t xml:space="preserve"> </w:t>
      </w:r>
    </w:p>
    <w:p w14:paraId="64512FB8" w14:textId="7C8C3B66" w:rsidR="00B91D37" w:rsidRPr="00953AA4" w:rsidRDefault="00B91D37" w:rsidP="00300CEF">
      <w:pPr>
        <w:pStyle w:val="ListParagraph"/>
        <w:numPr>
          <w:ilvl w:val="0"/>
          <w:numId w:val="6"/>
        </w:numPr>
        <w:spacing w:after="0" w:line="360" w:lineRule="auto"/>
        <w:ind w:left="810"/>
        <w:jc w:val="both"/>
        <w:rPr>
          <w:rFonts w:ascii="GHEA Grapalat" w:hAnsi="GHEA Grapalat"/>
          <w:b/>
          <w:sz w:val="24"/>
          <w:szCs w:val="24"/>
          <w:lang w:val="hy-AM"/>
        </w:rPr>
      </w:pPr>
      <w:r w:rsidRPr="00953AA4">
        <w:rPr>
          <w:rFonts w:ascii="GHEA Grapalat" w:hAnsi="GHEA Grapalat"/>
          <w:b/>
          <w:sz w:val="24"/>
          <w:szCs w:val="24"/>
          <w:lang w:val="hy-AM"/>
        </w:rPr>
        <w:t>Կապը ռազմավարական փաստաթղթերի հետ. Հայաստանի վերափոխման ռազմավարություն 2050, Կառավարության 2021-2026թթ. ծրագիր, ոլորտային և/կամ այլ ռազմավարություններ</w:t>
      </w:r>
      <w:r w:rsidR="00300CEF">
        <w:rPr>
          <w:rFonts w:ascii="Cambria Math" w:hAnsi="Cambria Math"/>
          <w:b/>
          <w:sz w:val="24"/>
          <w:szCs w:val="24"/>
          <w:lang w:val="hy-AM"/>
        </w:rPr>
        <w:t>․</w:t>
      </w:r>
    </w:p>
    <w:p w14:paraId="19A0974A" w14:textId="05E6A39B" w:rsidR="00B91D37" w:rsidRPr="00953AA4" w:rsidRDefault="00B91D37" w:rsidP="00352A88">
      <w:pPr>
        <w:spacing w:after="0" w:line="360" w:lineRule="auto"/>
        <w:ind w:firstLine="450"/>
        <w:jc w:val="both"/>
        <w:rPr>
          <w:rFonts w:ascii="GHEA Grapalat" w:hAnsi="GHEA Grapalat"/>
          <w:sz w:val="24"/>
          <w:szCs w:val="24"/>
          <w:lang w:val="hy-AM"/>
        </w:rPr>
      </w:pPr>
      <w:r w:rsidRPr="00953AA4">
        <w:rPr>
          <w:rFonts w:ascii="GHEA Grapalat" w:hAnsi="GHEA Grapalat"/>
          <w:sz w:val="24"/>
          <w:szCs w:val="24"/>
          <w:lang w:val="hy-AM"/>
        </w:rPr>
        <w:t>Որոշման նախագիծը առնչվում է «Հայաստանի վերափոխման ռազմավարություն 2050», «Կառավարության 2021-2026թթ. ծրագիր» /կետ 6.10/ ռազմավարական փաստաթղթի դրույթների հետ։</w:t>
      </w:r>
    </w:p>
    <w:p w14:paraId="336F8BA0" w14:textId="77777777" w:rsidR="00252E49" w:rsidRPr="00156352" w:rsidRDefault="00252E49" w:rsidP="003E04AD">
      <w:pPr>
        <w:spacing w:after="0" w:line="360" w:lineRule="auto"/>
        <w:jc w:val="center"/>
        <w:rPr>
          <w:rFonts w:ascii="GHEA Grapalat" w:hAnsi="GHEA Grapalat"/>
          <w:sz w:val="24"/>
          <w:szCs w:val="24"/>
          <w:lang w:val="hy-AM"/>
        </w:rPr>
      </w:pPr>
    </w:p>
    <w:p w14:paraId="594C5AC1" w14:textId="77777777" w:rsidR="00252E49" w:rsidRPr="00156352" w:rsidRDefault="00252E49" w:rsidP="003E04AD">
      <w:pPr>
        <w:spacing w:line="360" w:lineRule="auto"/>
        <w:rPr>
          <w:rFonts w:ascii="GHEA Grapalat" w:hAnsi="GHEA Grapalat"/>
          <w:sz w:val="24"/>
          <w:szCs w:val="24"/>
          <w:lang w:val="hy-AM"/>
        </w:rPr>
      </w:pPr>
    </w:p>
    <w:p w14:paraId="614291F3" w14:textId="77777777" w:rsidR="00252E49" w:rsidRPr="00156352" w:rsidRDefault="00252E49" w:rsidP="003E04AD">
      <w:pPr>
        <w:spacing w:after="0" w:line="360" w:lineRule="auto"/>
        <w:ind w:left="-142" w:firstLine="568"/>
        <w:jc w:val="both"/>
        <w:rPr>
          <w:rFonts w:ascii="GHEA Grapalat" w:eastAsia="Times New Roman" w:hAnsi="GHEA Grapalat" w:cs="Sylfaen"/>
          <w:sz w:val="24"/>
          <w:szCs w:val="24"/>
          <w:lang w:val="hy-AM" w:eastAsia="ru-RU"/>
        </w:rPr>
      </w:pPr>
    </w:p>
    <w:sectPr w:rsidR="00252E49" w:rsidRPr="00156352" w:rsidSect="00391B18">
      <w:pgSz w:w="12240" w:h="15840"/>
      <w:pgMar w:top="1134" w:right="900" w:bottom="1170" w:left="135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GHEA Grapalat">
    <w:altName w:val="Sylfaen"/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C234104"/>
    <w:multiLevelType w:val="hybridMultilevel"/>
    <w:tmpl w:val="FFACFFF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06534D1"/>
    <w:multiLevelType w:val="hybridMultilevel"/>
    <w:tmpl w:val="FE386EF8"/>
    <w:lvl w:ilvl="0" w:tplc="EFCCF6F6">
      <w:start w:val="1"/>
      <w:numFmt w:val="decimal"/>
      <w:lvlText w:val="%1."/>
      <w:lvlJc w:val="left"/>
      <w:pPr>
        <w:ind w:left="720" w:hanging="360"/>
      </w:pPr>
      <w:rPr>
        <w:rFonts w:eastAsiaTheme="minorHAnsi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C7F5FD8"/>
    <w:multiLevelType w:val="multilevel"/>
    <w:tmpl w:val="04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" w15:restartNumberingAfterBreak="0">
    <w:nsid w:val="1E705450"/>
    <w:multiLevelType w:val="hybridMultilevel"/>
    <w:tmpl w:val="F558B176"/>
    <w:lvl w:ilvl="0" w:tplc="04090001">
      <w:start w:val="1"/>
      <w:numFmt w:val="bullet"/>
      <w:lvlText w:val=""/>
      <w:lvlJc w:val="left"/>
      <w:pPr>
        <w:ind w:left="630" w:hanging="360"/>
      </w:pPr>
      <w:rPr>
        <w:rFonts w:ascii="Symbol" w:hAnsi="Symbol" w:hint="default"/>
      </w:rPr>
    </w:lvl>
    <w:lvl w:ilvl="1" w:tplc="00CE495C">
      <w:numFmt w:val="bullet"/>
      <w:lvlText w:val="-"/>
      <w:lvlJc w:val="left"/>
      <w:pPr>
        <w:ind w:left="1444" w:hanging="360"/>
      </w:pPr>
      <w:rPr>
        <w:rFonts w:ascii="GHEA Grapalat" w:eastAsia="Calibri" w:hAnsi="GHEA Grapalat" w:cs="Arial Armenian" w:hint="default"/>
      </w:rPr>
    </w:lvl>
    <w:lvl w:ilvl="2" w:tplc="04090005" w:tentative="1">
      <w:start w:val="1"/>
      <w:numFmt w:val="bullet"/>
      <w:lvlText w:val=""/>
      <w:lvlJc w:val="left"/>
      <w:pPr>
        <w:ind w:left="216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4" w:hanging="360"/>
      </w:pPr>
      <w:rPr>
        <w:rFonts w:ascii="Wingdings" w:hAnsi="Wingdings" w:hint="default"/>
      </w:rPr>
    </w:lvl>
  </w:abstractNum>
  <w:abstractNum w:abstractNumId="4" w15:restartNumberingAfterBreak="0">
    <w:nsid w:val="2D4C6CFC"/>
    <w:multiLevelType w:val="hybridMultilevel"/>
    <w:tmpl w:val="7C1A6286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 w15:restartNumberingAfterBreak="0">
    <w:nsid w:val="3A337D03"/>
    <w:multiLevelType w:val="hybridMultilevel"/>
    <w:tmpl w:val="FE386EF8"/>
    <w:lvl w:ilvl="0" w:tplc="EFCCF6F6">
      <w:start w:val="1"/>
      <w:numFmt w:val="decimal"/>
      <w:lvlText w:val="%1."/>
      <w:lvlJc w:val="left"/>
      <w:pPr>
        <w:ind w:left="720" w:hanging="360"/>
      </w:pPr>
      <w:rPr>
        <w:rFonts w:eastAsiaTheme="minorHAnsi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CBA3BAE"/>
    <w:multiLevelType w:val="hybridMultilevel"/>
    <w:tmpl w:val="A754D33C"/>
    <w:lvl w:ilvl="0" w:tplc="497A59F8">
      <w:start w:val="1"/>
      <w:numFmt w:val="decimal"/>
      <w:lvlText w:val="%1."/>
      <w:lvlJc w:val="left"/>
      <w:pPr>
        <w:ind w:left="1069" w:hanging="360"/>
      </w:pPr>
      <w:rPr>
        <w:rFonts w:cs="Sylfaen"/>
        <w:b/>
        <w:sz w:val="24"/>
        <w:szCs w:val="24"/>
      </w:rPr>
    </w:lvl>
    <w:lvl w:ilvl="1" w:tplc="04090019">
      <w:start w:val="1"/>
      <w:numFmt w:val="lowerLetter"/>
      <w:lvlText w:val="%2."/>
      <w:lvlJc w:val="left"/>
      <w:pPr>
        <w:ind w:left="1789" w:hanging="360"/>
      </w:pPr>
    </w:lvl>
    <w:lvl w:ilvl="2" w:tplc="0409001B">
      <w:start w:val="1"/>
      <w:numFmt w:val="lowerRoman"/>
      <w:lvlText w:val="%3."/>
      <w:lvlJc w:val="right"/>
      <w:pPr>
        <w:ind w:left="2509" w:hanging="180"/>
      </w:pPr>
    </w:lvl>
    <w:lvl w:ilvl="3" w:tplc="0409000F">
      <w:start w:val="1"/>
      <w:numFmt w:val="decimal"/>
      <w:lvlText w:val="%4."/>
      <w:lvlJc w:val="left"/>
      <w:pPr>
        <w:ind w:left="3229" w:hanging="360"/>
      </w:pPr>
    </w:lvl>
    <w:lvl w:ilvl="4" w:tplc="04090019">
      <w:start w:val="1"/>
      <w:numFmt w:val="lowerLetter"/>
      <w:lvlText w:val="%5."/>
      <w:lvlJc w:val="left"/>
      <w:pPr>
        <w:ind w:left="3949" w:hanging="360"/>
      </w:pPr>
    </w:lvl>
    <w:lvl w:ilvl="5" w:tplc="0409001B">
      <w:start w:val="1"/>
      <w:numFmt w:val="lowerRoman"/>
      <w:lvlText w:val="%6."/>
      <w:lvlJc w:val="right"/>
      <w:pPr>
        <w:ind w:left="4669" w:hanging="180"/>
      </w:pPr>
    </w:lvl>
    <w:lvl w:ilvl="6" w:tplc="0409000F">
      <w:start w:val="1"/>
      <w:numFmt w:val="decimal"/>
      <w:lvlText w:val="%7."/>
      <w:lvlJc w:val="left"/>
      <w:pPr>
        <w:ind w:left="5389" w:hanging="360"/>
      </w:pPr>
    </w:lvl>
    <w:lvl w:ilvl="7" w:tplc="04090019">
      <w:start w:val="1"/>
      <w:numFmt w:val="lowerLetter"/>
      <w:lvlText w:val="%8."/>
      <w:lvlJc w:val="left"/>
      <w:pPr>
        <w:ind w:left="6109" w:hanging="360"/>
      </w:pPr>
    </w:lvl>
    <w:lvl w:ilvl="8" w:tplc="0409001B">
      <w:start w:val="1"/>
      <w:numFmt w:val="lowerRoman"/>
      <w:lvlText w:val="%9."/>
      <w:lvlJc w:val="right"/>
      <w:pPr>
        <w:ind w:left="6829" w:hanging="180"/>
      </w:pPr>
    </w:lvl>
  </w:abstractNum>
  <w:abstractNum w:abstractNumId="7" w15:restartNumberingAfterBreak="0">
    <w:nsid w:val="533261F0"/>
    <w:multiLevelType w:val="hybridMultilevel"/>
    <w:tmpl w:val="FE386EF8"/>
    <w:lvl w:ilvl="0" w:tplc="EFCCF6F6">
      <w:start w:val="1"/>
      <w:numFmt w:val="decimal"/>
      <w:lvlText w:val="%1."/>
      <w:lvlJc w:val="left"/>
      <w:pPr>
        <w:ind w:left="720" w:hanging="360"/>
      </w:pPr>
      <w:rPr>
        <w:rFonts w:eastAsiaTheme="minorHAnsi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6D6175D8"/>
    <w:multiLevelType w:val="hybridMultilevel"/>
    <w:tmpl w:val="10F4DC9E"/>
    <w:lvl w:ilvl="0" w:tplc="D2FC87AA">
      <w:start w:val="1"/>
      <w:numFmt w:val="bullet"/>
      <w:lvlText w:val="-"/>
      <w:lvlJc w:val="left"/>
      <w:pPr>
        <w:ind w:left="720" w:hanging="360"/>
      </w:pPr>
      <w:rPr>
        <w:rFonts w:ascii="GHEA Grapalat" w:eastAsia="Calibri" w:hAnsi="GHEA Grapalat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77566AA1"/>
    <w:multiLevelType w:val="hybridMultilevel"/>
    <w:tmpl w:val="917EF3AC"/>
    <w:lvl w:ilvl="0" w:tplc="0EB20552">
      <w:start w:val="4241"/>
      <w:numFmt w:val="decimal"/>
      <w:lvlText w:val="%1"/>
      <w:lvlJc w:val="left"/>
      <w:pPr>
        <w:ind w:left="1191" w:hanging="471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4"/>
  </w:num>
  <w:num w:numId="2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</w:num>
  <w:num w:numId="4">
    <w:abstractNumId w:val="8"/>
  </w:num>
  <w:num w:numId="5">
    <w:abstractNumId w:val="0"/>
  </w:num>
  <w:num w:numId="6">
    <w:abstractNumId w:val="1"/>
  </w:num>
  <w:num w:numId="7">
    <w:abstractNumId w:val="9"/>
  </w:num>
  <w:num w:numId="8">
    <w:abstractNumId w:val="5"/>
  </w:num>
  <w:num w:numId="9">
    <w:abstractNumId w:val="7"/>
  </w:num>
  <w:num w:numId="10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F007D"/>
    <w:rsid w:val="000203B0"/>
    <w:rsid w:val="0003247B"/>
    <w:rsid w:val="00064C2D"/>
    <w:rsid w:val="000A0F47"/>
    <w:rsid w:val="000A7C39"/>
    <w:rsid w:val="000B3200"/>
    <w:rsid w:val="000B4C9C"/>
    <w:rsid w:val="000B555B"/>
    <w:rsid w:val="000F007D"/>
    <w:rsid w:val="000F1D3F"/>
    <w:rsid w:val="001413A6"/>
    <w:rsid w:val="00156352"/>
    <w:rsid w:val="0016283D"/>
    <w:rsid w:val="00175BEA"/>
    <w:rsid w:val="0018185A"/>
    <w:rsid w:val="00183EE4"/>
    <w:rsid w:val="0018571E"/>
    <w:rsid w:val="00187847"/>
    <w:rsid w:val="001976B6"/>
    <w:rsid w:val="001A761E"/>
    <w:rsid w:val="001B0DBE"/>
    <w:rsid w:val="001D3DED"/>
    <w:rsid w:val="001D43EB"/>
    <w:rsid w:val="001E2C7D"/>
    <w:rsid w:val="001F2287"/>
    <w:rsid w:val="00202044"/>
    <w:rsid w:val="0020235E"/>
    <w:rsid w:val="002148EE"/>
    <w:rsid w:val="00252E49"/>
    <w:rsid w:val="00273108"/>
    <w:rsid w:val="002B5D3F"/>
    <w:rsid w:val="002C657F"/>
    <w:rsid w:val="002C7A48"/>
    <w:rsid w:val="002E3040"/>
    <w:rsid w:val="00300CEF"/>
    <w:rsid w:val="00311DD7"/>
    <w:rsid w:val="00335373"/>
    <w:rsid w:val="00352A88"/>
    <w:rsid w:val="00366B0A"/>
    <w:rsid w:val="00371FB1"/>
    <w:rsid w:val="00384495"/>
    <w:rsid w:val="00390D7E"/>
    <w:rsid w:val="00391B18"/>
    <w:rsid w:val="003A33C8"/>
    <w:rsid w:val="003B0501"/>
    <w:rsid w:val="003E04AD"/>
    <w:rsid w:val="00423256"/>
    <w:rsid w:val="0043476B"/>
    <w:rsid w:val="00442A09"/>
    <w:rsid w:val="0044671D"/>
    <w:rsid w:val="00446FBC"/>
    <w:rsid w:val="004651FA"/>
    <w:rsid w:val="004729BA"/>
    <w:rsid w:val="004C5B0C"/>
    <w:rsid w:val="004C6592"/>
    <w:rsid w:val="004D53EE"/>
    <w:rsid w:val="004D6CB5"/>
    <w:rsid w:val="004D6F18"/>
    <w:rsid w:val="004E17AB"/>
    <w:rsid w:val="005123B9"/>
    <w:rsid w:val="00582AA8"/>
    <w:rsid w:val="005B3299"/>
    <w:rsid w:val="005E4F7A"/>
    <w:rsid w:val="005F4151"/>
    <w:rsid w:val="006137B9"/>
    <w:rsid w:val="00650FBB"/>
    <w:rsid w:val="00666B2F"/>
    <w:rsid w:val="00683A84"/>
    <w:rsid w:val="00692D91"/>
    <w:rsid w:val="006B1BFF"/>
    <w:rsid w:val="006B46A7"/>
    <w:rsid w:val="006C3E65"/>
    <w:rsid w:val="006C4259"/>
    <w:rsid w:val="006E0D60"/>
    <w:rsid w:val="0070054B"/>
    <w:rsid w:val="00733FAE"/>
    <w:rsid w:val="00762C13"/>
    <w:rsid w:val="007B77FC"/>
    <w:rsid w:val="007C4508"/>
    <w:rsid w:val="007E61DA"/>
    <w:rsid w:val="008623D3"/>
    <w:rsid w:val="008810ED"/>
    <w:rsid w:val="008A6518"/>
    <w:rsid w:val="0091722E"/>
    <w:rsid w:val="0095552D"/>
    <w:rsid w:val="00971DD1"/>
    <w:rsid w:val="00983398"/>
    <w:rsid w:val="009845B7"/>
    <w:rsid w:val="009A6E77"/>
    <w:rsid w:val="009E4261"/>
    <w:rsid w:val="009E6991"/>
    <w:rsid w:val="00A12190"/>
    <w:rsid w:val="00A174B2"/>
    <w:rsid w:val="00A271E5"/>
    <w:rsid w:val="00A34234"/>
    <w:rsid w:val="00A53BA8"/>
    <w:rsid w:val="00A7040C"/>
    <w:rsid w:val="00A74399"/>
    <w:rsid w:val="00A9367F"/>
    <w:rsid w:val="00AB022D"/>
    <w:rsid w:val="00AB7471"/>
    <w:rsid w:val="00AC5E6B"/>
    <w:rsid w:val="00AC6D71"/>
    <w:rsid w:val="00AD1250"/>
    <w:rsid w:val="00AE1250"/>
    <w:rsid w:val="00B20C1A"/>
    <w:rsid w:val="00B351A5"/>
    <w:rsid w:val="00B51A3D"/>
    <w:rsid w:val="00B67580"/>
    <w:rsid w:val="00B91D37"/>
    <w:rsid w:val="00BC2FE4"/>
    <w:rsid w:val="00BD6DC5"/>
    <w:rsid w:val="00BE1349"/>
    <w:rsid w:val="00C064AA"/>
    <w:rsid w:val="00C07800"/>
    <w:rsid w:val="00C27001"/>
    <w:rsid w:val="00C607A3"/>
    <w:rsid w:val="00CB3042"/>
    <w:rsid w:val="00CB4EFF"/>
    <w:rsid w:val="00D0621E"/>
    <w:rsid w:val="00D15F87"/>
    <w:rsid w:val="00D545D2"/>
    <w:rsid w:val="00D732C6"/>
    <w:rsid w:val="00D75D4F"/>
    <w:rsid w:val="00DB2993"/>
    <w:rsid w:val="00DD74FA"/>
    <w:rsid w:val="00DF42D9"/>
    <w:rsid w:val="00E131D2"/>
    <w:rsid w:val="00E15EA4"/>
    <w:rsid w:val="00E27563"/>
    <w:rsid w:val="00E45837"/>
    <w:rsid w:val="00E53590"/>
    <w:rsid w:val="00E55036"/>
    <w:rsid w:val="00E7321C"/>
    <w:rsid w:val="00E73E7F"/>
    <w:rsid w:val="00EC1755"/>
    <w:rsid w:val="00EC7C5B"/>
    <w:rsid w:val="00EE4148"/>
    <w:rsid w:val="00EE594E"/>
    <w:rsid w:val="00F26830"/>
    <w:rsid w:val="00F278DF"/>
    <w:rsid w:val="00F33FF8"/>
    <w:rsid w:val="00F472FA"/>
    <w:rsid w:val="00FB3820"/>
    <w:rsid w:val="00FE2868"/>
    <w:rsid w:val="00FF440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2116784"/>
  <w15:chartTrackingRefBased/>
  <w15:docId w15:val="{CF4188BF-225A-4E9C-82C3-FA1A5D85968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2C7A4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Emphasis">
    <w:name w:val="Emphasis"/>
    <w:basedOn w:val="DefaultParagraphFont"/>
    <w:uiPriority w:val="20"/>
    <w:qFormat/>
    <w:rsid w:val="002C7A48"/>
    <w:rPr>
      <w:i/>
      <w:iCs/>
    </w:rPr>
  </w:style>
  <w:style w:type="character" w:styleId="Hyperlink">
    <w:name w:val="Hyperlink"/>
    <w:basedOn w:val="DefaultParagraphFont"/>
    <w:uiPriority w:val="99"/>
    <w:semiHidden/>
    <w:unhideWhenUsed/>
    <w:rsid w:val="00DF42D9"/>
    <w:rPr>
      <w:color w:val="0000FF"/>
      <w:u w:val="single"/>
    </w:rPr>
  </w:style>
  <w:style w:type="paragraph" w:styleId="ListParagraph">
    <w:name w:val="List Paragraph"/>
    <w:aliases w:val="Table no. List Paragraph,Bullet1,References,List Paragraph (numbered (a)),IBL List Paragraph,List Paragraph nowy,Numbered List Paragraph,Akapit z listą BS,List Paragraph 1,List_Paragraph,Multilevel para_II,Абзац списка3,Bullet Points"/>
    <w:basedOn w:val="Normal"/>
    <w:link w:val="ListParagraphChar"/>
    <w:uiPriority w:val="34"/>
    <w:qFormat/>
    <w:rsid w:val="00EC1755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6C3E6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C3E65"/>
    <w:rPr>
      <w:rFonts w:ascii="Segoe UI" w:hAnsi="Segoe UI" w:cs="Segoe UI"/>
      <w:sz w:val="18"/>
      <w:szCs w:val="18"/>
    </w:rPr>
  </w:style>
  <w:style w:type="character" w:customStyle="1" w:styleId="ListParagraphChar">
    <w:name w:val="List Paragraph Char"/>
    <w:aliases w:val="Table no. List Paragraph Char,Bullet1 Char,References Char,List Paragraph (numbered (a)) Char,IBL List Paragraph Char,List Paragraph nowy Char,Numbered List Paragraph Char,Akapit z listą BS Char,List Paragraph 1 Char"/>
    <w:link w:val="ListParagraph"/>
    <w:uiPriority w:val="34"/>
    <w:locked/>
    <w:rsid w:val="00BE1349"/>
  </w:style>
  <w:style w:type="numbering" w:customStyle="1" w:styleId="NoList1">
    <w:name w:val="No List1"/>
    <w:next w:val="NoList"/>
    <w:semiHidden/>
    <w:rsid w:val="006E0D60"/>
  </w:style>
  <w:style w:type="character" w:styleId="Strong">
    <w:name w:val="Strong"/>
    <w:uiPriority w:val="22"/>
    <w:qFormat/>
    <w:rsid w:val="00BD6DC5"/>
    <w:rPr>
      <w:b/>
      <w:bCs/>
    </w:rPr>
  </w:style>
  <w:style w:type="paragraph" w:customStyle="1" w:styleId="mechtex">
    <w:name w:val="mechtex"/>
    <w:basedOn w:val="Normal"/>
    <w:link w:val="mechtexChar"/>
    <w:uiPriority w:val="99"/>
    <w:qFormat/>
    <w:rsid w:val="00BD6DC5"/>
    <w:pPr>
      <w:spacing w:after="0" w:line="240" w:lineRule="auto"/>
      <w:jc w:val="center"/>
    </w:pPr>
    <w:rPr>
      <w:rFonts w:ascii="Arial Armenian" w:eastAsia="Times New Roman" w:hAnsi="Arial Armenian" w:cs="Times New Roman"/>
      <w:szCs w:val="20"/>
      <w:lang w:val="x-none" w:eastAsia="ru-RU"/>
    </w:rPr>
  </w:style>
  <w:style w:type="character" w:customStyle="1" w:styleId="mechtexChar">
    <w:name w:val="mechtex Char"/>
    <w:link w:val="mechtex"/>
    <w:uiPriority w:val="99"/>
    <w:rsid w:val="00BD6DC5"/>
    <w:rPr>
      <w:rFonts w:ascii="Arial Armenian" w:eastAsia="Times New Roman" w:hAnsi="Arial Armenian" w:cs="Times New Roman"/>
      <w:szCs w:val="20"/>
      <w:lang w:val="x-none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08588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704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88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17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665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4648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308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724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163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650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260</TotalTime>
  <Pages>1</Pages>
  <Words>610</Words>
  <Characters>3481</Characters>
  <Application>Microsoft Office Word</Application>
  <DocSecurity>0</DocSecurity>
  <Lines>29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Administrator</dc:creator>
  <cp:keywords>https://mul2-minfin.gov.am/tasks/452981/oneclick/3 himnavorum.docx?token=f49bccd4f7ca871d417f7299947c3ee7</cp:keywords>
  <dc:description/>
  <cp:lastModifiedBy>Haykanush Mkrtchyan</cp:lastModifiedBy>
  <cp:revision>31</cp:revision>
  <cp:lastPrinted>2021-09-28T12:39:00Z</cp:lastPrinted>
  <dcterms:created xsi:type="dcterms:W3CDTF">2022-04-03T12:34:00Z</dcterms:created>
  <dcterms:modified xsi:type="dcterms:W3CDTF">2022-06-10T15:46:00Z</dcterms:modified>
</cp:coreProperties>
</file>