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bookmarkStart w:id="0" w:name="_GoBack"/>
      <w:bookmarkEnd w:id="0"/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14:paraId="54570C35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14:paraId="29158108" w14:textId="4C0303E7"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92AF7">
        <w:rPr>
          <w:rFonts w:ascii="GHEA Grapalat" w:hAnsi="GHEA Grapalat" w:cs="Sylfaen"/>
          <w:b/>
          <w:lang w:val="af-ZA"/>
        </w:rPr>
        <w:t>2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14:paraId="2132863F" w14:textId="77777777"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</w:rPr>
      </w:pPr>
    </w:p>
    <w:p w14:paraId="2A54D18A" w14:textId="57106C8D" w:rsidR="006C7865" w:rsidRPr="00936824" w:rsidRDefault="00CF0968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</w:rPr>
      </w:pPr>
      <w:r w:rsidRPr="00936824">
        <w:rPr>
          <w:rFonts w:ascii="GHEA Grapalat" w:hAnsi="GHEA Grapalat" w:cs="Sylfaen"/>
          <w:sz w:val="24"/>
          <w:szCs w:val="22"/>
        </w:rPr>
        <w:t>ՀԱՅԱՍՏԱՆԻ ՀԱՆՐԱՊԵՏՈՒԹՅԱՆ ԿԱՌԱՎԱՐՈՒԹՅԱՆ</w:t>
      </w:r>
      <w:r w:rsidR="00200038" w:rsidRPr="00936824">
        <w:rPr>
          <w:rFonts w:ascii="GHEA Grapalat" w:hAnsi="GHEA Grapalat" w:cs="Sylfaen"/>
          <w:sz w:val="24"/>
          <w:szCs w:val="22"/>
        </w:rPr>
        <w:t xml:space="preserve"> 20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Pr="00936824">
        <w:rPr>
          <w:rFonts w:ascii="GHEA Grapalat" w:hAnsi="GHEA Grapalat" w:cs="Sylfaen"/>
          <w:sz w:val="24"/>
          <w:szCs w:val="22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2"/>
        </w:rPr>
        <w:t>2</w:t>
      </w:r>
      <w:r w:rsidR="00A56DDA" w:rsidRPr="00936824">
        <w:rPr>
          <w:rFonts w:ascii="GHEA Grapalat" w:hAnsi="GHEA Grapalat" w:cs="Sylfaen"/>
          <w:sz w:val="24"/>
          <w:szCs w:val="22"/>
        </w:rPr>
        <w:t>3</w:t>
      </w:r>
      <w:r w:rsidRPr="00936824">
        <w:rPr>
          <w:rFonts w:ascii="GHEA Grapalat" w:hAnsi="GHEA Grapalat" w:cs="Sylfaen"/>
          <w:sz w:val="24"/>
          <w:szCs w:val="22"/>
        </w:rPr>
        <w:t>-Ի</w:t>
      </w:r>
      <w:r w:rsidR="0084245E">
        <w:rPr>
          <w:rFonts w:ascii="GHEA Grapalat" w:hAnsi="GHEA Grapalat" w:cs="Sylfaen"/>
          <w:sz w:val="24"/>
          <w:szCs w:val="22"/>
        </w:rPr>
        <w:t xml:space="preserve"> </w:t>
      </w:r>
      <w:r w:rsidR="00200038" w:rsidRPr="00936824">
        <w:rPr>
          <w:rFonts w:ascii="GHEA Grapalat" w:hAnsi="GHEA Grapalat" w:cs="Sylfaen"/>
          <w:sz w:val="24"/>
          <w:szCs w:val="22"/>
        </w:rPr>
        <w:t xml:space="preserve">N 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A56DDA" w:rsidRPr="00936824">
        <w:rPr>
          <w:rFonts w:ascii="GHEA Grapalat" w:hAnsi="GHEA Grapalat" w:cs="Sylfaen"/>
          <w:sz w:val="24"/>
          <w:szCs w:val="22"/>
        </w:rPr>
        <w:t>21</w:t>
      </w:r>
      <w:r w:rsidRPr="00936824">
        <w:rPr>
          <w:rFonts w:ascii="GHEA Grapalat" w:hAnsi="GHEA Grapalat" w:cs="Sylfaen"/>
          <w:sz w:val="24"/>
          <w:szCs w:val="22"/>
        </w:rPr>
        <w:t>-Ն ՈՐՈՇՄԱՆ ՄԵՋ</w:t>
      </w:r>
      <w:r w:rsidR="00A7479F" w:rsidRPr="00936824">
        <w:rPr>
          <w:rFonts w:ascii="GHEA Grapalat" w:hAnsi="GHEA Grapalat" w:cs="Sylfaen"/>
          <w:sz w:val="24"/>
          <w:szCs w:val="22"/>
        </w:rPr>
        <w:t xml:space="preserve"> </w:t>
      </w:r>
      <w:r w:rsidR="007576F4" w:rsidRPr="00936824">
        <w:rPr>
          <w:rFonts w:ascii="GHEA Grapalat" w:hAnsi="GHEA Grapalat" w:cs="Sylfaen"/>
          <w:sz w:val="24"/>
          <w:szCs w:val="22"/>
        </w:rPr>
        <w:t>ՓՈՓՈԽՈՒԹՅՈՒՆՆԵՐ ԿԱՏԱՐԵԼՈՒ</w:t>
      </w:r>
      <w:r w:rsidR="005C4FE4" w:rsidRPr="00936824">
        <w:rPr>
          <w:rFonts w:ascii="GHEA Grapalat" w:hAnsi="GHEA Grapalat" w:cs="Sylfaen"/>
          <w:sz w:val="24"/>
          <w:szCs w:val="22"/>
        </w:rPr>
        <w:t xml:space="preserve"> ՄԱՍԻՆ </w:t>
      </w:r>
    </w:p>
    <w:p w14:paraId="3918D419" w14:textId="41B01559"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</w:rPr>
      </w:pPr>
      <w:r w:rsidRPr="00936824">
        <w:rPr>
          <w:rFonts w:ascii="GHEA Grapalat" w:hAnsi="GHEA Grapalat" w:cs="Sylfaen"/>
          <w:sz w:val="24"/>
          <w:szCs w:val="22"/>
        </w:rPr>
        <w:t xml:space="preserve"> </w:t>
      </w:r>
      <w:r w:rsidR="00CF0968" w:rsidRPr="00936824">
        <w:rPr>
          <w:rFonts w:ascii="GHEA Grapalat" w:hAnsi="GHEA Grapalat" w:cs="Sylfaen"/>
          <w:szCs w:val="22"/>
        </w:rPr>
        <w:t>----------------------------------------------------------------------------------------------------------------</w:t>
      </w:r>
    </w:p>
    <w:p w14:paraId="396E3691" w14:textId="3487E876"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eastAsia="en-US"/>
        </w:rPr>
      </w:pP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Հիմք ընդունելով </w:t>
      </w:r>
      <w:r w:rsidR="00850DF6" w:rsidRPr="009F6461">
        <w:rPr>
          <w:rFonts w:ascii="GHEA Grapalat" w:hAnsi="GHEA Grapalat" w:cs="Sylfaen"/>
          <w:sz w:val="24"/>
          <w:szCs w:val="24"/>
          <w:lang w:eastAsia="en-US"/>
        </w:rPr>
        <w:t>«Նորմատիվ իրավական ակտերի մասին» օրենքի 33-րդ հոդվածը</w:t>
      </w:r>
      <w:r w:rsidR="00021376" w:rsidRPr="009F6461">
        <w:rPr>
          <w:rFonts w:ascii="GHEA Grapalat" w:hAnsi="GHEA Grapalat" w:cs="Sylfaen"/>
          <w:sz w:val="24"/>
          <w:szCs w:val="24"/>
          <w:lang w:eastAsia="en-US"/>
        </w:rPr>
        <w:t xml:space="preserve"> և 34-րդ հոդվածի 1-ին մասը</w:t>
      </w:r>
      <w:r w:rsidRPr="009F6461">
        <w:rPr>
          <w:rFonts w:ascii="GHEA Grapalat" w:hAnsi="GHEA Grapalat" w:cs="Sylfaen"/>
          <w:sz w:val="24"/>
          <w:szCs w:val="24"/>
          <w:lang w:eastAsia="en-US"/>
        </w:rPr>
        <w:t xml:space="preserve">` </w:t>
      </w:r>
      <w:r w:rsidR="00CF0968" w:rsidRPr="009F6461">
        <w:rPr>
          <w:rFonts w:ascii="GHEA Grapalat" w:hAnsi="GHEA Grapalat" w:cs="Sylfaen"/>
          <w:sz w:val="24"/>
          <w:szCs w:val="24"/>
          <w:lang w:eastAsia="en-US"/>
        </w:rPr>
        <w:t>Հայ</w:t>
      </w:r>
      <w:r w:rsidR="003B5319" w:rsidRPr="009F6461">
        <w:rPr>
          <w:rFonts w:ascii="GHEA Grapalat" w:hAnsi="GHEA Grapalat" w:cs="Sylfaen"/>
          <w:sz w:val="24"/>
          <w:szCs w:val="24"/>
          <w:lang w:eastAsia="en-US"/>
        </w:rPr>
        <w:t>աստանի</w:t>
      </w:r>
      <w:r w:rsidR="003B5319" w:rsidRPr="00936824">
        <w:rPr>
          <w:rFonts w:ascii="GHEA Grapalat" w:hAnsi="GHEA Grapalat" w:cs="Sylfaen"/>
          <w:sz w:val="24"/>
          <w:szCs w:val="24"/>
          <w:lang w:eastAsia="en-US"/>
        </w:rPr>
        <w:t xml:space="preserve"> Հանրա</w:t>
      </w:r>
      <w:r w:rsidR="00B35945" w:rsidRPr="00936824">
        <w:rPr>
          <w:rFonts w:ascii="GHEA Grapalat" w:hAnsi="GHEA Grapalat" w:cs="Sylfaen"/>
          <w:sz w:val="24"/>
          <w:szCs w:val="24"/>
          <w:lang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eastAsia="en-US"/>
        </w:rPr>
        <w:t>տության կառա</w:t>
      </w:r>
      <w:r w:rsidR="00021376">
        <w:rPr>
          <w:rFonts w:ascii="GHEA Grapalat" w:hAnsi="GHEA Grapalat" w:cs="Sylfaen"/>
          <w:sz w:val="24"/>
          <w:szCs w:val="24"/>
          <w:lang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eastAsia="en-US"/>
        </w:rPr>
        <w:t>վա</w:t>
      </w:r>
      <w:r w:rsidR="00021376">
        <w:rPr>
          <w:rFonts w:ascii="GHEA Grapalat" w:hAnsi="GHEA Grapalat" w:cs="Sylfaen"/>
          <w:sz w:val="24"/>
          <w:szCs w:val="24"/>
          <w:lang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eastAsia="en-US"/>
        </w:rPr>
        <w:t>րու</w:t>
      </w:r>
      <w:r w:rsidR="00CF0968" w:rsidRPr="00936824">
        <w:rPr>
          <w:rFonts w:ascii="GHEA Grapalat" w:hAnsi="GHEA Grapalat" w:cs="Sylfaen"/>
          <w:sz w:val="24"/>
          <w:szCs w:val="24"/>
          <w:lang w:eastAsia="en-US"/>
        </w:rPr>
        <w:t xml:space="preserve">թյունը </w:t>
      </w:r>
      <w:r w:rsidR="008C72B9" w:rsidRPr="00936824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>րոշում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eastAsia="en-US"/>
        </w:rPr>
        <w:t>.</w:t>
      </w:r>
    </w:p>
    <w:p w14:paraId="54302121" w14:textId="60FCA345" w:rsidR="00CF0968" w:rsidRDefault="00793B8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eastAsia="en-US"/>
        </w:rPr>
      </w:pPr>
      <w:r w:rsidRPr="00936824">
        <w:rPr>
          <w:rFonts w:ascii="GHEA Grapalat" w:hAnsi="GHEA Grapalat" w:cs="Sylfaen"/>
          <w:sz w:val="24"/>
          <w:szCs w:val="24"/>
          <w:lang w:eastAsia="en-US"/>
        </w:rPr>
        <w:t>Հայաստանի Հան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2</w:t>
      </w:r>
      <w:r w:rsidR="009B3DF7" w:rsidRPr="00936824">
        <w:rPr>
          <w:rFonts w:ascii="GHEA Grapalat" w:hAnsi="GHEA Grapalat" w:cs="Sylfaen"/>
          <w:sz w:val="24"/>
          <w:szCs w:val="24"/>
          <w:lang w:eastAsia="en-US"/>
        </w:rPr>
        <w:t>3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>-ի «Հայաստանի Հան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պե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տու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թյան 202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 xml:space="preserve">2 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>թվականի պե</w:t>
      </w:r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կան բյուջեի կատարումն ապա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հո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վող միջոցառումների մա</w:t>
      </w:r>
      <w:r w:rsidR="00772F01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սին» N </w:t>
      </w:r>
      <w:r w:rsidR="009B3DF7" w:rsidRPr="00936824">
        <w:rPr>
          <w:rFonts w:ascii="GHEA Grapalat" w:hAnsi="GHEA Grapalat" w:cs="Sylfaen"/>
          <w:sz w:val="24"/>
          <w:szCs w:val="24"/>
          <w:lang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9B3DF7" w:rsidRPr="00936824">
        <w:rPr>
          <w:rFonts w:ascii="GHEA Grapalat" w:hAnsi="GHEA Grapalat" w:cs="Sylfaen"/>
          <w:sz w:val="24"/>
          <w:szCs w:val="24"/>
          <w:lang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>-Ն որոշման NN 9, 9.1 և 10 հավել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ված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նե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րում կատարել փոփոխություններ` համաձայն </w:t>
      </w:r>
      <w:r w:rsidR="00734B14">
        <w:rPr>
          <w:rFonts w:ascii="GHEA Grapalat" w:hAnsi="GHEA Grapalat" w:cs="Sylfaen"/>
          <w:sz w:val="24"/>
          <w:szCs w:val="24"/>
          <w:lang w:eastAsia="en-US"/>
        </w:rPr>
        <w:t xml:space="preserve">NN 1 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="00734B14">
        <w:rPr>
          <w:rFonts w:ascii="GHEA Grapalat" w:hAnsi="GHEA Grapalat" w:cs="Sylfaen"/>
          <w:sz w:val="24"/>
          <w:szCs w:val="24"/>
          <w:lang w:eastAsia="en-US"/>
        </w:rPr>
        <w:t>2</w:t>
      </w:r>
      <w:r w:rsidRPr="00936824">
        <w:rPr>
          <w:rFonts w:ascii="GHEA Grapalat" w:hAnsi="GHEA Grapalat" w:cs="Sylfaen"/>
          <w:sz w:val="24"/>
          <w:szCs w:val="24"/>
          <w:lang w:eastAsia="en-US"/>
        </w:rPr>
        <w:t xml:space="preserve"> հա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վել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ված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նե</w:t>
      </w:r>
      <w:r w:rsidR="009D5896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eastAsia="en-US"/>
        </w:rPr>
        <w:t>րի։</w:t>
      </w:r>
    </w:p>
    <w:p w14:paraId="585939DA" w14:textId="003D197B" w:rsidR="00CF3294" w:rsidRPr="00093D0D" w:rsidRDefault="002E5C84" w:rsidP="00772F0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eastAsia="en-US"/>
        </w:rPr>
      </w:pPr>
      <w:r w:rsidRPr="00093D0D">
        <w:rPr>
          <w:rFonts w:ascii="GHEA Grapalat" w:hAnsi="GHEA Grapalat" w:cs="Sylfaen"/>
          <w:sz w:val="24"/>
          <w:szCs w:val="24"/>
          <w:lang w:eastAsia="en-US"/>
        </w:rPr>
        <w:t>Սույն որոշումն ուժի մեջ է մտնում պաշտոնական հրապարակմանը հաջորդող օրվանից:</w:t>
      </w:r>
    </w:p>
    <w:sectPr w:rsidR="00CF3294" w:rsidRPr="00093D0D" w:rsidSect="00744F81">
      <w:footerReference w:type="default" r:id="rId8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B44952" w14:textId="77777777" w:rsidR="00DC7E12" w:rsidRDefault="00DC7E12" w:rsidP="00FE512A">
      <w:r>
        <w:separator/>
      </w:r>
    </w:p>
  </w:endnote>
  <w:endnote w:type="continuationSeparator" w:id="0">
    <w:p w14:paraId="50807382" w14:textId="77777777" w:rsidR="00DC7E12" w:rsidRDefault="00DC7E12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05084" w14:textId="77777777" w:rsidR="00DC7E12" w:rsidRDefault="00DC7E12" w:rsidP="00FE512A">
      <w:r>
        <w:separator/>
      </w:r>
    </w:p>
  </w:footnote>
  <w:footnote w:type="continuationSeparator" w:id="0">
    <w:p w14:paraId="128C8C7E" w14:textId="77777777" w:rsidR="00DC7E12" w:rsidRDefault="00DC7E12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1376"/>
    <w:rsid w:val="00026722"/>
    <w:rsid w:val="00054B7D"/>
    <w:rsid w:val="0005739E"/>
    <w:rsid w:val="00077BFE"/>
    <w:rsid w:val="00093D0D"/>
    <w:rsid w:val="000A5D1D"/>
    <w:rsid w:val="000C40B3"/>
    <w:rsid w:val="000D10FC"/>
    <w:rsid w:val="000F6BF4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5477C"/>
    <w:rsid w:val="00273509"/>
    <w:rsid w:val="00293F73"/>
    <w:rsid w:val="002A7A96"/>
    <w:rsid w:val="002B0BA0"/>
    <w:rsid w:val="002C15EA"/>
    <w:rsid w:val="002C1E18"/>
    <w:rsid w:val="002C56AC"/>
    <w:rsid w:val="002E1DC7"/>
    <w:rsid w:val="002E5C84"/>
    <w:rsid w:val="002F75FC"/>
    <w:rsid w:val="00304045"/>
    <w:rsid w:val="0032034B"/>
    <w:rsid w:val="00322968"/>
    <w:rsid w:val="0034346F"/>
    <w:rsid w:val="0037597A"/>
    <w:rsid w:val="003B094B"/>
    <w:rsid w:val="003B5319"/>
    <w:rsid w:val="003C7D52"/>
    <w:rsid w:val="00413914"/>
    <w:rsid w:val="00417B9D"/>
    <w:rsid w:val="00425DFB"/>
    <w:rsid w:val="00435503"/>
    <w:rsid w:val="0044118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1679"/>
    <w:rsid w:val="00652FBA"/>
    <w:rsid w:val="006540BE"/>
    <w:rsid w:val="006540C8"/>
    <w:rsid w:val="00654252"/>
    <w:rsid w:val="00663E29"/>
    <w:rsid w:val="00667EEF"/>
    <w:rsid w:val="006A60F7"/>
    <w:rsid w:val="006C7865"/>
    <w:rsid w:val="006E31A6"/>
    <w:rsid w:val="00706273"/>
    <w:rsid w:val="00711A4E"/>
    <w:rsid w:val="0071593D"/>
    <w:rsid w:val="0072213B"/>
    <w:rsid w:val="00732AD3"/>
    <w:rsid w:val="00734B14"/>
    <w:rsid w:val="00744E99"/>
    <w:rsid w:val="00744F81"/>
    <w:rsid w:val="0075121C"/>
    <w:rsid w:val="007576F4"/>
    <w:rsid w:val="00767D20"/>
    <w:rsid w:val="00770370"/>
    <w:rsid w:val="00772F01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1EFA"/>
    <w:rsid w:val="008A503B"/>
    <w:rsid w:val="008C72B9"/>
    <w:rsid w:val="008D29C3"/>
    <w:rsid w:val="008E123A"/>
    <w:rsid w:val="008E6F14"/>
    <w:rsid w:val="008F2D30"/>
    <w:rsid w:val="00907F48"/>
    <w:rsid w:val="009155F3"/>
    <w:rsid w:val="00936824"/>
    <w:rsid w:val="00937577"/>
    <w:rsid w:val="00946494"/>
    <w:rsid w:val="00972C90"/>
    <w:rsid w:val="0098033F"/>
    <w:rsid w:val="00986C20"/>
    <w:rsid w:val="009B1D86"/>
    <w:rsid w:val="009B3DF7"/>
    <w:rsid w:val="009B5203"/>
    <w:rsid w:val="009D17A6"/>
    <w:rsid w:val="009D2D5D"/>
    <w:rsid w:val="009D5896"/>
    <w:rsid w:val="009F6461"/>
    <w:rsid w:val="00A141DD"/>
    <w:rsid w:val="00A21DD3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6690"/>
    <w:rsid w:val="00B172C4"/>
    <w:rsid w:val="00B35945"/>
    <w:rsid w:val="00B42E36"/>
    <w:rsid w:val="00B46FD3"/>
    <w:rsid w:val="00B57471"/>
    <w:rsid w:val="00B74C21"/>
    <w:rsid w:val="00B77678"/>
    <w:rsid w:val="00B814BD"/>
    <w:rsid w:val="00B847A6"/>
    <w:rsid w:val="00B84CC2"/>
    <w:rsid w:val="00B9286C"/>
    <w:rsid w:val="00B96736"/>
    <w:rsid w:val="00B96DC4"/>
    <w:rsid w:val="00BB08A3"/>
    <w:rsid w:val="00C03717"/>
    <w:rsid w:val="00C2590C"/>
    <w:rsid w:val="00C938DB"/>
    <w:rsid w:val="00CB026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62547"/>
    <w:rsid w:val="00D71D4A"/>
    <w:rsid w:val="00D75721"/>
    <w:rsid w:val="00DB20FC"/>
    <w:rsid w:val="00DC7E12"/>
    <w:rsid w:val="00DD4BC0"/>
    <w:rsid w:val="00E006CF"/>
    <w:rsid w:val="00E07DE2"/>
    <w:rsid w:val="00E31EF3"/>
    <w:rsid w:val="00E37E6F"/>
    <w:rsid w:val="00E73BE0"/>
    <w:rsid w:val="00E82A45"/>
    <w:rsid w:val="00E84608"/>
    <w:rsid w:val="00E9328D"/>
    <w:rsid w:val="00EA39A5"/>
    <w:rsid w:val="00EA3A45"/>
    <w:rsid w:val="00EE14FB"/>
    <w:rsid w:val="00EF4FD1"/>
    <w:rsid w:val="00F04157"/>
    <w:rsid w:val="00F04A00"/>
    <w:rsid w:val="00F32D98"/>
    <w:rsid w:val="00F33B7F"/>
    <w:rsid w:val="00F724A3"/>
    <w:rsid w:val="00FA6229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noProof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43402-3142-40BF-8932-0AADDAFC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>https:/mul2-taxservice.gov.am/tasks/1697511/oneclick/Naxagic.docx?token=ef376135e4cb92fa1ff8aafc1d8b2e5e</cp:keywords>
  <dc:description/>
  <cp:lastModifiedBy>Varduhi Hovhannisyan</cp:lastModifiedBy>
  <cp:revision>2</cp:revision>
  <cp:lastPrinted>2020-02-27T14:38:00Z</cp:lastPrinted>
  <dcterms:created xsi:type="dcterms:W3CDTF">2022-06-14T06:41:00Z</dcterms:created>
  <dcterms:modified xsi:type="dcterms:W3CDTF">2022-06-14T06:41:00Z</dcterms:modified>
</cp:coreProperties>
</file>