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9044A22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>«</w:t>
      </w:r>
      <w:r w:rsidR="00B0003F" w:rsidRPr="00B0003F">
        <w:t xml:space="preserve"> </w:t>
      </w:r>
      <w:r w:rsidR="00B0003F" w:rsidRPr="00B0003F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ՓՈՓՈԽՈՒԹՅՈՒՆՆԵՐ, ՀԱՅԱՍՏԱՆԻ ՀԱՆՐԱՊԵՏՈՒԹՅԱՆ ԿԱՌԱՎԱՐՈՒԹՅԱՆ 2021 ԹՎԱԿԱՆԻ ԴԵԿՏԵՄԲԵՐԻ 23-Ի N 2121-Ն ՈՐՈՇՄԱՆ ՄԵՋ ՓՈՓՈԽՈՒԹՅՈՒՆՆԵՐ ԵՎ ԼՐԱՑՈՒՄՆԵՐ ԿԱՏԱՐԵԼՈՒ ԵՎ ԳՆՄԱՆ ԳՈՐԾԸՆԹԱՑԸ ԿԱԶՄԱԿԵՐՊԵԼՈՒ ՄԱՍԻՆ</w:t>
      </w:r>
      <w:r w:rsidR="00B0003F">
        <w:rPr>
          <w:rFonts w:ascii="GHEA Grapalat" w:hAnsi="GHEA Grapalat" w:cs="Sylfaen"/>
          <w:noProof/>
          <w:lang w:val="hy-AM"/>
        </w:rPr>
        <w:t>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685D725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4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0"/>
        <w:gridCol w:w="5528"/>
      </w:tblGrid>
      <w:tr w:rsidR="007C439F" w:rsidRPr="008E53AA" w14:paraId="6CA4CD17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006D75B" w:rsidR="00A80737" w:rsidRPr="002C0492" w:rsidRDefault="00FE5046" w:rsidP="00FE50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1215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215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963016C" w:rsidR="00A80737" w:rsidRPr="002C0492" w:rsidRDefault="00FE504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50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01/8-2/10462-2022</w:t>
            </w:r>
          </w:p>
        </w:tc>
      </w:tr>
      <w:tr w:rsidR="007C439F" w:rsidRPr="00B0003F" w14:paraId="08AB095C" w14:textId="77777777" w:rsidTr="001215FC">
        <w:trPr>
          <w:trHeight w:val="694"/>
          <w:tblCellSpacing w:w="0" w:type="dxa"/>
          <w:jc w:val="center"/>
        </w:trPr>
        <w:tc>
          <w:tcPr>
            <w:tcW w:w="8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9419D" w14:textId="60D868BD" w:rsidR="00FE5046" w:rsidRDefault="00132CBB" w:rsidP="009035BA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CE39F8" w:rsidRPr="00921F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E5046" w:rsidRPr="00FE504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ներկայացված՝ Երևան քաղաքի Թբիլիսյան խճուղի 3/9 հասցեում գտնվող վարչական շենքի հիմնանորոգման աշխատանքների նախահաշվային փաստաթղթերի համաձայն, աշխատանքներն իրենց բնույթով հանդիսանում են կապիտալ: Բացի այդ, հիմնավորման մեջ նշվում է, որ վերը նշված վարչական շենքի շինարարական աշխատանքների կատարման համար առկա են փորձաքննություն անցած նախագիծ և նախագծանախահաշվային փաստաթղթեր: Սակայն վերջիններս Նախագծին կից ներկայացված չեն: Հետևաբար, անհրաժեշտ է Նախագծի փաթեթը լրացնել փորձագիտական դրական եզրակացությամբ և ամփոփ նախահաշվով, իսկ այդ աշխատանքների համար հատկացվող միջոցները նախատեսել բյուջետային ծախսերի տնտեսագիտական դասակարգման «Շենքերի և շինությունների կապիտալ վերանորոգում» հոդվածով՝ համապատասխան միջոցառման շրջանակներում, և ըստ այդմ լրամշակել Նախագծի հավելվածները ու անհրաժեշտության դեպքում՝ նաև 2-րդ կետը:</w:t>
            </w:r>
          </w:p>
          <w:p w14:paraId="00C22C7C" w14:textId="77777777" w:rsidR="00AF72EE" w:rsidRPr="00AF72EE" w:rsidRDefault="001215FC" w:rsidP="00AF72EE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8E53AA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E53AA"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F72EE"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Նախագծին կից հիմնավորման համաձայն՝ պատվիրատուին հայտնի է եղել Նախագծում նշված աշխատանքները ձեռք բերելու անհրաժեշտության վերաբերյալ, ինչի շրջանակում վերջինս ունեցել է հնարավորություն հիմք ընդունելով «Գնումների մասին» ՀՀ օրենքի 15-րդ հոդվածի 6-րդ մասի 2-րդ կետի պահանջները, կազմակերպելու գնման մրցակցային ընթացակարգեր </w:t>
            </w:r>
            <w:r w:rsidR="00AF72EE"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(կպահանջվեր շուրջ 30 օր), պայմանով, որ կնքվող պայմանագրերն ուժի մեջ կմտնեին ֆինանսական միջոցներ նախատեսվելուց հետո: Սակայն այդ ուղղությամբ գործողություններ չեն իրականացվել:</w:t>
            </w:r>
          </w:p>
          <w:p w14:paraId="34313670" w14:textId="77777777" w:rsidR="00AF72EE" w:rsidRPr="00AF72EE" w:rsidRDefault="00AF72EE" w:rsidP="00AF72EE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Հատկանշական է, որ նշված օրենքի 3-րդ հոդվածի համաձայն օրենքի նպատակն է ապահովել գնումների գործընթացի տնտեսող, արդյունավետ և օգտավետ իրականացումը, ինչպես նաև պայմանագրի կնքման նպատակով մասնակիցների շրջանակի ընդլայնում և նրանց միջև մրցակցության խրախուսումը:</w:t>
            </w:r>
          </w:p>
          <w:p w14:paraId="5F0232AA" w14:textId="77777777" w:rsidR="00AF72EE" w:rsidRPr="00AF72EE" w:rsidRDefault="00AF72EE" w:rsidP="00AF72EE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Ավելին, տվյալ դեպքում պետք է արձանագրել, որ գործող կարգավորումները (ՀՀ կառավարության 04.05.2017թ. N 526-Ն որոշմամբ հաստատված կարգի 23-րդ կետի 5-րդ ենթակետի գ» պարբերություն) պատվիրատուին տալիս են հնարավորություն առանց ՀՀ կառավարության կողմից թույլտվություն ստանալու հանգամանքի, հրատապ կարիքի բավարարումն իրականացնել մեկ անձից գնման ձևով՝ ընթացակարգի կազմակերպումն իրականացնելով էլեկտրոնային գնումների համակարգի միջոցով: Պայմանագիրը հնարավոր է կնքել 8-10 օրվա ընթացքում: </w:t>
            </w:r>
          </w:p>
          <w:p w14:paraId="725E9024" w14:textId="77777777" w:rsidR="00AF72EE" w:rsidRPr="00AF72EE" w:rsidRDefault="00AF72EE" w:rsidP="00AF72EE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Ամփոփելով նշվածը, առաջարկում ենք՝</w:t>
            </w:r>
          </w:p>
          <w:p w14:paraId="434818A8" w14:textId="30CC9849" w:rsidR="009035BA" w:rsidRDefault="00AF72EE" w:rsidP="00AF72EE">
            <w:pPr>
              <w:tabs>
                <w:tab w:val="left" w:pos="709"/>
                <w:tab w:val="right" w:pos="10539"/>
              </w:tabs>
              <w:spacing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AF72E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հանել Նախագծի 2-րդ կետը, նկատի ունենալով, որ ՀՀ արդարադատության նախարարությունը ընթացակարգերը կկազմակերպի հրատապության հիմքով պայմանավորված մեկ անձից գնման ձևով՝ առանց գործող կարգավորումների նկատմամբ բացառություններ սահմանելու հանգամանքի: Այս պարագայում ընթացակարգերին մասնակցելու հնարավորություն կունենա հրավերին պահանջներին բավարարող ցանկացած մասնակից: Ավելին, այս գործողությունը հնարավոր է իրականացնել նաև նախագծի հաստատմանը զուգահեռ.</w:t>
            </w:r>
          </w:p>
          <w:p w14:paraId="61860717" w14:textId="3D17A484" w:rsidR="008B3B62" w:rsidRPr="009035BA" w:rsidRDefault="009035BA" w:rsidP="009035BA">
            <w:pPr>
              <w:tabs>
                <w:tab w:val="left" w:pos="709"/>
                <w:tab w:val="right" w:pos="10539"/>
              </w:tabs>
              <w:spacing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3․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հավելված 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hy-AM"/>
              </w:rPr>
              <w:t>8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af-ZA"/>
              </w:rPr>
              <w:t>-ում ներառված գնման առարկա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ի 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գնման ձևը նշել </w:t>
            </w:r>
            <w:r w:rsidR="00A33EBB" w:rsidRPr="003D79A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A33EBB" w:rsidRPr="003D79AD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r w:rsidR="00A33EBB" w:rsidRPr="003D79AD">
              <w:rPr>
                <w:rFonts w:ascii="GHEA Grapalat" w:hAnsi="GHEA Grapalat"/>
                <w:sz w:val="24"/>
                <w:szCs w:val="24"/>
                <w:lang w:val="hy-AM"/>
              </w:rPr>
              <w:t>ՀՄԱ</w:t>
            </w:r>
            <w:r w:rsidR="00A33EBB" w:rsidRPr="003D79AD">
              <w:rPr>
                <w:rFonts w:ascii="GHEA Grapalat" w:hAnsi="GHEA Grapalat"/>
                <w:sz w:val="24"/>
                <w:szCs w:val="24"/>
                <w:lang w:val="es-ES"/>
              </w:rPr>
              <w:t>»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6A659FA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259AF65" w14:textId="1EA9FF52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B4A009" w14:textId="7E6C82C2" w:rsidR="00FE5046" w:rsidRDefault="00FE5046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3E158AB" w14:textId="17136C45" w:rsidR="00FE5046" w:rsidRDefault="00FE5046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F2D45DE" w14:textId="66DE3554" w:rsidR="00FE5046" w:rsidRDefault="00FE5046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B0D5FE" w14:textId="77777777" w:rsidR="00FE5046" w:rsidRDefault="00FE5046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E53836C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3A03F98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F28C0E9" w14:textId="2B5035FA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F337FFA" w14:textId="35C1709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909115E" w14:textId="4BEC2C0C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E62AD97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ABD8FB2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50526DD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C757632" w14:textId="77777777" w:rsidR="00AF72EE" w:rsidRDefault="00AF72EE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914CA27" w14:textId="5BE95F47" w:rsidR="008B3B62" w:rsidRDefault="00AF72EE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="008B3B6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14:paraId="1296DEA3" w14:textId="3FB26681" w:rsidR="00AB1433" w:rsidRDefault="00AF72EE" w:rsidP="00C75C3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Քանի որ դատարանների շենքային պայմանները պետք է պատրաստ լինեն մինչև հուլիս ամիս,այսինքն՝ որոշման նախագծի ընդունումը, պայմանագրի կնքումը և դրանից հետո կապիտալ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և ընթացիկ նորոգման աշխատանքները պետք է կատարել գրեթե մեկ ամսվա ընթացքում, </w:t>
            </w:r>
            <w:r w:rsidR="00272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ինչն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առանց բացառություններ սահմանելու հնարավոր չէ ապահովել։  </w:t>
            </w:r>
          </w:p>
          <w:p w14:paraId="4124C081" w14:textId="14602951" w:rsidR="00C75C3D" w:rsidRDefault="00C75C3D" w:rsidP="00C75C3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Միևնույն ժամանակ, գնման ընթացակարգերը կազմակերպվելու են ոչ թե Արդարադատության նախարարության</w:t>
            </w:r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այլ Դատական դեպարտամենտի կողմից, իսկ ավելի վաղ </w:t>
            </w:r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դրանք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կազմակերպել հնարավոր չէր, քանի որ </w:t>
            </w:r>
            <w:r w:rsidRPr="00C75C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 քաղաքի Թբիլիսյան խճուղի 3/9 հասցեում գտնվող վարչական շենք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</w:t>
            </w:r>
            <w:r w:rsidRPr="00C75C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նորոգման նախագծանախահաշվային փաստաթղթերի </w:t>
            </w:r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ձեռքբերումը </w:t>
            </w:r>
            <w:r w:rsidRPr="00C75C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մեկ անձից գնում կատարելո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ւ ձևով Կառավարությունը թույլատրել</w:t>
            </w:r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272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17․03․2022թ թիվ 326-ն ո</w:t>
            </w:r>
            <w:bookmarkStart w:id="0" w:name="_GoBack"/>
            <w:bookmarkEnd w:id="0"/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րոշմամբ, նախագծանախահաշվային փաստաթղթերը պատրաստ են եղել  16․05․2022թ։ Բացի վերոգրյալից, </w:t>
            </w:r>
            <w:r w:rsidR="00D47542" w:rsidRP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Բաշինջաղյան 100 հասցեում գտնվող 2-րդ մասնաշենքի 1-ին ու 2-րդ հարկեր</w:t>
            </w:r>
            <w:r w:rsidR="00D47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 Արդարադատության նախարարությանը ամրացվել են 15․04․2022թ․ թիվ 505-Ա որոշմամբ, որից հետո կատարվել են ընդունման-հանձնման աշխատանքները և կազմվել է թերությունների ակտը։ </w:t>
            </w:r>
          </w:p>
          <w:p w14:paraId="12747FD7" w14:textId="174D0A60" w:rsidR="009035BA" w:rsidRDefault="009035BA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193C551" w14:textId="77777777" w:rsidR="00A33EBB" w:rsidRDefault="00A33EBB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8950F14" w14:textId="77777777" w:rsidR="009035BA" w:rsidRDefault="009035BA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47228F" w14:textId="08BE69C0" w:rsidR="009035BA" w:rsidRDefault="009035BA" w:rsidP="00903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5BD800FE" w14:textId="4F0F4168" w:rsidR="0059116B" w:rsidRPr="0059116B" w:rsidRDefault="0059116B" w:rsidP="009035B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3B62" w:rsidRPr="002C0492" w14:paraId="5BF00DC3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88BF1B" w14:textId="243CBBEA" w:rsidR="008B3B62" w:rsidRPr="00A33EBB" w:rsidRDefault="00607573" w:rsidP="00A33EB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 w:rsidR="00A33E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բարձրագույն դատական խորհուրդ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83D2F" w14:textId="4023CDBE" w:rsidR="008B3B62" w:rsidRPr="002C0492" w:rsidRDefault="00A33EBB" w:rsidP="004D41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08.06.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B3B62" w:rsidRPr="002C0492" w14:paraId="1601B0C5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DBF1" w14:textId="77777777" w:rsidR="008B3B62" w:rsidRPr="002C0492" w:rsidRDefault="008B3B62" w:rsidP="00C942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67D1" w14:textId="021F15B9" w:rsidR="008B3B62" w:rsidRPr="002C0492" w:rsidRDefault="00A33EBB" w:rsidP="00C942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3E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ԴԴ/281-22</w:t>
            </w:r>
          </w:p>
        </w:tc>
      </w:tr>
      <w:tr w:rsidR="008B3B62" w:rsidRPr="001A704D" w14:paraId="5C8D9706" w14:textId="77777777" w:rsidTr="001215FC">
        <w:trPr>
          <w:trHeight w:val="5167"/>
          <w:tblCellSpacing w:w="0" w:type="dxa"/>
          <w:jc w:val="center"/>
        </w:trPr>
        <w:tc>
          <w:tcPr>
            <w:tcW w:w="8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6D3C94" w14:textId="634EA4A2" w:rsidR="00447FAD" w:rsidRDefault="00607573" w:rsidP="00447FAD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33EBB" w:rsidRPr="00A33EBB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 թիվ 4, 5, 6, 7 հավելվածների «Միջոցառման դասիչը» և  «Միջոցառման անվանումը» սյունակներում նշված «11019  Հակակոռուպցիոն դատարանի բնականոն գործունեության և  Հակակոռուպցիոն  դատարանի կողմից դատական պաշտպանության իրավունքի ապահովում» բառերը փոխարինել «11001  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բառերով</w:t>
            </w:r>
            <w:r w:rsidR="00A33EBB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14:paraId="7DEFF99B" w14:textId="585252C6" w:rsidR="00A33EBB" w:rsidRDefault="004D41D7" w:rsidP="00447FAD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="00A33EBB" w:rsidRPr="00A33E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թիվ 8 հավելվածի «Անվանումը» սյունակում նշված «11019  Հակակոռուպցիոն դատարանի բնականոն գործունեության և  Հակակոռուպցիոն  դատարանի կողմից դատական պաշտպանության իրավունքի ապահովում» բառերը փոխարինել «11001  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բառերով</w:t>
            </w:r>
            <w:r w:rsidR="00A33E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058B51C" w14:textId="693E6C64" w:rsidR="00447FAD" w:rsidRDefault="001A704D" w:rsidP="00447FAD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A704D">
              <w:rPr>
                <w:lang w:val="hy-AM"/>
              </w:rPr>
              <w:t xml:space="preserve"> </w:t>
            </w:r>
            <w:r w:rsidR="00A33EBB" w:rsidRPr="00A33E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թիվ 8 հավելվածի «Կոդը» սյունակում նշված «45461100-1» թիվը փոխարինել «45461100-6» թվով, «45461100-2» թիվը փոխարինել «45461100-7» թվով, «45461100-3» թիվը փոխարինել «45461100-8» թվով, «45461100-4» թիվը փոխարինել «45461100-9» թվով</w:t>
            </w:r>
            <w:r w:rsidR="00447F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AD118D7" w14:textId="6B4716D2" w:rsidR="00A33EBB" w:rsidRPr="00447FAD" w:rsidRDefault="00A33EBB" w:rsidP="00447FAD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4․ </w:t>
            </w:r>
            <w:r w:rsidRPr="00A33E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թիվ 8 հավելվածում «ՀՀ արդարադատության նախարարություն» բառերը փոխարինել «ՀՀ դատական դեպարտամենտ» բառերով</w:t>
            </w:r>
            <w:r w:rsidR="00272D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DB9F13C" w14:textId="6FA74D98" w:rsidR="008B3B62" w:rsidRPr="00607573" w:rsidRDefault="00447FAD" w:rsidP="001A704D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447F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A704D" w:rsidRPr="001A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A44CD1" w14:textId="1DA1C947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3083FE0" w14:textId="12CB5465" w:rsidR="001A704D" w:rsidRPr="001A704D" w:rsidRDefault="001A704D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6D34A23" w14:textId="5B0EC71F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․</w:t>
            </w:r>
          </w:p>
          <w:p w14:paraId="60F9DC28" w14:textId="6C7FD9F2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7FD91CEF" w14:textId="4737FF20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4A4343AB" w14:textId="1187D72F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2356D44F" w14:textId="7A479B80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282588CB" w14:textId="77777777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1D94813D" w14:textId="77777777" w:rsidR="00A33EBB" w:rsidRDefault="00A33EBB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5AD96F48" w14:textId="62B36269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5420C24B" w14:textId="77777777" w:rsidR="00607573" w:rsidRPr="001A704D" w:rsidRDefault="00607573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14:paraId="0D8A2BA2" w14:textId="77777777" w:rsidR="008B3B62" w:rsidRDefault="008B3B62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2D495867" w14:textId="77777777" w:rsidR="00272D4F" w:rsidRDefault="00272D4F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2E796901" w14:textId="77777777" w:rsidR="00272D4F" w:rsidRDefault="00272D4F" w:rsidP="00272D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3D571BF" w14:textId="43DF8415" w:rsidR="00272D4F" w:rsidRDefault="00272D4F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45BB9E85" w14:textId="77777777" w:rsidR="00272D4F" w:rsidRDefault="00272D4F" w:rsidP="00272D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845B7D" w14:textId="18065370" w:rsidR="00272D4F" w:rsidRDefault="00272D4F" w:rsidP="00272D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168623D" w14:textId="71D141C7" w:rsidR="00272D4F" w:rsidRPr="008B3B62" w:rsidRDefault="00272D4F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15FC"/>
    <w:rsid w:val="00122739"/>
    <w:rsid w:val="00132CBB"/>
    <w:rsid w:val="001514C8"/>
    <w:rsid w:val="00182059"/>
    <w:rsid w:val="001A704D"/>
    <w:rsid w:val="001C02B4"/>
    <w:rsid w:val="00272D4F"/>
    <w:rsid w:val="002937A9"/>
    <w:rsid w:val="002C0492"/>
    <w:rsid w:val="002D02BC"/>
    <w:rsid w:val="00355FCF"/>
    <w:rsid w:val="003E094C"/>
    <w:rsid w:val="00412749"/>
    <w:rsid w:val="0043702D"/>
    <w:rsid w:val="00447FAD"/>
    <w:rsid w:val="004D41D7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06299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035BA"/>
    <w:rsid w:val="009D2E32"/>
    <w:rsid w:val="00A33EBB"/>
    <w:rsid w:val="00A80737"/>
    <w:rsid w:val="00A82682"/>
    <w:rsid w:val="00AB1433"/>
    <w:rsid w:val="00AF72EE"/>
    <w:rsid w:val="00B0003F"/>
    <w:rsid w:val="00B142F3"/>
    <w:rsid w:val="00B90FD5"/>
    <w:rsid w:val="00BA0225"/>
    <w:rsid w:val="00C34CEA"/>
    <w:rsid w:val="00C75C3D"/>
    <w:rsid w:val="00CE39F8"/>
    <w:rsid w:val="00D4754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  <w:rsid w:val="00FE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13700-ED38-41EB-A7F6-08282EFC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https://mul2.gov.am/tasks/625697/oneclick/Ampopatert.docx?token=a5af9fe6a9d3aac5589ad8cffe219b7d</cp:keywords>
  <cp:lastModifiedBy>Zara Margaryan</cp:lastModifiedBy>
  <cp:revision>23</cp:revision>
  <dcterms:created xsi:type="dcterms:W3CDTF">2021-04-15T06:46:00Z</dcterms:created>
  <dcterms:modified xsi:type="dcterms:W3CDTF">2022-06-09T07:58:00Z</dcterms:modified>
</cp:coreProperties>
</file>