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796" w:rsidRPr="000035E9" w:rsidRDefault="001C7796" w:rsidP="000035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035E9">
        <w:rPr>
          <w:rFonts w:ascii="GHEA Grapalat" w:hAnsi="GHEA Grapalat"/>
          <w:b/>
          <w:sz w:val="24"/>
          <w:szCs w:val="24"/>
        </w:rPr>
        <w:t>ՀԻՄՆԱՎՈՐՈՒՄ</w:t>
      </w:r>
    </w:p>
    <w:p w:rsidR="000B29F3" w:rsidRDefault="00D74D85" w:rsidP="000035E9">
      <w:pPr>
        <w:spacing w:after="0" w:line="360" w:lineRule="auto"/>
        <w:jc w:val="center"/>
        <w:rPr>
          <w:rFonts w:ascii="GHEA Grapalat" w:hAnsi="GHEA Grapalat" w:cs="Miriam"/>
          <w:b/>
          <w:bCs/>
          <w:sz w:val="24"/>
          <w:szCs w:val="24"/>
          <w:lang w:val="hy-AM"/>
        </w:rPr>
      </w:pPr>
      <w:r w:rsidRPr="00D74D85">
        <w:rPr>
          <w:rFonts w:ascii="GHEA Grapalat" w:hAnsi="GHEA Grapalat" w:cs="Miriam"/>
          <w:b/>
          <w:bCs/>
          <w:sz w:val="24"/>
          <w:szCs w:val="24"/>
          <w:lang w:val="hy-AM"/>
        </w:rPr>
        <w:t xml:space="preserve">««ՀԱՅԱՍՏԱՆԻ ՀԱՆՐԱՊԵՏՈՒԹՅԱՆ 2022 ԹՎԱԿԱՆԻ ՊԵՏԱԿԱՆ ԲՅՈՒՋԵԻ ՄԱՍԻՆ» ՕՐԵՆՔՈՒՄ ՎԵՐԱԲԱՇԽՈՒՄ ԵՎ ԼՐԱՑՈՒՄ ԿԱՏԱՐԵԼՈՒ, ՀԱՅԱՍՏԱՆԻ ՀԱՆՐԱՊԵՏՈՒԹՅԱՆ ԿԱՌԱՎԱՐՈՒԹՅԱՆ 2021 ԹՎԱԿԱՆԻ ԴԵԿՏԵՄԲԵՐԻ 23-Ի N 2121-Ն ՈՐՈՇՄԱՆ ՄԵՋ ՓՈՓՈԽՈՒԹՅՈՒՆՆԵՐ ԵՎ ԼՐԱՑՈՒՄՆԵՐ ԿԱՏԱՐԵԼՈՒ, </w:t>
      </w:r>
      <w:bookmarkStart w:id="0" w:name="_GoBack"/>
      <w:bookmarkEnd w:id="0"/>
      <w:r w:rsidRPr="00D74D85">
        <w:rPr>
          <w:rFonts w:ascii="GHEA Grapalat" w:hAnsi="GHEA Grapalat" w:cs="Miriam"/>
          <w:b/>
          <w:bCs/>
          <w:sz w:val="24"/>
          <w:szCs w:val="24"/>
          <w:lang w:val="hy-AM"/>
        </w:rPr>
        <w:t>ՀԱՅԱՍՏԱՆ</w:t>
      </w:r>
      <w:r>
        <w:rPr>
          <w:rFonts w:ascii="GHEA Grapalat" w:hAnsi="GHEA Grapalat" w:cs="Miriam"/>
          <w:b/>
          <w:bCs/>
          <w:sz w:val="24"/>
          <w:szCs w:val="24"/>
          <w:lang w:val="hy-AM"/>
        </w:rPr>
        <w:t>»</w:t>
      </w:r>
      <w:r w:rsidRPr="00D74D85">
        <w:rPr>
          <w:rFonts w:ascii="GHEA Grapalat" w:hAnsi="GHEA Grapalat" w:cs="Miriam"/>
          <w:b/>
          <w:bCs/>
          <w:sz w:val="24"/>
          <w:szCs w:val="24"/>
          <w:lang w:val="hy-AM"/>
        </w:rPr>
        <w:t>Ի ՀԱՆՐԱՊԵՏՈՒԹՅԱՆ ՏԱՐԱԾՔԱՅԻՆ ԿԱՌԱՎԱՐՄԱՆ ԵՎ ԵՆԹԱԿԱՌՈՒՑՎԱԾՔՆԵՐԻ ՆԱԽԱՐԱՐՈՒԹՅԱՆԸ ԳՈՒՄԱՐ ՀԱՏԿԱՑՆԵԼՈՒ ՄԱՍԻՆ</w:t>
      </w:r>
      <w:r w:rsidR="00D17329" w:rsidRPr="00D74D85">
        <w:rPr>
          <w:rFonts w:ascii="GHEA Grapalat" w:hAnsi="GHEA Grapalat" w:cs="Miriam"/>
          <w:b/>
          <w:bCs/>
          <w:sz w:val="24"/>
          <w:szCs w:val="24"/>
          <w:lang w:val="hy-AM"/>
        </w:rPr>
        <w:t xml:space="preserve">» </w:t>
      </w:r>
      <w:r w:rsidR="00D17329" w:rsidRPr="003E5EF4">
        <w:rPr>
          <w:rFonts w:ascii="GHEA Grapalat" w:hAnsi="GHEA Grapalat" w:cs="Miriam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D17329" w:rsidRPr="00E07F90" w:rsidRDefault="00D17329" w:rsidP="000035E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C15D55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:rsidR="00D17329" w:rsidRDefault="008D7DE2" w:rsidP="00A1053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7DE2">
        <w:rPr>
          <w:rFonts w:ascii="GHEA Grapalat" w:hAnsi="GHEA Grapalat" w:cs="Sylfaen"/>
          <w:sz w:val="24"/>
          <w:szCs w:val="24"/>
          <w:lang w:val="hy-AM"/>
        </w:rPr>
        <w:t>«</w:t>
      </w:r>
      <w:r w:rsidR="00D74D85" w:rsidRPr="008D7DE2">
        <w:rPr>
          <w:rFonts w:ascii="GHEA Grapalat" w:hAnsi="GHEA Grapalat" w:cs="Sylfaen"/>
          <w:sz w:val="24"/>
          <w:szCs w:val="24"/>
          <w:lang w:val="hy-AM"/>
        </w:rPr>
        <w:t>«</w:t>
      </w:r>
      <w:r w:rsidR="00436097" w:rsidRPr="008D7DE2">
        <w:rPr>
          <w:rFonts w:ascii="GHEA Grapalat" w:hAnsi="GHEA Grapalat" w:cs="Sylfaen"/>
          <w:sz w:val="24"/>
          <w:szCs w:val="24"/>
          <w:lang w:val="hy-AM"/>
        </w:rPr>
        <w:t>Հայաuտանի Հանրապետության</w:t>
      </w:r>
      <w:r w:rsidR="00E07F90">
        <w:rPr>
          <w:rFonts w:ascii="GHEA Grapalat" w:hAnsi="GHEA Grapalat" w:cs="Sylfaen"/>
          <w:sz w:val="24"/>
          <w:szCs w:val="24"/>
          <w:lang w:val="hy-AM"/>
        </w:rPr>
        <w:t xml:space="preserve"> 2022</w:t>
      </w:r>
      <w:r w:rsidR="00436097" w:rsidRPr="008D7DE2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մաuին» oրենքում </w:t>
      </w:r>
      <w:r w:rsidR="00D74D85"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վերաբաշխում և</w:t>
      </w:r>
      <w:r w:rsidR="00D74D8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լրացում</w:t>
      </w:r>
      <w:r w:rsidR="00D74D85" w:rsidRPr="008D7D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74D85">
        <w:rPr>
          <w:rFonts w:ascii="GHEA Grapalat" w:hAnsi="GHEA Grapalat" w:cs="Sylfaen"/>
          <w:sz w:val="24"/>
          <w:szCs w:val="24"/>
          <w:lang w:val="hy-AM"/>
        </w:rPr>
        <w:t xml:space="preserve">կատարելու, </w:t>
      </w:r>
      <w:r w:rsidR="00436097" w:rsidRPr="008D7DE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</w:t>
      </w:r>
      <w:r w:rsidR="00E07F90">
        <w:rPr>
          <w:rFonts w:ascii="GHEA Grapalat" w:hAnsi="GHEA Grapalat" w:cs="Sylfaen"/>
          <w:sz w:val="24"/>
          <w:szCs w:val="24"/>
          <w:lang w:val="hy-AM"/>
        </w:rPr>
        <w:t>1</w:t>
      </w:r>
      <w:r w:rsidR="00436097" w:rsidRPr="008D7DE2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E07F90">
        <w:rPr>
          <w:rFonts w:ascii="GHEA Grapalat" w:hAnsi="GHEA Grapalat" w:cs="Sylfaen"/>
          <w:sz w:val="24"/>
          <w:szCs w:val="24"/>
          <w:lang w:val="hy-AM"/>
        </w:rPr>
        <w:t>2</w:t>
      </w:r>
      <w:r w:rsidR="00436097" w:rsidRPr="008D7DE2">
        <w:rPr>
          <w:rFonts w:ascii="GHEA Grapalat" w:hAnsi="GHEA Grapalat" w:cs="Sylfaen"/>
          <w:sz w:val="24"/>
          <w:szCs w:val="24"/>
          <w:lang w:val="hy-AM"/>
        </w:rPr>
        <w:t xml:space="preserve">3-ի </w:t>
      </w:r>
      <w:r w:rsidRPr="008D7DE2">
        <w:rPr>
          <w:rFonts w:ascii="GHEA Grapalat" w:hAnsi="GHEA Grapalat" w:cs="Sylfaen"/>
          <w:sz w:val="24"/>
          <w:szCs w:val="24"/>
          <w:lang w:val="hy-AM"/>
        </w:rPr>
        <w:t>N 2</w:t>
      </w:r>
      <w:r w:rsidR="00E07F90">
        <w:rPr>
          <w:rFonts w:ascii="GHEA Grapalat" w:hAnsi="GHEA Grapalat" w:cs="Sylfaen"/>
          <w:sz w:val="24"/>
          <w:szCs w:val="24"/>
          <w:lang w:val="hy-AM"/>
        </w:rPr>
        <w:t>1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21-Ն որոշման մեջ փոփոխություններ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</w:t>
      </w:r>
      <w:r w:rsidR="00D17329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D17329"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 w:rsidR="000A5F0E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D17329"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 w:rsidR="000A5F0E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D17329" w:rsidRPr="00D173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74D85">
        <w:rPr>
          <w:rFonts w:ascii="GHEA Grapalat" w:hAnsi="GHEA Grapalat" w:cs="GHEA Grapalat"/>
          <w:sz w:val="24"/>
          <w:szCs w:val="24"/>
          <w:lang w:val="hy-AM"/>
        </w:rPr>
        <w:t>տ</w:t>
      </w:r>
      <w:r w:rsidR="00D74D85" w:rsidRPr="00A9521B">
        <w:rPr>
          <w:rFonts w:ascii="GHEA Grapalat" w:hAnsi="GHEA Grapalat" w:cs="GHEA Grapalat"/>
          <w:sz w:val="24"/>
          <w:szCs w:val="24"/>
          <w:lang w:val="hy-AM"/>
        </w:rPr>
        <w:t>արածքային կառավարման և ենթակառուցվածքների նախարարությանը</w:t>
      </w:r>
      <w:r w:rsidR="00D74D85" w:rsidRPr="002D3206">
        <w:rPr>
          <w:rFonts w:ascii="GHEA Grapalat" w:hAnsi="GHEA Grapalat"/>
          <w:bCs/>
          <w:lang w:val="hy-AM"/>
        </w:rPr>
        <w:t xml:space="preserve"> </w:t>
      </w:r>
      <w:r w:rsidR="00D17329" w:rsidRPr="00D17329">
        <w:rPr>
          <w:rFonts w:ascii="GHEA Grapalat" w:hAnsi="GHEA Grapalat" w:cs="Sylfaen"/>
          <w:sz w:val="24"/>
          <w:szCs w:val="24"/>
          <w:lang w:val="hy-AM"/>
        </w:rPr>
        <w:t>գումար հատկացնելու մասին»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5F0E"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 w:rsidR="000A5F0E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0A5F0E"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 w:rsidR="000A5F0E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1C7796" w:rsidRPr="00D17329">
        <w:rPr>
          <w:rFonts w:ascii="GHEA Grapalat" w:hAnsi="GHEA Grapalat" w:cs="Sylfaen"/>
          <w:sz w:val="24"/>
          <w:szCs w:val="24"/>
          <w:lang w:val="hy-AM"/>
        </w:rPr>
        <w:t xml:space="preserve"> կառավարության որոշման նախագծի ընդունման անհրաժեշտությունը պայմանավորված է </w:t>
      </w:r>
      <w:r w:rsidR="000A5F0E"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 w:rsidR="000A5F0E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0A5F0E"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 w:rsidR="000A5F0E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0A5F0E" w:rsidRPr="00D173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7329" w:rsidRPr="00D17329">
        <w:rPr>
          <w:rFonts w:ascii="GHEA Grapalat" w:hAnsi="GHEA Grapalat" w:cs="Sylfaen"/>
          <w:sz w:val="24"/>
          <w:szCs w:val="24"/>
          <w:lang w:val="hy-AM"/>
        </w:rPr>
        <w:t>Սյունիքի մարզի Սիսիան համայնքի 44-օրյա պատերազմում զոհված (մահացած) և Սիսիանի պանթեոնում հուղարկավորված</w:t>
      </w:r>
      <w:r w:rsidR="00D173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7329" w:rsidRPr="00D17329">
        <w:rPr>
          <w:rFonts w:ascii="GHEA Grapalat" w:hAnsi="GHEA Grapalat" w:cs="Sylfaen"/>
          <w:sz w:val="24"/>
          <w:szCs w:val="24"/>
          <w:lang w:val="hy-AM"/>
        </w:rPr>
        <w:t xml:space="preserve">64 զինծառայողների, և 2020 թվականին </w:t>
      </w:r>
      <w:r w:rsidR="000A5F0E"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 w:rsidR="000A5F0E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0A5F0E"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 w:rsidR="000A5F0E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D17329" w:rsidRPr="00D17329">
        <w:rPr>
          <w:rFonts w:ascii="GHEA Grapalat" w:hAnsi="GHEA Grapalat" w:cs="Sylfaen"/>
          <w:sz w:val="24"/>
          <w:szCs w:val="24"/>
          <w:lang w:val="hy-AM"/>
        </w:rPr>
        <w:t xml:space="preserve"> Տավուշի մարզում զոհված 1 զինծառայողի (Գրիշա Վահանի Մաթևոսյան), ինչպես նաև Սիսիան քաղաքի գերեզմանատանը հուղարկավորված 2 զինծառայողների (44-օրյա պատերազմում զոհված զինծառայող Վահե Արսենի Քարամյան և 2018 թվականին մարտական հերթապահության ժամանակ զոհված զինծառայող Հայկ Սամվելի Քարամյան)</w:t>
      </w:r>
      <w:r w:rsidR="00D173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7329" w:rsidRPr="00D17329">
        <w:rPr>
          <w:rFonts w:ascii="GHEA Grapalat" w:hAnsi="GHEA Grapalat" w:cs="Sylfaen"/>
          <w:sz w:val="24"/>
          <w:szCs w:val="24"/>
          <w:lang w:val="hy-AM"/>
        </w:rPr>
        <w:t xml:space="preserve">տապանաքարերի պատրաստման և տեղադրման </w:t>
      </w:r>
      <w:r w:rsidR="00A1053C">
        <w:rPr>
          <w:rFonts w:ascii="GHEA Grapalat" w:hAnsi="GHEA Grapalat" w:cs="Sylfaen"/>
          <w:sz w:val="24"/>
          <w:szCs w:val="24"/>
          <w:lang w:val="hy-AM"/>
        </w:rPr>
        <w:t>հանգամանքով։</w:t>
      </w:r>
    </w:p>
    <w:p w:rsidR="00A1053C" w:rsidRDefault="00A1053C" w:rsidP="00A1053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1053C" w:rsidRPr="000035E9" w:rsidRDefault="00A1053C" w:rsidP="00A105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2.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:rsidR="00E6554F" w:rsidRDefault="000A5F0E" w:rsidP="00D03AF2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A1053C" w:rsidRPr="00A1053C">
        <w:rPr>
          <w:rFonts w:ascii="GHEA Grapalat" w:hAnsi="GHEA Grapalat" w:cs="Tahoma"/>
          <w:sz w:val="24"/>
          <w:szCs w:val="24"/>
          <w:lang w:val="hy-AM"/>
        </w:rPr>
        <w:t xml:space="preserve"> պաշտպանության նախարարության դիրքորոշման համաձայն՝ </w:t>
      </w: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A1053C" w:rsidRPr="00A1053C">
        <w:rPr>
          <w:rFonts w:ascii="GHEA Grapalat" w:hAnsi="GHEA Grapalat" w:cs="Tahoma"/>
          <w:sz w:val="24"/>
          <w:szCs w:val="24"/>
          <w:lang w:val="hy-AM"/>
        </w:rPr>
        <w:t xml:space="preserve"> Սյունիքի մարզի Սիսիան համայնքի 44-օրյա պատերազմում զոհված (մահացած) և Սիսիանի պանթեոնում հուղարկավորված զինծառայողների գերեզմանների բարեկարգման, տապանաքարերի </w:t>
      </w:r>
      <w:r w:rsidR="00A1053C" w:rsidRPr="009F5AEF">
        <w:rPr>
          <w:rFonts w:ascii="GHEA Grapalat" w:hAnsi="GHEA Grapalat" w:cs="Tahoma"/>
          <w:sz w:val="24"/>
          <w:szCs w:val="24"/>
          <w:lang w:val="hy-AM"/>
        </w:rPr>
        <w:t xml:space="preserve">պատրաստման և տեղադրման համար հատուցման գումարները հնարավոր չէ տրամադրել </w:t>
      </w: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D17329">
        <w:rPr>
          <w:rFonts w:ascii="GHEA Grapalat" w:hAnsi="GHEA Grapalat" w:cs="Sylfaen"/>
          <w:sz w:val="24"/>
          <w:szCs w:val="24"/>
          <w:lang w:val="hy-AM"/>
        </w:rPr>
        <w:lastRenderedPageBreak/>
        <w:t>Հ</w:t>
      </w:r>
      <w:r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A1053C" w:rsidRPr="009F5AEF">
        <w:rPr>
          <w:rFonts w:ascii="GHEA Grapalat" w:hAnsi="GHEA Grapalat" w:cs="Tahoma"/>
          <w:sz w:val="24"/>
          <w:szCs w:val="24"/>
          <w:lang w:val="hy-AM"/>
        </w:rPr>
        <w:t xml:space="preserve"> կառավարության 2018 թվականի օգոստոսի 9-ի N 916-Ն որոշմամբ սահմանված կարգով և չափերով, քանի որ գերեզմանների բարեկարգման աշխատանքները կատարվել են համայնքի բյուջեով, </w:t>
      </w:r>
      <w:r w:rsidR="009F5AEF" w:rsidRPr="009F5AEF">
        <w:rPr>
          <w:rFonts w:ascii="GHEA Grapalat" w:hAnsi="GHEA Grapalat" w:cs="Tahoma"/>
          <w:sz w:val="24"/>
          <w:szCs w:val="24"/>
          <w:lang w:val="hy-AM"/>
        </w:rPr>
        <w:t xml:space="preserve">իսկ Սիսիանի համայնքապետարանի կողմից ներկայացված տեղեկատվության համաձայն՝ 44-օրյա պատերազմում զոհված և Սիսիանի պանթեոնում հուղարկավորված 64 զինծառայողների, և 2020 թվականին </w:t>
      </w: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9F5AEF" w:rsidRPr="009F5AEF">
        <w:rPr>
          <w:rFonts w:ascii="GHEA Grapalat" w:hAnsi="GHEA Grapalat" w:cs="Tahoma"/>
          <w:sz w:val="24"/>
          <w:szCs w:val="24"/>
          <w:lang w:val="hy-AM"/>
        </w:rPr>
        <w:t xml:space="preserve"> Տավուշի մարզում զոհված 1 զինծառայողի (</w:t>
      </w:r>
      <w:r w:rsidR="009F5AEF" w:rsidRPr="009F5AEF">
        <w:rPr>
          <w:rFonts w:ascii="GHEA Grapalat" w:hAnsi="GHEA Grapalat" w:cs="Tahoma"/>
          <w:i/>
          <w:sz w:val="24"/>
          <w:szCs w:val="24"/>
          <w:lang w:val="hy-AM"/>
        </w:rPr>
        <w:t>Գրիշա Վահանի Մաթևոսյան</w:t>
      </w:r>
      <w:r w:rsidR="009F5AEF" w:rsidRPr="009F5AEF">
        <w:rPr>
          <w:rFonts w:ascii="GHEA Grapalat" w:hAnsi="GHEA Grapalat" w:cs="Tahoma"/>
          <w:sz w:val="24"/>
          <w:szCs w:val="24"/>
          <w:lang w:val="hy-AM"/>
        </w:rPr>
        <w:t>), ինչպես նաև Սիսիան քաղաքի գերեզմանատանը հուղարկավորված 2 զինծառայողների (</w:t>
      </w:r>
      <w:r w:rsidR="009F5AEF" w:rsidRPr="009F5AEF">
        <w:rPr>
          <w:rFonts w:ascii="GHEA Grapalat" w:hAnsi="GHEA Grapalat" w:cs="Tahoma"/>
          <w:i/>
          <w:sz w:val="24"/>
          <w:szCs w:val="24"/>
          <w:lang w:val="hy-AM"/>
        </w:rPr>
        <w:t>44-օրյա պատերազմում զոհված զինծառայող Վահե Արսենի Քարամյան և 2018 թվականին մարտական հերթապահության ժամանակ զոհված զինծառայող Հայկ Սամվելի Քարամյան</w:t>
      </w:r>
      <w:r w:rsidR="009F5AEF" w:rsidRPr="009F5AEF">
        <w:rPr>
          <w:rFonts w:ascii="GHEA Grapalat" w:hAnsi="GHEA Grapalat" w:cs="Tahoma"/>
          <w:sz w:val="24"/>
          <w:szCs w:val="24"/>
          <w:lang w:val="hy-AM"/>
        </w:rPr>
        <w:t>) շիրմաքարերը տեղադրված չեն</w:t>
      </w:r>
      <w:r w:rsidR="003357E3">
        <w:rPr>
          <w:rFonts w:ascii="GHEA Grapalat" w:hAnsi="GHEA Grapalat" w:cs="Tahoma"/>
          <w:sz w:val="24"/>
          <w:szCs w:val="24"/>
          <w:lang w:val="hy-AM"/>
        </w:rPr>
        <w:t xml:space="preserve">, իսկ </w:t>
      </w:r>
      <w:r w:rsidR="009F5AEF" w:rsidRPr="009F5AEF">
        <w:rPr>
          <w:rFonts w:ascii="GHEA Grapalat" w:hAnsi="GHEA Grapalat" w:cs="Tahoma"/>
          <w:sz w:val="24"/>
          <w:szCs w:val="24"/>
          <w:lang w:val="hy-AM"/>
        </w:rPr>
        <w:t xml:space="preserve">զինծառայողների ընտանիքներին գերեզմանների բարեկարգման, տապանաքարերի պատրաստման և տեղադրման համար հատուցման գումարներ չեն տրամադրվել, </w:t>
      </w:r>
      <w:r w:rsidR="00A1053C" w:rsidRPr="009F5AEF">
        <w:rPr>
          <w:rFonts w:ascii="GHEA Grapalat" w:hAnsi="GHEA Grapalat" w:cs="Tahoma"/>
          <w:sz w:val="24"/>
          <w:szCs w:val="24"/>
          <w:lang w:val="hy-AM"/>
        </w:rPr>
        <w:t>ուստի</w:t>
      </w:r>
      <w:r w:rsidR="00681EE3" w:rsidRPr="009F5AEF">
        <w:rPr>
          <w:rFonts w:ascii="GHEA Grapalat" w:hAnsi="GHEA Grapalat" w:cs="Tahoma"/>
          <w:sz w:val="24"/>
          <w:szCs w:val="24"/>
          <w:lang w:val="hy-AM"/>
        </w:rPr>
        <w:t xml:space="preserve">՝ խնդիր է առաջանում </w:t>
      </w:r>
      <w:r w:rsidR="009F5AEF" w:rsidRPr="009F5AEF">
        <w:rPr>
          <w:rFonts w:ascii="GHEA Grapalat" w:hAnsi="GHEA Grapalat" w:cs="Tahoma"/>
          <w:sz w:val="24"/>
          <w:szCs w:val="24"/>
          <w:lang w:val="hy-AM"/>
        </w:rPr>
        <w:t xml:space="preserve">վերոհիշյալ 67 զոհված զինծառայողների </w:t>
      </w:r>
      <w:r w:rsidR="00A1053C" w:rsidRPr="009F5AEF">
        <w:rPr>
          <w:rFonts w:ascii="GHEA Grapalat" w:hAnsi="GHEA Grapalat" w:cs="Tahoma"/>
          <w:sz w:val="24"/>
          <w:szCs w:val="24"/>
          <w:lang w:val="hy-AM"/>
        </w:rPr>
        <w:t xml:space="preserve">տապանաքարերի պատրաստման և տեղադրման </w:t>
      </w:r>
      <w:r w:rsidR="00E6554F" w:rsidRPr="009F5AEF">
        <w:rPr>
          <w:rFonts w:ascii="GHEA Grapalat" w:hAnsi="GHEA Grapalat" w:cs="Tahoma"/>
          <w:sz w:val="24"/>
          <w:szCs w:val="24"/>
          <w:lang w:val="hy-AM"/>
        </w:rPr>
        <w:t>հարցում։</w:t>
      </w:r>
    </w:p>
    <w:p w:rsidR="00D03AF2" w:rsidRDefault="00D03AF2" w:rsidP="00D03AF2">
      <w:pPr>
        <w:spacing w:after="0" w:line="360" w:lineRule="auto"/>
        <w:ind w:firstLine="720"/>
        <w:jc w:val="both"/>
        <w:rPr>
          <w:rFonts w:ascii="GHEA Grapalat" w:hAnsi="GHEA Grapalat" w:cs="Tahoma"/>
          <w:color w:val="FF0000"/>
          <w:sz w:val="24"/>
          <w:szCs w:val="24"/>
          <w:lang w:val="hy-AM"/>
        </w:rPr>
      </w:pPr>
    </w:p>
    <w:p w:rsidR="007E6650" w:rsidRPr="000035E9" w:rsidRDefault="007E6650" w:rsidP="00D03AF2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0035E9">
        <w:rPr>
          <w:rFonts w:ascii="GHEA Grapalat" w:hAnsi="GHEA Grapalat"/>
          <w:b/>
          <w:lang w:val="fr-FR"/>
        </w:rPr>
        <w:t>3.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Կարգավորման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նպատակը</w:t>
      </w:r>
    </w:p>
    <w:p w:rsidR="003357E3" w:rsidRPr="003357E3" w:rsidRDefault="00D74D85" w:rsidP="00D03AF2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8D7DE2">
        <w:rPr>
          <w:rFonts w:ascii="GHEA Grapalat" w:hAnsi="GHEA Grapalat" w:cs="Sylfaen"/>
          <w:sz w:val="24"/>
          <w:szCs w:val="24"/>
          <w:lang w:val="hy-AM"/>
        </w:rPr>
        <w:t>««Հայաuտանի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2022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մաuին» oրենքում </w:t>
      </w:r>
      <w:r w:rsidRPr="002D3206">
        <w:rPr>
          <w:rFonts w:ascii="GHEA Grapalat" w:eastAsia="Times New Roman" w:hAnsi="GHEA Grapalat"/>
          <w:sz w:val="24"/>
          <w:szCs w:val="24"/>
          <w:lang w:val="hy-AM" w:eastAsia="ru-RU"/>
        </w:rPr>
        <w:t>վերաբաշխում և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լրացում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կատարելու, </w:t>
      </w:r>
      <w:r w:rsidRPr="008D7DE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8D7DE2">
        <w:rPr>
          <w:rFonts w:ascii="GHEA Grapalat" w:hAnsi="GHEA Grapalat" w:cs="Sylfaen"/>
          <w:sz w:val="24"/>
          <w:szCs w:val="24"/>
          <w:lang w:val="hy-AM"/>
        </w:rPr>
        <w:t>3-ի N 2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21-Ն որոշման մեջ փոփոխություններ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D173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տ</w:t>
      </w:r>
      <w:r w:rsidRPr="00A9521B">
        <w:rPr>
          <w:rFonts w:ascii="GHEA Grapalat" w:hAnsi="GHEA Grapalat" w:cs="GHEA Grapalat"/>
          <w:sz w:val="24"/>
          <w:szCs w:val="24"/>
          <w:lang w:val="hy-AM"/>
        </w:rPr>
        <w:t>արածքային կառավարման և ենթակառուցվածքների նախարարությանը</w:t>
      </w:r>
      <w:r w:rsidRPr="002D3206">
        <w:rPr>
          <w:rFonts w:ascii="GHEA Grapalat" w:hAnsi="GHEA Grapalat"/>
          <w:bCs/>
          <w:lang w:val="hy-AM"/>
        </w:rPr>
        <w:t xml:space="preserve"> </w:t>
      </w:r>
      <w:r w:rsidRPr="00D17329">
        <w:rPr>
          <w:rFonts w:ascii="GHEA Grapalat" w:hAnsi="GHEA Grapalat" w:cs="Sylfaen"/>
          <w:sz w:val="24"/>
          <w:szCs w:val="24"/>
          <w:lang w:val="hy-AM"/>
        </w:rPr>
        <w:t>գումար հատկացնելու մասին»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357E3" w:rsidRPr="003357E3">
        <w:rPr>
          <w:rFonts w:ascii="GHEA Grapalat" w:hAnsi="GHEA Grapalat" w:cs="Sylfaen"/>
          <w:sz w:val="24"/>
          <w:szCs w:val="24"/>
          <w:lang w:val="hy-AM"/>
        </w:rPr>
        <w:t>Հ</w:t>
      </w:r>
      <w:r w:rsidR="006F123D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3357E3" w:rsidRPr="003357E3">
        <w:rPr>
          <w:rFonts w:ascii="GHEA Grapalat" w:hAnsi="GHEA Grapalat" w:cs="Sylfaen"/>
          <w:sz w:val="24"/>
          <w:szCs w:val="24"/>
          <w:lang w:val="hy-AM"/>
        </w:rPr>
        <w:t>Հ</w:t>
      </w:r>
      <w:r w:rsidR="006F123D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3357E3" w:rsidRPr="003357E3">
        <w:rPr>
          <w:rFonts w:ascii="GHEA Grapalat" w:hAnsi="GHEA Grapalat" w:cs="Sylfaen"/>
          <w:sz w:val="24"/>
          <w:szCs w:val="24"/>
          <w:lang w:val="hy-AM"/>
        </w:rPr>
        <w:t xml:space="preserve"> կառավարության որոշման նախագծի </w:t>
      </w:r>
      <w:r w:rsidR="007E6650" w:rsidRPr="003357E3">
        <w:rPr>
          <w:rFonts w:ascii="GHEA Grapalat" w:hAnsi="GHEA Grapalat" w:cs="Tahoma"/>
          <w:sz w:val="24"/>
          <w:szCs w:val="24"/>
          <w:lang w:val="hy-AM"/>
        </w:rPr>
        <w:t>ընդունմամբ</w:t>
      </w:r>
      <w:r w:rsidR="007E6650" w:rsidRPr="003357E3">
        <w:rPr>
          <w:rFonts w:ascii="GHEA Grapalat" w:hAnsi="GHEA Grapalat" w:cs="Miriam"/>
          <w:sz w:val="24"/>
          <w:szCs w:val="24"/>
          <w:lang w:val="hy-AM"/>
        </w:rPr>
        <w:t xml:space="preserve"> Հայաստանի Հանրապետության</w:t>
      </w:r>
      <w:r w:rsidR="007E6650" w:rsidRPr="003357E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E6650" w:rsidRPr="006F12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="007E6650" w:rsidRPr="003357E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E6650" w:rsidRPr="006F12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բյուջեի</w:t>
      </w:r>
      <w:r w:rsidR="007E6650" w:rsidRPr="003357E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E6650" w:rsidRPr="006F12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պահուստային</w:t>
      </w:r>
      <w:r w:rsidR="007E6650" w:rsidRPr="003357E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E6650" w:rsidRPr="006F123D">
        <w:rPr>
          <w:rFonts w:ascii="GHEA Grapalat" w:hAnsi="GHEA Grapalat"/>
          <w:sz w:val="24"/>
          <w:szCs w:val="24"/>
          <w:shd w:val="clear" w:color="auto" w:fill="FFFFFF"/>
          <w:lang w:val="hy-AM"/>
        </w:rPr>
        <w:t>ֆոնդից</w:t>
      </w:r>
      <w:r w:rsidR="007E6650" w:rsidRPr="003357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357E3" w:rsidRPr="003357E3">
        <w:rPr>
          <w:rFonts w:ascii="GHEA Grapalat" w:hAnsi="GHEA Grapalat" w:cs="Tahoma"/>
          <w:sz w:val="24"/>
          <w:szCs w:val="24"/>
          <w:lang w:val="hy-AM"/>
        </w:rPr>
        <w:t xml:space="preserve">77,532.4 </w:t>
      </w:r>
      <w:r w:rsidR="007E6650" w:rsidRPr="006F12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հազար</w:t>
      </w:r>
      <w:r w:rsidR="007E6650" w:rsidRPr="003357E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E6650" w:rsidRPr="006F12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դրամ</w:t>
      </w:r>
      <w:r w:rsidR="007E6650" w:rsidRPr="003357E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E6650" w:rsidRPr="006F12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գումար</w:t>
      </w:r>
      <w:r w:rsidR="007E6650" w:rsidRPr="003357E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E6650" w:rsidRPr="006F12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կհատկացվի</w:t>
      </w:r>
      <w:r w:rsidR="007E6650" w:rsidRPr="003357E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3357E3" w:rsidRPr="003357E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Սիսիանի</w:t>
      </w:r>
      <w:r w:rsidR="007E6650" w:rsidRPr="003357E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E6650" w:rsidRPr="006F12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համայնքապետարանին</w:t>
      </w:r>
      <w:r w:rsidR="003357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3357E3" w:rsidRPr="009F5AEF">
        <w:rPr>
          <w:rFonts w:ascii="GHEA Grapalat" w:hAnsi="GHEA Grapalat" w:cs="Tahoma"/>
          <w:sz w:val="24"/>
          <w:szCs w:val="24"/>
          <w:lang w:val="hy-AM"/>
        </w:rPr>
        <w:t xml:space="preserve">44-օրյա պատերազմում զոհված և Սիսիանի պանթեոնում </w:t>
      </w:r>
      <w:r w:rsidR="003357E3" w:rsidRPr="005F421F">
        <w:rPr>
          <w:rFonts w:ascii="GHEA Grapalat" w:hAnsi="GHEA Grapalat" w:cs="Tahoma"/>
          <w:sz w:val="24"/>
          <w:szCs w:val="24"/>
          <w:lang w:val="hy-AM"/>
        </w:rPr>
        <w:t>հուղարկավորված 64 զինծառայողների, և 2020 թվականին Հ</w:t>
      </w:r>
      <w:r w:rsidR="006F123D">
        <w:rPr>
          <w:rFonts w:ascii="GHEA Grapalat" w:hAnsi="GHEA Grapalat" w:cs="Tahoma"/>
          <w:sz w:val="24"/>
          <w:szCs w:val="24"/>
          <w:lang w:val="hy-AM"/>
        </w:rPr>
        <w:t xml:space="preserve">այաստանի </w:t>
      </w:r>
      <w:r w:rsidR="003357E3" w:rsidRPr="005F421F">
        <w:rPr>
          <w:rFonts w:ascii="GHEA Grapalat" w:hAnsi="GHEA Grapalat" w:cs="Tahoma"/>
          <w:sz w:val="24"/>
          <w:szCs w:val="24"/>
          <w:lang w:val="hy-AM"/>
        </w:rPr>
        <w:t>Հ</w:t>
      </w:r>
      <w:r w:rsidR="006F123D">
        <w:rPr>
          <w:rFonts w:ascii="GHEA Grapalat" w:hAnsi="GHEA Grapalat" w:cs="Tahoma"/>
          <w:sz w:val="24"/>
          <w:szCs w:val="24"/>
          <w:lang w:val="hy-AM"/>
        </w:rPr>
        <w:t>անրապետության</w:t>
      </w:r>
      <w:r w:rsidR="003357E3" w:rsidRPr="005F421F">
        <w:rPr>
          <w:rFonts w:ascii="GHEA Grapalat" w:hAnsi="GHEA Grapalat" w:cs="Tahoma"/>
          <w:sz w:val="24"/>
          <w:szCs w:val="24"/>
          <w:lang w:val="hy-AM"/>
        </w:rPr>
        <w:t xml:space="preserve"> Տավուշի մարզում զոհված 1 զինծառայողի, ինչպես նաև Սիսիան քաղաքի գերեզմանատանը հուղարկավորված 2 զինծառայողների տապանաքարերի պատրաստման և տեղադրման </w:t>
      </w:r>
      <w:r w:rsidR="005F421F" w:rsidRPr="005F421F">
        <w:rPr>
          <w:rFonts w:ascii="GHEA Grapalat" w:hAnsi="GHEA Grapalat" w:cs="Tahoma"/>
          <w:sz w:val="24"/>
          <w:szCs w:val="24"/>
          <w:lang w:val="hy-AM"/>
        </w:rPr>
        <w:t xml:space="preserve">աշխատանքները </w:t>
      </w:r>
      <w:r w:rsidR="005F421F" w:rsidRPr="005F421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համակարգված</w:t>
      </w:r>
      <w:r w:rsidR="005F421F" w:rsidRPr="005F421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5F421F" w:rsidRPr="005F421F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իրականացնելու</w:t>
      </w:r>
      <w:r w:rsidR="005F421F" w:rsidRPr="005F421F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3357E3" w:rsidRPr="005F421F">
        <w:rPr>
          <w:rFonts w:ascii="GHEA Grapalat" w:hAnsi="GHEA Grapalat" w:cs="Tahoma"/>
          <w:sz w:val="24"/>
          <w:szCs w:val="24"/>
          <w:lang w:val="hy-AM"/>
        </w:rPr>
        <w:t>նպատակով։</w:t>
      </w:r>
    </w:p>
    <w:p w:rsidR="003357E3" w:rsidRPr="003357E3" w:rsidRDefault="003357E3" w:rsidP="003357E3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357E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Հատկացված</w:t>
      </w:r>
      <w:r w:rsidRPr="003357E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3357E3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գումարով</w:t>
      </w:r>
      <w:r w:rsidRPr="003357E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3357E3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պատրաստվելու և տեղադրվելու է 67 տապանաքար։</w:t>
      </w:r>
    </w:p>
    <w:p w:rsidR="003357E3" w:rsidRDefault="003357E3" w:rsidP="009C0A3C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357E3">
        <w:rPr>
          <w:rFonts w:ascii="GHEA Grapalat" w:hAnsi="GHEA Grapalat" w:cs="Tahoma"/>
          <w:sz w:val="24"/>
          <w:szCs w:val="24"/>
          <w:lang w:val="hy-AM"/>
        </w:rPr>
        <w:lastRenderedPageBreak/>
        <w:t xml:space="preserve">Մեկ միավորի համար </w:t>
      </w:r>
      <w:r w:rsidRPr="003357E3">
        <w:rPr>
          <w:rFonts w:ascii="GHEA Grapalat" w:hAnsi="GHEA Grapalat" w:cs="Tahoma"/>
          <w:i/>
          <w:sz w:val="24"/>
          <w:szCs w:val="24"/>
          <w:lang w:val="hy-AM"/>
        </w:rPr>
        <w:t>(Սև գրանիտե շիրմաքարերն իրենց լրակազմերով)</w:t>
      </w:r>
      <w:r w:rsidRPr="003357E3">
        <w:rPr>
          <w:rFonts w:ascii="GHEA Grapalat" w:hAnsi="GHEA Grapalat" w:cs="Tahoma"/>
          <w:sz w:val="24"/>
          <w:szCs w:val="24"/>
          <w:lang w:val="hy-AM"/>
        </w:rPr>
        <w:t xml:space="preserve"> հիմք է  ընդունվել </w:t>
      </w:r>
      <w:r w:rsidR="000A5F0E"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 w:rsidR="000A5F0E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0A5F0E"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 w:rsidR="000A5F0E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0A5F0E" w:rsidRPr="00D173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357E3">
        <w:rPr>
          <w:rFonts w:ascii="GHEA Grapalat" w:hAnsi="GHEA Grapalat" w:cs="Tahoma"/>
          <w:sz w:val="24"/>
          <w:szCs w:val="24"/>
          <w:lang w:val="hy-AM"/>
        </w:rPr>
        <w:t>պաշտպանության նախարարության կողմից «Եռաբլուր» զինվորական պանթեոնի համար ձեռք բերված մեկ միավորի արժեքը։</w:t>
      </w:r>
    </w:p>
    <w:p w:rsidR="009C0A3C" w:rsidRPr="003357E3" w:rsidRDefault="009C0A3C" w:rsidP="009C0A3C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9C0A3C" w:rsidRPr="000035E9" w:rsidRDefault="009C0A3C" w:rsidP="009C0A3C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/>
          <w:b/>
          <w:lang w:val="fr-FR"/>
        </w:rPr>
        <w:t xml:space="preserve">4. </w:t>
      </w:r>
      <w:r w:rsidRPr="009C0A3C">
        <w:rPr>
          <w:rFonts w:ascii="GHEA Grapalat" w:hAnsi="GHEA Grapalat"/>
          <w:b/>
          <w:lang w:val="hy-AM"/>
        </w:rPr>
        <w:t>Նախագծի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9C0A3C">
        <w:rPr>
          <w:rFonts w:ascii="GHEA Grapalat" w:hAnsi="GHEA Grapalat"/>
          <w:b/>
          <w:lang w:val="hy-AM"/>
        </w:rPr>
        <w:t>մշակման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9C0A3C">
        <w:rPr>
          <w:rFonts w:ascii="GHEA Grapalat" w:hAnsi="GHEA Grapalat"/>
          <w:b/>
          <w:lang w:val="hy-AM"/>
        </w:rPr>
        <w:t>գործընթացում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9C0A3C">
        <w:rPr>
          <w:rFonts w:ascii="GHEA Grapalat" w:hAnsi="GHEA Grapalat"/>
          <w:b/>
          <w:lang w:val="hy-AM"/>
        </w:rPr>
        <w:t>ներգրավված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9C0A3C">
        <w:rPr>
          <w:rFonts w:ascii="GHEA Grapalat" w:hAnsi="GHEA Grapalat"/>
          <w:b/>
          <w:lang w:val="hy-AM"/>
        </w:rPr>
        <w:t>ինստիտուտները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9C0A3C">
        <w:rPr>
          <w:rFonts w:ascii="GHEA Grapalat" w:hAnsi="GHEA Grapalat"/>
          <w:b/>
          <w:lang w:val="hy-AM"/>
        </w:rPr>
        <w:t>և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9C0A3C">
        <w:rPr>
          <w:rFonts w:ascii="GHEA Grapalat" w:hAnsi="GHEA Grapalat"/>
          <w:b/>
          <w:lang w:val="hy-AM"/>
        </w:rPr>
        <w:t>անձիք</w:t>
      </w:r>
    </w:p>
    <w:p w:rsidR="00D03AF2" w:rsidRDefault="000A5F0E" w:rsidP="00D03AF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9C0A3C"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C0A3C" w:rsidRPr="000035E9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9C0A3C"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C0A3C" w:rsidRPr="000035E9">
        <w:rPr>
          <w:rFonts w:ascii="GHEA Grapalat" w:hAnsi="GHEA Grapalat"/>
          <w:sz w:val="24"/>
          <w:szCs w:val="24"/>
        </w:rPr>
        <w:t>ո</w:t>
      </w:r>
      <w:r w:rsidR="009C0A3C" w:rsidRPr="000035E9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="009C0A3C"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C0A3C" w:rsidRPr="000035E9">
        <w:rPr>
          <w:rFonts w:ascii="GHEA Grapalat" w:hAnsi="GHEA Grapalat" w:cs="Sylfaen"/>
          <w:sz w:val="24"/>
          <w:szCs w:val="24"/>
        </w:rPr>
        <w:t>նախագ</w:t>
      </w:r>
      <w:proofErr w:type="spellEnd"/>
      <w:r w:rsidR="009C0A3C" w:rsidRPr="000035E9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Start"/>
      <w:r w:rsidR="009C0A3C" w:rsidRPr="000035E9">
        <w:rPr>
          <w:rFonts w:ascii="GHEA Grapalat" w:hAnsi="GHEA Grapalat" w:cs="Sylfaen"/>
          <w:sz w:val="24"/>
          <w:szCs w:val="24"/>
        </w:rPr>
        <w:t>ծը</w:t>
      </w:r>
      <w:proofErr w:type="spellEnd"/>
      <w:r w:rsidR="009C0A3C"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C0A3C" w:rsidRPr="000035E9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9C0A3C"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="009C0A3C" w:rsidRPr="000035E9">
        <w:rPr>
          <w:rFonts w:ascii="GHEA Grapalat" w:hAnsi="GHEA Grapalat" w:cs="Sylfaen"/>
          <w:sz w:val="24"/>
          <w:szCs w:val="24"/>
        </w:rPr>
        <w:t>է</w:t>
      </w:r>
      <w:r w:rsidR="009C0A3C"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9C0A3C"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C0A3C" w:rsidRPr="000035E9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="009C0A3C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C0A3C" w:rsidRPr="000035E9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9C0A3C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C0A3C" w:rsidRPr="000035E9">
        <w:rPr>
          <w:rFonts w:ascii="GHEA Grapalat" w:hAnsi="GHEA Grapalat" w:cs="Sylfaen"/>
          <w:sz w:val="24"/>
          <w:szCs w:val="24"/>
        </w:rPr>
        <w:t>և</w:t>
      </w:r>
      <w:r w:rsidR="009C0A3C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C0A3C" w:rsidRPr="000035E9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9C0A3C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C0A3C" w:rsidRPr="000035E9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9C0A3C"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C0A3C" w:rsidRPr="000035E9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9C0A3C" w:rsidRPr="000035E9">
        <w:rPr>
          <w:rFonts w:ascii="GHEA Grapalat" w:hAnsi="GHEA Grapalat"/>
          <w:sz w:val="24"/>
          <w:szCs w:val="24"/>
          <w:lang w:val="fr-FR"/>
        </w:rPr>
        <w:t>:</w:t>
      </w:r>
    </w:p>
    <w:p w:rsidR="00D03AF2" w:rsidRDefault="00D03AF2" w:rsidP="00D03AF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D03AF2" w:rsidRPr="000035E9" w:rsidRDefault="00D03AF2" w:rsidP="00D03AF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5. Ակնկալվող արդյունքը</w:t>
      </w:r>
    </w:p>
    <w:p w:rsidR="003357E3" w:rsidRDefault="000A5F0E" w:rsidP="00D03AF2">
      <w:pPr>
        <w:spacing w:after="0" w:line="360" w:lineRule="auto"/>
        <w:ind w:firstLine="426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D03AF2" w:rsidRPr="00D17329">
        <w:rPr>
          <w:rFonts w:ascii="GHEA Grapalat" w:hAnsi="GHEA Grapalat" w:cs="Sylfaen"/>
          <w:sz w:val="24"/>
          <w:szCs w:val="24"/>
          <w:lang w:val="hy-AM"/>
        </w:rPr>
        <w:t xml:space="preserve"> Սյունիքի մարզի Սիսիան համայնքի </w:t>
      </w:r>
      <w:r w:rsidR="00D03AF2" w:rsidRPr="009F5AEF">
        <w:rPr>
          <w:rFonts w:ascii="GHEA Grapalat" w:hAnsi="GHEA Grapalat" w:cs="Tahoma"/>
          <w:sz w:val="24"/>
          <w:szCs w:val="24"/>
          <w:lang w:val="hy-AM"/>
        </w:rPr>
        <w:t xml:space="preserve">44-օրյա պատերազմում զոհված և Սիսիանի պանթեոնում </w:t>
      </w:r>
      <w:r w:rsidR="00D03AF2" w:rsidRPr="005F421F">
        <w:rPr>
          <w:rFonts w:ascii="GHEA Grapalat" w:hAnsi="GHEA Grapalat" w:cs="Tahoma"/>
          <w:sz w:val="24"/>
          <w:szCs w:val="24"/>
          <w:lang w:val="hy-AM"/>
        </w:rPr>
        <w:t xml:space="preserve">հուղարկավորված 64 զինծառայողների, և 2020 թվականին </w:t>
      </w:r>
      <w:r w:rsidR="003341FB"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 w:rsidR="003341FB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3341FB"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 w:rsidR="003341FB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D03AF2" w:rsidRPr="005F421F">
        <w:rPr>
          <w:rFonts w:ascii="GHEA Grapalat" w:hAnsi="GHEA Grapalat" w:cs="Tahoma"/>
          <w:sz w:val="24"/>
          <w:szCs w:val="24"/>
          <w:lang w:val="hy-AM"/>
        </w:rPr>
        <w:t xml:space="preserve"> Տավուշի մարզում զոհված 1 զինծառայողի, ինչպես նաև Սիսիան քաղաքի գերեզմանատանը հուղարկավորված 2 զինծառայողների տապանաքարերի պատրաստ</w:t>
      </w:r>
      <w:r w:rsidR="00D03AF2">
        <w:rPr>
          <w:rFonts w:ascii="GHEA Grapalat" w:hAnsi="GHEA Grapalat" w:cs="Tahoma"/>
          <w:sz w:val="24"/>
          <w:szCs w:val="24"/>
          <w:lang w:val="hy-AM"/>
        </w:rPr>
        <w:t>ում</w:t>
      </w:r>
      <w:r w:rsidR="00D03AF2" w:rsidRPr="005F421F">
        <w:rPr>
          <w:rFonts w:ascii="GHEA Grapalat" w:hAnsi="GHEA Grapalat" w:cs="Tahoma"/>
          <w:sz w:val="24"/>
          <w:szCs w:val="24"/>
          <w:lang w:val="hy-AM"/>
        </w:rPr>
        <w:t>ման և տեղադր</w:t>
      </w:r>
      <w:r w:rsidR="00D03AF2">
        <w:rPr>
          <w:rFonts w:ascii="GHEA Grapalat" w:hAnsi="GHEA Grapalat" w:cs="Tahoma"/>
          <w:sz w:val="24"/>
          <w:szCs w:val="24"/>
          <w:lang w:val="hy-AM"/>
        </w:rPr>
        <w:t>ում։</w:t>
      </w:r>
    </w:p>
    <w:p w:rsidR="00D03AF2" w:rsidRPr="009C0A3C" w:rsidRDefault="00D03AF2" w:rsidP="00D03AF2">
      <w:pPr>
        <w:spacing w:after="0" w:line="360" w:lineRule="auto"/>
        <w:ind w:firstLine="426"/>
        <w:jc w:val="both"/>
        <w:rPr>
          <w:rFonts w:ascii="GHEA Grapalat" w:hAnsi="GHEA Grapalat" w:cs="Tahoma"/>
          <w:sz w:val="24"/>
          <w:szCs w:val="24"/>
          <w:lang w:val="fr-FR"/>
        </w:rPr>
      </w:pPr>
    </w:p>
    <w:p w:rsidR="00D03AF2" w:rsidRPr="000035E9" w:rsidRDefault="00D03AF2" w:rsidP="00D03AF2">
      <w:pPr>
        <w:spacing w:after="0" w:line="360" w:lineRule="auto"/>
        <w:ind w:firstLine="709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Տեղեկատվություն լրացուցիչ ֆինանսական միջոցների անհրաժեշտության և պետական բյուջեի եկամուտներում և ծախսերում սպասվելիք </w:t>
      </w:r>
      <w:r w:rsidRPr="000035E9">
        <w:rPr>
          <w:rFonts w:ascii="GHEA Grapalat" w:hAnsi="GHEA Grapalat" w:cs="Sylfaen"/>
          <w:b/>
          <w:sz w:val="24"/>
          <w:szCs w:val="24"/>
          <w:lang w:val="ro-RO"/>
        </w:rPr>
        <w:t>փոփոխությունների</w:t>
      </w: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մասին. </w:t>
      </w:r>
    </w:p>
    <w:p w:rsidR="00D03AF2" w:rsidRDefault="00D03AF2" w:rsidP="00D03AF2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ախագծի ընդունումը </w:t>
      </w:r>
      <w:r w:rsidR="000A5F0E"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 w:rsidR="000A5F0E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0A5F0E" w:rsidRPr="00D17329">
        <w:rPr>
          <w:rFonts w:ascii="GHEA Grapalat" w:hAnsi="GHEA Grapalat" w:cs="Sylfaen"/>
          <w:sz w:val="24"/>
          <w:szCs w:val="24"/>
          <w:lang w:val="hy-AM"/>
        </w:rPr>
        <w:t>Հ</w:t>
      </w:r>
      <w:r w:rsidR="000A5F0E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202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2</w:t>
      </w:r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թվականի պետական բյուջեի տարեկան եկամուտների և ծախսերի փոփոխությունների չի հանգեցնում, ինչպես նաև լրացուցիչ ֆինանսական միջոցների անհրաժեշտություն չի առաջացնում:</w:t>
      </w:r>
    </w:p>
    <w:p w:rsidR="003357E3" w:rsidRPr="00D03AF2" w:rsidRDefault="003357E3" w:rsidP="007E6650">
      <w:pPr>
        <w:spacing w:line="360" w:lineRule="auto"/>
        <w:ind w:firstLine="426"/>
        <w:jc w:val="both"/>
        <w:rPr>
          <w:rFonts w:ascii="GHEA Grapalat" w:hAnsi="GHEA Grapalat" w:cs="Tahoma"/>
          <w:sz w:val="24"/>
          <w:szCs w:val="24"/>
          <w:lang w:val="fr-FR"/>
        </w:rPr>
      </w:pPr>
    </w:p>
    <w:p w:rsidR="00D03AF2" w:rsidRPr="007F4D56" w:rsidRDefault="00D03AF2" w:rsidP="00D03AF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:rsidR="00D03AF2" w:rsidRPr="007F4D56" w:rsidRDefault="00D03AF2" w:rsidP="00D03AF2">
      <w:pPr>
        <w:spacing w:before="24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F4D56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p w:rsidR="003357E3" w:rsidRDefault="003357E3" w:rsidP="007E6650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681EE3" w:rsidRDefault="00681EE3" w:rsidP="00681EE3">
      <w:pPr>
        <w:spacing w:line="360" w:lineRule="auto"/>
        <w:ind w:firstLine="720"/>
        <w:jc w:val="both"/>
        <w:rPr>
          <w:rFonts w:ascii="GHEA Grapalat" w:hAnsi="GHEA Grapalat" w:cs="Tahoma"/>
          <w:color w:val="FF0000"/>
          <w:sz w:val="24"/>
          <w:szCs w:val="24"/>
          <w:lang w:val="hy-AM"/>
        </w:rPr>
      </w:pPr>
    </w:p>
    <w:p w:rsidR="00D17329" w:rsidRPr="00D17329" w:rsidRDefault="00D17329" w:rsidP="00D03AF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17329" w:rsidRPr="00D17329" w:rsidSect="003341FB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7796"/>
    <w:rsid w:val="000035E9"/>
    <w:rsid w:val="00020133"/>
    <w:rsid w:val="000315FF"/>
    <w:rsid w:val="00084951"/>
    <w:rsid w:val="00086F4E"/>
    <w:rsid w:val="000A5F0E"/>
    <w:rsid w:val="000A7387"/>
    <w:rsid w:val="000B29F3"/>
    <w:rsid w:val="000B74DD"/>
    <w:rsid w:val="000E51B7"/>
    <w:rsid w:val="000F16FD"/>
    <w:rsid w:val="00162366"/>
    <w:rsid w:val="0017657E"/>
    <w:rsid w:val="001C7796"/>
    <w:rsid w:val="001D226C"/>
    <w:rsid w:val="001D7C52"/>
    <w:rsid w:val="00213D7A"/>
    <w:rsid w:val="002206EE"/>
    <w:rsid w:val="00224C79"/>
    <w:rsid w:val="00230749"/>
    <w:rsid w:val="00233E4D"/>
    <w:rsid w:val="00247853"/>
    <w:rsid w:val="00287020"/>
    <w:rsid w:val="002B1C4A"/>
    <w:rsid w:val="002C1CBB"/>
    <w:rsid w:val="002C7660"/>
    <w:rsid w:val="003341FB"/>
    <w:rsid w:val="003357E3"/>
    <w:rsid w:val="00344270"/>
    <w:rsid w:val="00380C47"/>
    <w:rsid w:val="0039036F"/>
    <w:rsid w:val="00417D8E"/>
    <w:rsid w:val="00436097"/>
    <w:rsid w:val="00457C00"/>
    <w:rsid w:val="004910C7"/>
    <w:rsid w:val="004E5FE4"/>
    <w:rsid w:val="005738E1"/>
    <w:rsid w:val="00580E57"/>
    <w:rsid w:val="00591356"/>
    <w:rsid w:val="005A6B75"/>
    <w:rsid w:val="005B41B6"/>
    <w:rsid w:val="005E21CC"/>
    <w:rsid w:val="005F421F"/>
    <w:rsid w:val="00611216"/>
    <w:rsid w:val="00611421"/>
    <w:rsid w:val="00652C98"/>
    <w:rsid w:val="006714A5"/>
    <w:rsid w:val="00681EE3"/>
    <w:rsid w:val="00697952"/>
    <w:rsid w:val="006B444A"/>
    <w:rsid w:val="006E68B7"/>
    <w:rsid w:val="006F123D"/>
    <w:rsid w:val="006F3B3B"/>
    <w:rsid w:val="00746389"/>
    <w:rsid w:val="00775A93"/>
    <w:rsid w:val="007A0D30"/>
    <w:rsid w:val="007A49A8"/>
    <w:rsid w:val="007D0D58"/>
    <w:rsid w:val="007E6650"/>
    <w:rsid w:val="007F1255"/>
    <w:rsid w:val="008178A8"/>
    <w:rsid w:val="0085112E"/>
    <w:rsid w:val="00871ADA"/>
    <w:rsid w:val="00873A37"/>
    <w:rsid w:val="008B7DEC"/>
    <w:rsid w:val="008D75E2"/>
    <w:rsid w:val="008D7DE2"/>
    <w:rsid w:val="008E66AA"/>
    <w:rsid w:val="00937EE1"/>
    <w:rsid w:val="009701C4"/>
    <w:rsid w:val="009764BD"/>
    <w:rsid w:val="009B3222"/>
    <w:rsid w:val="009C0A3C"/>
    <w:rsid w:val="009D1B93"/>
    <w:rsid w:val="009D2D1C"/>
    <w:rsid w:val="009F3988"/>
    <w:rsid w:val="009F5AEF"/>
    <w:rsid w:val="00A1053C"/>
    <w:rsid w:val="00AC0A62"/>
    <w:rsid w:val="00B20EBF"/>
    <w:rsid w:val="00B21379"/>
    <w:rsid w:val="00B241D8"/>
    <w:rsid w:val="00B57279"/>
    <w:rsid w:val="00BD07F9"/>
    <w:rsid w:val="00BF18E9"/>
    <w:rsid w:val="00BF7ACB"/>
    <w:rsid w:val="00C13D2C"/>
    <w:rsid w:val="00C14532"/>
    <w:rsid w:val="00C15D55"/>
    <w:rsid w:val="00C543F0"/>
    <w:rsid w:val="00C633DE"/>
    <w:rsid w:val="00C72DBE"/>
    <w:rsid w:val="00CA2C8D"/>
    <w:rsid w:val="00CA5754"/>
    <w:rsid w:val="00CC7D2B"/>
    <w:rsid w:val="00CD54AC"/>
    <w:rsid w:val="00D03AF2"/>
    <w:rsid w:val="00D13E90"/>
    <w:rsid w:val="00D17329"/>
    <w:rsid w:val="00D74D85"/>
    <w:rsid w:val="00DD3A7A"/>
    <w:rsid w:val="00DE4FFB"/>
    <w:rsid w:val="00E07F90"/>
    <w:rsid w:val="00E17A37"/>
    <w:rsid w:val="00E20381"/>
    <w:rsid w:val="00E22CA3"/>
    <w:rsid w:val="00E36CBF"/>
    <w:rsid w:val="00E64DA9"/>
    <w:rsid w:val="00E6554F"/>
    <w:rsid w:val="00E734FC"/>
    <w:rsid w:val="00E808D3"/>
    <w:rsid w:val="00E81FFD"/>
    <w:rsid w:val="00EA19C3"/>
    <w:rsid w:val="00EB565B"/>
    <w:rsid w:val="00EC3DAD"/>
    <w:rsid w:val="00EE2F80"/>
    <w:rsid w:val="00EE7F8E"/>
    <w:rsid w:val="00F00641"/>
    <w:rsid w:val="00F42539"/>
    <w:rsid w:val="00F4500C"/>
    <w:rsid w:val="00F91CA7"/>
    <w:rsid w:val="00F922C1"/>
    <w:rsid w:val="00FA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BCCDC"/>
  <w15:docId w15:val="{FDBB60A9-A8E7-4CEF-90F3-3F9A9CDE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7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C7796"/>
    <w:rPr>
      <w:rFonts w:cs="Times New Roman"/>
      <w:b/>
    </w:rPr>
  </w:style>
  <w:style w:type="paragraph" w:styleId="a4">
    <w:name w:val="Normal (Web)"/>
    <w:basedOn w:val="a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a5">
    <w:name w:val="List Paragraph"/>
    <w:aliases w:val="Table no. List Paragraph"/>
    <w:basedOn w:val="a"/>
    <w:link w:val="a6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a6">
    <w:name w:val="Абзац списка Знак"/>
    <w:aliases w:val="Table no. List Paragraph Знак"/>
    <w:link w:val="a5"/>
    <w:uiPriority w:val="34"/>
    <w:locked/>
    <w:rsid w:val="00CC7D2B"/>
    <w:rPr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2CA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745</Words>
  <Characters>4250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https://mul2-mta.gov.am/tasks/1065908/oneclick/3Himnavorum.docx?token=4da36edd4f597171917e4dc84885967f</cp:keywords>
  <cp:lastModifiedBy>Vanik Serobyan</cp:lastModifiedBy>
  <cp:revision>81</cp:revision>
  <cp:lastPrinted>2021-01-14T13:39:00Z</cp:lastPrinted>
  <dcterms:created xsi:type="dcterms:W3CDTF">2020-04-23T13:37:00Z</dcterms:created>
  <dcterms:modified xsi:type="dcterms:W3CDTF">2022-06-02T07:04:00Z</dcterms:modified>
</cp:coreProperties>
</file>