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763DB" w14:textId="77777777" w:rsidR="00FD0168" w:rsidRPr="006D313A" w:rsidRDefault="00FD0168" w:rsidP="00753B2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A4B26DD" w14:textId="77777777" w:rsidR="00FD0168" w:rsidRPr="006D313A" w:rsidRDefault="00FD0168" w:rsidP="00753B2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6D31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 Մ Փ Ո Փ Ա Թ Ե Ր Թ</w:t>
      </w:r>
    </w:p>
    <w:p w14:paraId="08898469" w14:textId="77777777" w:rsidR="006F4C44" w:rsidRPr="006D313A" w:rsidRDefault="00FD0168" w:rsidP="00753B28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  <w:r w:rsidRPr="006D313A">
        <w:rPr>
          <w:rFonts w:ascii="GHEA Grapalat" w:hAnsi="GHEA Grapalat"/>
          <w:sz w:val="24"/>
          <w:szCs w:val="24"/>
          <w:lang w:val="hy-AM"/>
        </w:rPr>
        <w:br/>
      </w:r>
      <w:r w:rsidR="006F4C44" w:rsidRPr="006D313A">
        <w:rPr>
          <w:rFonts w:ascii="GHEA Grapalat" w:hAnsi="GHEA Grapalat" w:cs="Arial"/>
          <w:bCs/>
          <w:sz w:val="24"/>
          <w:szCs w:val="24"/>
          <w:lang w:val="hy-AM"/>
        </w:rPr>
        <w:t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ստորագրման առաջարկությանը հավանություն տալու մասին</w:t>
      </w:r>
    </w:p>
    <w:p w14:paraId="3BE4C1ED" w14:textId="22D2B57F" w:rsidR="006B1200" w:rsidRPr="006D313A" w:rsidRDefault="003D28C0" w:rsidP="00753B28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  <w:r w:rsidRPr="006D31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6F4C44" w:rsidRPr="006D31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 w:rsidRPr="006D31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նախագծի</w:t>
      </w:r>
      <w:r w:rsidR="0051053E" w:rsidRPr="006D313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324868FD" w14:textId="77777777" w:rsidR="00FD0168" w:rsidRPr="006D313A" w:rsidRDefault="00FD0168" w:rsidP="00753B2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980" w:type="dxa"/>
        <w:tblInd w:w="-545" w:type="dxa"/>
        <w:tblLook w:val="04A0" w:firstRow="1" w:lastRow="0" w:firstColumn="1" w:lastColumn="0" w:noHBand="0" w:noVBand="1"/>
      </w:tblPr>
      <w:tblGrid>
        <w:gridCol w:w="5490"/>
        <w:gridCol w:w="5490"/>
      </w:tblGrid>
      <w:tr w:rsidR="00F95371" w:rsidRPr="006D313A" w14:paraId="43C436D8" w14:textId="77777777" w:rsidTr="00753B28">
        <w:tc>
          <w:tcPr>
            <w:tcW w:w="5490" w:type="dxa"/>
            <w:vMerge w:val="restart"/>
            <w:shd w:val="clear" w:color="auto" w:fill="D9D9D9" w:themeFill="background1" w:themeFillShade="D9"/>
          </w:tcPr>
          <w:p w14:paraId="5CDC82F5" w14:textId="77777777" w:rsidR="00F95371" w:rsidRPr="006D313A" w:rsidRDefault="00F95371" w:rsidP="00753B28">
            <w:pPr>
              <w:pStyle w:val="ListParagraph"/>
              <w:numPr>
                <w:ilvl w:val="0"/>
                <w:numId w:val="2"/>
              </w:numPr>
              <w:ind w:left="-64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</w:t>
            </w:r>
          </w:p>
          <w:p w14:paraId="53B62C11" w14:textId="5E11882F" w:rsidR="00F95371" w:rsidRPr="006D313A" w:rsidRDefault="00F95371" w:rsidP="00753B28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027F0BCA" w14:textId="77777777" w:rsidR="004D0930" w:rsidRPr="004D0930" w:rsidRDefault="004D0930" w:rsidP="004D0930">
            <w:pPr>
              <w:tabs>
                <w:tab w:val="left" w:pos="0"/>
                <w:tab w:val="left" w:pos="90"/>
                <w:tab w:val="left" w:pos="180"/>
              </w:tabs>
              <w:autoSpaceDE w:val="0"/>
              <w:autoSpaceDN w:val="0"/>
              <w:adjustRightInd w:val="0"/>
              <w:jc w:val="center"/>
              <w:rPr>
                <w:rFonts w:ascii="GHEA Grapalat" w:eastAsia="Times New Roman" w:hAnsi="GHEA Grapalat" w:cs="Times Armenian"/>
                <w:b/>
                <w:lang w:val="ru-RU" w:eastAsia="ru-RU"/>
              </w:rPr>
            </w:pPr>
            <w:r w:rsidRPr="004D0930">
              <w:rPr>
                <w:rFonts w:ascii="GHEA Grapalat" w:eastAsia="Times New Roman" w:hAnsi="GHEA Grapalat" w:cs="Times Armenian"/>
                <w:b/>
                <w:lang w:val="ru-RU" w:eastAsia="ru-RU"/>
              </w:rPr>
              <w:t>03.06.2022</w:t>
            </w:r>
            <w:r w:rsidRPr="004D0930">
              <w:rPr>
                <w:rFonts w:ascii="GHEA Grapalat" w:eastAsia="Times New Roman" w:hAnsi="GHEA Grapalat" w:cs="Times Armenian"/>
                <w:b/>
                <w:lang w:eastAsia="ru-RU"/>
              </w:rPr>
              <w:t>թ</w:t>
            </w:r>
            <w:r w:rsidRPr="004D0930">
              <w:rPr>
                <w:rFonts w:ascii="GHEA Grapalat" w:eastAsia="Times New Roman" w:hAnsi="GHEA Grapalat" w:cs="Times Armenian"/>
                <w:b/>
                <w:lang w:val="ru-RU" w:eastAsia="ru-RU"/>
              </w:rPr>
              <w:t>.</w:t>
            </w:r>
          </w:p>
          <w:p w14:paraId="0EC557C1" w14:textId="77777777" w:rsidR="00F95371" w:rsidRPr="006D313A" w:rsidRDefault="00F95371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F95371" w:rsidRPr="006D313A" w14:paraId="476B3865" w14:textId="77777777" w:rsidTr="00753B28">
        <w:tc>
          <w:tcPr>
            <w:tcW w:w="5490" w:type="dxa"/>
            <w:vMerge/>
            <w:shd w:val="clear" w:color="auto" w:fill="D9D9D9" w:themeFill="background1" w:themeFillShade="D9"/>
          </w:tcPr>
          <w:p w14:paraId="29F359F3" w14:textId="77777777" w:rsidR="00F95371" w:rsidRPr="006D313A" w:rsidRDefault="00F95371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14:paraId="24476007" w14:textId="77777777" w:rsidR="004D0930" w:rsidRPr="004D0930" w:rsidRDefault="004D0930" w:rsidP="004D0930">
            <w:pPr>
              <w:autoSpaceDE w:val="0"/>
              <w:autoSpaceDN w:val="0"/>
              <w:adjustRightInd w:val="0"/>
              <w:jc w:val="center"/>
              <w:rPr>
                <w:rFonts w:ascii="GHEA Grapalat" w:eastAsia="Times New Roman" w:hAnsi="GHEA Grapalat" w:cs="Times Armenian"/>
                <w:b/>
                <w:lang w:val="ru-RU" w:eastAsia="ru-RU"/>
              </w:rPr>
            </w:pPr>
            <w:r w:rsidRPr="004D0930">
              <w:rPr>
                <w:rFonts w:ascii="GHEA Grapalat" w:eastAsia="Times New Roman" w:hAnsi="GHEA Grapalat" w:cs="Times Armenian"/>
                <w:b/>
                <w:lang w:val="ru-RU" w:eastAsia="ru-RU"/>
              </w:rPr>
              <w:t>№ 01/14.2/24492-2022</w:t>
            </w:r>
          </w:p>
          <w:p w14:paraId="77CE7BAB" w14:textId="77777777" w:rsidR="00F95371" w:rsidRPr="006D313A" w:rsidRDefault="00F95371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D0930" w:rsidRPr="004D0930" w14:paraId="74F034B0" w14:textId="77777777" w:rsidTr="004D0930">
        <w:tc>
          <w:tcPr>
            <w:tcW w:w="5490" w:type="dxa"/>
            <w:shd w:val="clear" w:color="auto" w:fill="auto"/>
          </w:tcPr>
          <w:p w14:paraId="4E19BEBE" w14:textId="77777777" w:rsidR="004D0930" w:rsidRPr="004D0930" w:rsidRDefault="004D0930" w:rsidP="004D0930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D0930">
              <w:rPr>
                <w:rFonts w:ascii="GHEA Grapalat" w:eastAsia="Calibri" w:hAnsi="GHEA Grapalat" w:cs="Sylfaen"/>
                <w:sz w:val="24"/>
                <w:szCs w:val="24"/>
              </w:rPr>
              <w:t>Ն</w:t>
            </w:r>
            <w:r w:rsidRPr="004D09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CB7660D" w14:textId="77777777" w:rsidR="004D0930" w:rsidRPr="004D0930" w:rsidRDefault="004D0930" w:rsidP="004D0930">
            <w:pPr>
              <w:spacing w:line="360" w:lineRule="auto"/>
              <w:contextualSpacing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4D09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4D093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 w:rsidRPr="004D09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Նախագիծը ենթակա է վավերացման </w:t>
            </w:r>
            <w:r w:rsidRPr="004D0930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37003E2D" w14:textId="77777777" w:rsidR="004D0930" w:rsidRPr="006D313A" w:rsidRDefault="004D0930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auto"/>
          </w:tcPr>
          <w:p w14:paraId="1F5E04F0" w14:textId="39A7BA16" w:rsidR="004D0930" w:rsidRPr="006D313A" w:rsidRDefault="00A74B23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74B2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FD0168" w:rsidRPr="006D313A" w14:paraId="17A18AFC" w14:textId="77777777" w:rsidTr="00753B28">
        <w:tc>
          <w:tcPr>
            <w:tcW w:w="5490" w:type="dxa"/>
            <w:vMerge w:val="restart"/>
            <w:shd w:val="clear" w:color="auto" w:fill="D9D9D9" w:themeFill="background1" w:themeFillShade="D9"/>
          </w:tcPr>
          <w:p w14:paraId="1EF06E28" w14:textId="7260A398" w:rsidR="00FD0168" w:rsidRPr="006D313A" w:rsidRDefault="00FD0168" w:rsidP="00753B28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08BEB7E5" w14:textId="4D737DFA" w:rsidR="00FD0168" w:rsidRPr="006D313A" w:rsidRDefault="00F95371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BE4090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7C5419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7C5419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FD0168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085463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D0168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D0168" w:rsidRPr="006D313A" w14:paraId="2806A08F" w14:textId="77777777" w:rsidTr="00753B28">
        <w:tc>
          <w:tcPr>
            <w:tcW w:w="5490" w:type="dxa"/>
            <w:vMerge/>
            <w:shd w:val="clear" w:color="auto" w:fill="D9D9D9" w:themeFill="background1" w:themeFillShade="D9"/>
          </w:tcPr>
          <w:p w14:paraId="2B5DA144" w14:textId="77777777" w:rsidR="00FD0168" w:rsidRPr="006D313A" w:rsidRDefault="00FD0168" w:rsidP="00753B2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14:paraId="42007EA0" w14:textId="09F462D1" w:rsidR="00FD0168" w:rsidRPr="006D313A" w:rsidRDefault="003D28C0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="00F95371"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1111/24481-22</w:t>
            </w:r>
          </w:p>
        </w:tc>
      </w:tr>
      <w:tr w:rsidR="00FF7AE1" w:rsidRPr="006D313A" w14:paraId="0DFC424A" w14:textId="77777777" w:rsidTr="00FF7AE1">
        <w:tc>
          <w:tcPr>
            <w:tcW w:w="5490" w:type="dxa"/>
            <w:shd w:val="clear" w:color="auto" w:fill="FFFFFF" w:themeFill="background1"/>
          </w:tcPr>
          <w:p w14:paraId="37DB621E" w14:textId="77777777" w:rsidR="00FF7AE1" w:rsidRPr="006D313A" w:rsidRDefault="00FF7AE1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Կատարը Ծոցի տարածաշրջանի ազդեցիկ, բնական ռեսուրսների հարուստ պաշարներ ունեցող պետություն է, որի հետ առևտրային և ներդրումային ոլորտներում արդյունավետ համագործակցությունը կարող է դրական ազդեցություն ունենալ ՀՀ տնտեսության համար: Կատարի հետ ընդգրկուն օրակարգ և փոխշահավետ </w:t>
            </w: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համագործակցություն ստեղծելու և կանոնակարգելու համար առաջացել է երկկողմ իրավապայմանագրային դաշտը ընդլայնելու անհրաժեշտություն, հատկապես՝ տնտեսության տարբեր բնագավառներում: </w:t>
            </w:r>
          </w:p>
          <w:p w14:paraId="764FFB6D" w14:textId="77777777" w:rsidR="00FF7AE1" w:rsidRPr="006D313A" w:rsidRDefault="00FF7AE1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կնքումը կարևորվում է այն հանգամանքով, որ այն համակարգում է Հայաստանի համար հետաքրքրություն ներկայացնող համագործակցության երկու ոլորտ, որոնք ընդգծված են ՀՀ կառավարության 2021-2026թթ. ծրագրում։ Այն է՝ զբոսաշրջություն և գործարար ու ներդրումային միջավայրի բարելավում:</w:t>
            </w:r>
          </w:p>
          <w:p w14:paraId="756D7F54" w14:textId="19E70243" w:rsidR="00FF7AE1" w:rsidRPr="006D313A" w:rsidRDefault="00FF7AE1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Հուշագիրը կոչված է խթանելու զբոսաշրջային կազմակերպությունների միջև համագործակցությունը, ինչպես նաև՝ երկու երկրներում միմյանց զբոսաշրջային ընկերությունների գրասենյակների բացումը և այդպիսով դյուրացնելու զբոսաշրջիկների համար ճամփորդության պայմանները: Առավել՝ Հուշագրի կնքման շնորհիվ տեղի կունենա Կատարի հետ զբոսաշրջության ոլորտում կազմակերպչական փորձի փոխանակում: Արդյունքում ակնկալվում է երկու երկրների միջև ուղևորահոսքերի նկատելի աճ:  </w:t>
            </w:r>
          </w:p>
          <w:p w14:paraId="04BAA7BD" w14:textId="77777777" w:rsidR="00FF7AE1" w:rsidRPr="006D313A" w:rsidRDefault="00FF7AE1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Փաստաթղթով կանոնակարգվում է երկու երկրների գործարար բնույթի միջոցառումների կազմակերպումը, ինչպես նաև՝ միջազգային ասպարեզում երկկողմ համագործակցությունը, այդ թվում՝ հանդիպումների, համաժողովների և ցուցահանդեսների միջոցով: Ակնկալվում է նաև, որ Հուշագրի կնքումը կապահովի գործարար շրջանակների միջև առողջ գործընկերային մթնոլորտի ձևավորումը՝ ի նպաստ Կատարի հետ տնտեսական ակտիվության խթանման:      </w:t>
            </w:r>
          </w:p>
          <w:p w14:paraId="07C1B8A2" w14:textId="7C119622" w:rsidR="00FF7AE1" w:rsidRDefault="00FF7AE1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Ելնելով վերոնշյալից և ղեկավարվելով «Միջազգային պայմանագրերի մասին» ՀՀ </w:t>
            </w: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օրենքի 4-րդ հոդվածով՝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ՀՀ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արտաքին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գործերի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նախարարությունը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նպատակահարմար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է</w:t>
            </w:r>
            <w:r w:rsidRPr="006D313A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D313A"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գտնում</w:t>
            </w:r>
            <w:r w:rsidRPr="006D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կնքումը:</w:t>
            </w:r>
          </w:p>
          <w:p w14:paraId="49B99C06" w14:textId="70A36DD0" w:rsidR="001F1DA8" w:rsidRDefault="001F1DA8" w:rsidP="00FF7AE1">
            <w:pPr>
              <w:pStyle w:val="BodyText2"/>
              <w:spacing w:after="0" w:line="240" w:lineRule="auto"/>
              <w:ind w:firstLine="72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38FB53" w14:textId="77777777" w:rsidR="001F1DA8" w:rsidRPr="006D313A" w:rsidRDefault="001F1DA8" w:rsidP="001F1DA8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 նախաբանում որպես Հայաստանի Հանրապետության կառավարության իրավասու մարմին նշել Հայաստանի Հանրապետության զբոսաշրջության կոմիտեն:</w:t>
            </w:r>
          </w:p>
          <w:p w14:paraId="31AB8AA1" w14:textId="77777777" w:rsidR="00FF7AE1" w:rsidRPr="006D313A" w:rsidRDefault="00FF7AE1" w:rsidP="00FF7AE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FFFFFF" w:themeFill="background1"/>
          </w:tcPr>
          <w:p w14:paraId="1CF2142A" w14:textId="17451103" w:rsidR="00FF7AE1" w:rsidRPr="006D313A" w:rsidRDefault="00FF7AE1" w:rsidP="00FF7AE1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D0168" w:rsidRPr="006D313A" w14:paraId="03E178E8" w14:textId="77777777" w:rsidTr="001F1DA8">
        <w:tc>
          <w:tcPr>
            <w:tcW w:w="5490" w:type="dxa"/>
            <w:vMerge w:val="restart"/>
            <w:shd w:val="clear" w:color="auto" w:fill="D9D9D9" w:themeFill="background1" w:themeFillShade="D9"/>
          </w:tcPr>
          <w:p w14:paraId="0492E271" w14:textId="67EDC414" w:rsidR="00FD0168" w:rsidRPr="006D313A" w:rsidRDefault="00FD0168" w:rsidP="00753B28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490" w:type="dxa"/>
            <w:shd w:val="clear" w:color="auto" w:fill="808080" w:themeFill="background1" w:themeFillShade="80"/>
          </w:tcPr>
          <w:p w14:paraId="1205CEF6" w14:textId="586A5C2B" w:rsidR="00FD0168" w:rsidRPr="006D313A" w:rsidRDefault="001F1DA8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07.06.2022թ.</w:t>
            </w:r>
          </w:p>
        </w:tc>
      </w:tr>
      <w:tr w:rsidR="00FD0168" w:rsidRPr="006D313A" w14:paraId="00CC7ED7" w14:textId="77777777" w:rsidTr="001F1DA8">
        <w:tc>
          <w:tcPr>
            <w:tcW w:w="5490" w:type="dxa"/>
            <w:vMerge/>
            <w:shd w:val="clear" w:color="auto" w:fill="D9D9D9" w:themeFill="background1" w:themeFillShade="D9"/>
            <w:vAlign w:val="center"/>
          </w:tcPr>
          <w:p w14:paraId="7BE7FEF8" w14:textId="77777777" w:rsidR="00FD0168" w:rsidRPr="006D313A" w:rsidRDefault="00FD0168" w:rsidP="00753B2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808080" w:themeFill="background1" w:themeFillShade="80"/>
          </w:tcPr>
          <w:p w14:paraId="0E2D741F" w14:textId="799A59A2" w:rsidR="00FD0168" w:rsidRPr="006D313A" w:rsidRDefault="001F1DA8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F1D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01/5-2/10382-2022</w:t>
            </w:r>
          </w:p>
        </w:tc>
      </w:tr>
      <w:tr w:rsidR="00FD0168" w:rsidRPr="001F1DA8" w14:paraId="79A3FA1B" w14:textId="77777777" w:rsidTr="00753B28">
        <w:trPr>
          <w:trHeight w:val="935"/>
        </w:trPr>
        <w:tc>
          <w:tcPr>
            <w:tcW w:w="5490" w:type="dxa"/>
          </w:tcPr>
          <w:p w14:paraId="4454989C" w14:textId="4C2ECD95" w:rsidR="001F1DA8" w:rsidRDefault="001F1DA8" w:rsidP="001F1DA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կառավա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նախագծում Հայաստանի Հանրապետության համար ֆինանսական պարտավորություններ նախատեսող դրույթներ առկա չեն:</w:t>
            </w:r>
          </w:p>
          <w:p w14:paraId="39BF0733" w14:textId="7083EF97" w:rsidR="001F1DA8" w:rsidRPr="00FD6BBD" w:rsidRDefault="001F1DA8" w:rsidP="001F1DA8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հայտնում ենք, որ Նախագծի վերաբերյալ մեր իրավասությունների շրջանակում առարկություններ չունենք:</w:t>
            </w:r>
          </w:p>
          <w:p w14:paraId="3E36BA20" w14:textId="62B4C233" w:rsidR="00FD0168" w:rsidRPr="006D313A" w:rsidRDefault="00FD0168" w:rsidP="001F1DA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</w:tcPr>
          <w:p w14:paraId="16273835" w14:textId="7487950C" w:rsidR="00CE2B9D" w:rsidRPr="006D313A" w:rsidRDefault="00CE2B9D" w:rsidP="00753B28">
            <w:pPr>
              <w:spacing w:after="160"/>
              <w:ind w:right="1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53B28" w:rsidRPr="006D313A" w14:paraId="6D0DD857" w14:textId="77777777" w:rsidTr="00753B28">
        <w:trPr>
          <w:trHeight w:val="480"/>
        </w:trPr>
        <w:tc>
          <w:tcPr>
            <w:tcW w:w="5490" w:type="dxa"/>
            <w:vMerge w:val="restart"/>
            <w:shd w:val="clear" w:color="auto" w:fill="D9D9D9" w:themeFill="background1" w:themeFillShade="D9"/>
          </w:tcPr>
          <w:p w14:paraId="0C10909A" w14:textId="0FCD393C" w:rsidR="00753B28" w:rsidRPr="006D313A" w:rsidRDefault="00753B28" w:rsidP="00753B28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72882C06" w14:textId="1A7A941D" w:rsidR="00753B28" w:rsidRPr="006D313A" w:rsidRDefault="00753B28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6D313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6D313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2022թ</w:t>
            </w:r>
            <w:r w:rsidRPr="006D313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53B28" w:rsidRPr="006D313A" w14:paraId="6CCBC497" w14:textId="77777777" w:rsidTr="00753B28">
        <w:trPr>
          <w:trHeight w:val="480"/>
        </w:trPr>
        <w:tc>
          <w:tcPr>
            <w:tcW w:w="5490" w:type="dxa"/>
            <w:vMerge/>
            <w:shd w:val="clear" w:color="auto" w:fill="D9D9D9" w:themeFill="background1" w:themeFillShade="D9"/>
          </w:tcPr>
          <w:p w14:paraId="48D88288" w14:textId="77777777" w:rsidR="00753B28" w:rsidRPr="006D313A" w:rsidRDefault="00753B28" w:rsidP="00753B28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14:paraId="351474A6" w14:textId="2B95D186" w:rsidR="00753B28" w:rsidRPr="006D313A" w:rsidRDefault="00753B28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 ԳՍ//14248-2022</w:t>
            </w:r>
          </w:p>
        </w:tc>
      </w:tr>
      <w:tr w:rsidR="00753B28" w:rsidRPr="006D313A" w14:paraId="2A4AE61C" w14:textId="77777777" w:rsidTr="00753B28">
        <w:tc>
          <w:tcPr>
            <w:tcW w:w="5490" w:type="dxa"/>
            <w:shd w:val="clear" w:color="auto" w:fill="FFFFFF" w:themeFill="background1"/>
          </w:tcPr>
          <w:p w14:paraId="4009D268" w14:textId="77777777" w:rsidR="00FF7AE1" w:rsidRPr="006D313A" w:rsidRDefault="00FF7AE1" w:rsidP="00FF7AE1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նախագծով «Պետական գույքի կառավարման մասին» ՀՀ </w:t>
            </w:r>
            <w:r w:rsidRPr="006D31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61A4A697" w14:textId="0497CBFF" w:rsidR="00FF7AE1" w:rsidRPr="006D313A" w:rsidRDefault="00FF7AE1" w:rsidP="00E43D5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վերը նշված նախագծի վերաբերյալ առաջարկություններ չկան։ </w:t>
            </w:r>
          </w:p>
          <w:p w14:paraId="58BD4783" w14:textId="3994F21C" w:rsidR="00753B28" w:rsidRPr="006D313A" w:rsidRDefault="00753B28" w:rsidP="00753B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FFFFFF" w:themeFill="background1"/>
          </w:tcPr>
          <w:p w14:paraId="74076EA7" w14:textId="77777777" w:rsidR="00753B28" w:rsidRPr="006D313A" w:rsidRDefault="00753B28" w:rsidP="00753B2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06D405B" w14:textId="77777777" w:rsidR="00753B28" w:rsidRPr="006D313A" w:rsidRDefault="00753B28" w:rsidP="00753B2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0F1319FD" w14:textId="77777777" w:rsidR="00ED05FB" w:rsidRPr="006D313A" w:rsidRDefault="00ED05FB" w:rsidP="00753B28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ED05FB" w:rsidRPr="006D313A" w:rsidSect="002C5220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D3D64"/>
    <w:multiLevelType w:val="hybridMultilevel"/>
    <w:tmpl w:val="4F0E5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D3E61"/>
    <w:multiLevelType w:val="hybridMultilevel"/>
    <w:tmpl w:val="A4F49D0E"/>
    <w:lvl w:ilvl="0" w:tplc="0409000F">
      <w:start w:val="1"/>
      <w:numFmt w:val="decimal"/>
      <w:lvlText w:val="%1."/>
      <w:lvlJc w:val="left"/>
      <w:pPr>
        <w:ind w:left="1752" w:hanging="360"/>
      </w:pPr>
    </w:lvl>
    <w:lvl w:ilvl="1" w:tplc="04090019" w:tentative="1">
      <w:start w:val="1"/>
      <w:numFmt w:val="lowerLetter"/>
      <w:lvlText w:val="%2."/>
      <w:lvlJc w:val="left"/>
      <w:pPr>
        <w:ind w:left="2472" w:hanging="360"/>
      </w:pPr>
    </w:lvl>
    <w:lvl w:ilvl="2" w:tplc="0409001B" w:tentative="1">
      <w:start w:val="1"/>
      <w:numFmt w:val="lowerRoman"/>
      <w:lvlText w:val="%3."/>
      <w:lvlJc w:val="right"/>
      <w:pPr>
        <w:ind w:left="3192" w:hanging="180"/>
      </w:pPr>
    </w:lvl>
    <w:lvl w:ilvl="3" w:tplc="0409000F" w:tentative="1">
      <w:start w:val="1"/>
      <w:numFmt w:val="decimal"/>
      <w:lvlText w:val="%4."/>
      <w:lvlJc w:val="left"/>
      <w:pPr>
        <w:ind w:left="3912" w:hanging="360"/>
      </w:pPr>
    </w:lvl>
    <w:lvl w:ilvl="4" w:tplc="04090019" w:tentative="1">
      <w:start w:val="1"/>
      <w:numFmt w:val="lowerLetter"/>
      <w:lvlText w:val="%5."/>
      <w:lvlJc w:val="left"/>
      <w:pPr>
        <w:ind w:left="4632" w:hanging="360"/>
      </w:pPr>
    </w:lvl>
    <w:lvl w:ilvl="5" w:tplc="0409001B" w:tentative="1">
      <w:start w:val="1"/>
      <w:numFmt w:val="lowerRoman"/>
      <w:lvlText w:val="%6."/>
      <w:lvlJc w:val="right"/>
      <w:pPr>
        <w:ind w:left="5352" w:hanging="180"/>
      </w:pPr>
    </w:lvl>
    <w:lvl w:ilvl="6" w:tplc="0409000F" w:tentative="1">
      <w:start w:val="1"/>
      <w:numFmt w:val="decimal"/>
      <w:lvlText w:val="%7."/>
      <w:lvlJc w:val="left"/>
      <w:pPr>
        <w:ind w:left="6072" w:hanging="360"/>
      </w:pPr>
    </w:lvl>
    <w:lvl w:ilvl="7" w:tplc="04090019" w:tentative="1">
      <w:start w:val="1"/>
      <w:numFmt w:val="lowerLetter"/>
      <w:lvlText w:val="%8."/>
      <w:lvlJc w:val="left"/>
      <w:pPr>
        <w:ind w:left="6792" w:hanging="360"/>
      </w:pPr>
    </w:lvl>
    <w:lvl w:ilvl="8" w:tplc="0409001B" w:tentative="1">
      <w:start w:val="1"/>
      <w:numFmt w:val="lowerRoman"/>
      <w:lvlText w:val="%9."/>
      <w:lvlJc w:val="right"/>
      <w:pPr>
        <w:ind w:left="75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168"/>
    <w:rsid w:val="0005590D"/>
    <w:rsid w:val="00085463"/>
    <w:rsid w:val="000A2077"/>
    <w:rsid w:val="000A718D"/>
    <w:rsid w:val="000B2405"/>
    <w:rsid w:val="000C250B"/>
    <w:rsid w:val="000D19A5"/>
    <w:rsid w:val="000E374D"/>
    <w:rsid w:val="001439AE"/>
    <w:rsid w:val="00180387"/>
    <w:rsid w:val="00196AC0"/>
    <w:rsid w:val="001A6E3C"/>
    <w:rsid w:val="001F1DA8"/>
    <w:rsid w:val="002C3ACA"/>
    <w:rsid w:val="002C5220"/>
    <w:rsid w:val="002F0AB8"/>
    <w:rsid w:val="002F5976"/>
    <w:rsid w:val="003331C8"/>
    <w:rsid w:val="00341056"/>
    <w:rsid w:val="003B2481"/>
    <w:rsid w:val="003C4D05"/>
    <w:rsid w:val="003D28C0"/>
    <w:rsid w:val="004027A3"/>
    <w:rsid w:val="00437CD4"/>
    <w:rsid w:val="00461395"/>
    <w:rsid w:val="004D0930"/>
    <w:rsid w:val="004F27B2"/>
    <w:rsid w:val="0051053E"/>
    <w:rsid w:val="005553CE"/>
    <w:rsid w:val="005C03A5"/>
    <w:rsid w:val="00606A77"/>
    <w:rsid w:val="00697C8D"/>
    <w:rsid w:val="006A69F5"/>
    <w:rsid w:val="006B1200"/>
    <w:rsid w:val="006D313A"/>
    <w:rsid w:val="006F4C44"/>
    <w:rsid w:val="00743305"/>
    <w:rsid w:val="00753B28"/>
    <w:rsid w:val="007833F9"/>
    <w:rsid w:val="007976A2"/>
    <w:rsid w:val="007C5419"/>
    <w:rsid w:val="007E49D9"/>
    <w:rsid w:val="00847057"/>
    <w:rsid w:val="008E2A79"/>
    <w:rsid w:val="0094536A"/>
    <w:rsid w:val="00953FBE"/>
    <w:rsid w:val="009D750C"/>
    <w:rsid w:val="009E46CA"/>
    <w:rsid w:val="00A162B4"/>
    <w:rsid w:val="00A32DA9"/>
    <w:rsid w:val="00A32FE9"/>
    <w:rsid w:val="00A41BC4"/>
    <w:rsid w:val="00A56064"/>
    <w:rsid w:val="00A74B23"/>
    <w:rsid w:val="00AA656C"/>
    <w:rsid w:val="00AC1FB8"/>
    <w:rsid w:val="00AC7D05"/>
    <w:rsid w:val="00AD2507"/>
    <w:rsid w:val="00AE19BB"/>
    <w:rsid w:val="00AE4D3A"/>
    <w:rsid w:val="00B7619B"/>
    <w:rsid w:val="00B97B48"/>
    <w:rsid w:val="00BE4090"/>
    <w:rsid w:val="00C234E3"/>
    <w:rsid w:val="00C70C15"/>
    <w:rsid w:val="00CD6A14"/>
    <w:rsid w:val="00CE2B9D"/>
    <w:rsid w:val="00CE3929"/>
    <w:rsid w:val="00D57920"/>
    <w:rsid w:val="00DC5210"/>
    <w:rsid w:val="00DD7E10"/>
    <w:rsid w:val="00E012E6"/>
    <w:rsid w:val="00E22AAD"/>
    <w:rsid w:val="00E43D53"/>
    <w:rsid w:val="00E47568"/>
    <w:rsid w:val="00ED05FB"/>
    <w:rsid w:val="00F22767"/>
    <w:rsid w:val="00F95371"/>
    <w:rsid w:val="00FA7A46"/>
    <w:rsid w:val="00FC4BD5"/>
    <w:rsid w:val="00FD0168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9D66"/>
  <w15:chartTrackingRefBased/>
  <w15:docId w15:val="{C2DC5792-8334-46F5-8137-4F1ACDEA5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0168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D0168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F95371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FF7AE1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F7AE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482</Words>
  <Characters>3633</Characters>
  <Application>Microsoft Office Word</Application>
  <DocSecurity>0</DocSecurity>
  <Lines>213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https:/mul2.gov.am/tasks/624235/oneclick/ampopatert.docx?token=242d2ec8812a9aeaedd3b7682c4a4399</cp:keywords>
  <dc:description/>
  <cp:lastModifiedBy>Qristine Grigoryan</cp:lastModifiedBy>
  <cp:revision>3</cp:revision>
  <cp:lastPrinted>2021-05-19T05:38:00Z</cp:lastPrinted>
  <dcterms:created xsi:type="dcterms:W3CDTF">2022-06-08T08:03:00Z</dcterms:created>
  <dcterms:modified xsi:type="dcterms:W3CDTF">2022-06-08T08:47:00Z</dcterms:modified>
</cp:coreProperties>
</file>