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C9B" w:rsidRPr="006E0F72" w:rsidRDefault="00FF3C9B" w:rsidP="00FF3C9B">
      <w:pPr>
        <w:spacing w:line="360" w:lineRule="auto"/>
        <w:ind w:firstLine="426"/>
        <w:jc w:val="center"/>
        <w:rPr>
          <w:rStyle w:val="Strong"/>
          <w:rFonts w:ascii="GHEA Grapalat" w:hAnsi="GHEA Grapalat"/>
          <w:sz w:val="24"/>
          <w:szCs w:val="24"/>
          <w:lang w:val="hy-AM"/>
        </w:rPr>
      </w:pPr>
      <w:r w:rsidRPr="006E0F72">
        <w:rPr>
          <w:rStyle w:val="Strong"/>
          <w:rFonts w:ascii="GHEA Grapalat" w:hAnsi="GHEA Grapalat"/>
          <w:sz w:val="24"/>
          <w:szCs w:val="24"/>
          <w:lang w:val="hy-AM"/>
        </w:rPr>
        <w:t>Տ Ե Ղ Ե Կ Ա Ն Ք</w:t>
      </w:r>
    </w:p>
    <w:p w:rsidR="00FF3C9B" w:rsidRPr="006E0F72" w:rsidRDefault="00FF3C9B" w:rsidP="00FF3C9B">
      <w:pPr>
        <w:shd w:val="clear" w:color="auto" w:fill="FFFFFF"/>
        <w:spacing w:line="360" w:lineRule="auto"/>
        <w:ind w:firstLine="375"/>
        <w:jc w:val="center"/>
        <w:rPr>
          <w:rFonts w:ascii="GHEA Grapalat" w:hAnsi="GHEA Grapalat"/>
          <w:b/>
          <w:bCs w:val="0"/>
          <w:sz w:val="24"/>
          <w:szCs w:val="24"/>
          <w:lang w:val="hy-AM"/>
        </w:rPr>
      </w:pPr>
      <w:r w:rsidRPr="006E0F72">
        <w:rPr>
          <w:rStyle w:val="Strong"/>
          <w:rFonts w:ascii="GHEA Grapalat" w:hAnsi="GHEA Grapalat"/>
          <w:i w:val="0"/>
          <w:sz w:val="24"/>
          <w:szCs w:val="24"/>
          <w:lang w:val="hy-AM"/>
        </w:rPr>
        <w:t>ԱՄՓՈՓԱԹԵՐԹ</w:t>
      </w:r>
    </w:p>
    <w:p w:rsidR="009B1E7F" w:rsidRPr="00D8342B" w:rsidRDefault="00FF3C9B" w:rsidP="009B1E7F">
      <w:pPr>
        <w:shd w:val="clear" w:color="auto" w:fill="FFFFFF"/>
        <w:spacing w:after="0" w:line="360" w:lineRule="auto"/>
        <w:ind w:firstLine="375"/>
        <w:jc w:val="center"/>
        <w:rPr>
          <w:rFonts w:ascii="GHEA Grapalat" w:hAnsi="GHEA Grapalat"/>
          <w:i w:val="0"/>
          <w:color w:val="000000" w:themeColor="text1"/>
          <w:sz w:val="24"/>
          <w:szCs w:val="24"/>
          <w:lang w:val="hy-AM"/>
        </w:rPr>
      </w:pPr>
      <w:r w:rsidRPr="006E0F72">
        <w:rPr>
          <w:rFonts w:ascii="GHEA Grapalat" w:hAnsi="GHEA Grapalat"/>
          <w:b/>
          <w:bCs w:val="0"/>
          <w:i w:val="0"/>
          <w:sz w:val="24"/>
          <w:szCs w:val="24"/>
          <w:lang w:val="hy-AM"/>
        </w:rPr>
        <w:t>«</w:t>
      </w:r>
      <w:r w:rsidR="009B1E7F" w:rsidRPr="00D8342B">
        <w:rPr>
          <w:rFonts w:ascii="GHEA Grapalat" w:hAnsi="GHEA Grapalat"/>
          <w:b/>
          <w:bCs w:val="0"/>
          <w:i w:val="0"/>
          <w:color w:val="000000" w:themeColor="text1"/>
          <w:sz w:val="24"/>
          <w:szCs w:val="24"/>
          <w:lang w:val="hy-AM"/>
        </w:rPr>
        <w:t xml:space="preserve">«ԿՈՒՐՈՐՏԱԲԱՆՈՒԹՅԱՆ ԵՎ ՖԻԶԻԿԱԿԱՆ ԲԺՇԿՈՒԹՅԱՆ ԳԻՏԱՀԵՏԱԶՈՏԱԿԱՆ ԻՆՍՏԻՏՈՒՏ» ՓԱԿ ԲԱԺՆԵՏԻՐԱԿԱՆ ԸՆԿԵՐՈՒԹՅԱՆ ՊԵՏԱԿԱՆ ՍԵՓԱԿԱՆՈՒԹՅՈՒՆ ՀԱՆԴԻՍԱՑՈՂ ԲԱԺՆԵՏՈՄՍԵՐԸ </w:t>
      </w:r>
      <w:r w:rsidR="009B1E7F">
        <w:rPr>
          <w:rFonts w:ascii="GHEA Grapalat" w:hAnsi="GHEA Grapalat"/>
          <w:b/>
          <w:bCs w:val="0"/>
          <w:i w:val="0"/>
          <w:color w:val="000000" w:themeColor="text1"/>
          <w:sz w:val="24"/>
          <w:szCs w:val="24"/>
          <w:lang w:val="hy-AM"/>
        </w:rPr>
        <w:t xml:space="preserve">ՄՐՑՈՒՅԹՈՎ </w:t>
      </w:r>
      <w:r w:rsidR="009B1E7F" w:rsidRPr="00D8342B">
        <w:rPr>
          <w:rFonts w:ascii="GHEA Grapalat" w:hAnsi="GHEA Grapalat"/>
          <w:b/>
          <w:bCs w:val="0"/>
          <w:i w:val="0"/>
          <w:color w:val="000000" w:themeColor="text1"/>
          <w:sz w:val="24"/>
          <w:szCs w:val="24"/>
          <w:lang w:val="hy-AM"/>
        </w:rPr>
        <w:t>ՄԱՍՆԱՎՈՐԵՑՆԵԼՈՒ ՄԱՍԻՆ</w:t>
      </w:r>
      <w:r w:rsidR="00F10ADE">
        <w:rPr>
          <w:rFonts w:ascii="GHEA Grapalat" w:hAnsi="GHEA Grapalat"/>
          <w:b/>
          <w:bCs w:val="0"/>
          <w:i w:val="0"/>
          <w:color w:val="000000" w:themeColor="text1"/>
          <w:sz w:val="24"/>
          <w:szCs w:val="24"/>
          <w:lang w:val="hy-AM"/>
        </w:rPr>
        <w:t>»</w:t>
      </w:r>
    </w:p>
    <w:p w:rsidR="00FF3C9B" w:rsidRPr="006E0F72" w:rsidRDefault="009B1E7F" w:rsidP="009B1E7F">
      <w:pPr>
        <w:spacing w:after="0" w:line="360" w:lineRule="auto"/>
        <w:ind w:firstLine="426"/>
        <w:jc w:val="center"/>
        <w:rPr>
          <w:rFonts w:ascii="GHEA Grapalat" w:hAnsi="GHEA Grapalat" w:cs="Sylfaen"/>
          <w:b/>
          <w:bCs w:val="0"/>
          <w:i w:val="0"/>
          <w:sz w:val="24"/>
          <w:szCs w:val="24"/>
          <w:lang w:val="hy-AM"/>
        </w:rPr>
      </w:pPr>
      <w:r w:rsidRPr="009B1E7F">
        <w:rPr>
          <w:rFonts w:ascii="GHEA Grapalat" w:hAnsi="GHEA Grapalat"/>
          <w:b/>
          <w:bCs w:val="0"/>
          <w:i w:val="0"/>
          <w:sz w:val="24"/>
          <w:szCs w:val="24"/>
          <w:lang w:val="hy-AM"/>
        </w:rPr>
        <w:t xml:space="preserve"> </w:t>
      </w:r>
      <w:r w:rsidR="00FF3C9B" w:rsidRPr="006E0F72">
        <w:rPr>
          <w:rFonts w:ascii="GHEA Grapalat" w:hAnsi="GHEA Grapalat"/>
          <w:b/>
          <w:bCs w:val="0"/>
          <w:i w:val="0"/>
          <w:sz w:val="24"/>
          <w:szCs w:val="24"/>
          <w:lang w:val="hy-AM"/>
        </w:rPr>
        <w:t>ՀՀ</w:t>
      </w:r>
      <w:r w:rsidR="00FF3C9B" w:rsidRPr="006E0F72">
        <w:rPr>
          <w:rFonts w:ascii="GHEA Grapalat" w:hAnsi="GHEA Grapalat"/>
          <w:b/>
          <w:bCs w:val="0"/>
          <w:i w:val="0"/>
          <w:sz w:val="24"/>
          <w:szCs w:val="24"/>
          <w:lang w:val="af-ZA"/>
        </w:rPr>
        <w:t xml:space="preserve"> </w:t>
      </w:r>
      <w:r w:rsidR="00FF3C9B" w:rsidRPr="006E0F72">
        <w:rPr>
          <w:rFonts w:ascii="GHEA Grapalat" w:hAnsi="GHEA Grapalat"/>
          <w:b/>
          <w:bCs w:val="0"/>
          <w:i w:val="0"/>
          <w:sz w:val="24"/>
          <w:szCs w:val="24"/>
          <w:lang w:val="hy-AM"/>
        </w:rPr>
        <w:t>ԿԱՌԱՎԱՐՈՒԹՅԱՆ</w:t>
      </w:r>
      <w:r w:rsidR="00FF3C9B" w:rsidRPr="006E0F72">
        <w:rPr>
          <w:rFonts w:ascii="GHEA Grapalat" w:hAnsi="GHEA Grapalat"/>
          <w:b/>
          <w:bCs w:val="0"/>
          <w:i w:val="0"/>
          <w:sz w:val="24"/>
          <w:szCs w:val="24"/>
          <w:lang w:val="af-ZA"/>
        </w:rPr>
        <w:t xml:space="preserve"> </w:t>
      </w:r>
      <w:r w:rsidR="00FF3C9B" w:rsidRPr="006E0F72">
        <w:rPr>
          <w:rFonts w:ascii="GHEA Grapalat" w:hAnsi="GHEA Grapalat"/>
          <w:b/>
          <w:bCs w:val="0"/>
          <w:i w:val="0"/>
          <w:sz w:val="24"/>
          <w:szCs w:val="24"/>
          <w:lang w:val="hy-AM"/>
        </w:rPr>
        <w:t>ՈՐՈՇՄԱՆ</w:t>
      </w:r>
      <w:r w:rsidR="00FF3C9B" w:rsidRPr="006E0F72">
        <w:rPr>
          <w:rStyle w:val="Strong"/>
          <w:rFonts w:ascii="GHEA Grapalat" w:hAnsi="GHEA Grapalat" w:cs="Sylfaen"/>
          <w:i w:val="0"/>
          <w:sz w:val="24"/>
          <w:szCs w:val="24"/>
          <w:lang w:val="hy-AM"/>
        </w:rPr>
        <w:t xml:space="preserve"> ՆԱԽԱԳԾԻ</w:t>
      </w:r>
      <w:r w:rsidR="00FF3C9B" w:rsidRPr="006D31C5">
        <w:rPr>
          <w:rFonts w:ascii="Calibri" w:hAnsi="Calibri" w:cs="Calibri"/>
          <w:color w:val="000000"/>
          <w:sz w:val="24"/>
          <w:szCs w:val="24"/>
          <w:lang w:val="hy-AM"/>
        </w:rPr>
        <w:t>    </w:t>
      </w:r>
      <w:r w:rsidR="00FF3C9B" w:rsidRPr="006D31C5">
        <w:rPr>
          <w:rFonts w:ascii="GHEA Grapalat" w:hAnsi="GHEA Grapalat"/>
          <w:color w:val="000000"/>
          <w:sz w:val="24"/>
          <w:szCs w:val="24"/>
          <w:lang w:val="hy-AM"/>
        </w:rPr>
        <w:t xml:space="preserve"> </w:t>
      </w:r>
      <w:r w:rsidR="00FF3C9B" w:rsidRPr="006D31C5">
        <w:rPr>
          <w:rFonts w:ascii="Calibri" w:hAnsi="Calibri" w:cs="Calibri"/>
          <w:color w:val="000000"/>
          <w:sz w:val="24"/>
          <w:szCs w:val="24"/>
          <w:lang w:val="hy-AM"/>
        </w:rPr>
        <w:t> </w:t>
      </w:r>
    </w:p>
    <w:tbl>
      <w:tblPr>
        <w:tblpPr w:leftFromText="180" w:rightFromText="180" w:vertAnchor="text" w:tblpXSpec="center" w:tblpY="1"/>
        <w:tblOverlap w:val="never"/>
        <w:tblW w:w="1550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064"/>
        <w:gridCol w:w="35"/>
        <w:gridCol w:w="2349"/>
        <w:gridCol w:w="4059"/>
      </w:tblGrid>
      <w:tr w:rsidR="00FF3C9B" w:rsidRPr="00AA338A" w:rsidTr="007A59B7">
        <w:trPr>
          <w:trHeight w:val="530"/>
          <w:tblCellSpacing w:w="0" w:type="dxa"/>
        </w:trPr>
        <w:tc>
          <w:tcPr>
            <w:tcW w:w="11448" w:type="dxa"/>
            <w:gridSpan w:val="3"/>
            <w:vMerge w:val="restart"/>
            <w:tcBorders>
              <w:top w:val="outset" w:sz="6" w:space="0" w:color="auto"/>
              <w:left w:val="outset" w:sz="6" w:space="0" w:color="auto"/>
              <w:right w:val="outset" w:sz="6" w:space="0" w:color="auto"/>
            </w:tcBorders>
            <w:shd w:val="clear" w:color="auto" w:fill="D0D0D0"/>
            <w:hideMark/>
          </w:tcPr>
          <w:p w:rsidR="00FF3C9B" w:rsidRPr="006E0F72" w:rsidRDefault="00FF3C9B" w:rsidP="007A59B7">
            <w:pPr>
              <w:spacing w:before="100" w:beforeAutospacing="1" w:after="100" w:afterAutospacing="1" w:line="360" w:lineRule="auto"/>
              <w:ind w:right="125"/>
              <w:jc w:val="center"/>
              <w:rPr>
                <w:rFonts w:ascii="GHEA Grapalat" w:hAnsi="GHEA Grapalat"/>
                <w:b/>
                <w:color w:val="000000"/>
                <w:sz w:val="24"/>
                <w:szCs w:val="24"/>
                <w:lang w:val="hy-AM"/>
              </w:rPr>
            </w:pPr>
            <w:r w:rsidRPr="006D31C5">
              <w:rPr>
                <w:rFonts w:ascii="Calibri" w:hAnsi="Calibri" w:cs="Calibri"/>
                <w:b/>
                <w:color w:val="000000"/>
                <w:sz w:val="24"/>
                <w:szCs w:val="24"/>
                <w:lang w:val="hy-AM"/>
              </w:rPr>
              <w:t> </w:t>
            </w:r>
            <w:r w:rsidRPr="006E0F72">
              <w:rPr>
                <w:rFonts w:ascii="GHEA Grapalat" w:hAnsi="GHEA Grapalat"/>
                <w:b/>
                <w:color w:val="000000"/>
                <w:sz w:val="24"/>
                <w:szCs w:val="24"/>
              </w:rPr>
              <w:t xml:space="preserve">1. </w:t>
            </w:r>
            <w:r w:rsidRPr="006E0F72">
              <w:rPr>
                <w:rFonts w:ascii="GHEA Grapalat" w:hAnsi="GHEA Grapalat"/>
                <w:b/>
                <w:color w:val="000000"/>
                <w:sz w:val="24"/>
                <w:szCs w:val="24"/>
                <w:lang w:val="hy-AM"/>
              </w:rPr>
              <w:t>ՀՀ ֆինանսների նախարարություն</w:t>
            </w:r>
          </w:p>
        </w:tc>
        <w:tc>
          <w:tcPr>
            <w:tcW w:w="4058" w:type="dxa"/>
            <w:tcBorders>
              <w:top w:val="outset" w:sz="6" w:space="0" w:color="auto"/>
              <w:left w:val="outset" w:sz="6" w:space="0" w:color="auto"/>
              <w:bottom w:val="outset" w:sz="6" w:space="0" w:color="auto"/>
              <w:right w:val="outset" w:sz="6" w:space="0" w:color="auto"/>
            </w:tcBorders>
            <w:shd w:val="clear" w:color="auto" w:fill="D0D0D0"/>
            <w:hideMark/>
          </w:tcPr>
          <w:p w:rsidR="00FF3C9B" w:rsidRPr="006E0F72" w:rsidRDefault="009A1669" w:rsidP="00AA338A">
            <w:pPr>
              <w:spacing w:line="360" w:lineRule="auto"/>
              <w:ind w:right="125"/>
              <w:rPr>
                <w:rFonts w:ascii="GHEA Grapalat" w:hAnsi="GHEA Grapalat"/>
                <w:color w:val="000000"/>
                <w:sz w:val="24"/>
                <w:szCs w:val="24"/>
                <w:lang w:val="hy-AM"/>
              </w:rPr>
            </w:pPr>
            <w:r>
              <w:rPr>
                <w:rFonts w:ascii="GHEA Grapalat" w:hAnsi="GHEA Grapalat"/>
                <w:color w:val="000000"/>
                <w:sz w:val="24"/>
                <w:szCs w:val="24"/>
                <w:lang w:val="hy-AM"/>
              </w:rPr>
              <w:t xml:space="preserve">        </w:t>
            </w:r>
            <w:r w:rsidRPr="00AA338A">
              <w:rPr>
                <w:rFonts w:ascii="GHEA Grapalat" w:hAnsi="GHEA Grapalat"/>
                <w:color w:val="000000"/>
                <w:sz w:val="24"/>
                <w:szCs w:val="24"/>
                <w:lang w:val="hy-AM"/>
              </w:rPr>
              <w:t>3</w:t>
            </w:r>
            <w:r>
              <w:rPr>
                <w:rFonts w:ascii="GHEA Grapalat" w:hAnsi="GHEA Grapalat"/>
                <w:color w:val="000000"/>
                <w:sz w:val="24"/>
                <w:szCs w:val="24"/>
                <w:lang w:val="hy-AM"/>
              </w:rPr>
              <w:t>0</w:t>
            </w:r>
            <w:r w:rsidR="00AA338A">
              <w:rPr>
                <w:rFonts w:ascii="GHEA Grapalat" w:hAnsi="GHEA Grapalat"/>
                <w:color w:val="000000"/>
                <w:sz w:val="24"/>
                <w:szCs w:val="24"/>
                <w:lang w:val="hy-AM"/>
              </w:rPr>
              <w:t>.05</w:t>
            </w:r>
            <w:r w:rsidR="00FF3C9B" w:rsidRPr="006E0F72">
              <w:rPr>
                <w:rFonts w:ascii="GHEA Grapalat" w:hAnsi="GHEA Grapalat"/>
                <w:color w:val="000000"/>
                <w:sz w:val="24"/>
                <w:szCs w:val="24"/>
                <w:lang w:val="hy-AM"/>
              </w:rPr>
              <w:t>.202</w:t>
            </w:r>
            <w:r w:rsidR="00AA338A">
              <w:rPr>
                <w:rFonts w:ascii="GHEA Grapalat" w:hAnsi="GHEA Grapalat"/>
                <w:color w:val="000000"/>
                <w:sz w:val="24"/>
                <w:szCs w:val="24"/>
                <w:lang w:val="hy-AM"/>
              </w:rPr>
              <w:t>2</w:t>
            </w:r>
            <w:r w:rsidR="00FF3C9B" w:rsidRPr="006E0F72">
              <w:rPr>
                <w:rFonts w:ascii="GHEA Grapalat" w:hAnsi="GHEA Grapalat"/>
                <w:color w:val="000000"/>
                <w:sz w:val="24"/>
                <w:szCs w:val="24"/>
                <w:lang w:val="hy-AM"/>
              </w:rPr>
              <w:t>թ.</w:t>
            </w:r>
          </w:p>
        </w:tc>
      </w:tr>
      <w:tr w:rsidR="00FF3C9B" w:rsidRPr="00AA338A" w:rsidTr="007A59B7">
        <w:trPr>
          <w:trHeight w:val="378"/>
          <w:tblCellSpacing w:w="0" w:type="dxa"/>
        </w:trPr>
        <w:tc>
          <w:tcPr>
            <w:tcW w:w="11448" w:type="dxa"/>
            <w:gridSpan w:val="3"/>
            <w:vMerge/>
            <w:tcBorders>
              <w:left w:val="outset" w:sz="6" w:space="0" w:color="auto"/>
              <w:bottom w:val="outset" w:sz="6" w:space="0" w:color="auto"/>
              <w:right w:val="outset" w:sz="6" w:space="0" w:color="auto"/>
            </w:tcBorders>
            <w:shd w:val="clear" w:color="auto" w:fill="D0D0D0"/>
          </w:tcPr>
          <w:p w:rsidR="00FF3C9B" w:rsidRPr="00AA338A" w:rsidRDefault="00FF3C9B" w:rsidP="007A59B7">
            <w:pPr>
              <w:spacing w:before="100" w:beforeAutospacing="1" w:after="100" w:afterAutospacing="1" w:line="360" w:lineRule="auto"/>
              <w:ind w:right="125"/>
              <w:jc w:val="center"/>
              <w:rPr>
                <w:rFonts w:ascii="GHEA Grapalat" w:hAnsi="GHEA Grapalat" w:cs="Calibri"/>
                <w:b/>
                <w:color w:val="000000"/>
                <w:sz w:val="24"/>
                <w:szCs w:val="24"/>
                <w:lang w:val="hy-AM"/>
              </w:rPr>
            </w:pPr>
          </w:p>
        </w:tc>
        <w:tc>
          <w:tcPr>
            <w:tcW w:w="4058" w:type="dxa"/>
            <w:tcBorders>
              <w:top w:val="outset" w:sz="6" w:space="0" w:color="auto"/>
              <w:left w:val="outset" w:sz="6" w:space="0" w:color="auto"/>
              <w:bottom w:val="outset" w:sz="6" w:space="0" w:color="auto"/>
              <w:right w:val="outset" w:sz="6" w:space="0" w:color="auto"/>
            </w:tcBorders>
            <w:shd w:val="clear" w:color="auto" w:fill="D0D0D0"/>
          </w:tcPr>
          <w:p w:rsidR="00FF3C9B" w:rsidRPr="00AA338A" w:rsidRDefault="009A1669" w:rsidP="007A59B7">
            <w:pPr>
              <w:spacing w:line="360" w:lineRule="auto"/>
              <w:ind w:right="125"/>
              <w:rPr>
                <w:rFonts w:ascii="GHEA Grapalat" w:hAnsi="GHEA Grapalat"/>
                <w:color w:val="000000"/>
                <w:sz w:val="24"/>
                <w:szCs w:val="24"/>
                <w:lang w:val="hy-AM"/>
              </w:rPr>
            </w:pPr>
            <w:r w:rsidRPr="00AA338A">
              <w:rPr>
                <w:rFonts w:ascii="GHEA Grapalat" w:hAnsi="GHEA Grapalat"/>
                <w:color w:val="000000"/>
                <w:sz w:val="24"/>
                <w:szCs w:val="24"/>
                <w:lang w:val="hy-AM"/>
              </w:rPr>
              <w:t xml:space="preserve">  </w:t>
            </w:r>
            <w:r w:rsidR="006D31C5">
              <w:rPr>
                <w:rFonts w:ascii="GHEA Grapalat" w:hAnsi="GHEA Grapalat"/>
                <w:color w:val="000000"/>
                <w:sz w:val="24"/>
                <w:szCs w:val="24"/>
                <w:lang w:val="hy-AM"/>
              </w:rPr>
              <w:t xml:space="preserve">   </w:t>
            </w:r>
            <w:r w:rsidR="006D31C5" w:rsidRPr="00AA338A">
              <w:rPr>
                <w:rFonts w:ascii="GHEA Grapalat" w:hAnsi="GHEA Grapalat"/>
                <w:color w:val="000000"/>
                <w:sz w:val="24"/>
                <w:szCs w:val="24"/>
                <w:lang w:val="hy-AM"/>
              </w:rPr>
              <w:t xml:space="preserve">N </w:t>
            </w:r>
            <w:r w:rsidRPr="00AA338A">
              <w:rPr>
                <w:rFonts w:ascii="GHEA Grapalat" w:hAnsi="GHEA Grapalat"/>
                <w:color w:val="000000"/>
                <w:sz w:val="24"/>
                <w:szCs w:val="24"/>
                <w:lang w:val="hy-AM"/>
              </w:rPr>
              <w:t xml:space="preserve"> </w:t>
            </w:r>
            <w:r w:rsidR="00AA338A" w:rsidRPr="00AA338A">
              <w:rPr>
                <w:rFonts w:ascii="GHEA Grapalat" w:hAnsi="GHEA Grapalat"/>
                <w:color w:val="000000"/>
                <w:sz w:val="24"/>
                <w:szCs w:val="24"/>
                <w:lang w:val="hy-AM"/>
              </w:rPr>
              <w:t xml:space="preserve"> 01/11-4/9752-2022</w:t>
            </w:r>
          </w:p>
        </w:tc>
      </w:tr>
      <w:tr w:rsidR="00FF3C9B" w:rsidRPr="009B1E7F" w:rsidTr="007A59B7">
        <w:trPr>
          <w:trHeight w:val="1823"/>
          <w:tblCellSpacing w:w="0" w:type="dxa"/>
        </w:trPr>
        <w:tc>
          <w:tcPr>
            <w:tcW w:w="9064" w:type="dxa"/>
            <w:tcBorders>
              <w:top w:val="outset" w:sz="6" w:space="0" w:color="auto"/>
              <w:left w:val="outset" w:sz="6" w:space="0" w:color="auto"/>
              <w:bottom w:val="outset" w:sz="6" w:space="0" w:color="auto"/>
              <w:right w:val="outset" w:sz="6" w:space="0" w:color="auto"/>
            </w:tcBorders>
            <w:shd w:val="clear" w:color="auto" w:fill="FFFFFF"/>
          </w:tcPr>
          <w:p w:rsidR="00AA338A" w:rsidRPr="00AA338A" w:rsidRDefault="009A1669" w:rsidP="00503FE4">
            <w:pPr>
              <w:spacing w:after="0" w:line="360" w:lineRule="auto"/>
              <w:ind w:left="90" w:right="271" w:firstLine="360"/>
              <w:jc w:val="both"/>
              <w:rPr>
                <w:rFonts w:ascii="GHEA Grapalat" w:hAnsi="GHEA Grapalat"/>
                <w:i w:val="0"/>
                <w:color w:val="000000" w:themeColor="text1"/>
                <w:sz w:val="24"/>
                <w:szCs w:val="24"/>
                <w:shd w:val="clear" w:color="auto" w:fill="FFFFFF"/>
                <w:lang w:val="hy-AM"/>
              </w:rPr>
            </w:pPr>
            <w:r w:rsidRPr="00AA338A">
              <w:rPr>
                <w:rFonts w:ascii="GHEA Grapalat" w:hAnsi="GHEA Grapalat"/>
                <w:i w:val="0"/>
                <w:color w:val="000000" w:themeColor="text1"/>
                <w:sz w:val="24"/>
                <w:szCs w:val="24"/>
                <w:shd w:val="clear" w:color="auto" w:fill="FFFFFF"/>
                <w:lang w:val="hy-AM"/>
              </w:rPr>
              <w:t>ՀՀ ֆինանսների նախարարություն</w:t>
            </w:r>
            <w:r w:rsidR="00313D8B" w:rsidRPr="00AA338A">
              <w:rPr>
                <w:rFonts w:ascii="GHEA Grapalat" w:hAnsi="GHEA Grapalat"/>
                <w:i w:val="0"/>
                <w:color w:val="000000" w:themeColor="text1"/>
                <w:sz w:val="24"/>
                <w:szCs w:val="24"/>
                <w:shd w:val="clear" w:color="auto" w:fill="FFFFFF"/>
                <w:lang w:val="hy-AM"/>
              </w:rPr>
              <w:t xml:space="preserve">ը </w:t>
            </w:r>
            <w:r w:rsidR="00AA338A" w:rsidRPr="00AA338A">
              <w:rPr>
                <w:rFonts w:ascii="GHEA Grapalat" w:hAnsi="GHEA Grapalat"/>
                <w:i w:val="0"/>
                <w:color w:val="000000" w:themeColor="text1"/>
                <w:sz w:val="24"/>
                <w:szCs w:val="24"/>
                <w:shd w:val="clear" w:color="auto" w:fill="FFFFFF"/>
                <w:lang w:val="hy-AM"/>
              </w:rPr>
              <w:t xml:space="preserve"> «Կուրորտաբանության և ֆիզիկական բժշկության գիտահետազոտական ինստիտուտ» փակ բաժնետիրական ընկերության պետական սեփականություն հանդիսացող բաժնետոմսերը մասնավորեցնելու մասին» ՀՀ կառավարության որոշման նախագծ</w:t>
            </w:r>
            <w:r w:rsidR="00AA338A">
              <w:rPr>
                <w:rFonts w:ascii="GHEA Grapalat" w:hAnsi="GHEA Grapalat"/>
                <w:i w:val="0"/>
                <w:color w:val="000000" w:themeColor="text1"/>
                <w:sz w:val="24"/>
                <w:szCs w:val="24"/>
                <w:shd w:val="clear" w:color="auto" w:fill="FFFFFF"/>
                <w:lang w:val="hy-AM"/>
              </w:rPr>
              <w:t>ի</w:t>
            </w:r>
            <w:r w:rsidR="00AA338A" w:rsidRPr="00AA338A">
              <w:rPr>
                <w:rFonts w:ascii="GHEA Grapalat" w:hAnsi="GHEA Grapalat"/>
                <w:i w:val="0"/>
                <w:color w:val="000000" w:themeColor="text1"/>
                <w:sz w:val="24"/>
                <w:szCs w:val="24"/>
                <w:shd w:val="clear" w:color="auto" w:fill="FFFFFF"/>
                <w:lang w:val="hy-AM"/>
              </w:rPr>
              <w:t xml:space="preserve"> և </w:t>
            </w:r>
            <w:r w:rsidR="00AA338A">
              <w:rPr>
                <w:rFonts w:ascii="GHEA Grapalat" w:hAnsi="GHEA Grapalat"/>
                <w:i w:val="0"/>
                <w:color w:val="000000" w:themeColor="text1"/>
                <w:sz w:val="24"/>
                <w:szCs w:val="24"/>
                <w:shd w:val="clear" w:color="auto" w:fill="FFFFFF"/>
                <w:lang w:val="hy-AM"/>
              </w:rPr>
              <w:t xml:space="preserve">վերաբերյալ </w:t>
            </w:r>
            <w:r w:rsidR="00AA338A" w:rsidRPr="00AA338A">
              <w:rPr>
                <w:rFonts w:ascii="GHEA Grapalat" w:hAnsi="GHEA Grapalat"/>
                <w:i w:val="0"/>
                <w:color w:val="000000" w:themeColor="text1"/>
                <w:sz w:val="24"/>
                <w:szCs w:val="24"/>
                <w:shd w:val="clear" w:color="auto" w:fill="FFFFFF"/>
                <w:lang w:val="hy-AM"/>
              </w:rPr>
              <w:t>դիտողություններ չունի:</w:t>
            </w:r>
          </w:p>
          <w:p w:rsidR="00FF3C9B" w:rsidRPr="00AA338A" w:rsidRDefault="00FF3C9B" w:rsidP="007F47DE">
            <w:pPr>
              <w:spacing w:after="0" w:line="360" w:lineRule="auto"/>
              <w:ind w:left="90" w:right="271" w:firstLine="360"/>
              <w:jc w:val="both"/>
              <w:rPr>
                <w:rFonts w:ascii="GHEA Grapalat" w:hAnsi="GHEA Grapalat"/>
                <w:i w:val="0"/>
                <w:color w:val="000000" w:themeColor="text1"/>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rsidR="00FF3C9B" w:rsidRPr="00FF3C9B" w:rsidRDefault="00FF3C9B" w:rsidP="007A59B7">
            <w:pPr>
              <w:spacing w:line="360" w:lineRule="auto"/>
              <w:ind w:right="125"/>
              <w:rPr>
                <w:rFonts w:ascii="GHEA Grapalat" w:hAnsi="GHEA Grapalat"/>
                <w:i w:val="0"/>
                <w:color w:val="FF0000"/>
                <w:sz w:val="24"/>
                <w:szCs w:val="24"/>
                <w:lang w:val="hy-AM"/>
              </w:rPr>
            </w:pPr>
          </w:p>
        </w:tc>
        <w:tc>
          <w:tcPr>
            <w:tcW w:w="6408" w:type="dxa"/>
            <w:gridSpan w:val="2"/>
            <w:tcBorders>
              <w:top w:val="outset" w:sz="6" w:space="0" w:color="auto"/>
              <w:left w:val="nil"/>
              <w:bottom w:val="outset" w:sz="6" w:space="0" w:color="auto"/>
              <w:right w:val="outset" w:sz="6" w:space="0" w:color="auto"/>
            </w:tcBorders>
            <w:shd w:val="clear" w:color="auto" w:fill="FFFFFF"/>
          </w:tcPr>
          <w:p w:rsidR="006D31C5" w:rsidRPr="00FF3C9B" w:rsidRDefault="009A1669" w:rsidP="007A59B7">
            <w:pPr>
              <w:spacing w:line="360" w:lineRule="auto"/>
              <w:ind w:left="-774" w:right="125" w:firstLine="774"/>
              <w:jc w:val="center"/>
              <w:rPr>
                <w:rFonts w:ascii="GHEA Grapalat" w:hAnsi="GHEA Grapalat"/>
                <w:color w:val="FF0000"/>
                <w:sz w:val="24"/>
                <w:szCs w:val="24"/>
                <w:lang w:val="hy-AM"/>
              </w:rPr>
            </w:pPr>
            <w:r>
              <w:rPr>
                <w:rFonts w:ascii="GHEA Grapalat" w:hAnsi="GHEA Grapalat"/>
                <w:i w:val="0"/>
                <w:sz w:val="24"/>
                <w:szCs w:val="24"/>
                <w:shd w:val="clear" w:color="auto" w:fill="FFFFFF"/>
                <w:lang w:val="hy-AM"/>
              </w:rPr>
              <w:t>Ընդունվել է։</w:t>
            </w:r>
          </w:p>
        </w:tc>
      </w:tr>
      <w:tr w:rsidR="00FF3C9B" w:rsidRPr="006E0F72" w:rsidTr="007A59B7">
        <w:trPr>
          <w:trHeight w:val="438"/>
          <w:tblCellSpacing w:w="0" w:type="dxa"/>
        </w:trPr>
        <w:tc>
          <w:tcPr>
            <w:tcW w:w="11448" w:type="dxa"/>
            <w:gridSpan w:val="3"/>
            <w:vMerge w:val="restart"/>
            <w:tcBorders>
              <w:top w:val="outset" w:sz="6" w:space="0" w:color="auto"/>
              <w:left w:val="outset" w:sz="6" w:space="0" w:color="auto"/>
              <w:right w:val="outset" w:sz="6" w:space="0" w:color="auto"/>
            </w:tcBorders>
            <w:shd w:val="clear" w:color="auto" w:fill="D0D0D0"/>
            <w:hideMark/>
          </w:tcPr>
          <w:p w:rsidR="00FF3C9B" w:rsidRPr="00281842" w:rsidRDefault="00FF3C9B" w:rsidP="007A59B7">
            <w:pPr>
              <w:spacing w:before="100" w:beforeAutospacing="1" w:after="100" w:afterAutospacing="1" w:line="360" w:lineRule="auto"/>
              <w:ind w:right="125"/>
              <w:jc w:val="center"/>
              <w:rPr>
                <w:rFonts w:ascii="GHEA Grapalat" w:hAnsi="GHEA Grapalat"/>
                <w:b/>
                <w:sz w:val="24"/>
                <w:szCs w:val="24"/>
                <w:lang w:val="hy-AM"/>
              </w:rPr>
            </w:pPr>
            <w:r w:rsidRPr="00281842">
              <w:rPr>
                <w:rFonts w:ascii="Calibri" w:hAnsi="Calibri" w:cs="Calibri"/>
                <w:b/>
                <w:sz w:val="24"/>
                <w:szCs w:val="24"/>
                <w:lang w:val="hy-AM"/>
              </w:rPr>
              <w:t> </w:t>
            </w:r>
            <w:r w:rsidRPr="00281842">
              <w:rPr>
                <w:rFonts w:ascii="GHEA Grapalat" w:hAnsi="GHEA Grapalat"/>
                <w:b/>
                <w:sz w:val="24"/>
                <w:szCs w:val="24"/>
                <w:lang w:val="hy-AM"/>
              </w:rPr>
              <w:t>2. ՀՀ Արդարադատության նախարարություն</w:t>
            </w:r>
          </w:p>
        </w:tc>
        <w:tc>
          <w:tcPr>
            <w:tcW w:w="4058" w:type="dxa"/>
            <w:tcBorders>
              <w:top w:val="outset" w:sz="6" w:space="0" w:color="auto"/>
              <w:left w:val="outset" w:sz="6" w:space="0" w:color="auto"/>
              <w:bottom w:val="outset" w:sz="6" w:space="0" w:color="auto"/>
              <w:right w:val="outset" w:sz="6" w:space="0" w:color="auto"/>
            </w:tcBorders>
            <w:shd w:val="clear" w:color="auto" w:fill="D0D0D0"/>
            <w:hideMark/>
          </w:tcPr>
          <w:p w:rsidR="00FF3C9B" w:rsidRPr="00281842" w:rsidRDefault="00FF4EF0" w:rsidP="001847A3">
            <w:pPr>
              <w:spacing w:line="360" w:lineRule="auto"/>
              <w:ind w:right="125"/>
              <w:jc w:val="center"/>
              <w:rPr>
                <w:rFonts w:ascii="GHEA Grapalat" w:hAnsi="GHEA Grapalat"/>
                <w:sz w:val="24"/>
                <w:szCs w:val="24"/>
                <w:lang w:val="hy-AM"/>
              </w:rPr>
            </w:pPr>
            <w:r>
              <w:rPr>
                <w:rFonts w:ascii="GHEA Grapalat" w:hAnsi="GHEA Grapalat"/>
                <w:sz w:val="24"/>
                <w:szCs w:val="24"/>
                <w:lang w:val="hy-AM"/>
              </w:rPr>
              <w:t>30</w:t>
            </w:r>
            <w:r w:rsidR="00FF3C9B">
              <w:rPr>
                <w:rFonts w:ascii="GHEA Grapalat" w:hAnsi="GHEA Grapalat"/>
                <w:sz w:val="24"/>
                <w:szCs w:val="24"/>
                <w:lang w:val="hy-AM"/>
              </w:rPr>
              <w:t>.0</w:t>
            </w:r>
            <w:r>
              <w:rPr>
                <w:rFonts w:ascii="GHEA Grapalat" w:hAnsi="GHEA Grapalat"/>
                <w:sz w:val="24"/>
                <w:szCs w:val="24"/>
                <w:lang w:val="hy-AM"/>
              </w:rPr>
              <w:t>5</w:t>
            </w:r>
            <w:r w:rsidR="00FF3C9B">
              <w:rPr>
                <w:rFonts w:ascii="GHEA Grapalat" w:hAnsi="GHEA Grapalat"/>
                <w:sz w:val="24"/>
                <w:szCs w:val="24"/>
                <w:lang w:val="hy-AM"/>
              </w:rPr>
              <w:t>.202</w:t>
            </w:r>
            <w:r w:rsidR="001847A3">
              <w:rPr>
                <w:rFonts w:ascii="GHEA Grapalat" w:hAnsi="GHEA Grapalat"/>
                <w:sz w:val="24"/>
                <w:szCs w:val="24"/>
                <w:lang w:val="hy-AM"/>
              </w:rPr>
              <w:t>2</w:t>
            </w:r>
            <w:r w:rsidR="00FF3C9B">
              <w:rPr>
                <w:rFonts w:ascii="GHEA Grapalat" w:hAnsi="GHEA Grapalat"/>
                <w:sz w:val="24"/>
                <w:szCs w:val="24"/>
                <w:lang w:val="hy-AM"/>
              </w:rPr>
              <w:t>թ.</w:t>
            </w:r>
          </w:p>
        </w:tc>
      </w:tr>
      <w:tr w:rsidR="00FF3C9B" w:rsidRPr="006E0F72" w:rsidTr="007A59B7">
        <w:trPr>
          <w:trHeight w:val="419"/>
          <w:tblCellSpacing w:w="0" w:type="dxa"/>
        </w:trPr>
        <w:tc>
          <w:tcPr>
            <w:tcW w:w="11448" w:type="dxa"/>
            <w:gridSpan w:val="3"/>
            <w:vMerge/>
            <w:tcBorders>
              <w:left w:val="outset" w:sz="6" w:space="0" w:color="auto"/>
              <w:bottom w:val="outset" w:sz="6" w:space="0" w:color="auto"/>
              <w:right w:val="outset" w:sz="6" w:space="0" w:color="auto"/>
            </w:tcBorders>
            <w:shd w:val="clear" w:color="auto" w:fill="D0D0D0"/>
          </w:tcPr>
          <w:p w:rsidR="00FF3C9B" w:rsidRPr="00281842" w:rsidRDefault="00FF3C9B" w:rsidP="007A59B7">
            <w:pPr>
              <w:spacing w:before="100" w:beforeAutospacing="1" w:after="100" w:afterAutospacing="1" w:line="360" w:lineRule="auto"/>
              <w:ind w:right="125"/>
              <w:jc w:val="center"/>
              <w:rPr>
                <w:rFonts w:ascii="GHEA Grapalat" w:hAnsi="GHEA Grapalat" w:cs="Calibri"/>
                <w:b/>
                <w:sz w:val="24"/>
                <w:szCs w:val="24"/>
                <w:lang w:val="hy-AM"/>
              </w:rPr>
            </w:pPr>
          </w:p>
        </w:tc>
        <w:tc>
          <w:tcPr>
            <w:tcW w:w="4058" w:type="dxa"/>
            <w:tcBorders>
              <w:top w:val="outset" w:sz="6" w:space="0" w:color="auto"/>
              <w:left w:val="outset" w:sz="6" w:space="0" w:color="auto"/>
              <w:bottom w:val="outset" w:sz="6" w:space="0" w:color="auto"/>
              <w:right w:val="outset" w:sz="6" w:space="0" w:color="auto"/>
            </w:tcBorders>
            <w:shd w:val="clear" w:color="auto" w:fill="D0D0D0"/>
          </w:tcPr>
          <w:p w:rsidR="00FF3C9B" w:rsidRPr="00281842" w:rsidRDefault="001847A3" w:rsidP="001847A3">
            <w:pPr>
              <w:spacing w:line="360" w:lineRule="auto"/>
              <w:ind w:right="125"/>
              <w:rPr>
                <w:rFonts w:ascii="GHEA Grapalat" w:hAnsi="GHEA Grapalat"/>
                <w:sz w:val="24"/>
                <w:szCs w:val="24"/>
                <w:lang w:val="hy-AM"/>
              </w:rPr>
            </w:pPr>
            <w:r>
              <w:rPr>
                <w:rFonts w:ascii="GHEA Grapalat" w:hAnsi="GHEA Grapalat"/>
                <w:color w:val="000000"/>
                <w:sz w:val="24"/>
                <w:szCs w:val="24"/>
                <w:lang w:val="hy-AM"/>
              </w:rPr>
              <w:t xml:space="preserve">        </w:t>
            </w:r>
            <w:r w:rsidR="00FF3C9B" w:rsidRPr="001847A3">
              <w:rPr>
                <w:rFonts w:ascii="GHEA Grapalat" w:hAnsi="GHEA Grapalat"/>
                <w:color w:val="000000"/>
                <w:sz w:val="24"/>
                <w:szCs w:val="24"/>
                <w:lang w:val="en-US"/>
              </w:rPr>
              <w:t xml:space="preserve">N </w:t>
            </w:r>
            <w:r w:rsidRPr="001847A3">
              <w:rPr>
                <w:rFonts w:ascii="GHEA Grapalat" w:hAnsi="GHEA Grapalat"/>
                <w:color w:val="000000"/>
                <w:sz w:val="24"/>
                <w:szCs w:val="24"/>
                <w:lang w:val="en-US"/>
              </w:rPr>
              <w:t xml:space="preserve"> </w:t>
            </w:r>
            <w:r w:rsidR="00FF4EF0" w:rsidRPr="00FF4EF0">
              <w:rPr>
                <w:rFonts w:ascii="GHEA Grapalat" w:hAnsi="GHEA Grapalat"/>
                <w:color w:val="000000"/>
                <w:sz w:val="24"/>
                <w:szCs w:val="24"/>
                <w:lang w:val="hy-AM"/>
              </w:rPr>
              <w:t>/27.3/23434-2022</w:t>
            </w:r>
          </w:p>
        </w:tc>
      </w:tr>
      <w:tr w:rsidR="00FF3C9B" w:rsidRPr="007F47DE" w:rsidTr="007A59B7">
        <w:trPr>
          <w:trHeight w:val="240"/>
          <w:tblCellSpacing w:w="0" w:type="dxa"/>
        </w:trPr>
        <w:tc>
          <w:tcPr>
            <w:tcW w:w="9064" w:type="dxa"/>
            <w:tcBorders>
              <w:top w:val="outset" w:sz="6" w:space="0" w:color="auto"/>
              <w:left w:val="outset" w:sz="6" w:space="0" w:color="auto"/>
              <w:bottom w:val="outset" w:sz="6" w:space="0" w:color="auto"/>
              <w:right w:val="outset" w:sz="6" w:space="0" w:color="auto"/>
            </w:tcBorders>
            <w:shd w:val="clear" w:color="auto" w:fill="FFFFFF"/>
          </w:tcPr>
          <w:p w:rsidR="00FF4EF0" w:rsidRPr="00503FE4" w:rsidRDefault="00FF4EF0" w:rsidP="00465556">
            <w:pPr>
              <w:spacing w:after="0" w:line="360" w:lineRule="auto"/>
              <w:ind w:left="260" w:right="129" w:firstLine="284"/>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 xml:space="preserve">1. </w:t>
            </w:r>
            <w:r w:rsidRPr="00465556">
              <w:rPr>
                <w:rFonts w:ascii="GHEA Grapalat" w:hAnsi="GHEA Grapalat" w:cs="Times New Roman"/>
                <w:b/>
                <w:bCs w:val="0"/>
                <w:i w:val="0"/>
                <w:color w:val="000000" w:themeColor="text1"/>
                <w:sz w:val="24"/>
                <w:szCs w:val="24"/>
                <w:lang w:val="hy-AM"/>
              </w:rPr>
              <w:t>Նախագծին</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կից</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ներկայացված</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հիմնավորումից</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հնարավոր</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չէ</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լիարժեք</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գնահատել</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ներկայացված</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նախագծի</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արդյունավետությունը</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քանի</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որ</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բացակայում</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են</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ընթացիկ</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իրավիճակի</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խնդիրների</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տվյալ</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բնագավառում</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lastRenderedPageBreak/>
              <w:t>իրականացվող</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քաղաքականության</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կարգավորման</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նպատակի</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և</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ակնկալվող</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արդյունքի</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համապատասխան</w:t>
            </w:r>
            <w:r w:rsidRPr="00465556">
              <w:rPr>
                <w:rFonts w:ascii="GHEA Grapalat" w:hAnsi="GHEA Grapalat"/>
                <w:b/>
                <w:bCs w:val="0"/>
                <w:i w:val="0"/>
                <w:color w:val="000000" w:themeColor="text1"/>
                <w:sz w:val="24"/>
                <w:szCs w:val="24"/>
                <w:lang w:val="hy-AM"/>
              </w:rPr>
              <w:t xml:space="preserve"> </w:t>
            </w:r>
            <w:r w:rsidRPr="00465556">
              <w:rPr>
                <w:rFonts w:ascii="GHEA Grapalat" w:hAnsi="GHEA Grapalat" w:cs="Times New Roman"/>
                <w:b/>
                <w:bCs w:val="0"/>
                <w:i w:val="0"/>
                <w:color w:val="000000" w:themeColor="text1"/>
                <w:sz w:val="24"/>
                <w:szCs w:val="24"/>
                <w:lang w:val="hy-AM"/>
              </w:rPr>
              <w:t>վերլուծությունները</w:t>
            </w:r>
            <w:r w:rsidRPr="00465556">
              <w:rPr>
                <w:rFonts w:ascii="GHEA Grapalat" w:hAnsi="GHEA Grapalat"/>
                <w:b/>
                <w:bCs w:val="0"/>
                <w:i w:val="0"/>
                <w:color w:val="000000" w:themeColor="text1"/>
                <w:sz w:val="24"/>
                <w:szCs w:val="24"/>
                <w:lang w:val="hy-AM"/>
              </w:rPr>
              <w:t>:</w:t>
            </w:r>
            <w:r w:rsidRPr="00503FE4">
              <w:rPr>
                <w:rFonts w:ascii="GHEA Grapalat" w:hAnsi="GHEA Grapalat"/>
                <w:i w:val="0"/>
                <w:color w:val="000000" w:themeColor="text1"/>
                <w:sz w:val="24"/>
                <w:szCs w:val="24"/>
                <w:shd w:val="clear" w:color="auto" w:fill="FFFFFF"/>
                <w:lang w:val="hy-AM"/>
              </w:rPr>
              <w:t xml:space="preserve"> </w:t>
            </w:r>
          </w:p>
          <w:p w:rsidR="00FF4EF0" w:rsidRPr="00503FE4"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Սույն դիտողությունը բխում է այն հանգամանքից, որ Նախագծի 7-րդ կետի 2-րդ ենթակետով նախատեսվում է ընկերությանը սեփականության իրավունքով պատկանող անշարժ գույքը համարել գրավադրված Հայաստանի Հանրապետության օգտին՝ մինչև առաջարկված գնի ամբողջական վճարումը գնորդի կողմից, սակայն Նախագծին կից ներկայացված հիմնավորման մեջ բացակայում են ինչպես նշված, այնպես էլ մի շարք այլ կարգավորումների վերաբերյալ հիմնավորումները, հետևաբար Նախագիծն ունի լրացուցիչ հիմնավորման կարիք:</w:t>
            </w:r>
          </w:p>
          <w:p w:rsidR="00FF4EF0" w:rsidRPr="00503FE4"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2. Նախագծի 7-րդ կետի 1-ին ենթակետում «3-րդ» բառն անհրաժեշտ է փոխարինել «4-րդ» բառով:</w:t>
            </w:r>
          </w:p>
          <w:p w:rsidR="00465556"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3. Անհրաժեշտ է Նախագծի 8-րդ կետում «8» թիվը տեքստից բաժանել միջակետով՝ հիմք ընդունելով «Նորմատիվ իրավական ակտերի մասին» օրենքի 14-րդ հոդվածի 5-րդ մասը</w:t>
            </w:r>
            <w:r w:rsidR="00465556">
              <w:rPr>
                <w:rFonts w:ascii="GHEA Grapalat" w:hAnsi="GHEA Grapalat"/>
                <w:i w:val="0"/>
                <w:color w:val="000000" w:themeColor="text1"/>
                <w:sz w:val="24"/>
                <w:szCs w:val="24"/>
                <w:shd w:val="clear" w:color="auto" w:fill="FFFFFF"/>
                <w:lang w:val="hy-AM"/>
              </w:rPr>
              <w:t>։</w:t>
            </w:r>
          </w:p>
          <w:p w:rsidR="00FF4EF0" w:rsidRPr="00503FE4"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4. Անհրաժեշտ է Նախագծի 8-րդ կետի 2-րդ ենթակետում նշված «և/կամ» բառը փոխարինել «և» կամ «կամ» բառով՝ հիմք ընդունելով «Նորմատիվ իրավական ակտերի մասին» օրենքի 16-րդ հոդվածի 5-րդ մասը</w:t>
            </w:r>
            <w:r w:rsidR="00465556">
              <w:rPr>
                <w:rFonts w:ascii="GHEA Grapalat" w:hAnsi="GHEA Grapalat"/>
                <w:i w:val="0"/>
                <w:color w:val="000000" w:themeColor="text1"/>
                <w:sz w:val="24"/>
                <w:szCs w:val="24"/>
                <w:shd w:val="clear" w:color="auto" w:fill="FFFFFF"/>
                <w:lang w:val="hy-AM"/>
              </w:rPr>
              <w:t>։</w:t>
            </w:r>
            <w:r w:rsidRPr="00503FE4">
              <w:rPr>
                <w:rFonts w:ascii="GHEA Grapalat" w:hAnsi="GHEA Grapalat"/>
                <w:i w:val="0"/>
                <w:color w:val="000000" w:themeColor="text1"/>
                <w:sz w:val="24"/>
                <w:szCs w:val="24"/>
                <w:shd w:val="clear" w:color="auto" w:fill="FFFFFF"/>
                <w:lang w:val="hy-AM"/>
              </w:rPr>
              <w:t xml:space="preserve"> Սույն դիտողությունը վերաբերում է նաև Նախագծի 11-րդ կետին:</w:t>
            </w:r>
          </w:p>
          <w:p w:rsidR="00FF4EF0" w:rsidRPr="00503FE4"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5. Նախագծի 8-րդ կետի 3-րդ ենթակետի ա. պարբերությամբ նախատեսվում է հետևյալը.</w:t>
            </w:r>
          </w:p>
          <w:p w:rsidR="00FF4EF0" w:rsidRPr="00503FE4"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lastRenderedPageBreak/>
              <w:t>«3)</w:t>
            </w:r>
            <w:r w:rsidRPr="00503FE4">
              <w:rPr>
                <w:rFonts w:ascii="GHEA Grapalat" w:hAnsi="GHEA Grapalat"/>
                <w:i w:val="0"/>
                <w:color w:val="000000" w:themeColor="text1"/>
                <w:sz w:val="24"/>
                <w:szCs w:val="24"/>
                <w:shd w:val="clear" w:color="auto" w:fill="FFFFFF"/>
                <w:lang w:val="hy-AM"/>
              </w:rPr>
              <w:tab/>
              <w:t>Մրցույթի արդյունքների մասին արձանագրությունը ստորագրվելուց հետո Գնորդի կողմից առաջարկված գնի առնվազն 30 տոկոսի չափով, ինչպես նաև բաժնետոմսերի արժեքի որոշման համար նախատեսված՝ 1,200.0 հազ. դրամի (ներառյալ՝ ավելացված արժեքի հարկը) վճարումից հետո մեկամսյա ժամկետում, Գնորդի հետ կնքել մասնավորեցման և գրավի մասին պայմանագիր` դրանում նախատեսելով, որ Գնորդը պարտավորվում է՝</w:t>
            </w:r>
          </w:p>
          <w:p w:rsidR="00FF4EF0" w:rsidRPr="00503FE4" w:rsidRDefault="00FF4EF0" w:rsidP="00503FE4">
            <w:pPr>
              <w:shd w:val="clear" w:color="auto" w:fill="FFFFFF"/>
              <w:spacing w:after="0" w:line="360" w:lineRule="auto"/>
              <w:ind w:left="260" w:right="129" w:firstLine="708"/>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ա. Պայմանագիրը կնքելուց հետո առնվազն վեց ամիս պահպանել Ընկերության աշխատողների թիվը և աշխատավարձի չափը:…»</w:t>
            </w:r>
          </w:p>
          <w:p w:rsidR="00FF4EF0" w:rsidRPr="00503FE4" w:rsidRDefault="00FF4EF0" w:rsidP="00503FE4">
            <w:pPr>
              <w:spacing w:after="0" w:line="360" w:lineRule="auto"/>
              <w:ind w:left="260" w:right="129" w:firstLine="142"/>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ab/>
              <w:t>Այս առումով, հարկ է նկատի ունենալ, որ «</w:t>
            </w:r>
            <w:r w:rsidRPr="007F47DE">
              <w:rPr>
                <w:rFonts w:ascii="GHEA Grapalat" w:hAnsi="GHEA Grapalat" w:cs="Times New Roman"/>
                <w:b/>
                <w:bCs w:val="0"/>
                <w:i w:val="0"/>
                <w:color w:val="000000" w:themeColor="text1"/>
                <w:sz w:val="24"/>
                <w:szCs w:val="24"/>
                <w:lang w:val="hy-AM"/>
              </w:rPr>
              <w:t>Պետական</w:t>
            </w:r>
            <w:r w:rsidRPr="007F47DE">
              <w:rPr>
                <w:rFonts w:ascii="GHEA Grapalat" w:hAnsi="GHEA Grapalat"/>
                <w:b/>
                <w:bCs w:val="0"/>
                <w:i w:val="0"/>
                <w:color w:val="000000" w:themeColor="text1"/>
                <w:sz w:val="24"/>
                <w:szCs w:val="24"/>
                <w:lang w:val="hy-AM"/>
              </w:rPr>
              <w:t xml:space="preserve"> </w:t>
            </w:r>
            <w:r w:rsidRPr="007F47DE">
              <w:rPr>
                <w:rFonts w:ascii="GHEA Grapalat" w:hAnsi="GHEA Grapalat" w:cs="Times New Roman"/>
                <w:b/>
                <w:bCs w:val="0"/>
                <w:i w:val="0"/>
                <w:color w:val="000000" w:themeColor="text1"/>
                <w:sz w:val="24"/>
                <w:szCs w:val="24"/>
                <w:lang w:val="hy-AM"/>
              </w:rPr>
              <w:t>գույքի</w:t>
            </w:r>
            <w:r w:rsidRPr="007F47DE">
              <w:rPr>
                <w:rFonts w:ascii="GHEA Grapalat" w:hAnsi="GHEA Grapalat"/>
                <w:b/>
                <w:bCs w:val="0"/>
                <w:i w:val="0"/>
                <w:color w:val="000000" w:themeColor="text1"/>
                <w:sz w:val="24"/>
                <w:szCs w:val="24"/>
                <w:lang w:val="hy-AM"/>
              </w:rPr>
              <w:t xml:space="preserve"> </w:t>
            </w:r>
            <w:r w:rsidRPr="007F47DE">
              <w:rPr>
                <w:rFonts w:ascii="GHEA Grapalat" w:hAnsi="GHEA Grapalat" w:cs="Times New Roman"/>
                <w:b/>
                <w:bCs w:val="0"/>
                <w:i w:val="0"/>
                <w:color w:val="000000" w:themeColor="text1"/>
                <w:sz w:val="24"/>
                <w:szCs w:val="24"/>
                <w:lang w:val="hy-AM"/>
              </w:rPr>
              <w:t>մասնավորեցման</w:t>
            </w:r>
            <w:r w:rsidRPr="007F47DE">
              <w:rPr>
                <w:rFonts w:ascii="GHEA Grapalat" w:hAnsi="GHEA Grapalat"/>
                <w:b/>
                <w:bCs w:val="0"/>
                <w:i w:val="0"/>
                <w:color w:val="000000" w:themeColor="text1"/>
                <w:sz w:val="24"/>
                <w:szCs w:val="24"/>
                <w:lang w:val="hy-AM"/>
              </w:rPr>
              <w:t xml:space="preserve"> (</w:t>
            </w:r>
            <w:r w:rsidRPr="007F47DE">
              <w:rPr>
                <w:rFonts w:ascii="GHEA Grapalat" w:hAnsi="GHEA Grapalat" w:cs="Times New Roman"/>
                <w:b/>
                <w:bCs w:val="0"/>
                <w:i w:val="0"/>
                <w:color w:val="000000" w:themeColor="text1"/>
                <w:sz w:val="24"/>
                <w:szCs w:val="24"/>
                <w:lang w:val="hy-AM"/>
              </w:rPr>
              <w:t>սեփականաշնորհման</w:t>
            </w:r>
            <w:r w:rsidRPr="007F47DE">
              <w:rPr>
                <w:rFonts w:ascii="GHEA Grapalat" w:hAnsi="GHEA Grapalat"/>
                <w:b/>
                <w:bCs w:val="0"/>
                <w:i w:val="0"/>
                <w:color w:val="000000" w:themeColor="text1"/>
                <w:sz w:val="24"/>
                <w:szCs w:val="24"/>
                <w:lang w:val="hy-AM"/>
              </w:rPr>
              <w:t xml:space="preserve">) </w:t>
            </w:r>
            <w:r w:rsidRPr="007F47DE">
              <w:rPr>
                <w:rFonts w:ascii="GHEA Grapalat" w:hAnsi="GHEA Grapalat" w:cs="Times New Roman"/>
                <w:b/>
                <w:bCs w:val="0"/>
                <w:i w:val="0"/>
                <w:color w:val="000000" w:themeColor="text1"/>
                <w:sz w:val="24"/>
                <w:szCs w:val="24"/>
                <w:lang w:val="hy-AM"/>
              </w:rPr>
              <w:t>մասին</w:t>
            </w:r>
            <w:r w:rsidRPr="00503FE4">
              <w:rPr>
                <w:rFonts w:ascii="GHEA Grapalat" w:hAnsi="GHEA Grapalat"/>
                <w:i w:val="0"/>
                <w:color w:val="000000" w:themeColor="text1"/>
                <w:sz w:val="24"/>
                <w:szCs w:val="24"/>
                <w:shd w:val="clear" w:color="auto" w:fill="FFFFFF"/>
                <w:lang w:val="hy-AM"/>
              </w:rPr>
              <w:t>» օրենքի 11-րդ հոդվածի 1-ին մասի համաձայն՝ եթե մասնավորեցվում է ընկերության բաժնետոմսերի 50 տոկոսից ավելին, ապա Հայաստանի Հանրապետության կառավարությունը մինչև վեց ամիս ժամկետով կարող է սահմանափակել մասնավորեցված ընկերության նոր սեփականատերերի (սեփականատիրոջ) կամ նրանց (նրա) լիազորած մարմինների իրավունքը` փոփոխելու աշխատողների նվազագույն քանակը` բացառությամբ օրենքով սահմանված դեպքերի:</w:t>
            </w:r>
          </w:p>
          <w:p w:rsidR="00827AA9" w:rsidRPr="00503FE4" w:rsidRDefault="00FF4EF0" w:rsidP="00503FE4">
            <w:pPr>
              <w:spacing w:after="0" w:line="360" w:lineRule="auto"/>
              <w:ind w:left="260" w:right="129" w:firstLine="851"/>
              <w:jc w:val="both"/>
              <w:rPr>
                <w:rFonts w:ascii="GHEA Grapalat" w:hAnsi="GHEA Grapalat"/>
                <w:i w:val="0"/>
                <w:color w:val="000000" w:themeColor="text1"/>
                <w:sz w:val="24"/>
                <w:szCs w:val="24"/>
                <w:shd w:val="clear" w:color="auto" w:fill="FFFFFF"/>
                <w:lang w:val="hy-AM"/>
              </w:rPr>
            </w:pPr>
            <w:r w:rsidRPr="00503FE4">
              <w:rPr>
                <w:rFonts w:ascii="GHEA Grapalat" w:hAnsi="GHEA Grapalat"/>
                <w:i w:val="0"/>
                <w:color w:val="000000" w:themeColor="text1"/>
                <w:sz w:val="24"/>
                <w:szCs w:val="24"/>
                <w:shd w:val="clear" w:color="auto" w:fill="FFFFFF"/>
                <w:lang w:val="hy-AM"/>
              </w:rPr>
              <w:t>Հետևաբար՝ քննարկվող դրույթում «առնվազն վեց ամիս» արտահայտությունը խմբագրման կարիք ունի:</w:t>
            </w:r>
          </w:p>
        </w:tc>
        <w:tc>
          <w:tcPr>
            <w:tcW w:w="6443" w:type="dxa"/>
            <w:gridSpan w:val="3"/>
            <w:tcBorders>
              <w:top w:val="outset" w:sz="6" w:space="0" w:color="auto"/>
              <w:left w:val="outset" w:sz="6" w:space="0" w:color="auto"/>
              <w:bottom w:val="outset" w:sz="6" w:space="0" w:color="auto"/>
              <w:right w:val="outset" w:sz="6" w:space="0" w:color="auto"/>
            </w:tcBorders>
            <w:shd w:val="clear" w:color="auto" w:fill="FFFFFF"/>
          </w:tcPr>
          <w:p w:rsidR="00503FE4" w:rsidRDefault="00503FE4" w:rsidP="00503FE4">
            <w:pPr>
              <w:pStyle w:val="ListParagraph"/>
              <w:spacing w:line="360" w:lineRule="auto"/>
              <w:ind w:right="125"/>
              <w:rPr>
                <w:rFonts w:ascii="GHEA Grapalat" w:hAnsi="GHEA Grapalat" w:cs="Calibri"/>
                <w:sz w:val="24"/>
                <w:szCs w:val="24"/>
                <w:lang w:val="hy-AM"/>
              </w:rPr>
            </w:pPr>
          </w:p>
          <w:p w:rsidR="007F47DE" w:rsidRPr="007A59B7" w:rsidRDefault="007F47DE" w:rsidP="007F47DE">
            <w:pPr>
              <w:pStyle w:val="ListParagraph"/>
              <w:numPr>
                <w:ilvl w:val="0"/>
                <w:numId w:val="4"/>
              </w:numPr>
              <w:spacing w:line="360" w:lineRule="auto"/>
              <w:ind w:right="125"/>
              <w:jc w:val="center"/>
              <w:rPr>
                <w:rFonts w:ascii="GHEA Grapalat" w:hAnsi="GHEA Grapalat" w:cs="Calibri"/>
                <w:sz w:val="24"/>
                <w:szCs w:val="24"/>
                <w:lang w:val="hy-AM"/>
              </w:rPr>
            </w:pPr>
            <w:r w:rsidRPr="007A59B7">
              <w:rPr>
                <w:rFonts w:ascii="GHEA Grapalat" w:hAnsi="GHEA Grapalat" w:cs="Sylfaen"/>
                <w:sz w:val="24"/>
                <w:szCs w:val="24"/>
                <w:shd w:val="clear" w:color="auto" w:fill="FFFFFF"/>
                <w:lang w:val="hy-AM"/>
              </w:rPr>
              <w:t>Ընդունվել</w:t>
            </w:r>
            <w:r w:rsidRPr="007A59B7">
              <w:rPr>
                <w:rFonts w:ascii="GHEA Grapalat" w:hAnsi="GHEA Grapalat"/>
                <w:sz w:val="24"/>
                <w:szCs w:val="24"/>
                <w:shd w:val="clear" w:color="auto" w:fill="FFFFFF"/>
                <w:lang w:val="hy-AM"/>
              </w:rPr>
              <w:t xml:space="preserve"> է։</w:t>
            </w:r>
          </w:p>
          <w:p w:rsidR="00503FE4" w:rsidRDefault="00503FE4" w:rsidP="00503FE4">
            <w:pPr>
              <w:pStyle w:val="ListParagraph"/>
              <w:spacing w:line="360" w:lineRule="auto"/>
              <w:ind w:right="125"/>
              <w:rPr>
                <w:rFonts w:ascii="GHEA Grapalat" w:hAnsi="GHEA Grapalat" w:cs="Calibri"/>
                <w:sz w:val="24"/>
                <w:szCs w:val="24"/>
                <w:lang w:val="hy-AM"/>
              </w:rPr>
            </w:pPr>
          </w:p>
          <w:p w:rsidR="00503FE4" w:rsidRDefault="00503FE4" w:rsidP="00503FE4">
            <w:pPr>
              <w:pStyle w:val="ListParagraph"/>
              <w:spacing w:line="360" w:lineRule="auto"/>
              <w:ind w:right="125"/>
              <w:rPr>
                <w:rFonts w:ascii="GHEA Grapalat" w:hAnsi="GHEA Grapalat" w:cs="Calibri"/>
                <w:sz w:val="24"/>
                <w:szCs w:val="24"/>
                <w:lang w:val="hy-AM"/>
              </w:rPr>
            </w:pPr>
          </w:p>
          <w:p w:rsidR="00503FE4" w:rsidRDefault="00503FE4" w:rsidP="00503FE4">
            <w:pPr>
              <w:pStyle w:val="ListParagraph"/>
              <w:spacing w:line="360" w:lineRule="auto"/>
              <w:ind w:right="125"/>
              <w:rPr>
                <w:rFonts w:ascii="GHEA Grapalat" w:hAnsi="GHEA Grapalat" w:cs="Calibri"/>
                <w:sz w:val="24"/>
                <w:szCs w:val="24"/>
                <w:lang w:val="hy-AM"/>
              </w:rPr>
            </w:pPr>
          </w:p>
          <w:p w:rsidR="00503FE4" w:rsidRPr="00503FE4" w:rsidRDefault="00503FE4" w:rsidP="00503FE4">
            <w:pPr>
              <w:pStyle w:val="ListParagraph"/>
              <w:spacing w:line="360" w:lineRule="auto"/>
              <w:ind w:right="125"/>
              <w:rPr>
                <w:rFonts w:ascii="GHEA Grapalat" w:hAnsi="GHEA Grapalat" w:cs="Calibri"/>
                <w:sz w:val="24"/>
                <w:szCs w:val="24"/>
                <w:lang w:val="hy-AM"/>
              </w:rPr>
            </w:pPr>
          </w:p>
          <w:p w:rsidR="007A59B7" w:rsidRDefault="007A59B7" w:rsidP="00465556">
            <w:pPr>
              <w:spacing w:line="360" w:lineRule="auto"/>
              <w:ind w:right="125"/>
              <w:jc w:val="center"/>
              <w:rPr>
                <w:rFonts w:ascii="GHEA Grapalat" w:hAnsi="GHEA Grapalat" w:cs="Calibri"/>
                <w:sz w:val="24"/>
                <w:szCs w:val="24"/>
                <w:lang w:val="hy-AM"/>
              </w:rPr>
            </w:pPr>
          </w:p>
          <w:p w:rsidR="007A59B7" w:rsidRDefault="007A59B7" w:rsidP="00465556">
            <w:pPr>
              <w:spacing w:line="360" w:lineRule="auto"/>
              <w:ind w:right="125"/>
              <w:jc w:val="center"/>
              <w:rPr>
                <w:rFonts w:ascii="GHEA Grapalat" w:hAnsi="GHEA Grapalat" w:cs="Calibri"/>
                <w:sz w:val="24"/>
                <w:szCs w:val="24"/>
                <w:lang w:val="hy-AM"/>
              </w:rPr>
            </w:pPr>
          </w:p>
          <w:p w:rsidR="007A59B7" w:rsidRDefault="007A59B7" w:rsidP="00465556">
            <w:pPr>
              <w:spacing w:line="360" w:lineRule="auto"/>
              <w:ind w:right="125"/>
              <w:jc w:val="center"/>
              <w:rPr>
                <w:rFonts w:ascii="GHEA Grapalat" w:hAnsi="GHEA Grapalat" w:cs="Calibri"/>
                <w:sz w:val="24"/>
                <w:szCs w:val="24"/>
                <w:lang w:val="hy-AM"/>
              </w:rPr>
            </w:pPr>
          </w:p>
          <w:p w:rsidR="007A59B7" w:rsidRDefault="007A59B7" w:rsidP="00465556">
            <w:pPr>
              <w:spacing w:line="360" w:lineRule="auto"/>
              <w:ind w:right="125"/>
              <w:jc w:val="center"/>
              <w:rPr>
                <w:rFonts w:ascii="GHEA Grapalat" w:hAnsi="GHEA Grapalat" w:cs="Calibri"/>
                <w:sz w:val="24"/>
                <w:szCs w:val="24"/>
                <w:lang w:val="hy-AM"/>
              </w:rPr>
            </w:pPr>
          </w:p>
          <w:p w:rsidR="007A59B7" w:rsidRDefault="007A59B7" w:rsidP="00465556">
            <w:pPr>
              <w:spacing w:line="360" w:lineRule="auto"/>
              <w:ind w:right="125"/>
              <w:jc w:val="center"/>
              <w:rPr>
                <w:rFonts w:ascii="GHEA Grapalat" w:hAnsi="GHEA Grapalat" w:cs="Calibri"/>
                <w:sz w:val="24"/>
                <w:szCs w:val="24"/>
                <w:lang w:val="hy-AM"/>
              </w:rPr>
            </w:pPr>
          </w:p>
          <w:p w:rsidR="007F47DE" w:rsidRDefault="007F47DE" w:rsidP="007F47DE">
            <w:pPr>
              <w:spacing w:line="360" w:lineRule="auto"/>
              <w:ind w:right="125"/>
              <w:jc w:val="center"/>
              <w:rPr>
                <w:rFonts w:ascii="GHEA Grapalat" w:hAnsi="GHEA Grapalat" w:cs="Sylfaen"/>
                <w:i w:val="0"/>
                <w:sz w:val="24"/>
                <w:szCs w:val="24"/>
                <w:shd w:val="clear" w:color="auto" w:fill="FFFFFF"/>
                <w:lang w:val="hy-AM"/>
              </w:rPr>
            </w:pPr>
          </w:p>
          <w:p w:rsidR="007F47DE" w:rsidRDefault="007F47DE" w:rsidP="007F47DE">
            <w:pPr>
              <w:spacing w:line="360" w:lineRule="auto"/>
              <w:ind w:right="125"/>
              <w:jc w:val="center"/>
              <w:rPr>
                <w:rFonts w:ascii="GHEA Grapalat" w:hAnsi="GHEA Grapalat"/>
                <w:i w:val="0"/>
                <w:sz w:val="24"/>
                <w:szCs w:val="24"/>
                <w:shd w:val="clear" w:color="auto" w:fill="FFFFFF"/>
                <w:lang w:val="hy-AM"/>
              </w:rPr>
            </w:pPr>
            <w:r>
              <w:rPr>
                <w:rFonts w:ascii="GHEA Grapalat" w:hAnsi="GHEA Grapalat" w:cs="Sylfaen"/>
                <w:i w:val="0"/>
                <w:sz w:val="24"/>
                <w:szCs w:val="24"/>
                <w:shd w:val="clear" w:color="auto" w:fill="FFFFFF"/>
                <w:lang w:val="hy-AM"/>
              </w:rPr>
              <w:t>2.</w:t>
            </w:r>
            <w:r w:rsidRPr="007A59B7">
              <w:rPr>
                <w:rFonts w:ascii="GHEA Grapalat" w:hAnsi="GHEA Grapalat" w:cs="Sylfaen"/>
                <w:i w:val="0"/>
                <w:sz w:val="24"/>
                <w:szCs w:val="24"/>
                <w:shd w:val="clear" w:color="auto" w:fill="FFFFFF"/>
                <w:lang w:val="hy-AM"/>
              </w:rPr>
              <w:t>Ընդունվել</w:t>
            </w:r>
            <w:r w:rsidRPr="007A59B7">
              <w:rPr>
                <w:rFonts w:ascii="GHEA Grapalat" w:hAnsi="GHEA Grapalat"/>
                <w:i w:val="0"/>
                <w:sz w:val="24"/>
                <w:szCs w:val="24"/>
                <w:shd w:val="clear" w:color="auto" w:fill="FFFFFF"/>
                <w:lang w:val="hy-AM"/>
              </w:rPr>
              <w:t xml:space="preserve"> է։</w:t>
            </w:r>
          </w:p>
          <w:p w:rsidR="007F47DE" w:rsidRDefault="007F47DE" w:rsidP="007F47DE">
            <w:pPr>
              <w:pStyle w:val="ListParagraph"/>
              <w:spacing w:line="360" w:lineRule="auto"/>
              <w:ind w:left="0" w:right="125"/>
              <w:jc w:val="center"/>
              <w:rPr>
                <w:rFonts w:ascii="GHEA Grapalat" w:hAnsi="GHEA Grapalat"/>
                <w:sz w:val="24"/>
                <w:szCs w:val="24"/>
                <w:shd w:val="clear" w:color="auto" w:fill="FFFFFF"/>
                <w:lang w:val="hy-AM"/>
              </w:rPr>
            </w:pPr>
            <w:r>
              <w:rPr>
                <w:rFonts w:ascii="GHEA Grapalat" w:hAnsi="GHEA Grapalat" w:cs="Sylfaen"/>
                <w:sz w:val="24"/>
                <w:szCs w:val="24"/>
                <w:shd w:val="clear" w:color="auto" w:fill="FFFFFF"/>
                <w:lang w:val="hy-AM"/>
              </w:rPr>
              <w:t>3.Ը</w:t>
            </w:r>
            <w:r w:rsidRPr="00060F8F">
              <w:rPr>
                <w:rFonts w:ascii="GHEA Grapalat" w:hAnsi="GHEA Grapalat" w:cs="Sylfaen"/>
                <w:sz w:val="24"/>
                <w:szCs w:val="24"/>
                <w:shd w:val="clear" w:color="auto" w:fill="FFFFFF"/>
                <w:lang w:val="hy-AM"/>
              </w:rPr>
              <w:t>նդունվել</w:t>
            </w:r>
            <w:r>
              <w:rPr>
                <w:rFonts w:ascii="GHEA Grapalat" w:hAnsi="GHEA Grapalat" w:cs="Sylfaen"/>
                <w:sz w:val="24"/>
                <w:szCs w:val="24"/>
                <w:shd w:val="clear" w:color="auto" w:fill="FFFFFF"/>
                <w:lang w:val="hy-AM"/>
              </w:rPr>
              <w:t xml:space="preserve"> է</w:t>
            </w:r>
            <w:r w:rsidRPr="00060F8F">
              <w:rPr>
                <w:rFonts w:ascii="GHEA Grapalat" w:hAnsi="GHEA Grapalat"/>
                <w:sz w:val="24"/>
                <w:szCs w:val="24"/>
                <w:shd w:val="clear" w:color="auto" w:fill="FFFFFF"/>
                <w:lang w:val="hy-AM"/>
              </w:rPr>
              <w:t>։</w:t>
            </w:r>
          </w:p>
          <w:p w:rsidR="00503FE4" w:rsidRDefault="00503FE4" w:rsidP="00465556">
            <w:pPr>
              <w:spacing w:line="360" w:lineRule="auto"/>
              <w:ind w:right="125"/>
              <w:jc w:val="center"/>
              <w:rPr>
                <w:rFonts w:ascii="GHEA Grapalat" w:hAnsi="GHEA Grapalat" w:cs="Sylfaen"/>
                <w:i w:val="0"/>
                <w:sz w:val="24"/>
                <w:szCs w:val="24"/>
                <w:shd w:val="clear" w:color="auto" w:fill="FFFFFF"/>
                <w:lang w:val="hy-AM"/>
              </w:rPr>
            </w:pPr>
          </w:p>
          <w:p w:rsidR="00503FE4" w:rsidRDefault="00503FE4" w:rsidP="00465556">
            <w:pPr>
              <w:spacing w:line="360" w:lineRule="auto"/>
              <w:ind w:right="125"/>
              <w:jc w:val="center"/>
              <w:rPr>
                <w:rFonts w:ascii="GHEA Grapalat" w:hAnsi="GHEA Grapalat" w:cs="Sylfaen"/>
                <w:i w:val="0"/>
                <w:sz w:val="24"/>
                <w:szCs w:val="24"/>
                <w:shd w:val="clear" w:color="auto" w:fill="FFFFFF"/>
                <w:lang w:val="hy-AM"/>
              </w:rPr>
            </w:pPr>
          </w:p>
          <w:p w:rsidR="007F47DE" w:rsidRDefault="007F47DE" w:rsidP="007F47DE">
            <w:pPr>
              <w:pStyle w:val="ListParagraph"/>
              <w:spacing w:line="360" w:lineRule="auto"/>
              <w:ind w:left="555" w:right="125" w:hanging="555"/>
              <w:jc w:val="center"/>
              <w:rPr>
                <w:rFonts w:ascii="GHEA Grapalat" w:hAnsi="GHEA Grapalat"/>
                <w:sz w:val="24"/>
                <w:szCs w:val="24"/>
                <w:shd w:val="clear" w:color="auto" w:fill="FFFFFF"/>
                <w:lang w:val="hy-AM"/>
              </w:rPr>
            </w:pPr>
            <w:r>
              <w:rPr>
                <w:rFonts w:ascii="GHEA Grapalat" w:hAnsi="GHEA Grapalat" w:cs="Sylfaen"/>
                <w:sz w:val="24"/>
                <w:szCs w:val="24"/>
                <w:shd w:val="clear" w:color="auto" w:fill="FFFFFF"/>
                <w:lang w:val="hy-AM"/>
              </w:rPr>
              <w:t>4.Ը</w:t>
            </w:r>
            <w:r w:rsidRPr="00060F8F">
              <w:rPr>
                <w:rFonts w:ascii="GHEA Grapalat" w:hAnsi="GHEA Grapalat" w:cs="Sylfaen"/>
                <w:sz w:val="24"/>
                <w:szCs w:val="24"/>
                <w:shd w:val="clear" w:color="auto" w:fill="FFFFFF"/>
                <w:lang w:val="hy-AM"/>
              </w:rPr>
              <w:t>նդունվել</w:t>
            </w:r>
            <w:r>
              <w:rPr>
                <w:rFonts w:ascii="GHEA Grapalat" w:hAnsi="GHEA Grapalat" w:cs="Sylfaen"/>
                <w:sz w:val="24"/>
                <w:szCs w:val="24"/>
                <w:shd w:val="clear" w:color="auto" w:fill="FFFFFF"/>
                <w:lang w:val="hy-AM"/>
              </w:rPr>
              <w:t xml:space="preserve"> է</w:t>
            </w:r>
            <w:r w:rsidRPr="00060F8F">
              <w:rPr>
                <w:rFonts w:ascii="GHEA Grapalat" w:hAnsi="GHEA Grapalat"/>
                <w:sz w:val="24"/>
                <w:szCs w:val="24"/>
                <w:shd w:val="clear" w:color="auto" w:fill="FFFFFF"/>
                <w:lang w:val="hy-AM"/>
              </w:rPr>
              <w:t>։</w:t>
            </w:r>
          </w:p>
          <w:p w:rsidR="00503FE4" w:rsidRDefault="00503FE4" w:rsidP="00465556">
            <w:pPr>
              <w:spacing w:line="360" w:lineRule="auto"/>
              <w:ind w:right="125"/>
              <w:jc w:val="center"/>
              <w:rPr>
                <w:rFonts w:ascii="GHEA Grapalat" w:hAnsi="GHEA Grapalat" w:cs="Sylfaen"/>
                <w:i w:val="0"/>
                <w:sz w:val="24"/>
                <w:szCs w:val="24"/>
                <w:shd w:val="clear" w:color="auto" w:fill="FFFFFF"/>
                <w:lang w:val="hy-AM"/>
              </w:rPr>
            </w:pPr>
            <w:bookmarkStart w:id="0" w:name="_GoBack"/>
            <w:bookmarkEnd w:id="0"/>
          </w:p>
          <w:p w:rsidR="00465556" w:rsidRDefault="00465556" w:rsidP="00465556">
            <w:pPr>
              <w:spacing w:line="360" w:lineRule="auto"/>
              <w:ind w:right="125"/>
              <w:jc w:val="center"/>
              <w:rPr>
                <w:rFonts w:ascii="GHEA Grapalat" w:hAnsi="GHEA Grapalat" w:cs="Sylfaen"/>
                <w:i w:val="0"/>
                <w:sz w:val="24"/>
                <w:szCs w:val="24"/>
                <w:shd w:val="clear" w:color="auto" w:fill="FFFFFF"/>
                <w:lang w:val="hy-AM"/>
              </w:rPr>
            </w:pPr>
          </w:p>
          <w:p w:rsidR="00503FE4" w:rsidRDefault="00503FE4" w:rsidP="00465556">
            <w:pPr>
              <w:pStyle w:val="ListParagraph"/>
              <w:spacing w:line="360" w:lineRule="auto"/>
              <w:ind w:left="1080" w:right="125"/>
              <w:jc w:val="center"/>
              <w:rPr>
                <w:rFonts w:ascii="GHEA Grapalat" w:hAnsi="GHEA Grapalat" w:cs="Sylfaen"/>
                <w:sz w:val="24"/>
                <w:szCs w:val="24"/>
                <w:shd w:val="clear" w:color="auto" w:fill="FFFFFF"/>
                <w:lang w:val="hy-AM"/>
              </w:rPr>
            </w:pPr>
          </w:p>
          <w:p w:rsidR="00060F8F" w:rsidRDefault="00060F8F" w:rsidP="00465556">
            <w:pPr>
              <w:pStyle w:val="ListParagraph"/>
              <w:spacing w:line="360" w:lineRule="auto"/>
              <w:ind w:left="272" w:right="125"/>
              <w:jc w:val="center"/>
              <w:rPr>
                <w:rFonts w:ascii="GHEA Grapalat" w:hAnsi="GHEA Grapalat" w:cs="Calibri"/>
                <w:sz w:val="24"/>
                <w:szCs w:val="24"/>
                <w:lang w:val="hy-AM"/>
              </w:rPr>
            </w:pPr>
          </w:p>
          <w:p w:rsidR="00465556" w:rsidRDefault="00465556" w:rsidP="00292608">
            <w:pPr>
              <w:pStyle w:val="ListParagraph"/>
              <w:spacing w:line="360" w:lineRule="auto"/>
              <w:ind w:left="272" w:right="125"/>
              <w:jc w:val="both"/>
              <w:rPr>
                <w:rFonts w:ascii="GHEA Grapalat" w:hAnsi="GHEA Grapalat" w:cs="Calibri"/>
                <w:sz w:val="24"/>
                <w:szCs w:val="24"/>
                <w:lang w:val="hy-AM"/>
              </w:rPr>
            </w:pPr>
          </w:p>
          <w:p w:rsidR="00465556" w:rsidRDefault="00465556" w:rsidP="00292608">
            <w:pPr>
              <w:pStyle w:val="ListParagraph"/>
              <w:spacing w:line="360" w:lineRule="auto"/>
              <w:ind w:left="272" w:right="125"/>
              <w:jc w:val="both"/>
              <w:rPr>
                <w:rFonts w:ascii="GHEA Grapalat" w:hAnsi="GHEA Grapalat" w:cs="Calibri"/>
                <w:sz w:val="24"/>
                <w:szCs w:val="24"/>
                <w:lang w:val="hy-AM"/>
              </w:rPr>
            </w:pPr>
          </w:p>
          <w:p w:rsidR="00465556" w:rsidRDefault="00465556" w:rsidP="00292608">
            <w:pPr>
              <w:pStyle w:val="ListParagraph"/>
              <w:spacing w:line="360" w:lineRule="auto"/>
              <w:ind w:left="272" w:right="125"/>
              <w:jc w:val="both"/>
              <w:rPr>
                <w:rFonts w:ascii="GHEA Grapalat" w:hAnsi="GHEA Grapalat" w:cs="Calibri"/>
                <w:sz w:val="24"/>
                <w:szCs w:val="24"/>
                <w:lang w:val="hy-AM"/>
              </w:rPr>
            </w:pPr>
          </w:p>
          <w:p w:rsidR="00465556" w:rsidRDefault="00465556" w:rsidP="00465556">
            <w:pPr>
              <w:pStyle w:val="ListParagraph"/>
              <w:spacing w:line="360" w:lineRule="auto"/>
              <w:ind w:left="555" w:right="125" w:hanging="555"/>
              <w:jc w:val="center"/>
              <w:rPr>
                <w:rFonts w:ascii="GHEA Grapalat" w:hAnsi="GHEA Grapalat"/>
                <w:sz w:val="24"/>
                <w:szCs w:val="24"/>
                <w:shd w:val="clear" w:color="auto" w:fill="FFFFFF"/>
                <w:lang w:val="hy-AM"/>
              </w:rPr>
            </w:pPr>
            <w:r>
              <w:rPr>
                <w:rFonts w:ascii="GHEA Grapalat" w:hAnsi="GHEA Grapalat" w:cs="Sylfaen"/>
                <w:sz w:val="24"/>
                <w:szCs w:val="24"/>
                <w:shd w:val="clear" w:color="auto" w:fill="FFFFFF"/>
                <w:lang w:val="hy-AM"/>
              </w:rPr>
              <w:t>5.Ը</w:t>
            </w:r>
            <w:r w:rsidRPr="00060F8F">
              <w:rPr>
                <w:rFonts w:ascii="GHEA Grapalat" w:hAnsi="GHEA Grapalat" w:cs="Sylfaen"/>
                <w:sz w:val="24"/>
                <w:szCs w:val="24"/>
                <w:shd w:val="clear" w:color="auto" w:fill="FFFFFF"/>
                <w:lang w:val="hy-AM"/>
              </w:rPr>
              <w:t>նդունվել</w:t>
            </w:r>
            <w:r>
              <w:rPr>
                <w:rFonts w:ascii="GHEA Grapalat" w:hAnsi="GHEA Grapalat" w:cs="Sylfaen"/>
                <w:sz w:val="24"/>
                <w:szCs w:val="24"/>
                <w:shd w:val="clear" w:color="auto" w:fill="FFFFFF"/>
                <w:lang w:val="hy-AM"/>
              </w:rPr>
              <w:t xml:space="preserve"> է</w:t>
            </w:r>
            <w:r w:rsidRPr="00060F8F">
              <w:rPr>
                <w:rFonts w:ascii="GHEA Grapalat" w:hAnsi="GHEA Grapalat"/>
                <w:sz w:val="24"/>
                <w:szCs w:val="24"/>
                <w:shd w:val="clear" w:color="auto" w:fill="FFFFFF"/>
                <w:lang w:val="hy-AM"/>
              </w:rPr>
              <w:t>։</w:t>
            </w:r>
          </w:p>
          <w:p w:rsidR="00465556" w:rsidRPr="00060F8F" w:rsidRDefault="00465556" w:rsidP="00292608">
            <w:pPr>
              <w:pStyle w:val="ListParagraph"/>
              <w:spacing w:line="360" w:lineRule="auto"/>
              <w:ind w:left="272" w:right="125"/>
              <w:jc w:val="both"/>
              <w:rPr>
                <w:rFonts w:ascii="GHEA Grapalat" w:hAnsi="GHEA Grapalat" w:cs="Calibri"/>
                <w:sz w:val="24"/>
                <w:szCs w:val="24"/>
                <w:lang w:val="hy-AM"/>
              </w:rPr>
            </w:pPr>
          </w:p>
        </w:tc>
      </w:tr>
      <w:tr w:rsidR="00DB3161" w:rsidRPr="00C93F76" w:rsidTr="007A59B7">
        <w:trPr>
          <w:trHeight w:val="452"/>
          <w:tblCellSpacing w:w="0" w:type="dxa"/>
        </w:trPr>
        <w:tc>
          <w:tcPr>
            <w:tcW w:w="11448" w:type="dxa"/>
            <w:gridSpan w:val="3"/>
            <w:vMerge w:val="restart"/>
            <w:tcBorders>
              <w:top w:val="outset" w:sz="6" w:space="0" w:color="auto"/>
              <w:left w:val="outset" w:sz="6" w:space="0" w:color="auto"/>
              <w:right w:val="outset" w:sz="6" w:space="0" w:color="auto"/>
            </w:tcBorders>
            <w:shd w:val="clear" w:color="auto" w:fill="D0D0D0"/>
            <w:hideMark/>
          </w:tcPr>
          <w:p w:rsidR="00FF3C9B" w:rsidRPr="00DB3161" w:rsidRDefault="00EA60CD" w:rsidP="007A59B7">
            <w:pPr>
              <w:spacing w:before="100" w:beforeAutospacing="1" w:after="100" w:afterAutospacing="1" w:line="360" w:lineRule="auto"/>
              <w:ind w:right="125"/>
              <w:jc w:val="center"/>
              <w:rPr>
                <w:rFonts w:ascii="GHEA Grapalat" w:hAnsi="GHEA Grapalat"/>
                <w:b/>
                <w:sz w:val="24"/>
                <w:szCs w:val="24"/>
                <w:lang w:val="hy-AM"/>
              </w:rPr>
            </w:pPr>
            <w:r w:rsidRPr="00DB3161">
              <w:rPr>
                <w:rFonts w:ascii="GHEA Grapalat" w:hAnsi="GHEA Grapalat"/>
                <w:b/>
                <w:sz w:val="24"/>
                <w:szCs w:val="24"/>
                <w:lang w:val="hy-AM"/>
              </w:rPr>
              <w:lastRenderedPageBreak/>
              <w:t>3</w:t>
            </w:r>
            <w:r w:rsidR="00FF3C9B" w:rsidRPr="00E91F52">
              <w:rPr>
                <w:rFonts w:ascii="GHEA Grapalat" w:hAnsi="GHEA Grapalat"/>
                <w:b/>
                <w:sz w:val="24"/>
                <w:szCs w:val="24"/>
                <w:lang w:val="hy-AM"/>
              </w:rPr>
              <w:t xml:space="preserve">. </w:t>
            </w:r>
            <w:r w:rsidR="00FF3C9B" w:rsidRPr="00DB3161">
              <w:rPr>
                <w:rFonts w:ascii="GHEA Grapalat" w:hAnsi="GHEA Grapalat"/>
                <w:b/>
                <w:sz w:val="24"/>
                <w:szCs w:val="24"/>
                <w:lang w:val="hy-AM"/>
              </w:rPr>
              <w:t xml:space="preserve">ՀՀ </w:t>
            </w:r>
            <w:r w:rsidR="009B1E7F">
              <w:rPr>
                <w:rFonts w:ascii="GHEA Grapalat" w:hAnsi="GHEA Grapalat"/>
                <w:b/>
                <w:sz w:val="24"/>
                <w:szCs w:val="24"/>
                <w:lang w:val="hy-AM"/>
              </w:rPr>
              <w:t>առողջապահության</w:t>
            </w:r>
            <w:r w:rsidR="00FF3C9B" w:rsidRPr="00DB3161">
              <w:rPr>
                <w:rFonts w:ascii="GHEA Grapalat" w:hAnsi="GHEA Grapalat"/>
                <w:b/>
                <w:sz w:val="24"/>
                <w:szCs w:val="24"/>
                <w:lang w:val="hy-AM"/>
              </w:rPr>
              <w:t xml:space="preserve"> նախարարություն</w:t>
            </w:r>
          </w:p>
        </w:tc>
        <w:tc>
          <w:tcPr>
            <w:tcW w:w="4058" w:type="dxa"/>
            <w:tcBorders>
              <w:top w:val="outset" w:sz="6" w:space="0" w:color="auto"/>
              <w:left w:val="outset" w:sz="6" w:space="0" w:color="auto"/>
              <w:bottom w:val="outset" w:sz="6" w:space="0" w:color="auto"/>
              <w:right w:val="outset" w:sz="6" w:space="0" w:color="auto"/>
            </w:tcBorders>
            <w:shd w:val="clear" w:color="auto" w:fill="D0D0D0"/>
            <w:hideMark/>
          </w:tcPr>
          <w:p w:rsidR="00FF3C9B" w:rsidRPr="00DB3161" w:rsidRDefault="00C93F76" w:rsidP="00C93F76">
            <w:pPr>
              <w:spacing w:line="360" w:lineRule="auto"/>
              <w:ind w:right="125"/>
              <w:jc w:val="center"/>
              <w:rPr>
                <w:rFonts w:ascii="GHEA Grapalat" w:hAnsi="GHEA Grapalat"/>
                <w:sz w:val="24"/>
                <w:szCs w:val="24"/>
                <w:lang w:val="hy-AM"/>
              </w:rPr>
            </w:pPr>
            <w:r>
              <w:rPr>
                <w:rFonts w:ascii="GHEA Grapalat" w:hAnsi="GHEA Grapalat"/>
                <w:sz w:val="24"/>
                <w:szCs w:val="24"/>
                <w:lang w:val="hy-AM"/>
              </w:rPr>
              <w:t>24.05</w:t>
            </w:r>
            <w:r w:rsidR="009B1E7F">
              <w:rPr>
                <w:rFonts w:ascii="GHEA Grapalat" w:hAnsi="GHEA Grapalat"/>
                <w:sz w:val="24"/>
                <w:szCs w:val="24"/>
                <w:lang w:val="hy-AM"/>
              </w:rPr>
              <w:t>.202</w:t>
            </w:r>
            <w:r>
              <w:rPr>
                <w:rFonts w:ascii="GHEA Grapalat" w:hAnsi="GHEA Grapalat"/>
                <w:sz w:val="24"/>
                <w:szCs w:val="24"/>
                <w:lang w:val="hy-AM"/>
              </w:rPr>
              <w:t>2թ.</w:t>
            </w:r>
          </w:p>
        </w:tc>
      </w:tr>
      <w:tr w:rsidR="00DB3161" w:rsidRPr="00C93F76" w:rsidTr="007A59B7">
        <w:trPr>
          <w:trHeight w:val="428"/>
          <w:tblCellSpacing w:w="0" w:type="dxa"/>
        </w:trPr>
        <w:tc>
          <w:tcPr>
            <w:tcW w:w="11448" w:type="dxa"/>
            <w:gridSpan w:val="3"/>
            <w:vMerge/>
            <w:tcBorders>
              <w:left w:val="outset" w:sz="6" w:space="0" w:color="auto"/>
              <w:bottom w:val="outset" w:sz="6" w:space="0" w:color="auto"/>
              <w:right w:val="outset" w:sz="6" w:space="0" w:color="auto"/>
            </w:tcBorders>
            <w:shd w:val="clear" w:color="auto" w:fill="D0D0D0"/>
          </w:tcPr>
          <w:p w:rsidR="00FF3C9B" w:rsidRPr="00E91F52" w:rsidRDefault="00FF3C9B" w:rsidP="007A59B7">
            <w:pPr>
              <w:spacing w:before="100" w:beforeAutospacing="1" w:after="100" w:afterAutospacing="1" w:line="360" w:lineRule="auto"/>
              <w:ind w:right="125"/>
              <w:jc w:val="center"/>
              <w:rPr>
                <w:rFonts w:ascii="GHEA Grapalat" w:hAnsi="GHEA Grapalat" w:cs="Calibri"/>
                <w:b/>
                <w:sz w:val="24"/>
                <w:szCs w:val="24"/>
                <w:lang w:val="hy-AM"/>
              </w:rPr>
            </w:pPr>
          </w:p>
        </w:tc>
        <w:tc>
          <w:tcPr>
            <w:tcW w:w="4058" w:type="dxa"/>
            <w:tcBorders>
              <w:top w:val="outset" w:sz="6" w:space="0" w:color="auto"/>
              <w:left w:val="outset" w:sz="6" w:space="0" w:color="auto"/>
              <w:bottom w:val="outset" w:sz="6" w:space="0" w:color="auto"/>
              <w:right w:val="outset" w:sz="6" w:space="0" w:color="auto"/>
            </w:tcBorders>
            <w:shd w:val="clear" w:color="auto" w:fill="D0D0D0"/>
          </w:tcPr>
          <w:p w:rsidR="00FF3C9B" w:rsidRPr="009B1E7F" w:rsidRDefault="009B1E7F" w:rsidP="00C93F76">
            <w:pPr>
              <w:spacing w:line="360" w:lineRule="auto"/>
              <w:ind w:right="125"/>
              <w:jc w:val="center"/>
              <w:rPr>
                <w:rFonts w:ascii="GHEA Grapalat" w:hAnsi="GHEA Grapalat"/>
                <w:sz w:val="24"/>
                <w:szCs w:val="24"/>
                <w:lang w:val="hy-AM"/>
              </w:rPr>
            </w:pPr>
            <w:r w:rsidRPr="00E91F52">
              <w:rPr>
                <w:rFonts w:ascii="GHEA Grapalat" w:hAnsi="GHEA Grapalat"/>
                <w:sz w:val="24"/>
                <w:szCs w:val="24"/>
                <w:lang w:val="hy-AM"/>
              </w:rPr>
              <w:t>N</w:t>
            </w:r>
            <w:r>
              <w:rPr>
                <w:rFonts w:ascii="GHEA Grapalat" w:hAnsi="GHEA Grapalat"/>
                <w:sz w:val="24"/>
                <w:szCs w:val="24"/>
                <w:lang w:val="hy-AM"/>
              </w:rPr>
              <w:t xml:space="preserve"> ԱԱ</w:t>
            </w:r>
            <w:r w:rsidR="00C93F76">
              <w:rPr>
                <w:rFonts w:ascii="GHEA Grapalat" w:hAnsi="GHEA Grapalat"/>
                <w:sz w:val="24"/>
                <w:szCs w:val="24"/>
                <w:lang w:val="hy-AM"/>
              </w:rPr>
              <w:t>/06.1</w:t>
            </w:r>
            <w:r>
              <w:rPr>
                <w:rFonts w:ascii="GHEA Grapalat" w:hAnsi="GHEA Grapalat"/>
                <w:sz w:val="24"/>
                <w:szCs w:val="24"/>
                <w:lang w:val="hy-AM"/>
              </w:rPr>
              <w:t>/</w:t>
            </w:r>
            <w:r w:rsidR="00C93F76">
              <w:rPr>
                <w:rFonts w:ascii="GHEA Grapalat" w:hAnsi="GHEA Grapalat"/>
                <w:sz w:val="24"/>
                <w:szCs w:val="24"/>
                <w:lang w:val="hy-AM"/>
              </w:rPr>
              <w:t>1</w:t>
            </w:r>
            <w:r>
              <w:rPr>
                <w:rFonts w:ascii="GHEA Grapalat" w:hAnsi="GHEA Grapalat"/>
                <w:sz w:val="24"/>
                <w:szCs w:val="24"/>
                <w:lang w:val="hy-AM"/>
              </w:rPr>
              <w:t>28</w:t>
            </w:r>
            <w:r w:rsidR="00C93F76">
              <w:rPr>
                <w:rFonts w:ascii="GHEA Grapalat" w:hAnsi="GHEA Grapalat"/>
                <w:sz w:val="24"/>
                <w:szCs w:val="24"/>
                <w:lang w:val="hy-AM"/>
              </w:rPr>
              <w:t>66</w:t>
            </w:r>
            <w:r>
              <w:rPr>
                <w:rFonts w:ascii="GHEA Grapalat" w:hAnsi="GHEA Grapalat"/>
                <w:sz w:val="24"/>
                <w:szCs w:val="24"/>
                <w:lang w:val="hy-AM"/>
              </w:rPr>
              <w:t>-202</w:t>
            </w:r>
            <w:r w:rsidR="00C93F76">
              <w:rPr>
                <w:rFonts w:ascii="GHEA Grapalat" w:hAnsi="GHEA Grapalat"/>
                <w:sz w:val="24"/>
                <w:szCs w:val="24"/>
                <w:lang w:val="hy-AM"/>
              </w:rPr>
              <w:t>2</w:t>
            </w:r>
          </w:p>
        </w:tc>
      </w:tr>
      <w:tr w:rsidR="00EA60CD" w:rsidRPr="00C93F76" w:rsidTr="007A59B7">
        <w:trPr>
          <w:trHeight w:val="550"/>
          <w:tblCellSpacing w:w="0" w:type="dxa"/>
        </w:trPr>
        <w:tc>
          <w:tcPr>
            <w:tcW w:w="9064" w:type="dxa"/>
            <w:tcBorders>
              <w:top w:val="outset" w:sz="6" w:space="0" w:color="auto"/>
              <w:left w:val="outset" w:sz="6" w:space="0" w:color="auto"/>
              <w:bottom w:val="outset" w:sz="6" w:space="0" w:color="auto"/>
              <w:right w:val="outset" w:sz="6" w:space="0" w:color="auto"/>
            </w:tcBorders>
            <w:shd w:val="clear" w:color="auto" w:fill="FFFFFF"/>
            <w:hideMark/>
          </w:tcPr>
          <w:p w:rsidR="00FF3C9B" w:rsidRPr="00C93F76" w:rsidRDefault="009B1E7F" w:rsidP="00503FE4">
            <w:pPr>
              <w:tabs>
                <w:tab w:val="left" w:pos="705"/>
              </w:tabs>
              <w:spacing w:after="0" w:line="360" w:lineRule="auto"/>
              <w:ind w:left="118" w:right="129" w:hanging="118"/>
              <w:jc w:val="both"/>
              <w:rPr>
                <w:rFonts w:ascii="GHEA Grapalat" w:eastAsiaTheme="minorEastAsia" w:hAnsi="GHEA Grapalat" w:cstheme="minorBidi"/>
                <w:bCs w:val="0"/>
                <w:i w:val="0"/>
                <w:sz w:val="24"/>
                <w:szCs w:val="24"/>
                <w:shd w:val="clear" w:color="auto" w:fill="FFFFFF"/>
                <w:lang w:val="hy-AM"/>
              </w:rPr>
            </w:pPr>
            <w:r>
              <w:rPr>
                <w:rFonts w:ascii="GHEA Grapalat" w:hAnsi="GHEA Grapalat"/>
                <w:i w:val="0"/>
                <w:sz w:val="24"/>
                <w:szCs w:val="24"/>
                <w:shd w:val="clear" w:color="auto" w:fill="FFFFFF"/>
                <w:lang w:val="hy-AM"/>
              </w:rPr>
              <w:lastRenderedPageBreak/>
              <w:t xml:space="preserve">  </w:t>
            </w:r>
            <w:r w:rsidR="00C93F76" w:rsidRPr="00006A81">
              <w:rPr>
                <w:rFonts w:ascii="GHEA Grapalat" w:eastAsia="Times New Roman" w:hAnsi="GHEA Grapalat"/>
                <w:iCs/>
                <w:sz w:val="24"/>
                <w:szCs w:val="24"/>
                <w:lang w:val="hy-AM" w:eastAsia="ru-RU"/>
              </w:rPr>
              <w:t xml:space="preserve"> </w:t>
            </w:r>
            <w:r w:rsidR="00C93F76" w:rsidRPr="00C93F76">
              <w:rPr>
                <w:rFonts w:ascii="GHEA Grapalat" w:eastAsiaTheme="minorEastAsia" w:hAnsi="GHEA Grapalat" w:cstheme="minorBidi"/>
                <w:bCs w:val="0"/>
                <w:i w:val="0"/>
                <w:sz w:val="24"/>
                <w:szCs w:val="24"/>
                <w:shd w:val="clear" w:color="auto" w:fill="FFFFFF"/>
                <w:lang w:val="hy-AM"/>
              </w:rPr>
              <w:t>ՀՀ առողջապահության նախարարությունը «Կուրորտաբանության և ֆիզիկական բժշկության գիտահետազոտական ինստիտուտ» փակ բաժնետիրական ընկերության պետական սեփականություն հանդիսացող բաժնետոմսերը մասնավորեցնելու մասին» ՀՀ կառավարության որոշման նախագծի վերաբերյալ առաջարկություններ և դիտողություններ չունի</w:t>
            </w:r>
            <w:r w:rsidR="00C93F76">
              <w:rPr>
                <w:rFonts w:ascii="GHEA Grapalat" w:eastAsiaTheme="minorEastAsia" w:hAnsi="GHEA Grapalat" w:cstheme="minorBidi"/>
                <w:bCs w:val="0"/>
                <w:i w:val="0"/>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hideMark/>
          </w:tcPr>
          <w:p w:rsidR="00FF3C9B" w:rsidRPr="005B2A69" w:rsidRDefault="005B2A69" w:rsidP="00503FE4">
            <w:pPr>
              <w:spacing w:line="360" w:lineRule="auto"/>
              <w:ind w:right="125"/>
              <w:rPr>
                <w:rFonts w:ascii="Sylfaen" w:hAnsi="Sylfaen"/>
                <w:i w:val="0"/>
                <w:sz w:val="24"/>
                <w:szCs w:val="24"/>
                <w:lang w:val="hy-AM"/>
              </w:rPr>
            </w:pPr>
            <w:r>
              <w:rPr>
                <w:rFonts w:ascii="Sylfaen" w:hAnsi="Sylfaen" w:cs="Calibri"/>
                <w:i w:val="0"/>
                <w:sz w:val="24"/>
                <w:szCs w:val="24"/>
                <w:lang w:val="hy-AM"/>
              </w:rPr>
              <w:t xml:space="preserve">               </w:t>
            </w:r>
          </w:p>
        </w:tc>
        <w:tc>
          <w:tcPr>
            <w:tcW w:w="6408" w:type="dxa"/>
            <w:gridSpan w:val="2"/>
            <w:tcBorders>
              <w:top w:val="outset" w:sz="6" w:space="0" w:color="auto"/>
              <w:left w:val="nil"/>
              <w:bottom w:val="outset" w:sz="6" w:space="0" w:color="auto"/>
              <w:right w:val="outset" w:sz="6" w:space="0" w:color="auto"/>
            </w:tcBorders>
            <w:shd w:val="clear" w:color="auto" w:fill="FFFFFF"/>
            <w:hideMark/>
          </w:tcPr>
          <w:p w:rsidR="00303875" w:rsidRDefault="00303875" w:rsidP="00503FE4">
            <w:pPr>
              <w:spacing w:line="360" w:lineRule="auto"/>
              <w:ind w:right="125"/>
              <w:jc w:val="center"/>
              <w:rPr>
                <w:rFonts w:ascii="GHEA Grapalat" w:hAnsi="GHEA Grapalat"/>
                <w:i w:val="0"/>
                <w:sz w:val="24"/>
                <w:szCs w:val="24"/>
                <w:shd w:val="clear" w:color="auto" w:fill="FFFFFF"/>
                <w:lang w:val="hy-AM"/>
              </w:rPr>
            </w:pPr>
            <w:r w:rsidRPr="007A59B7">
              <w:rPr>
                <w:rFonts w:ascii="GHEA Grapalat" w:hAnsi="GHEA Grapalat" w:cs="Sylfaen"/>
                <w:i w:val="0"/>
                <w:sz w:val="24"/>
                <w:szCs w:val="24"/>
                <w:shd w:val="clear" w:color="auto" w:fill="FFFFFF"/>
                <w:lang w:val="hy-AM"/>
              </w:rPr>
              <w:t>Ընդունվել</w:t>
            </w:r>
            <w:r w:rsidRPr="007A59B7">
              <w:rPr>
                <w:rFonts w:ascii="GHEA Grapalat" w:hAnsi="GHEA Grapalat"/>
                <w:i w:val="0"/>
                <w:sz w:val="24"/>
                <w:szCs w:val="24"/>
                <w:shd w:val="clear" w:color="auto" w:fill="FFFFFF"/>
                <w:lang w:val="hy-AM"/>
              </w:rPr>
              <w:t xml:space="preserve"> է։</w:t>
            </w:r>
          </w:p>
          <w:p w:rsidR="00303875" w:rsidRDefault="00303875" w:rsidP="00503FE4">
            <w:pPr>
              <w:pStyle w:val="ListParagraph"/>
              <w:spacing w:line="360" w:lineRule="auto"/>
              <w:ind w:left="106" w:right="125"/>
              <w:jc w:val="both"/>
              <w:rPr>
                <w:rFonts w:ascii="GHEA Grapalat" w:hAnsi="GHEA Grapalat"/>
                <w:sz w:val="24"/>
                <w:szCs w:val="24"/>
                <w:shd w:val="clear" w:color="auto" w:fill="FFFFFF"/>
                <w:lang w:val="hy-AM"/>
              </w:rPr>
            </w:pPr>
          </w:p>
          <w:p w:rsidR="00BE5FDE" w:rsidRDefault="00BE5FDE" w:rsidP="00503FE4">
            <w:pPr>
              <w:pStyle w:val="ListParagraph"/>
              <w:spacing w:line="360" w:lineRule="auto"/>
              <w:ind w:left="106" w:right="125"/>
              <w:jc w:val="both"/>
              <w:rPr>
                <w:rFonts w:ascii="GHEA Grapalat" w:hAnsi="GHEA Grapalat"/>
                <w:sz w:val="24"/>
                <w:szCs w:val="24"/>
                <w:shd w:val="clear" w:color="auto" w:fill="FFFFFF"/>
                <w:lang w:val="hy-AM"/>
              </w:rPr>
            </w:pPr>
          </w:p>
          <w:p w:rsidR="00303875" w:rsidRPr="00C93F76" w:rsidRDefault="00303875" w:rsidP="00503FE4">
            <w:pPr>
              <w:spacing w:line="360" w:lineRule="auto"/>
              <w:ind w:right="125"/>
              <w:jc w:val="both"/>
              <w:rPr>
                <w:rFonts w:ascii="GHEA Grapalat" w:hAnsi="GHEA Grapalat"/>
                <w:sz w:val="24"/>
                <w:szCs w:val="24"/>
                <w:lang w:val="hy-AM"/>
              </w:rPr>
            </w:pPr>
          </w:p>
        </w:tc>
      </w:tr>
    </w:tbl>
    <w:p w:rsidR="00216C5C" w:rsidRPr="00EA60CD" w:rsidRDefault="00FF3C9B">
      <w:pPr>
        <w:ind w:left="284" w:firstLine="424"/>
        <w:rPr>
          <w:color w:val="FF0000"/>
          <w:lang w:val="hy-AM"/>
        </w:rPr>
      </w:pPr>
      <w:r w:rsidRPr="00EA60CD">
        <w:rPr>
          <w:rFonts w:ascii="GHEA Grapalat" w:hAnsi="GHEA Grapalat" w:cs="Arial"/>
          <w:bCs w:val="0"/>
          <w:i w:val="0"/>
          <w:color w:val="FF0000"/>
          <w:spacing w:val="-8"/>
          <w:sz w:val="24"/>
          <w:szCs w:val="24"/>
          <w:lang w:val="hy-AM" w:eastAsia="ar-SA"/>
        </w:rPr>
        <w:br w:type="textWrapping" w:clear="all"/>
      </w:r>
    </w:p>
    <w:sectPr w:rsidR="00216C5C" w:rsidRPr="00EA60CD" w:rsidSect="00555C29">
      <w:pgSz w:w="15840" w:h="12240" w:orient="landscape"/>
      <w:pgMar w:top="567" w:right="1525" w:bottom="284" w:left="1440" w:header="709" w:footer="709" w:gutter="0"/>
      <w:cols w:space="708"/>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CBA" w:rsidRDefault="00152CBA" w:rsidP="00FF3C9B">
      <w:pPr>
        <w:spacing w:after="0" w:line="240" w:lineRule="auto"/>
      </w:pPr>
      <w:r>
        <w:separator/>
      </w:r>
    </w:p>
  </w:endnote>
  <w:endnote w:type="continuationSeparator" w:id="0">
    <w:p w:rsidR="00152CBA" w:rsidRDefault="00152CBA" w:rsidP="00FF3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TarumianHeghnar">
    <w:altName w:val="MV Boli"/>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CBA" w:rsidRDefault="00152CBA" w:rsidP="00FF3C9B">
      <w:pPr>
        <w:spacing w:after="0" w:line="240" w:lineRule="auto"/>
      </w:pPr>
      <w:r>
        <w:separator/>
      </w:r>
    </w:p>
  </w:footnote>
  <w:footnote w:type="continuationSeparator" w:id="0">
    <w:p w:rsidR="00152CBA" w:rsidRDefault="00152CBA" w:rsidP="00FF3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31D74"/>
    <w:multiLevelType w:val="hybridMultilevel"/>
    <w:tmpl w:val="D6506BA6"/>
    <w:lvl w:ilvl="0" w:tplc="379CAC1A">
      <w:start w:val="1"/>
      <w:numFmt w:val="decimal"/>
      <w:lvlText w:val="%1."/>
      <w:lvlJc w:val="left"/>
      <w:pPr>
        <w:ind w:left="720" w:hanging="360"/>
      </w:pPr>
      <w:rPr>
        <w:rFonts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86D81"/>
    <w:multiLevelType w:val="hybridMultilevel"/>
    <w:tmpl w:val="81064848"/>
    <w:lvl w:ilvl="0" w:tplc="A6EC603E">
      <w:start w:val="1"/>
      <w:numFmt w:val="decimal"/>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 w15:restartNumberingAfterBreak="0">
    <w:nsid w:val="1F6C23B5"/>
    <w:multiLevelType w:val="hybridMultilevel"/>
    <w:tmpl w:val="819229FC"/>
    <w:lvl w:ilvl="0" w:tplc="0094A20E">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429B6843"/>
    <w:multiLevelType w:val="hybridMultilevel"/>
    <w:tmpl w:val="35429380"/>
    <w:lvl w:ilvl="0" w:tplc="E228966A">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9D35B9"/>
    <w:multiLevelType w:val="hybridMultilevel"/>
    <w:tmpl w:val="2B5A84C2"/>
    <w:lvl w:ilvl="0" w:tplc="84621E3C">
      <w:start w:val="3"/>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0F"/>
    <w:rsid w:val="00014573"/>
    <w:rsid w:val="00060F8F"/>
    <w:rsid w:val="000C393F"/>
    <w:rsid w:val="00140522"/>
    <w:rsid w:val="00152CBA"/>
    <w:rsid w:val="00154519"/>
    <w:rsid w:val="001847A3"/>
    <w:rsid w:val="001B7D6C"/>
    <w:rsid w:val="001E2E7E"/>
    <w:rsid w:val="00204803"/>
    <w:rsid w:val="00214EC0"/>
    <w:rsid w:val="00216C5C"/>
    <w:rsid w:val="00230F73"/>
    <w:rsid w:val="00260E04"/>
    <w:rsid w:val="002705EF"/>
    <w:rsid w:val="00292608"/>
    <w:rsid w:val="002934B0"/>
    <w:rsid w:val="002B6AFF"/>
    <w:rsid w:val="00303875"/>
    <w:rsid w:val="00313D8B"/>
    <w:rsid w:val="0036165F"/>
    <w:rsid w:val="00393E9F"/>
    <w:rsid w:val="003C61FB"/>
    <w:rsid w:val="003D3E60"/>
    <w:rsid w:val="00404D8B"/>
    <w:rsid w:val="00435B6E"/>
    <w:rsid w:val="0044461B"/>
    <w:rsid w:val="00465556"/>
    <w:rsid w:val="00481B05"/>
    <w:rsid w:val="00503FE4"/>
    <w:rsid w:val="00555C29"/>
    <w:rsid w:val="005B2A69"/>
    <w:rsid w:val="00642D3F"/>
    <w:rsid w:val="00643E6A"/>
    <w:rsid w:val="00692094"/>
    <w:rsid w:val="006D31C5"/>
    <w:rsid w:val="0070618F"/>
    <w:rsid w:val="007A59B7"/>
    <w:rsid w:val="007F47DE"/>
    <w:rsid w:val="0080552D"/>
    <w:rsid w:val="008272F7"/>
    <w:rsid w:val="00827AA9"/>
    <w:rsid w:val="00842951"/>
    <w:rsid w:val="008B0FE2"/>
    <w:rsid w:val="008C4FCD"/>
    <w:rsid w:val="008D7B43"/>
    <w:rsid w:val="00933B62"/>
    <w:rsid w:val="00936749"/>
    <w:rsid w:val="009A1669"/>
    <w:rsid w:val="009B1E7F"/>
    <w:rsid w:val="009B1E9D"/>
    <w:rsid w:val="009D0EC4"/>
    <w:rsid w:val="00A20079"/>
    <w:rsid w:val="00A22F8D"/>
    <w:rsid w:val="00A305C6"/>
    <w:rsid w:val="00A4321E"/>
    <w:rsid w:val="00A74FCE"/>
    <w:rsid w:val="00A777B2"/>
    <w:rsid w:val="00A9228F"/>
    <w:rsid w:val="00AA338A"/>
    <w:rsid w:val="00AB67F0"/>
    <w:rsid w:val="00B1310F"/>
    <w:rsid w:val="00B24391"/>
    <w:rsid w:val="00B34915"/>
    <w:rsid w:val="00B9297F"/>
    <w:rsid w:val="00BE5FDE"/>
    <w:rsid w:val="00BF2EF3"/>
    <w:rsid w:val="00C177AA"/>
    <w:rsid w:val="00C93F76"/>
    <w:rsid w:val="00CB0D19"/>
    <w:rsid w:val="00CD5BA0"/>
    <w:rsid w:val="00CE547D"/>
    <w:rsid w:val="00D952FF"/>
    <w:rsid w:val="00DB3161"/>
    <w:rsid w:val="00DF694D"/>
    <w:rsid w:val="00E91F52"/>
    <w:rsid w:val="00EA60CD"/>
    <w:rsid w:val="00EB2754"/>
    <w:rsid w:val="00EC2ACA"/>
    <w:rsid w:val="00F010F6"/>
    <w:rsid w:val="00F05893"/>
    <w:rsid w:val="00F10ADE"/>
    <w:rsid w:val="00FF3C9B"/>
    <w:rsid w:val="00FF4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5F5E9"/>
  <w15:chartTrackingRefBased/>
  <w15:docId w15:val="{F5C32EE7-19A4-4159-BF75-82C8C105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52D"/>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FF3C9B"/>
    <w:rPr>
      <w:b/>
      <w:bCs/>
    </w:rPr>
  </w:style>
  <w:style w:type="paragraph" w:styleId="Header">
    <w:name w:val="header"/>
    <w:basedOn w:val="Normal"/>
    <w:link w:val="HeaderChar"/>
    <w:uiPriority w:val="99"/>
    <w:unhideWhenUsed/>
    <w:rsid w:val="00FF3C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C9B"/>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FF3C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C9B"/>
    <w:rPr>
      <w:rFonts w:ascii="ArTarumianHeghnar" w:eastAsia="Calibri" w:hAnsi="ArTarumianHeghnar" w:cs="Cambria"/>
      <w:bCs/>
      <w:i/>
      <w:sz w:val="36"/>
      <w:szCs w:val="36"/>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semiHidden/>
    <w:locked/>
    <w:rsid w:val="006D31C5"/>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semiHidden/>
    <w:unhideWhenUsed/>
    <w:qFormat/>
    <w:rsid w:val="006D31C5"/>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643E6A"/>
    <w:pPr>
      <w:ind w:left="720"/>
      <w:contextualSpacing/>
    </w:pPr>
    <w:rPr>
      <w:rFonts w:asciiTheme="minorHAnsi" w:eastAsiaTheme="minorEastAsia" w:hAnsiTheme="minorHAnsi" w:cstheme="minorBidi"/>
      <w:bCs w:val="0"/>
      <w:i w:val="0"/>
      <w:sz w:val="22"/>
      <w:szCs w:val="22"/>
      <w:lang w:val="en-US"/>
    </w:rPr>
  </w:style>
  <w:style w:type="paragraph" w:customStyle="1" w:styleId="Default">
    <w:name w:val="Default"/>
    <w:rsid w:val="002934B0"/>
    <w:pPr>
      <w:autoSpaceDE w:val="0"/>
      <w:autoSpaceDN w:val="0"/>
      <w:adjustRightInd w:val="0"/>
      <w:spacing w:after="0" w:line="240" w:lineRule="auto"/>
    </w:pPr>
    <w:rPr>
      <w:rFonts w:ascii="Sylfaen" w:hAnsi="Sylfaen" w:cs="Sylfaen"/>
      <w:color w:val="000000"/>
      <w:sz w:val="24"/>
      <w:szCs w:val="24"/>
    </w:rPr>
  </w:style>
  <w:style w:type="paragraph" w:styleId="BalloonText">
    <w:name w:val="Balloon Text"/>
    <w:basedOn w:val="Normal"/>
    <w:link w:val="BalloonTextChar"/>
    <w:uiPriority w:val="99"/>
    <w:semiHidden/>
    <w:unhideWhenUsed/>
    <w:rsid w:val="00555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C29"/>
    <w:rPr>
      <w:rFonts w:ascii="Segoe UI" w:eastAsia="Calibri" w:hAnsi="Segoe UI" w:cs="Segoe UI"/>
      <w:bCs/>
      <w:i/>
      <w:sz w:val="18"/>
      <w:szCs w:val="18"/>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313D8B"/>
    <w:rPr>
      <w:rFonts w:eastAsiaTheme="minorEastAsia"/>
    </w:rPr>
  </w:style>
  <w:style w:type="paragraph" w:styleId="Subtitle">
    <w:name w:val="Subtitle"/>
    <w:basedOn w:val="Normal"/>
    <w:next w:val="Normal"/>
    <w:link w:val="SubtitleChar"/>
    <w:uiPriority w:val="11"/>
    <w:qFormat/>
    <w:rsid w:val="00503FE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03FE4"/>
    <w:rPr>
      <w:rFonts w:eastAsiaTheme="minorEastAsia"/>
      <w:bCs/>
      <w:i/>
      <w:color w:val="5A5A5A" w:themeColor="text1" w:themeTint="A5"/>
      <w:spacing w:val="15"/>
      <w:lang w:val="ru-RU"/>
    </w:rPr>
  </w:style>
  <w:style w:type="paragraph" w:styleId="Title">
    <w:name w:val="Title"/>
    <w:basedOn w:val="Normal"/>
    <w:next w:val="Normal"/>
    <w:link w:val="TitleChar"/>
    <w:uiPriority w:val="10"/>
    <w:qFormat/>
    <w:rsid w:val="00503F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FE4"/>
    <w:rPr>
      <w:rFonts w:asciiTheme="majorHAnsi" w:eastAsiaTheme="majorEastAsia" w:hAnsiTheme="majorHAnsi" w:cstheme="majorBidi"/>
      <w:bCs/>
      <w:i/>
      <w:spacing w:val="-10"/>
      <w:kern w:val="28"/>
      <w:sz w:val="56"/>
      <w:szCs w:val="5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08">
      <w:bodyDiv w:val="1"/>
      <w:marLeft w:val="0"/>
      <w:marRight w:val="0"/>
      <w:marTop w:val="0"/>
      <w:marBottom w:val="0"/>
      <w:divBdr>
        <w:top w:val="none" w:sz="0" w:space="0" w:color="auto"/>
        <w:left w:val="none" w:sz="0" w:space="0" w:color="auto"/>
        <w:bottom w:val="none" w:sz="0" w:space="0" w:color="auto"/>
        <w:right w:val="none" w:sz="0" w:space="0" w:color="auto"/>
      </w:divBdr>
    </w:div>
    <w:div w:id="443765811">
      <w:bodyDiv w:val="1"/>
      <w:marLeft w:val="0"/>
      <w:marRight w:val="0"/>
      <w:marTop w:val="0"/>
      <w:marBottom w:val="0"/>
      <w:divBdr>
        <w:top w:val="none" w:sz="0" w:space="0" w:color="auto"/>
        <w:left w:val="none" w:sz="0" w:space="0" w:color="auto"/>
        <w:bottom w:val="none" w:sz="0" w:space="0" w:color="auto"/>
        <w:right w:val="none" w:sz="0" w:space="0" w:color="auto"/>
      </w:divBdr>
    </w:div>
    <w:div w:id="97421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4</Pages>
  <Words>527</Words>
  <Characters>3008</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Varduhi Safaryan</dc:creator>
  <cp:keywords/>
  <dc:description/>
  <cp:lastModifiedBy>Vardan Engidunyan</cp:lastModifiedBy>
  <cp:revision>29</cp:revision>
  <cp:lastPrinted>2022-01-11T07:57:00Z</cp:lastPrinted>
  <dcterms:created xsi:type="dcterms:W3CDTF">2021-09-27T11:16:00Z</dcterms:created>
  <dcterms:modified xsi:type="dcterms:W3CDTF">2022-05-31T10:32:00Z</dcterms:modified>
</cp:coreProperties>
</file>