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7" w:rsidRDefault="00D806F7" w:rsidP="009C1CC7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5322A5">
        <w:rPr>
          <w:rFonts w:ascii="GHEA Grapalat" w:hAnsi="GHEA Grapalat" w:cs="GHEA Grapalat"/>
          <w:sz w:val="24"/>
          <w:szCs w:val="24"/>
          <w:lang w:val="hy-AM"/>
        </w:rPr>
        <w:t>Նախագիծ</w:t>
      </w:r>
    </w:p>
    <w:p w:rsidR="00D806F7" w:rsidRPr="005322A5" w:rsidRDefault="00D806F7" w:rsidP="009C1CC7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</w:p>
    <w:p w:rsidR="00D806F7" w:rsidRPr="005322A5" w:rsidRDefault="00D806F7" w:rsidP="009C1CC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5322A5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</w:t>
      </w:r>
    </w:p>
    <w:p w:rsidR="00D806F7" w:rsidRPr="005322A5" w:rsidRDefault="00D806F7" w:rsidP="009C1CC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5322A5">
        <w:rPr>
          <w:rFonts w:ascii="GHEA Grapalat" w:hAnsi="GHEA Grapalat" w:cs="GHEA Grapalat"/>
          <w:sz w:val="24"/>
          <w:szCs w:val="24"/>
          <w:lang w:val="hy-AM"/>
        </w:rPr>
        <w:t>ՕՐԵՆՔԸ</w:t>
      </w:r>
    </w:p>
    <w:p w:rsidR="00D806F7" w:rsidRPr="005322A5" w:rsidRDefault="00D806F7" w:rsidP="009C1CC7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D806F7" w:rsidRPr="005322A5" w:rsidRDefault="00D806F7" w:rsidP="009C1CC7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D806F7" w:rsidRPr="008623D5" w:rsidRDefault="00D806F7" w:rsidP="009C1CC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ԶԻՆՎՈՐԱԿԱՆ ԾԱՌԱՅՈՒԹՅԱՆ ԵՎ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ՕՐԵՆՔՈՒՄ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ՓՈՓՈԽՈՒԹՅՈՒՆՆԵՐ ԵՎ 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ԼՐԱՑՈՒՄ</w:t>
      </w:r>
      <w:r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ԿԱՏԱՐԵԼՈՒ ՄԱՍԻՆ</w:t>
      </w:r>
    </w:p>
    <w:p w:rsidR="00D806F7" w:rsidRPr="008623D5" w:rsidRDefault="00D806F7" w:rsidP="009C1CC7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10"/>
          <w:szCs w:val="10"/>
          <w:lang w:val="hy-AM"/>
        </w:rPr>
      </w:pPr>
    </w:p>
    <w:p w:rsidR="00D806F7" w:rsidRPr="008623D5" w:rsidRDefault="00D806F7" w:rsidP="009C1CC7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10"/>
          <w:szCs w:val="10"/>
          <w:lang w:val="hy-AM"/>
        </w:rPr>
      </w:pPr>
    </w:p>
    <w:p w:rsidR="00D806F7" w:rsidRPr="00337A4B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623D5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 2017 թվականի նոյեմբերի 15-ի ՀՕ-195-Ն օրենքի </w:t>
      </w:r>
      <w:r w:rsidRPr="00A63661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այսուհետ՝ օրենք</w:t>
      </w:r>
      <w:r w:rsidRPr="00A63661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-րդ հոդված</w:t>
      </w:r>
      <w:r>
        <w:rPr>
          <w:rFonts w:ascii="GHEA Grapalat" w:hAnsi="GHEA Grapalat" w:cs="GHEA Grapalat"/>
          <w:sz w:val="24"/>
          <w:szCs w:val="24"/>
          <w:lang w:val="hy-AM"/>
        </w:rPr>
        <w:t>ի 8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-րդ մաս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երկրորդ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նախադասությունում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տվյալ ռազմաուսումնական հաստատությունում ուսումնառության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337A4B">
        <w:rPr>
          <w:rFonts w:ascii="GHEA Grapalat" w:hAnsi="GHEA Grapalat" w:cs="GHEA Grapalat"/>
          <w:sz w:val="24"/>
          <w:szCs w:val="24"/>
          <w:lang w:val="hy-AM"/>
        </w:rPr>
        <w:t>հետուսումնական</w:t>
      </w:r>
      <w:proofErr w:type="spellEnd"/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 10 տարի ժամկետով, որը պարտադիր զինվորական ծառայություն չանցած քաղաքացիների մասով ներառում է </w:t>
      </w:r>
      <w:r>
        <w:rPr>
          <w:rFonts w:ascii="GHEA Grapalat" w:hAnsi="GHEA Grapalat" w:cs="GHEA Grapalat"/>
          <w:sz w:val="24"/>
          <w:szCs w:val="24"/>
          <w:lang w:val="hy-AM"/>
        </w:rPr>
        <w:t>նաև</w:t>
      </w:r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 ուսումնառության ժամանակահատվածը` որպես պարտադիր զինվորական ծառայություն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բառերը փոխարինել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>0 տարի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ժամկետով, որը պարտադիր զինվորական ծառայություն չանցած քաղաքացիների մասով ներառում է </w:t>
      </w:r>
      <w:r>
        <w:rPr>
          <w:rFonts w:ascii="GHEA Grapalat" w:hAnsi="GHEA Grapalat" w:cs="GHEA Grapalat"/>
          <w:sz w:val="24"/>
          <w:szCs w:val="24"/>
          <w:lang w:val="hy-AM"/>
        </w:rPr>
        <w:t>տ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>վյալ ռազմաուսումնական հաստատությունում</w:t>
      </w:r>
      <w:r w:rsidRPr="00337A4B">
        <w:rPr>
          <w:rFonts w:ascii="GHEA Grapalat" w:hAnsi="GHEA Grapalat" w:cs="GHEA Grapalat"/>
          <w:sz w:val="24"/>
          <w:szCs w:val="24"/>
          <w:lang w:val="hy-AM"/>
        </w:rPr>
        <w:t xml:space="preserve"> ուսումնառության ժամանակահատվածը` որպես պարտադիր զինվորական ծառայություն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, իսկ ուսումնառության ավարտից հետո՝ որպես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հետուսումնական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պայմանագրային զինվորական ծառայություն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բառերով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D806F7" w:rsidRPr="00E178EA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sz w:val="16"/>
          <w:szCs w:val="16"/>
          <w:lang w:val="hy-AM"/>
        </w:rPr>
      </w:pP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623D5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2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32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-րդ հոդված</w:t>
      </w:r>
      <w:r>
        <w:rPr>
          <w:rFonts w:ascii="GHEA Grapalat" w:hAnsi="GHEA Grapalat" w:cs="GHEA Grapalat"/>
          <w:sz w:val="24"/>
          <w:szCs w:val="24"/>
          <w:lang w:val="hy-AM"/>
        </w:rPr>
        <w:t>ի 3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-րդ մաս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3-րդ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833DD2">
        <w:rPr>
          <w:rFonts w:ascii="GHEA Grapalat" w:hAnsi="GHEA Grapalat" w:cs="GHEA Grapalat"/>
          <w:sz w:val="24"/>
          <w:szCs w:val="24"/>
          <w:lang w:val="hy-AM"/>
        </w:rPr>
        <w:t xml:space="preserve">համապատասխան ռազմաուսումնական հաստատությունում ուսումնառության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833DD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833DD2">
        <w:rPr>
          <w:rFonts w:ascii="GHEA Grapalat" w:hAnsi="GHEA Grapalat" w:cs="GHEA Grapalat"/>
          <w:sz w:val="24"/>
          <w:szCs w:val="24"/>
          <w:lang w:val="hy-AM"/>
        </w:rPr>
        <w:t>հետուսումնական</w:t>
      </w:r>
      <w:proofErr w:type="spellEnd"/>
      <w:r w:rsidRPr="00833DD2">
        <w:rPr>
          <w:rFonts w:ascii="GHEA Grapalat" w:hAnsi="GHEA Grapalat" w:cs="GHEA Grapalat"/>
          <w:sz w:val="24"/>
          <w:szCs w:val="24"/>
          <w:lang w:val="hy-AM"/>
        </w:rPr>
        <w:t xml:space="preserve"> 10 տարի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բառերը փոխարինել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>0 տարի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բառերով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D806F7" w:rsidRPr="00E178EA" w:rsidRDefault="00D806F7" w:rsidP="009C1CC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623D5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3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65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-րդ հոդվածում</w:t>
      </w:r>
      <w:r>
        <w:rPr>
          <w:rFonts w:ascii="GHEA Grapalat" w:hAnsi="GHEA Grapalat" w:cs="GHEA Grapalat"/>
          <w:sz w:val="24"/>
          <w:szCs w:val="24"/>
          <w:lang w:val="hy-AM"/>
        </w:rPr>
        <w:t>՝</w:t>
      </w: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93574C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2-րդ մասում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զինծառայողները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բառից հետո լրացնել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, բացառությամբ սույն հոդվածի 2</w:t>
      </w:r>
      <w:r w:rsidRPr="00B14D4D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>1-ին մասում նախատեսված սպայական կազմի զինծառայողների,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4B422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բառերը</w:t>
      </w:r>
      <w:r w:rsidRPr="00B14D4D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93574C">
        <w:rPr>
          <w:rFonts w:ascii="GHEA Grapalat" w:hAnsi="GHEA Grapalat" w:cs="GHEA Grapalat"/>
          <w:sz w:val="24"/>
          <w:szCs w:val="24"/>
          <w:lang w:val="hy-AM"/>
        </w:rPr>
        <w:t>)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 2-րդ մաս</w:t>
      </w:r>
      <w:r>
        <w:rPr>
          <w:rFonts w:ascii="GHEA Grapalat" w:hAnsi="GHEA Grapalat" w:cs="GHEA Grapalat"/>
          <w:sz w:val="24"/>
          <w:szCs w:val="24"/>
          <w:lang w:val="hy-AM"/>
        </w:rPr>
        <w:t>ից հետո լրացնել 2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1-ին մաս՝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բովանդակությամբ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Armenian" w:hAnsi="Times Armenian" w:cs="Times Armenian"/>
          <w:sz w:val="24"/>
          <w:szCs w:val="24"/>
          <w:lang w:val="fr-FR"/>
        </w:rPr>
      </w:pP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Ռազմաուսումնական հաստատությունում ուսումնառություն անցնելու համար սույն օրենքի 32-րդ հոդվածի 3-րդ մասի 3-րդ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սահմանված ժամկետով </w:t>
      </w: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պայմանագրային զինվորական ծառայություն անցնելու պայմանագիր կնքած, ռազմաուսումնական հաստատությունն ավարտած և Հայաստանի Հանրապետության պաշտպանության նախարարության համակարգում սպայական պաշտոնի նշանակված սպայական կազմի զինծառայողին անհատույց օգտագործման իրավունքով հատկացվում է 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>բնակարան</w:t>
      </w:r>
      <w:r>
        <w:rPr>
          <w:rFonts w:ascii="GHEA Grapalat" w:hAnsi="GHEA Grapalat" w:cs="GHEA Grapalat"/>
          <w:sz w:val="24"/>
          <w:szCs w:val="24"/>
          <w:lang w:val="hy-AM"/>
        </w:rPr>
        <w:t>՝ նրա հետ կնքելով անշարժ գույքի անհատույց օգտագործման պայմանագիր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: Ռազմաուսումնական </w:t>
      </w:r>
      <w:r>
        <w:rPr>
          <w:rFonts w:ascii="GHEA Grapalat" w:hAnsi="GHEA Grapalat" w:cs="GHEA Grapalat"/>
          <w:sz w:val="24"/>
          <w:szCs w:val="24"/>
          <w:lang w:val="hy-AM"/>
        </w:rPr>
        <w:t>հաստատություն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 ավարտած և Հայաստանի Հանրապետության </w:t>
      </w:r>
      <w:r>
        <w:rPr>
          <w:rFonts w:ascii="GHEA Grapalat" w:hAnsi="GHEA Grapalat" w:cs="GHEA Grapalat"/>
          <w:sz w:val="24"/>
          <w:szCs w:val="24"/>
          <w:lang w:val="hy-AM"/>
        </w:rPr>
        <w:t>պաշտպանության նախարարության համակարգում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 սպայական պաշտոնի նշանակված սպայական կազմի զինծառայող</w:t>
      </w:r>
      <w:r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ին անհատույց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օգտագործման 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իրավունքով բնակարան հատկացնելու </w:t>
      </w:r>
      <w:r>
        <w:rPr>
          <w:rFonts w:ascii="GHEA Grapalat" w:hAnsi="GHEA Grapalat" w:cs="GHEA Grapalat"/>
          <w:sz w:val="24"/>
          <w:szCs w:val="24"/>
          <w:lang w:val="hy-AM"/>
        </w:rPr>
        <w:t>կարգը և պայմանները սահմանվում են Հայաստանի Հանրապետության կառավարության որոշմամբ</w:t>
      </w:r>
      <w:r>
        <w:rPr>
          <w:rFonts w:ascii="GHEA Grapalat" w:hAnsi="GHEA Grapalat" w:cs="GHEA Grapalat"/>
          <w:sz w:val="24"/>
          <w:szCs w:val="24"/>
          <w:lang w:val="fr-FR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մասի համաձայն 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անհատույց </w:t>
      </w:r>
      <w:r>
        <w:rPr>
          <w:rFonts w:ascii="GHEA Grapalat" w:hAnsi="GHEA Grapalat" w:cs="GHEA Grapalat"/>
          <w:sz w:val="24"/>
          <w:szCs w:val="24"/>
          <w:lang w:val="hy-AM"/>
        </w:rPr>
        <w:t>օգտագործման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 իրավունքով </w:t>
      </w:r>
      <w:r>
        <w:rPr>
          <w:rFonts w:ascii="GHEA Grapalat" w:hAnsi="GHEA Grapalat" w:cs="GHEA Grapalat"/>
          <w:sz w:val="24"/>
          <w:szCs w:val="24"/>
          <w:lang w:val="hy-AM"/>
        </w:rPr>
        <w:t>հատկացված բնակարանի օգտագործումը և տիրապետումը զինծառայողի համար ներառում է նաև բնակարանը վարձակալությամբ տրամադրելու իրավունքը</w:t>
      </w:r>
      <w:r w:rsidRPr="000816CC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օրենքի 32-րդ հոդվածի 3-րդ մասի 3-րդ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սահմանված ժամկետով կնքված պայմանագրային զինվորական ծառայություն անցնելու պայմանագրի ժամկետը լրանալու կամ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մինչև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պայմանագրի ժամկետը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լրանալն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առողջական վիճակի պատճառով զինվորական ծառայության համար ոչ պիտանի ճանաչվելու հիմքով պայմանագրային զինվորական ծառայությունից արձակվելու և օրենքով սահմանված կարգով հաշմանդամության զինվորական կենսաթոշակի իրավունք ձեռք բերելու դեպքերում հատկացված բնակարանը զինծառայողին տրամադրվում է անհատույց սեփականության իրավունքով՝ </w:t>
      </w:r>
      <w:r w:rsidRPr="005C690F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պաշտպանության նախարարի և զինծառայողի </w:t>
      </w:r>
      <w:r w:rsidRPr="007A2827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նախկին զինծառայողի</w:t>
      </w:r>
      <w:r w:rsidRPr="007A2827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անշարժ գույքի նվիրատվության պայմանագիր կնքելու միջոցով</w:t>
      </w:r>
      <w:r w:rsidRPr="008B7430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GHEA Grapalat"/>
          <w:sz w:val="24"/>
          <w:szCs w:val="24"/>
          <w:lang w:val="hy-AM"/>
        </w:rPr>
        <w:t>Սույն օրենքով սահմանված այլ հիմքերով պայմանագրային զինվորական ծառայություն անցնելու պայմանագիրը վաղաժամկետ լուծվելու, ինչպես նաև սույն օրենքի 44-րդ հոդվածում նախատեսված դեպքերում անշարժ գույքի անհատույց օգտագործման պայմանագիրը համարվում է լուծված և հատկացված բնակարանի նկատմամբ դադարում է զինծառայողի անհատույց օգտագործման իրավունքը</w:t>
      </w:r>
      <w:r w:rsidRPr="00522DD0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Կնքված պայմանագրային զինվորական ծառայություն անցնելու պայմանագրի գործողության ժամկետի ընթացքում զինծառայողի՝ զինվորական ծառայության հետ պատճառական կապով զոհվելու </w:t>
      </w:r>
      <w:r w:rsidRPr="001154B9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մահանալու</w:t>
      </w:r>
      <w:r w:rsidRPr="001154B9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դեպքում, զինծառայողին անհատույց օգտագործման իրավունքով հատկացված բնակարանը սույն </w:t>
      </w: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մասով սահմանված կարգով անհատույց սեփականության իրավունքով տրամադրվում է զոհված </w:t>
      </w:r>
      <w:r w:rsidRPr="001154B9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մահացած</w:t>
      </w:r>
      <w:r w:rsidRPr="001154B9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զինծառայողի՝ սույն հոդվածի 4-րդ մասում նախատեսված ընտանիքի անդամներին</w:t>
      </w:r>
      <w:r w:rsidRPr="0093574C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մասով սահմանված պայմանները ենթակա են ներառման զինծառայողի հետ կնքվող անշարժ գույքի անհատույց օգտագործման պայմանագրում</w:t>
      </w:r>
      <w:r w:rsidRPr="005E2133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մասով սահմանված բնակարանների ձեռք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բերումն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իրականացվում է գնումների մասին Հայաստանի Հանրապետության օրենսդրությամբ սահմանված կարգով՝ պատրաստի բնակարանների գնման միջոցով</w:t>
      </w:r>
      <w:r w:rsidRPr="005E2133">
        <w:rPr>
          <w:rFonts w:ascii="GHEA Grapalat" w:hAnsi="GHEA Grapalat" w:cs="GHEA Grapalat"/>
          <w:sz w:val="24"/>
          <w:szCs w:val="24"/>
          <w:lang w:val="hy-AM"/>
        </w:rPr>
        <w:t>: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>
        <w:rPr>
          <w:rFonts w:ascii="Times Armenian" w:hAnsi="Times Armenian" w:cs="Times Armenian"/>
          <w:sz w:val="24"/>
          <w:szCs w:val="24"/>
          <w:lang w:val="fr-FR"/>
        </w:rPr>
        <w:t>.</w:t>
      </w: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fr-FR"/>
        </w:rPr>
        <w:t>3</w:t>
      </w:r>
      <w:r w:rsidRPr="0093574C">
        <w:rPr>
          <w:rFonts w:ascii="GHEA Grapalat" w:hAnsi="GHEA Grapalat" w:cs="GHEA Grapalat"/>
          <w:sz w:val="24"/>
          <w:szCs w:val="24"/>
          <w:lang w:val="fr-FR"/>
        </w:rPr>
        <w:t>)</w:t>
      </w:r>
      <w:r w:rsidRPr="0093574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3-րդ մասի վերջում լրացնել նոր նախադասություն՝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բովանդակությամբ</w:t>
      </w:r>
      <w:r w:rsidRPr="00E33C39">
        <w:rPr>
          <w:rFonts w:ascii="GHEA Grapalat" w:hAnsi="GHEA Grapalat" w:cs="GHEA Grapalat"/>
          <w:sz w:val="24"/>
          <w:szCs w:val="24"/>
          <w:lang w:val="fr-FR"/>
        </w:rPr>
        <w:t>.</w:t>
      </w:r>
    </w:p>
    <w:p w:rsidR="00D806F7" w:rsidRPr="0093574C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Սույն մասով սահմանված բնակարանային ապահովության իրավունքը չի տարածվում սույն հոդվածի 2</w:t>
      </w:r>
      <w:r w:rsidRPr="00B14D4D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1-ին մասում սահմանված բնակարանային ապահովության իրավունքից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օգտված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սպայական կազմի զինծառայողների կամ նրանց ընտանիքների </w:t>
      </w:r>
      <w:proofErr w:type="gramStart"/>
      <w:r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93574C">
        <w:rPr>
          <w:rFonts w:ascii="GHEA Grapalat" w:hAnsi="GHEA Grapalat" w:cs="GHEA Grapalat"/>
          <w:sz w:val="24"/>
          <w:szCs w:val="24"/>
          <w:lang w:val="fr-FR"/>
        </w:rPr>
        <w:t>: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proofErr w:type="gramEnd"/>
      <w:r w:rsidRPr="0093574C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D806F7" w:rsidRPr="0041400D" w:rsidRDefault="00D806F7" w:rsidP="009C1CC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sz w:val="10"/>
          <w:szCs w:val="10"/>
          <w:lang w:val="hy-AM"/>
        </w:rPr>
      </w:pP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623D5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4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hy-AM"/>
        </w:rPr>
        <w:t>ԵԶՐԱՓԱԿԻՉ ԵՎ ԱՆՑՈՒՄԱՅԻՆ ԴՐՈՒՅԹՆԵՐ</w:t>
      </w:r>
    </w:p>
    <w:p w:rsidR="00D806F7" w:rsidRDefault="00D806F7" w:rsidP="009C1C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12EE3">
        <w:rPr>
          <w:rFonts w:ascii="GHEA Grapalat" w:hAnsi="GHEA Grapalat" w:cs="GHEA Grapalat"/>
          <w:sz w:val="24"/>
          <w:szCs w:val="24"/>
          <w:lang w:val="hy-AM"/>
        </w:rPr>
        <w:t xml:space="preserve"> Սույն օրենքն ուժի մեջ է մտնում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պաշտոնական հրապարակմանը հաջորդող օրվանից և տարածվում է 2022 թվականի հուլիսի 1-ից հետո ռազմաուսումնական հաստատություն ընդունված և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32-րդ հոդվածի 3-րդ մասի 3-րդ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 xml:space="preserve"> սահմանված ժամկետով պայմանագրային զինվորական ծառայություն անցնելու պայմանագիր կնքած զինծառայողների վրա</w:t>
      </w:r>
      <w:r w:rsidRPr="00212EE3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D806F7" w:rsidRPr="0041400D" w:rsidRDefault="00D806F7" w:rsidP="009C1CC7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 w:cs="GHEA Grapalat"/>
          <w:sz w:val="24"/>
          <w:szCs w:val="24"/>
          <w:lang w:val="hr-HR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12EE3">
        <w:rPr>
          <w:rFonts w:ascii="GHEA Grapalat" w:hAnsi="GHEA Grapalat" w:cs="GHEA Grapalat"/>
          <w:sz w:val="24"/>
          <w:szCs w:val="24"/>
          <w:lang w:val="hy-AM"/>
        </w:rPr>
        <w:t xml:space="preserve"> Սույն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օրենքի 3-րդ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sz w:val="24"/>
          <w:szCs w:val="24"/>
          <w:lang w:val="hy-AM"/>
        </w:rPr>
        <w:t>ի 2-րդ մաս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ով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նախատեսված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նորմատիվ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իրավական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ակտն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ընդունվում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է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սույն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hr-HR"/>
        </w:rPr>
        <w:t>օրենքն</w:t>
      </w:r>
      <w:proofErr w:type="spellEnd"/>
      <w:r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ուժի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մեջ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մտնելուց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հետո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90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օրացուցային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օրվա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ընթացքում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>:</w:t>
      </w:r>
    </w:p>
    <w:p w:rsidR="00D806F7" w:rsidRPr="006C59B6" w:rsidRDefault="00D806F7" w:rsidP="009C1CC7">
      <w:pPr>
        <w:rPr>
          <w:lang w:val="hy-AM"/>
        </w:rPr>
      </w:pPr>
    </w:p>
    <w:sectPr w:rsidR="00D806F7" w:rsidRPr="006C59B6" w:rsidSect="00313ADE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B"/>
    <w:rsid w:val="00000231"/>
    <w:rsid w:val="0000117B"/>
    <w:rsid w:val="00005B9A"/>
    <w:rsid w:val="00007D6B"/>
    <w:rsid w:val="00013C18"/>
    <w:rsid w:val="00015574"/>
    <w:rsid w:val="00015828"/>
    <w:rsid w:val="00016109"/>
    <w:rsid w:val="0001784E"/>
    <w:rsid w:val="0002068D"/>
    <w:rsid w:val="000210A2"/>
    <w:rsid w:val="000246EB"/>
    <w:rsid w:val="00024C2E"/>
    <w:rsid w:val="000255B5"/>
    <w:rsid w:val="0003296B"/>
    <w:rsid w:val="000334CD"/>
    <w:rsid w:val="0003375B"/>
    <w:rsid w:val="000350CA"/>
    <w:rsid w:val="00040D5C"/>
    <w:rsid w:val="0004120D"/>
    <w:rsid w:val="000454F6"/>
    <w:rsid w:val="00046B1B"/>
    <w:rsid w:val="00050229"/>
    <w:rsid w:val="000523CC"/>
    <w:rsid w:val="00056026"/>
    <w:rsid w:val="0005728E"/>
    <w:rsid w:val="00061549"/>
    <w:rsid w:val="0006648D"/>
    <w:rsid w:val="00066EEA"/>
    <w:rsid w:val="0007103C"/>
    <w:rsid w:val="00071B2F"/>
    <w:rsid w:val="0007207B"/>
    <w:rsid w:val="0007379B"/>
    <w:rsid w:val="00073C3D"/>
    <w:rsid w:val="0007414C"/>
    <w:rsid w:val="00080FC9"/>
    <w:rsid w:val="000816CC"/>
    <w:rsid w:val="00083308"/>
    <w:rsid w:val="00084F87"/>
    <w:rsid w:val="0008563F"/>
    <w:rsid w:val="0008679F"/>
    <w:rsid w:val="0008709F"/>
    <w:rsid w:val="00092675"/>
    <w:rsid w:val="00092D99"/>
    <w:rsid w:val="00092FA7"/>
    <w:rsid w:val="000A3D64"/>
    <w:rsid w:val="000A4341"/>
    <w:rsid w:val="000A496D"/>
    <w:rsid w:val="000A4A5F"/>
    <w:rsid w:val="000B0634"/>
    <w:rsid w:val="000B0ED9"/>
    <w:rsid w:val="000B3A2F"/>
    <w:rsid w:val="000B578D"/>
    <w:rsid w:val="000B6AFF"/>
    <w:rsid w:val="000C4763"/>
    <w:rsid w:val="000C5E12"/>
    <w:rsid w:val="000C646C"/>
    <w:rsid w:val="000D3B56"/>
    <w:rsid w:val="000E1F45"/>
    <w:rsid w:val="000E47BB"/>
    <w:rsid w:val="000E49E2"/>
    <w:rsid w:val="000E71EF"/>
    <w:rsid w:val="000F2ABB"/>
    <w:rsid w:val="000F3231"/>
    <w:rsid w:val="000F6BFF"/>
    <w:rsid w:val="00100480"/>
    <w:rsid w:val="001045CA"/>
    <w:rsid w:val="001079C7"/>
    <w:rsid w:val="00107E6C"/>
    <w:rsid w:val="0011367F"/>
    <w:rsid w:val="00113CDB"/>
    <w:rsid w:val="001154B9"/>
    <w:rsid w:val="001164F2"/>
    <w:rsid w:val="00117100"/>
    <w:rsid w:val="00130846"/>
    <w:rsid w:val="00131403"/>
    <w:rsid w:val="00131E69"/>
    <w:rsid w:val="00135F99"/>
    <w:rsid w:val="00137716"/>
    <w:rsid w:val="001411F4"/>
    <w:rsid w:val="0014747E"/>
    <w:rsid w:val="001501DB"/>
    <w:rsid w:val="001513FC"/>
    <w:rsid w:val="00152BCB"/>
    <w:rsid w:val="00154102"/>
    <w:rsid w:val="001550B7"/>
    <w:rsid w:val="0016237B"/>
    <w:rsid w:val="00163604"/>
    <w:rsid w:val="00166B13"/>
    <w:rsid w:val="0017060A"/>
    <w:rsid w:val="00170C2B"/>
    <w:rsid w:val="00175BCD"/>
    <w:rsid w:val="00175BD1"/>
    <w:rsid w:val="001765B9"/>
    <w:rsid w:val="00181FED"/>
    <w:rsid w:val="0018218C"/>
    <w:rsid w:val="00185013"/>
    <w:rsid w:val="0018561C"/>
    <w:rsid w:val="00185D1F"/>
    <w:rsid w:val="001904BF"/>
    <w:rsid w:val="00190C82"/>
    <w:rsid w:val="001919F8"/>
    <w:rsid w:val="00192237"/>
    <w:rsid w:val="00192A38"/>
    <w:rsid w:val="001949D6"/>
    <w:rsid w:val="00195674"/>
    <w:rsid w:val="00195AC8"/>
    <w:rsid w:val="00197B26"/>
    <w:rsid w:val="00197C35"/>
    <w:rsid w:val="001A2568"/>
    <w:rsid w:val="001A29A3"/>
    <w:rsid w:val="001A2E6A"/>
    <w:rsid w:val="001A3723"/>
    <w:rsid w:val="001A4D24"/>
    <w:rsid w:val="001B3A2C"/>
    <w:rsid w:val="001B3CBA"/>
    <w:rsid w:val="001B7E3C"/>
    <w:rsid w:val="001B7E6E"/>
    <w:rsid w:val="001C26EE"/>
    <w:rsid w:val="001C5C47"/>
    <w:rsid w:val="001D436B"/>
    <w:rsid w:val="001D60C9"/>
    <w:rsid w:val="001D6B25"/>
    <w:rsid w:val="001D75ED"/>
    <w:rsid w:val="001D7840"/>
    <w:rsid w:val="001E1544"/>
    <w:rsid w:val="001F76AA"/>
    <w:rsid w:val="00202FC5"/>
    <w:rsid w:val="002048EA"/>
    <w:rsid w:val="00205315"/>
    <w:rsid w:val="002058F5"/>
    <w:rsid w:val="00207710"/>
    <w:rsid w:val="00211AF9"/>
    <w:rsid w:val="00212EE3"/>
    <w:rsid w:val="00212F75"/>
    <w:rsid w:val="00222048"/>
    <w:rsid w:val="002260E9"/>
    <w:rsid w:val="00226B54"/>
    <w:rsid w:val="00235BCD"/>
    <w:rsid w:val="002361FC"/>
    <w:rsid w:val="002371E0"/>
    <w:rsid w:val="002372EF"/>
    <w:rsid w:val="002425A7"/>
    <w:rsid w:val="00243928"/>
    <w:rsid w:val="0024500C"/>
    <w:rsid w:val="00246097"/>
    <w:rsid w:val="00247058"/>
    <w:rsid w:val="0025219C"/>
    <w:rsid w:val="00252924"/>
    <w:rsid w:val="00252A1F"/>
    <w:rsid w:val="00253167"/>
    <w:rsid w:val="00254ACE"/>
    <w:rsid w:val="00257F02"/>
    <w:rsid w:val="002608E6"/>
    <w:rsid w:val="00262381"/>
    <w:rsid w:val="00264054"/>
    <w:rsid w:val="00270166"/>
    <w:rsid w:val="00272533"/>
    <w:rsid w:val="00277B84"/>
    <w:rsid w:val="002805E3"/>
    <w:rsid w:val="00280AAD"/>
    <w:rsid w:val="00281145"/>
    <w:rsid w:val="00285A14"/>
    <w:rsid w:val="002909E3"/>
    <w:rsid w:val="00290B8D"/>
    <w:rsid w:val="00291D74"/>
    <w:rsid w:val="002948B3"/>
    <w:rsid w:val="002954BE"/>
    <w:rsid w:val="00297A48"/>
    <w:rsid w:val="002A50D3"/>
    <w:rsid w:val="002B0CFD"/>
    <w:rsid w:val="002B1AB9"/>
    <w:rsid w:val="002B1E19"/>
    <w:rsid w:val="002B514C"/>
    <w:rsid w:val="002C26E2"/>
    <w:rsid w:val="002C5090"/>
    <w:rsid w:val="002C6F5A"/>
    <w:rsid w:val="002C7CA6"/>
    <w:rsid w:val="002D0BDE"/>
    <w:rsid w:val="002D331D"/>
    <w:rsid w:val="002D5C9D"/>
    <w:rsid w:val="002D5FC5"/>
    <w:rsid w:val="002E1860"/>
    <w:rsid w:val="002E6595"/>
    <w:rsid w:val="002E79C6"/>
    <w:rsid w:val="002F3E94"/>
    <w:rsid w:val="002F637E"/>
    <w:rsid w:val="0030647E"/>
    <w:rsid w:val="003108F4"/>
    <w:rsid w:val="00310E85"/>
    <w:rsid w:val="00311B6F"/>
    <w:rsid w:val="00313316"/>
    <w:rsid w:val="00313ADE"/>
    <w:rsid w:val="0032069A"/>
    <w:rsid w:val="0032216A"/>
    <w:rsid w:val="00324E40"/>
    <w:rsid w:val="00325868"/>
    <w:rsid w:val="00327133"/>
    <w:rsid w:val="00331E11"/>
    <w:rsid w:val="0033542B"/>
    <w:rsid w:val="00337A4B"/>
    <w:rsid w:val="0034187E"/>
    <w:rsid w:val="00341B37"/>
    <w:rsid w:val="00343194"/>
    <w:rsid w:val="00344326"/>
    <w:rsid w:val="00355ED4"/>
    <w:rsid w:val="0035601A"/>
    <w:rsid w:val="00357460"/>
    <w:rsid w:val="00357F13"/>
    <w:rsid w:val="00365A6A"/>
    <w:rsid w:val="00372FF2"/>
    <w:rsid w:val="00374222"/>
    <w:rsid w:val="00376885"/>
    <w:rsid w:val="00380F98"/>
    <w:rsid w:val="00382555"/>
    <w:rsid w:val="00383203"/>
    <w:rsid w:val="00383656"/>
    <w:rsid w:val="00383E38"/>
    <w:rsid w:val="003871AA"/>
    <w:rsid w:val="00391FFB"/>
    <w:rsid w:val="003944EA"/>
    <w:rsid w:val="003A244A"/>
    <w:rsid w:val="003A26D4"/>
    <w:rsid w:val="003A3B91"/>
    <w:rsid w:val="003A445D"/>
    <w:rsid w:val="003A62F4"/>
    <w:rsid w:val="003B25A5"/>
    <w:rsid w:val="003B41F9"/>
    <w:rsid w:val="003B7067"/>
    <w:rsid w:val="003C133D"/>
    <w:rsid w:val="003C6B14"/>
    <w:rsid w:val="003D04F4"/>
    <w:rsid w:val="003D0ACF"/>
    <w:rsid w:val="003D1671"/>
    <w:rsid w:val="003D24AF"/>
    <w:rsid w:val="003D3E4F"/>
    <w:rsid w:val="003D5466"/>
    <w:rsid w:val="003D5CE9"/>
    <w:rsid w:val="003D6A3E"/>
    <w:rsid w:val="003D6D30"/>
    <w:rsid w:val="003E7D59"/>
    <w:rsid w:val="003F08F8"/>
    <w:rsid w:val="003F0B3C"/>
    <w:rsid w:val="0041400D"/>
    <w:rsid w:val="00417C74"/>
    <w:rsid w:val="00420916"/>
    <w:rsid w:val="00422B69"/>
    <w:rsid w:val="00425B28"/>
    <w:rsid w:val="00432E12"/>
    <w:rsid w:val="00433F60"/>
    <w:rsid w:val="00436337"/>
    <w:rsid w:val="004407A6"/>
    <w:rsid w:val="004423A8"/>
    <w:rsid w:val="004451D9"/>
    <w:rsid w:val="00447256"/>
    <w:rsid w:val="004543A2"/>
    <w:rsid w:val="00457C94"/>
    <w:rsid w:val="0046021C"/>
    <w:rsid w:val="00463ED1"/>
    <w:rsid w:val="00464FBB"/>
    <w:rsid w:val="00465D21"/>
    <w:rsid w:val="00466728"/>
    <w:rsid w:val="004705AA"/>
    <w:rsid w:val="004715F8"/>
    <w:rsid w:val="0047163F"/>
    <w:rsid w:val="00471FBD"/>
    <w:rsid w:val="0047223E"/>
    <w:rsid w:val="00476A80"/>
    <w:rsid w:val="00481156"/>
    <w:rsid w:val="004832A1"/>
    <w:rsid w:val="004833CF"/>
    <w:rsid w:val="00493BA2"/>
    <w:rsid w:val="00495515"/>
    <w:rsid w:val="004A5823"/>
    <w:rsid w:val="004A7E01"/>
    <w:rsid w:val="004A7E97"/>
    <w:rsid w:val="004B03D5"/>
    <w:rsid w:val="004B0C6B"/>
    <w:rsid w:val="004B2F40"/>
    <w:rsid w:val="004B3731"/>
    <w:rsid w:val="004B3EB3"/>
    <w:rsid w:val="004B4228"/>
    <w:rsid w:val="004B44D6"/>
    <w:rsid w:val="004B5310"/>
    <w:rsid w:val="004B5541"/>
    <w:rsid w:val="004B684E"/>
    <w:rsid w:val="004C00E9"/>
    <w:rsid w:val="004C165A"/>
    <w:rsid w:val="004C18EB"/>
    <w:rsid w:val="004C1EEC"/>
    <w:rsid w:val="004C2227"/>
    <w:rsid w:val="004C40FD"/>
    <w:rsid w:val="004C49CE"/>
    <w:rsid w:val="004C5267"/>
    <w:rsid w:val="004D207C"/>
    <w:rsid w:val="004E1763"/>
    <w:rsid w:val="004E1A5C"/>
    <w:rsid w:val="004E59A2"/>
    <w:rsid w:val="004E5DC2"/>
    <w:rsid w:val="004E6AB4"/>
    <w:rsid w:val="004E6E1A"/>
    <w:rsid w:val="004E6E47"/>
    <w:rsid w:val="004E7CD4"/>
    <w:rsid w:val="004F14CA"/>
    <w:rsid w:val="004F192F"/>
    <w:rsid w:val="004F1AA7"/>
    <w:rsid w:val="004F590D"/>
    <w:rsid w:val="004F7D5E"/>
    <w:rsid w:val="00501239"/>
    <w:rsid w:val="00503E76"/>
    <w:rsid w:val="005050CC"/>
    <w:rsid w:val="00506AFC"/>
    <w:rsid w:val="00507989"/>
    <w:rsid w:val="005128B8"/>
    <w:rsid w:val="00513062"/>
    <w:rsid w:val="00517780"/>
    <w:rsid w:val="005214C3"/>
    <w:rsid w:val="0052191F"/>
    <w:rsid w:val="00522DD0"/>
    <w:rsid w:val="00524A68"/>
    <w:rsid w:val="00525EDB"/>
    <w:rsid w:val="005311F5"/>
    <w:rsid w:val="005322A5"/>
    <w:rsid w:val="00532BA9"/>
    <w:rsid w:val="00534DF4"/>
    <w:rsid w:val="0053517F"/>
    <w:rsid w:val="005356A4"/>
    <w:rsid w:val="005372AB"/>
    <w:rsid w:val="00537BB2"/>
    <w:rsid w:val="0054452D"/>
    <w:rsid w:val="005466E0"/>
    <w:rsid w:val="00547DD9"/>
    <w:rsid w:val="00552C3F"/>
    <w:rsid w:val="005535A9"/>
    <w:rsid w:val="00557A54"/>
    <w:rsid w:val="0056651B"/>
    <w:rsid w:val="00566AA3"/>
    <w:rsid w:val="0057040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951B3"/>
    <w:rsid w:val="005964D7"/>
    <w:rsid w:val="00597F75"/>
    <w:rsid w:val="005A121B"/>
    <w:rsid w:val="005A1CB7"/>
    <w:rsid w:val="005A1CCA"/>
    <w:rsid w:val="005A3493"/>
    <w:rsid w:val="005A6993"/>
    <w:rsid w:val="005A7842"/>
    <w:rsid w:val="005B1B8E"/>
    <w:rsid w:val="005B221D"/>
    <w:rsid w:val="005B5F2B"/>
    <w:rsid w:val="005B6347"/>
    <w:rsid w:val="005B68D4"/>
    <w:rsid w:val="005C1A97"/>
    <w:rsid w:val="005C3AEE"/>
    <w:rsid w:val="005C690F"/>
    <w:rsid w:val="005C7AFB"/>
    <w:rsid w:val="005D05E9"/>
    <w:rsid w:val="005D19AD"/>
    <w:rsid w:val="005D55BF"/>
    <w:rsid w:val="005E205B"/>
    <w:rsid w:val="005E2133"/>
    <w:rsid w:val="005F012A"/>
    <w:rsid w:val="005F2F11"/>
    <w:rsid w:val="005F3665"/>
    <w:rsid w:val="005F53E2"/>
    <w:rsid w:val="00601009"/>
    <w:rsid w:val="00603BD2"/>
    <w:rsid w:val="006074D6"/>
    <w:rsid w:val="0061063F"/>
    <w:rsid w:val="00614546"/>
    <w:rsid w:val="00616085"/>
    <w:rsid w:val="006162FD"/>
    <w:rsid w:val="006169A4"/>
    <w:rsid w:val="006226ED"/>
    <w:rsid w:val="00631355"/>
    <w:rsid w:val="00633641"/>
    <w:rsid w:val="00635FC5"/>
    <w:rsid w:val="006369DE"/>
    <w:rsid w:val="0063749C"/>
    <w:rsid w:val="00642F79"/>
    <w:rsid w:val="00644212"/>
    <w:rsid w:val="00646E28"/>
    <w:rsid w:val="00651C71"/>
    <w:rsid w:val="00652D6A"/>
    <w:rsid w:val="00653439"/>
    <w:rsid w:val="00654E67"/>
    <w:rsid w:val="00655DDE"/>
    <w:rsid w:val="00663007"/>
    <w:rsid w:val="00665FE3"/>
    <w:rsid w:val="0067133C"/>
    <w:rsid w:val="00671A19"/>
    <w:rsid w:val="00672785"/>
    <w:rsid w:val="0067447F"/>
    <w:rsid w:val="006747AF"/>
    <w:rsid w:val="00674B35"/>
    <w:rsid w:val="00674BC1"/>
    <w:rsid w:val="00675C99"/>
    <w:rsid w:val="0067698E"/>
    <w:rsid w:val="00682517"/>
    <w:rsid w:val="00687BA2"/>
    <w:rsid w:val="00691B05"/>
    <w:rsid w:val="0069279D"/>
    <w:rsid w:val="00693938"/>
    <w:rsid w:val="00694174"/>
    <w:rsid w:val="00694504"/>
    <w:rsid w:val="006946DC"/>
    <w:rsid w:val="006964FB"/>
    <w:rsid w:val="00696EED"/>
    <w:rsid w:val="006971D9"/>
    <w:rsid w:val="006A08BA"/>
    <w:rsid w:val="006A4A6E"/>
    <w:rsid w:val="006A537B"/>
    <w:rsid w:val="006A790C"/>
    <w:rsid w:val="006B0F5B"/>
    <w:rsid w:val="006B135C"/>
    <w:rsid w:val="006B205C"/>
    <w:rsid w:val="006B5616"/>
    <w:rsid w:val="006B5E34"/>
    <w:rsid w:val="006B603F"/>
    <w:rsid w:val="006C0178"/>
    <w:rsid w:val="006C0504"/>
    <w:rsid w:val="006C14F3"/>
    <w:rsid w:val="006C2602"/>
    <w:rsid w:val="006C49B8"/>
    <w:rsid w:val="006C59B6"/>
    <w:rsid w:val="006C5D3A"/>
    <w:rsid w:val="006C5D67"/>
    <w:rsid w:val="006C64E3"/>
    <w:rsid w:val="006C7089"/>
    <w:rsid w:val="006D156D"/>
    <w:rsid w:val="006D1AE6"/>
    <w:rsid w:val="006D374F"/>
    <w:rsid w:val="006D6A9D"/>
    <w:rsid w:val="006E08B4"/>
    <w:rsid w:val="006E0900"/>
    <w:rsid w:val="006E3100"/>
    <w:rsid w:val="006E6A67"/>
    <w:rsid w:val="006E748D"/>
    <w:rsid w:val="006F2805"/>
    <w:rsid w:val="006F29AB"/>
    <w:rsid w:val="006F37E6"/>
    <w:rsid w:val="007005D1"/>
    <w:rsid w:val="007014A8"/>
    <w:rsid w:val="007056E6"/>
    <w:rsid w:val="00710D59"/>
    <w:rsid w:val="007110E5"/>
    <w:rsid w:val="007129FC"/>
    <w:rsid w:val="007147CE"/>
    <w:rsid w:val="007209C4"/>
    <w:rsid w:val="00722168"/>
    <w:rsid w:val="007253E5"/>
    <w:rsid w:val="0072565F"/>
    <w:rsid w:val="00725961"/>
    <w:rsid w:val="00726805"/>
    <w:rsid w:val="00726C1A"/>
    <w:rsid w:val="00730BF2"/>
    <w:rsid w:val="00734AE8"/>
    <w:rsid w:val="00735BDE"/>
    <w:rsid w:val="00744514"/>
    <w:rsid w:val="00747880"/>
    <w:rsid w:val="00747A4A"/>
    <w:rsid w:val="007524BA"/>
    <w:rsid w:val="00756BAB"/>
    <w:rsid w:val="0075777A"/>
    <w:rsid w:val="007648E0"/>
    <w:rsid w:val="00767A67"/>
    <w:rsid w:val="00770DCF"/>
    <w:rsid w:val="00772070"/>
    <w:rsid w:val="00774C0F"/>
    <w:rsid w:val="00774D47"/>
    <w:rsid w:val="00775ED2"/>
    <w:rsid w:val="007828C4"/>
    <w:rsid w:val="00782AA8"/>
    <w:rsid w:val="00783341"/>
    <w:rsid w:val="007838E0"/>
    <w:rsid w:val="0078431A"/>
    <w:rsid w:val="00784567"/>
    <w:rsid w:val="007912AC"/>
    <w:rsid w:val="00791354"/>
    <w:rsid w:val="007A0C71"/>
    <w:rsid w:val="007A2827"/>
    <w:rsid w:val="007A5825"/>
    <w:rsid w:val="007B2362"/>
    <w:rsid w:val="007B39E5"/>
    <w:rsid w:val="007B4AD0"/>
    <w:rsid w:val="007C0D1F"/>
    <w:rsid w:val="007C2027"/>
    <w:rsid w:val="007C202E"/>
    <w:rsid w:val="007C3230"/>
    <w:rsid w:val="007C341B"/>
    <w:rsid w:val="007C353B"/>
    <w:rsid w:val="007C3766"/>
    <w:rsid w:val="007C43B1"/>
    <w:rsid w:val="007D0161"/>
    <w:rsid w:val="007D33BE"/>
    <w:rsid w:val="007D42FF"/>
    <w:rsid w:val="007D5B28"/>
    <w:rsid w:val="007D6439"/>
    <w:rsid w:val="007D6F7E"/>
    <w:rsid w:val="007D72E7"/>
    <w:rsid w:val="007E5E21"/>
    <w:rsid w:val="007E6D0D"/>
    <w:rsid w:val="007E70AA"/>
    <w:rsid w:val="007F01D7"/>
    <w:rsid w:val="007F0742"/>
    <w:rsid w:val="007F2FC8"/>
    <w:rsid w:val="007F2FD4"/>
    <w:rsid w:val="007F551B"/>
    <w:rsid w:val="00800187"/>
    <w:rsid w:val="008007C9"/>
    <w:rsid w:val="00810121"/>
    <w:rsid w:val="008124C6"/>
    <w:rsid w:val="00812F63"/>
    <w:rsid w:val="00814335"/>
    <w:rsid w:val="00814A27"/>
    <w:rsid w:val="00814ABC"/>
    <w:rsid w:val="008150AE"/>
    <w:rsid w:val="008176DA"/>
    <w:rsid w:val="00823564"/>
    <w:rsid w:val="00824878"/>
    <w:rsid w:val="008249B0"/>
    <w:rsid w:val="0083006E"/>
    <w:rsid w:val="008305EF"/>
    <w:rsid w:val="00833DD2"/>
    <w:rsid w:val="008418B1"/>
    <w:rsid w:val="00845E06"/>
    <w:rsid w:val="00850257"/>
    <w:rsid w:val="008525B1"/>
    <w:rsid w:val="00853063"/>
    <w:rsid w:val="0085559F"/>
    <w:rsid w:val="00856826"/>
    <w:rsid w:val="00857AB3"/>
    <w:rsid w:val="00860EEE"/>
    <w:rsid w:val="00861796"/>
    <w:rsid w:val="008623D5"/>
    <w:rsid w:val="00863EFC"/>
    <w:rsid w:val="008662C0"/>
    <w:rsid w:val="0087077A"/>
    <w:rsid w:val="00870E3E"/>
    <w:rsid w:val="00880AB6"/>
    <w:rsid w:val="00880B8F"/>
    <w:rsid w:val="008861CB"/>
    <w:rsid w:val="00886D90"/>
    <w:rsid w:val="008901A8"/>
    <w:rsid w:val="0089235A"/>
    <w:rsid w:val="00893C07"/>
    <w:rsid w:val="00893EDB"/>
    <w:rsid w:val="0089407A"/>
    <w:rsid w:val="0089416C"/>
    <w:rsid w:val="00897A26"/>
    <w:rsid w:val="00897E55"/>
    <w:rsid w:val="008A212F"/>
    <w:rsid w:val="008A25F4"/>
    <w:rsid w:val="008A4E6B"/>
    <w:rsid w:val="008B2347"/>
    <w:rsid w:val="008B448B"/>
    <w:rsid w:val="008B7430"/>
    <w:rsid w:val="008C110F"/>
    <w:rsid w:val="008C2C26"/>
    <w:rsid w:val="008C2C2C"/>
    <w:rsid w:val="008C688A"/>
    <w:rsid w:val="008C7A66"/>
    <w:rsid w:val="008D1AA2"/>
    <w:rsid w:val="008D28B0"/>
    <w:rsid w:val="008D7E54"/>
    <w:rsid w:val="008E0691"/>
    <w:rsid w:val="008E0BA4"/>
    <w:rsid w:val="008E37ED"/>
    <w:rsid w:val="008E3DE3"/>
    <w:rsid w:val="008E4EBD"/>
    <w:rsid w:val="008E76D4"/>
    <w:rsid w:val="008F09E2"/>
    <w:rsid w:val="008F1C83"/>
    <w:rsid w:val="008F268A"/>
    <w:rsid w:val="008F3897"/>
    <w:rsid w:val="008F468A"/>
    <w:rsid w:val="008F4D59"/>
    <w:rsid w:val="008F61A7"/>
    <w:rsid w:val="00900774"/>
    <w:rsid w:val="009012A1"/>
    <w:rsid w:val="0090280A"/>
    <w:rsid w:val="00902925"/>
    <w:rsid w:val="00904CD9"/>
    <w:rsid w:val="00904D30"/>
    <w:rsid w:val="00910577"/>
    <w:rsid w:val="00912FE0"/>
    <w:rsid w:val="00913275"/>
    <w:rsid w:val="00913386"/>
    <w:rsid w:val="00913828"/>
    <w:rsid w:val="00913ECE"/>
    <w:rsid w:val="00915AF1"/>
    <w:rsid w:val="0092315A"/>
    <w:rsid w:val="00923655"/>
    <w:rsid w:val="00924643"/>
    <w:rsid w:val="009271AD"/>
    <w:rsid w:val="00930161"/>
    <w:rsid w:val="009315D7"/>
    <w:rsid w:val="009317D6"/>
    <w:rsid w:val="0093280A"/>
    <w:rsid w:val="009343EF"/>
    <w:rsid w:val="0093574C"/>
    <w:rsid w:val="00937FB1"/>
    <w:rsid w:val="009402C8"/>
    <w:rsid w:val="00941877"/>
    <w:rsid w:val="009449AC"/>
    <w:rsid w:val="00951340"/>
    <w:rsid w:val="00951C51"/>
    <w:rsid w:val="00952982"/>
    <w:rsid w:val="009567A7"/>
    <w:rsid w:val="0096194B"/>
    <w:rsid w:val="0096257E"/>
    <w:rsid w:val="009643BD"/>
    <w:rsid w:val="0097067E"/>
    <w:rsid w:val="00980BB4"/>
    <w:rsid w:val="009845DE"/>
    <w:rsid w:val="00992267"/>
    <w:rsid w:val="00994CE7"/>
    <w:rsid w:val="00995249"/>
    <w:rsid w:val="00996CA6"/>
    <w:rsid w:val="00997B18"/>
    <w:rsid w:val="009A0512"/>
    <w:rsid w:val="009A16D3"/>
    <w:rsid w:val="009A1B2F"/>
    <w:rsid w:val="009A39C5"/>
    <w:rsid w:val="009B0AEA"/>
    <w:rsid w:val="009C1CC7"/>
    <w:rsid w:val="009C5814"/>
    <w:rsid w:val="009C58C1"/>
    <w:rsid w:val="009C6370"/>
    <w:rsid w:val="009C648C"/>
    <w:rsid w:val="009C6F54"/>
    <w:rsid w:val="009D177A"/>
    <w:rsid w:val="009D35CB"/>
    <w:rsid w:val="009D40F4"/>
    <w:rsid w:val="009D4EC9"/>
    <w:rsid w:val="009D5F52"/>
    <w:rsid w:val="009D7196"/>
    <w:rsid w:val="009E2B58"/>
    <w:rsid w:val="009E3A6E"/>
    <w:rsid w:val="009E75E5"/>
    <w:rsid w:val="009F081F"/>
    <w:rsid w:val="009F0981"/>
    <w:rsid w:val="009F3F0D"/>
    <w:rsid w:val="009F57CF"/>
    <w:rsid w:val="009F59F5"/>
    <w:rsid w:val="00A00C2F"/>
    <w:rsid w:val="00A02C98"/>
    <w:rsid w:val="00A02F96"/>
    <w:rsid w:val="00A03466"/>
    <w:rsid w:val="00A052EB"/>
    <w:rsid w:val="00A05920"/>
    <w:rsid w:val="00A0639C"/>
    <w:rsid w:val="00A06674"/>
    <w:rsid w:val="00A1195A"/>
    <w:rsid w:val="00A220DA"/>
    <w:rsid w:val="00A22891"/>
    <w:rsid w:val="00A2333B"/>
    <w:rsid w:val="00A240AC"/>
    <w:rsid w:val="00A25822"/>
    <w:rsid w:val="00A25AC9"/>
    <w:rsid w:val="00A26D1A"/>
    <w:rsid w:val="00A337E8"/>
    <w:rsid w:val="00A34E6E"/>
    <w:rsid w:val="00A35BEF"/>
    <w:rsid w:val="00A36631"/>
    <w:rsid w:val="00A37BD7"/>
    <w:rsid w:val="00A431FD"/>
    <w:rsid w:val="00A50770"/>
    <w:rsid w:val="00A50AAE"/>
    <w:rsid w:val="00A52C4D"/>
    <w:rsid w:val="00A53157"/>
    <w:rsid w:val="00A532AE"/>
    <w:rsid w:val="00A55B0F"/>
    <w:rsid w:val="00A62B4E"/>
    <w:rsid w:val="00A63661"/>
    <w:rsid w:val="00A652E6"/>
    <w:rsid w:val="00A65A55"/>
    <w:rsid w:val="00A67FB3"/>
    <w:rsid w:val="00A7133C"/>
    <w:rsid w:val="00A72BEC"/>
    <w:rsid w:val="00A7394F"/>
    <w:rsid w:val="00A74207"/>
    <w:rsid w:val="00A745FD"/>
    <w:rsid w:val="00A75160"/>
    <w:rsid w:val="00A80E96"/>
    <w:rsid w:val="00A82C43"/>
    <w:rsid w:val="00A82EAB"/>
    <w:rsid w:val="00A8589F"/>
    <w:rsid w:val="00A86620"/>
    <w:rsid w:val="00A870E7"/>
    <w:rsid w:val="00A903E9"/>
    <w:rsid w:val="00A90657"/>
    <w:rsid w:val="00A914DB"/>
    <w:rsid w:val="00A914FE"/>
    <w:rsid w:val="00A9698C"/>
    <w:rsid w:val="00A9797B"/>
    <w:rsid w:val="00AA16A8"/>
    <w:rsid w:val="00AA693D"/>
    <w:rsid w:val="00AB012F"/>
    <w:rsid w:val="00AB41BC"/>
    <w:rsid w:val="00AB49A1"/>
    <w:rsid w:val="00AB4B98"/>
    <w:rsid w:val="00AB4CD5"/>
    <w:rsid w:val="00AB6012"/>
    <w:rsid w:val="00AB6FB5"/>
    <w:rsid w:val="00AC092B"/>
    <w:rsid w:val="00AC5E70"/>
    <w:rsid w:val="00AC7A56"/>
    <w:rsid w:val="00AD1EC1"/>
    <w:rsid w:val="00AD29E0"/>
    <w:rsid w:val="00AD4946"/>
    <w:rsid w:val="00AD5120"/>
    <w:rsid w:val="00AE01A2"/>
    <w:rsid w:val="00AE341D"/>
    <w:rsid w:val="00AE37EE"/>
    <w:rsid w:val="00AE7330"/>
    <w:rsid w:val="00AE799E"/>
    <w:rsid w:val="00AF005F"/>
    <w:rsid w:val="00AF5171"/>
    <w:rsid w:val="00AF55C1"/>
    <w:rsid w:val="00B02766"/>
    <w:rsid w:val="00B03539"/>
    <w:rsid w:val="00B045C7"/>
    <w:rsid w:val="00B06374"/>
    <w:rsid w:val="00B06814"/>
    <w:rsid w:val="00B06E7A"/>
    <w:rsid w:val="00B14D4D"/>
    <w:rsid w:val="00B1534B"/>
    <w:rsid w:val="00B16289"/>
    <w:rsid w:val="00B16A70"/>
    <w:rsid w:val="00B16B03"/>
    <w:rsid w:val="00B22468"/>
    <w:rsid w:val="00B23BD8"/>
    <w:rsid w:val="00B31B2D"/>
    <w:rsid w:val="00B33B03"/>
    <w:rsid w:val="00B369F6"/>
    <w:rsid w:val="00B401A3"/>
    <w:rsid w:val="00B4083C"/>
    <w:rsid w:val="00B412DA"/>
    <w:rsid w:val="00B44B8F"/>
    <w:rsid w:val="00B51D9E"/>
    <w:rsid w:val="00B60255"/>
    <w:rsid w:val="00B6043B"/>
    <w:rsid w:val="00B61D6B"/>
    <w:rsid w:val="00B63965"/>
    <w:rsid w:val="00B64261"/>
    <w:rsid w:val="00B657C5"/>
    <w:rsid w:val="00B67C96"/>
    <w:rsid w:val="00B7059F"/>
    <w:rsid w:val="00B71DAF"/>
    <w:rsid w:val="00B72B7A"/>
    <w:rsid w:val="00B739FE"/>
    <w:rsid w:val="00B75D49"/>
    <w:rsid w:val="00B76AB8"/>
    <w:rsid w:val="00B76C93"/>
    <w:rsid w:val="00B80891"/>
    <w:rsid w:val="00B83777"/>
    <w:rsid w:val="00B85D3F"/>
    <w:rsid w:val="00B93ABB"/>
    <w:rsid w:val="00B95C94"/>
    <w:rsid w:val="00BA517B"/>
    <w:rsid w:val="00BB3687"/>
    <w:rsid w:val="00BB5891"/>
    <w:rsid w:val="00BB6C14"/>
    <w:rsid w:val="00BC0330"/>
    <w:rsid w:val="00BC126D"/>
    <w:rsid w:val="00BC193B"/>
    <w:rsid w:val="00BC1F2A"/>
    <w:rsid w:val="00BC77C5"/>
    <w:rsid w:val="00BD0FC8"/>
    <w:rsid w:val="00BD2F1E"/>
    <w:rsid w:val="00BD3056"/>
    <w:rsid w:val="00BD4CC8"/>
    <w:rsid w:val="00BD4D48"/>
    <w:rsid w:val="00BD60FD"/>
    <w:rsid w:val="00BE156C"/>
    <w:rsid w:val="00BE41DD"/>
    <w:rsid w:val="00BE5101"/>
    <w:rsid w:val="00BE6B63"/>
    <w:rsid w:val="00BE7C16"/>
    <w:rsid w:val="00BE7F7C"/>
    <w:rsid w:val="00BF01D1"/>
    <w:rsid w:val="00BF1709"/>
    <w:rsid w:val="00BF22D7"/>
    <w:rsid w:val="00BF491D"/>
    <w:rsid w:val="00BF59B1"/>
    <w:rsid w:val="00C006CF"/>
    <w:rsid w:val="00C00FD6"/>
    <w:rsid w:val="00C0406B"/>
    <w:rsid w:val="00C05D7B"/>
    <w:rsid w:val="00C06B0D"/>
    <w:rsid w:val="00C07228"/>
    <w:rsid w:val="00C07455"/>
    <w:rsid w:val="00C07811"/>
    <w:rsid w:val="00C11F50"/>
    <w:rsid w:val="00C17749"/>
    <w:rsid w:val="00C17BA7"/>
    <w:rsid w:val="00C17E63"/>
    <w:rsid w:val="00C23BF2"/>
    <w:rsid w:val="00C250BA"/>
    <w:rsid w:val="00C3187E"/>
    <w:rsid w:val="00C40E38"/>
    <w:rsid w:val="00C42932"/>
    <w:rsid w:val="00C42EA2"/>
    <w:rsid w:val="00C45960"/>
    <w:rsid w:val="00C47520"/>
    <w:rsid w:val="00C50184"/>
    <w:rsid w:val="00C5083C"/>
    <w:rsid w:val="00C52D2C"/>
    <w:rsid w:val="00C5349B"/>
    <w:rsid w:val="00C57772"/>
    <w:rsid w:val="00C603D8"/>
    <w:rsid w:val="00C61E97"/>
    <w:rsid w:val="00C623C4"/>
    <w:rsid w:val="00C63227"/>
    <w:rsid w:val="00C7336E"/>
    <w:rsid w:val="00C763A4"/>
    <w:rsid w:val="00C766C1"/>
    <w:rsid w:val="00C7671F"/>
    <w:rsid w:val="00C84453"/>
    <w:rsid w:val="00C86EE5"/>
    <w:rsid w:val="00C90014"/>
    <w:rsid w:val="00C905D3"/>
    <w:rsid w:val="00C907E5"/>
    <w:rsid w:val="00C9236E"/>
    <w:rsid w:val="00C931DB"/>
    <w:rsid w:val="00C94E68"/>
    <w:rsid w:val="00C95447"/>
    <w:rsid w:val="00C9764D"/>
    <w:rsid w:val="00C97D13"/>
    <w:rsid w:val="00CA0388"/>
    <w:rsid w:val="00CA0A38"/>
    <w:rsid w:val="00CA0B98"/>
    <w:rsid w:val="00CA1220"/>
    <w:rsid w:val="00CA156C"/>
    <w:rsid w:val="00CA1BB3"/>
    <w:rsid w:val="00CA1CCF"/>
    <w:rsid w:val="00CA490F"/>
    <w:rsid w:val="00CA6F8C"/>
    <w:rsid w:val="00CB1FE9"/>
    <w:rsid w:val="00CB2136"/>
    <w:rsid w:val="00CC32FF"/>
    <w:rsid w:val="00CC4ED8"/>
    <w:rsid w:val="00CC63F3"/>
    <w:rsid w:val="00CC6E93"/>
    <w:rsid w:val="00CC72EF"/>
    <w:rsid w:val="00CD183B"/>
    <w:rsid w:val="00CD1F93"/>
    <w:rsid w:val="00CD31C1"/>
    <w:rsid w:val="00CD3F83"/>
    <w:rsid w:val="00CD401A"/>
    <w:rsid w:val="00CD4373"/>
    <w:rsid w:val="00CD7E6F"/>
    <w:rsid w:val="00CE2E29"/>
    <w:rsid w:val="00CE32A9"/>
    <w:rsid w:val="00CE338D"/>
    <w:rsid w:val="00CE7398"/>
    <w:rsid w:val="00CE77B9"/>
    <w:rsid w:val="00CF065D"/>
    <w:rsid w:val="00CF446A"/>
    <w:rsid w:val="00D032EE"/>
    <w:rsid w:val="00D0701B"/>
    <w:rsid w:val="00D07063"/>
    <w:rsid w:val="00D0740C"/>
    <w:rsid w:val="00D120A7"/>
    <w:rsid w:val="00D14BCB"/>
    <w:rsid w:val="00D16381"/>
    <w:rsid w:val="00D16B7A"/>
    <w:rsid w:val="00D20A46"/>
    <w:rsid w:val="00D21E6B"/>
    <w:rsid w:val="00D2430D"/>
    <w:rsid w:val="00D25B25"/>
    <w:rsid w:val="00D25E78"/>
    <w:rsid w:val="00D25F78"/>
    <w:rsid w:val="00D2743F"/>
    <w:rsid w:val="00D321F9"/>
    <w:rsid w:val="00D332EB"/>
    <w:rsid w:val="00D33F7B"/>
    <w:rsid w:val="00D35598"/>
    <w:rsid w:val="00D43BEB"/>
    <w:rsid w:val="00D449E0"/>
    <w:rsid w:val="00D469CF"/>
    <w:rsid w:val="00D46E6B"/>
    <w:rsid w:val="00D5040C"/>
    <w:rsid w:val="00D53EC1"/>
    <w:rsid w:val="00D57426"/>
    <w:rsid w:val="00D606E1"/>
    <w:rsid w:val="00D61CC1"/>
    <w:rsid w:val="00D63ACA"/>
    <w:rsid w:val="00D64308"/>
    <w:rsid w:val="00D65788"/>
    <w:rsid w:val="00D756C1"/>
    <w:rsid w:val="00D76F71"/>
    <w:rsid w:val="00D806F7"/>
    <w:rsid w:val="00D80DDA"/>
    <w:rsid w:val="00D829A1"/>
    <w:rsid w:val="00D85005"/>
    <w:rsid w:val="00D90F4F"/>
    <w:rsid w:val="00D9499D"/>
    <w:rsid w:val="00D9643F"/>
    <w:rsid w:val="00DA214B"/>
    <w:rsid w:val="00DA3F03"/>
    <w:rsid w:val="00DA3FD9"/>
    <w:rsid w:val="00DA3FFD"/>
    <w:rsid w:val="00DA40A8"/>
    <w:rsid w:val="00DC28BF"/>
    <w:rsid w:val="00DC386D"/>
    <w:rsid w:val="00DC3D0B"/>
    <w:rsid w:val="00DC44C8"/>
    <w:rsid w:val="00DD070D"/>
    <w:rsid w:val="00DD12D6"/>
    <w:rsid w:val="00DD2D11"/>
    <w:rsid w:val="00DD69D2"/>
    <w:rsid w:val="00DD7744"/>
    <w:rsid w:val="00DE1B63"/>
    <w:rsid w:val="00DE3890"/>
    <w:rsid w:val="00DE3932"/>
    <w:rsid w:val="00DE51BB"/>
    <w:rsid w:val="00DE5974"/>
    <w:rsid w:val="00DF2B21"/>
    <w:rsid w:val="00DF669B"/>
    <w:rsid w:val="00DF6BF9"/>
    <w:rsid w:val="00E104E6"/>
    <w:rsid w:val="00E123BB"/>
    <w:rsid w:val="00E132A3"/>
    <w:rsid w:val="00E13868"/>
    <w:rsid w:val="00E13A64"/>
    <w:rsid w:val="00E14A5E"/>
    <w:rsid w:val="00E178EA"/>
    <w:rsid w:val="00E214A6"/>
    <w:rsid w:val="00E23201"/>
    <w:rsid w:val="00E24051"/>
    <w:rsid w:val="00E24C87"/>
    <w:rsid w:val="00E25E27"/>
    <w:rsid w:val="00E27592"/>
    <w:rsid w:val="00E32995"/>
    <w:rsid w:val="00E33ACB"/>
    <w:rsid w:val="00E33C39"/>
    <w:rsid w:val="00E3439F"/>
    <w:rsid w:val="00E350A7"/>
    <w:rsid w:val="00E353C8"/>
    <w:rsid w:val="00E375BB"/>
    <w:rsid w:val="00E40599"/>
    <w:rsid w:val="00E410BF"/>
    <w:rsid w:val="00E512BB"/>
    <w:rsid w:val="00E53338"/>
    <w:rsid w:val="00E5391E"/>
    <w:rsid w:val="00E55987"/>
    <w:rsid w:val="00E56F42"/>
    <w:rsid w:val="00E60500"/>
    <w:rsid w:val="00E60A24"/>
    <w:rsid w:val="00E6217D"/>
    <w:rsid w:val="00E643EC"/>
    <w:rsid w:val="00E6628C"/>
    <w:rsid w:val="00E671B5"/>
    <w:rsid w:val="00E70F4C"/>
    <w:rsid w:val="00E72DFC"/>
    <w:rsid w:val="00E75217"/>
    <w:rsid w:val="00E75704"/>
    <w:rsid w:val="00E86540"/>
    <w:rsid w:val="00E92E14"/>
    <w:rsid w:val="00E9351B"/>
    <w:rsid w:val="00E94390"/>
    <w:rsid w:val="00E95658"/>
    <w:rsid w:val="00E96E7D"/>
    <w:rsid w:val="00EA1A1C"/>
    <w:rsid w:val="00EA65C7"/>
    <w:rsid w:val="00EB03F5"/>
    <w:rsid w:val="00EB26FF"/>
    <w:rsid w:val="00EB30E6"/>
    <w:rsid w:val="00EB4B95"/>
    <w:rsid w:val="00EC0A1F"/>
    <w:rsid w:val="00EC60AA"/>
    <w:rsid w:val="00ED1E73"/>
    <w:rsid w:val="00ED5220"/>
    <w:rsid w:val="00ED7BBB"/>
    <w:rsid w:val="00EE07D9"/>
    <w:rsid w:val="00EE18DB"/>
    <w:rsid w:val="00EE3DDE"/>
    <w:rsid w:val="00EF07D6"/>
    <w:rsid w:val="00EF427F"/>
    <w:rsid w:val="00F00361"/>
    <w:rsid w:val="00F11729"/>
    <w:rsid w:val="00F11E97"/>
    <w:rsid w:val="00F14DA6"/>
    <w:rsid w:val="00F14E4A"/>
    <w:rsid w:val="00F165B5"/>
    <w:rsid w:val="00F166FD"/>
    <w:rsid w:val="00F1689B"/>
    <w:rsid w:val="00F211EF"/>
    <w:rsid w:val="00F23430"/>
    <w:rsid w:val="00F23771"/>
    <w:rsid w:val="00F239B0"/>
    <w:rsid w:val="00F239CF"/>
    <w:rsid w:val="00F23AD6"/>
    <w:rsid w:val="00F317CA"/>
    <w:rsid w:val="00F352DD"/>
    <w:rsid w:val="00F3535B"/>
    <w:rsid w:val="00F35570"/>
    <w:rsid w:val="00F476E9"/>
    <w:rsid w:val="00F478DC"/>
    <w:rsid w:val="00F536EA"/>
    <w:rsid w:val="00F55E3A"/>
    <w:rsid w:val="00F57061"/>
    <w:rsid w:val="00F609C1"/>
    <w:rsid w:val="00F62FF9"/>
    <w:rsid w:val="00F81945"/>
    <w:rsid w:val="00F821C7"/>
    <w:rsid w:val="00F87054"/>
    <w:rsid w:val="00F87EF5"/>
    <w:rsid w:val="00F92D78"/>
    <w:rsid w:val="00FA01E0"/>
    <w:rsid w:val="00FB1EF5"/>
    <w:rsid w:val="00FB3C1E"/>
    <w:rsid w:val="00FB4F03"/>
    <w:rsid w:val="00FC3522"/>
    <w:rsid w:val="00FD2595"/>
    <w:rsid w:val="00FD32F8"/>
    <w:rsid w:val="00FD5C29"/>
    <w:rsid w:val="00FE0ECE"/>
    <w:rsid w:val="00FE2E40"/>
    <w:rsid w:val="00FE7220"/>
    <w:rsid w:val="00FF460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E11021-7F79-4D92-B758-2C1974F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33C"/>
    <w:pPr>
      <w:ind w:left="720"/>
    </w:pPr>
  </w:style>
  <w:style w:type="paragraph" w:styleId="NormalWeb">
    <w:name w:val="Normal (Web)"/>
    <w:basedOn w:val="Normal"/>
    <w:uiPriority w:val="99"/>
    <w:semiHidden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36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C1C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1CC7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Sergey Tashcyan</cp:lastModifiedBy>
  <cp:revision>3</cp:revision>
  <cp:lastPrinted>2022-04-28T16:06:00Z</cp:lastPrinted>
  <dcterms:created xsi:type="dcterms:W3CDTF">2022-06-02T05:51:00Z</dcterms:created>
  <dcterms:modified xsi:type="dcterms:W3CDTF">2022-06-02T05:51:00Z</dcterms:modified>
</cp:coreProperties>
</file>