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A32" w:rsidRDefault="000D1A32" w:rsidP="000D1A32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  <w:r w:rsidRPr="008647E7">
        <w:rPr>
          <w:rFonts w:ascii="GHEA Mariam" w:hAnsi="GHEA Mariam"/>
          <w:noProof/>
          <w:sz w:val="24"/>
          <w:szCs w:val="24"/>
          <w:lang w:val="hy-AM" w:eastAsia="en-US"/>
        </w:rPr>
        <w:t>ՆԱԽԱԳԻԾ</w:t>
      </w:r>
    </w:p>
    <w:p w:rsidR="000D1A32" w:rsidRDefault="000D1A32" w:rsidP="000D1A32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</w:p>
    <w:p w:rsidR="000D1A32" w:rsidRPr="008647E7" w:rsidRDefault="000D1A32" w:rsidP="000D1A32">
      <w:pPr>
        <w:jc w:val="right"/>
        <w:rPr>
          <w:rFonts w:ascii="GHEA Mariam" w:hAnsi="GHEA Mariam"/>
          <w:sz w:val="24"/>
          <w:szCs w:val="24"/>
          <w:lang w:val="hy-AM"/>
        </w:rPr>
      </w:pPr>
    </w:p>
    <w:p w:rsidR="000D1A32" w:rsidRDefault="000D1A32" w:rsidP="000D1A32">
      <w:pPr>
        <w:jc w:val="center"/>
      </w:pPr>
    </w:p>
    <w:p w:rsidR="000D1A32" w:rsidRPr="003170EE" w:rsidRDefault="000D1A32" w:rsidP="000D1A32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proofErr w:type="gramStart"/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>
        <w:rPr>
          <w:rFonts w:ascii="GHEA Mariam" w:hAnsi="GHEA Mariam" w:cs="Arial Armenian"/>
          <w:b/>
          <w:sz w:val="28"/>
          <w:szCs w:val="28"/>
          <w:lang w:val="hy-AM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>
        <w:rPr>
          <w:rFonts w:ascii="GHEA Mariam" w:hAnsi="GHEA Mariam" w:cs="Arial Armenian"/>
          <w:b/>
          <w:sz w:val="28"/>
          <w:szCs w:val="28"/>
          <w:lang w:val="hy-AM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0D1A32" w:rsidRPr="00790EAE" w:rsidRDefault="000D1A32" w:rsidP="000D1A32">
      <w:pPr>
        <w:pStyle w:val="mechtex"/>
        <w:rPr>
          <w:rFonts w:ascii="GHEA Mariam" w:hAnsi="GHEA Mariam"/>
          <w:b/>
        </w:rPr>
      </w:pPr>
    </w:p>
    <w:p w:rsidR="000D1A32" w:rsidRDefault="000D1A32" w:rsidP="000D1A3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0D1A32" w:rsidRPr="005B65FF" w:rsidRDefault="000D1A32" w:rsidP="000D1A32">
      <w:pPr>
        <w:jc w:val="center"/>
        <w:rPr>
          <w:rFonts w:ascii="GHEA Mariam" w:hAnsi="GHEA Mariam"/>
          <w:sz w:val="22"/>
          <w:szCs w:val="22"/>
        </w:rPr>
      </w:pPr>
    </w:p>
    <w:p w:rsidR="000D1A32" w:rsidRDefault="000D1A32" w:rsidP="000D1A32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0D1A32" w:rsidRPr="0079353F" w:rsidRDefault="000D1A32" w:rsidP="000D1A3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մայիսի</w:t>
      </w:r>
      <w:r w:rsidRPr="0079353F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79353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79353F">
        <w:rPr>
          <w:rFonts w:ascii="GHEA Mariam" w:hAnsi="GHEA Mariam"/>
          <w:sz w:val="24"/>
          <w:szCs w:val="24"/>
          <w:lang w:val="hy-AM"/>
        </w:rPr>
        <w:t xml:space="preserve">  N</w:t>
      </w:r>
      <w:r w:rsidRPr="0079353F">
        <w:rPr>
          <w:rFonts w:asciiTheme="minorHAnsi" w:hAnsiTheme="minorHAnsi"/>
          <w:sz w:val="24"/>
          <w:szCs w:val="24"/>
          <w:lang w:val="hy-AM"/>
        </w:rPr>
        <w:t xml:space="preserve"> </w:t>
      </w:r>
      <w:r w:rsidRPr="0079353F">
        <w:rPr>
          <w:rFonts w:ascii="Sylfaen" w:hAnsi="Sylfaen"/>
          <w:sz w:val="24"/>
          <w:szCs w:val="24"/>
          <w:lang w:val="hy-AM"/>
        </w:rPr>
        <w:t xml:space="preserve">     </w:t>
      </w:r>
      <w:r w:rsidRPr="0079353F">
        <w:rPr>
          <w:rFonts w:ascii="GHEA Mariam" w:hAnsi="GHEA Mariam"/>
          <w:sz w:val="24"/>
          <w:szCs w:val="24"/>
          <w:lang w:val="hy-AM"/>
        </w:rPr>
        <w:t xml:space="preserve">   - Լ</w:t>
      </w:r>
    </w:p>
    <w:p w:rsidR="000D1A32" w:rsidRPr="0079353F" w:rsidRDefault="000D1A32" w:rsidP="000D1A3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D1A32" w:rsidRDefault="000D1A32" w:rsidP="000D1A32">
      <w:pPr>
        <w:pStyle w:val="mechtex"/>
        <w:rPr>
          <w:rFonts w:ascii="GHEA Mariam" w:hAnsi="GHEA Mariam"/>
          <w:szCs w:val="22"/>
          <w:lang w:val="hy-AM"/>
        </w:rPr>
      </w:pPr>
    </w:p>
    <w:p w:rsidR="000D1A32" w:rsidRPr="00CC2A9B" w:rsidRDefault="000D1A32" w:rsidP="000D1A32">
      <w:pPr>
        <w:pStyle w:val="mechtex"/>
        <w:rPr>
          <w:rFonts w:ascii="GHEA Mariam" w:hAnsi="GHEA Mariam"/>
          <w:szCs w:val="22"/>
          <w:lang w:val="hy-AM"/>
        </w:rPr>
      </w:pPr>
    </w:p>
    <w:p w:rsidR="000D1A32" w:rsidRPr="006430CA" w:rsidRDefault="000D1A32" w:rsidP="000D1A32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6430CA">
        <w:rPr>
          <w:rFonts w:ascii="GHEA Mariam" w:hAnsi="GHEA Mariam"/>
          <w:sz w:val="24"/>
          <w:szCs w:val="24"/>
          <w:lang w:val="af-ZA"/>
        </w:rPr>
        <w:t>«</w:t>
      </w:r>
      <w:r>
        <w:rPr>
          <w:rFonts w:ascii="GHEA Mariam" w:hAnsi="GHEA Mariam"/>
          <w:sz w:val="24"/>
          <w:szCs w:val="24"/>
          <w:lang w:val="hy-AM"/>
        </w:rPr>
        <w:t>ԱՎՏՈՄՈԲԻԼԱՅԻՆ ՏՐԱՆՍՊՈՐՏԻ ՄԱՍԻՆ» ՕՐԵՆՔՈՒՄ ՓՈՓՈԽՈՒԹՅՈՒՆ ԵՎ ԼՐԱՑՈՒՄՆԵՐ ԿԱՏԱՐԵԼՈՒ ՄԱՍԻՆ</w:t>
      </w:r>
      <w:r w:rsidRPr="006430CA">
        <w:rPr>
          <w:rFonts w:ascii="GHEA Mariam" w:hAnsi="GHEA Mariam"/>
          <w:sz w:val="24"/>
          <w:szCs w:val="24"/>
          <w:lang w:val="af-ZA"/>
        </w:rPr>
        <w:t>»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ՕՐԵՆՔԻ </w:t>
      </w:r>
      <w:r w:rsidRPr="006430CA">
        <w:rPr>
          <w:rFonts w:ascii="GHEA Mariam" w:hAnsi="GHEA Mariam"/>
          <w:sz w:val="24"/>
          <w:szCs w:val="24"/>
          <w:lang w:val="hy-AM"/>
        </w:rPr>
        <w:t>ՆԱԽԱԳԾԻ ՎԵՐԱԲԵՐՅԱԼ ՀԱՅԱՍՏԱՆԻ ՀԱՆՐԱՊԵՏՈՒԹՅԱՆ ԿԱՌԱՎԱՐՈՒԹՅԱՆ ԱՌԱՋԱՐԿՈՒԹՅԱՆ ՄԱՍԻՆ</w:t>
      </w:r>
    </w:p>
    <w:p w:rsidR="000D1A32" w:rsidRPr="00DE175D" w:rsidRDefault="000D1A32" w:rsidP="000D1A32">
      <w:pPr>
        <w:pStyle w:val="mechtex"/>
        <w:rPr>
          <w:rFonts w:ascii="GHEA Mariam" w:hAnsi="GHEA Mariam"/>
          <w:caps/>
          <w:lang w:val="hy-AM"/>
        </w:rPr>
      </w:pPr>
      <w:r w:rsidRPr="00DE175D">
        <w:rPr>
          <w:rFonts w:ascii="GHEA Mariam" w:hAnsi="GHEA Mariam"/>
          <w:caps/>
          <w:lang w:val="hy-AM"/>
        </w:rPr>
        <w:t>-----------------------------</w:t>
      </w:r>
      <w:r>
        <w:rPr>
          <w:rFonts w:ascii="GHEA Mariam" w:hAnsi="GHEA Mariam"/>
          <w:caps/>
          <w:lang w:val="hy-AM"/>
        </w:rPr>
        <w:t>------------</w:t>
      </w:r>
      <w:r w:rsidRPr="00DE175D">
        <w:rPr>
          <w:rFonts w:ascii="GHEA Mariam" w:hAnsi="GHEA Mariam"/>
          <w:caps/>
          <w:lang w:val="hy-AM"/>
        </w:rPr>
        <w:t>--------------------------------------------------------------------------</w:t>
      </w:r>
    </w:p>
    <w:p w:rsidR="000D1A32" w:rsidRPr="00DE175D" w:rsidRDefault="000D1A32" w:rsidP="000D1A32">
      <w:pPr>
        <w:pStyle w:val="mechtex"/>
        <w:rPr>
          <w:rFonts w:ascii="GHEA Mariam" w:hAnsi="GHEA Mariam"/>
          <w:lang w:val="hy-AM"/>
        </w:rPr>
      </w:pPr>
    </w:p>
    <w:p w:rsidR="000D1A32" w:rsidRPr="00DE175D" w:rsidRDefault="000D1A32" w:rsidP="000D1A32">
      <w:pPr>
        <w:pStyle w:val="mechtex"/>
        <w:rPr>
          <w:rFonts w:ascii="GHEA Mariam" w:hAnsi="GHEA Mariam"/>
          <w:lang w:val="hy-AM"/>
        </w:rPr>
      </w:pPr>
    </w:p>
    <w:p w:rsidR="000D1A32" w:rsidRPr="006430CA" w:rsidRDefault="000D1A32" w:rsidP="000D1A32">
      <w:pPr>
        <w:pStyle w:val="norm"/>
        <w:spacing w:line="360" w:lineRule="auto"/>
        <w:ind w:firstLine="567"/>
        <w:rPr>
          <w:rFonts w:ascii="GHEA Mariam" w:hAnsi="GHEA Mariam" w:cs="Tahoma"/>
          <w:sz w:val="24"/>
          <w:szCs w:val="24"/>
          <w:lang w:val="hy-AM"/>
        </w:rPr>
      </w:pPr>
      <w:r w:rsidRPr="006430CA">
        <w:rPr>
          <w:rFonts w:ascii="GHEA Mariam" w:hAnsi="GHEA Mariam" w:cs="Tahoma"/>
          <w:sz w:val="24"/>
          <w:szCs w:val="24"/>
          <w:lang w:val="hy-AM"/>
        </w:rPr>
        <w:t>Հիմք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>ընդունելով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Ազգային ժողովի կանոնակարգ» </w:t>
      </w:r>
      <w:proofErr w:type="spellStart"/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proofErr w:type="spellEnd"/>
      <w:r w:rsidRPr="006430CA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proofErr w:type="spellStart"/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Հանրա</w:t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  <w:t>պետու</w:t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  <w:t>թյան</w:t>
      </w:r>
      <w:proofErr w:type="spellEnd"/>
      <w:r w:rsidRPr="006430CA">
        <w:rPr>
          <w:rFonts w:ascii="GHEA Mariam" w:hAnsi="GHEA Mariam" w:cs="Tahoma"/>
          <w:sz w:val="24"/>
          <w:szCs w:val="24"/>
          <w:lang w:val="hy-AM"/>
        </w:rPr>
        <w:t xml:space="preserve"> սահ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մանա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դրա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կան օրենքի 77-րդ հոդվածի 1-ին մասը՝ Հայաստանի Հանրա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թյան կառա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վա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րությունը   ո ր ո շ ու մ    է.</w:t>
      </w:r>
    </w:p>
    <w:p w:rsidR="000D1A32" w:rsidRPr="00075250" w:rsidRDefault="000D1A32" w:rsidP="000D1A32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430CA">
        <w:rPr>
          <w:rFonts w:ascii="GHEA Mariam" w:hAnsi="GHEA Mariam" w:cs="Tahoma"/>
          <w:spacing w:val="-4"/>
          <w:sz w:val="24"/>
          <w:szCs w:val="24"/>
          <w:lang w:val="hy-AM"/>
        </w:rPr>
        <w:t xml:space="preserve">1. Հավանություն տալ </w:t>
      </w:r>
      <w:r w:rsidRPr="006430CA">
        <w:rPr>
          <w:rFonts w:ascii="GHEA Mariam" w:hAnsi="GHEA Mariam"/>
          <w:sz w:val="24"/>
          <w:szCs w:val="24"/>
          <w:lang w:val="af-ZA"/>
        </w:rPr>
        <w:t>«</w:t>
      </w:r>
      <w:r>
        <w:rPr>
          <w:rFonts w:ascii="GHEA Mariam" w:hAnsi="GHEA Mariam"/>
          <w:sz w:val="24"/>
          <w:szCs w:val="24"/>
          <w:lang w:val="hy-AM"/>
        </w:rPr>
        <w:t>Ավտոմոբիլային տրանսպորտի մասին</w:t>
      </w:r>
      <w:r w:rsidRPr="006430CA">
        <w:rPr>
          <w:rFonts w:ascii="GHEA Mariam" w:hAnsi="GHEA Mariam"/>
          <w:sz w:val="24"/>
          <w:szCs w:val="24"/>
          <w:lang w:val="af-ZA"/>
        </w:rPr>
        <w:t>»</w:t>
      </w:r>
      <w:r w:rsidRPr="00E81B1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օրենքում փոփոխություն և լրացումներ կատարելու մասին» </w:t>
      </w:r>
      <w:r w:rsidRPr="00E81B1D">
        <w:rPr>
          <w:rFonts w:ascii="GHEA Mariam" w:hAnsi="GHEA Mariam" w:cs="Tahoma"/>
          <w:spacing w:val="-4"/>
          <w:sz w:val="24"/>
          <w:szCs w:val="24"/>
          <w:lang w:val="hy-AM"/>
        </w:rPr>
        <w:t>օրենքի նախագծի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 (</w:t>
      </w:r>
      <w:r>
        <w:rPr>
          <w:rFonts w:ascii="GHEA Mariam" w:hAnsi="GHEA Mariam" w:cs="Tahoma"/>
          <w:sz w:val="24"/>
          <w:szCs w:val="24"/>
          <w:lang w:val="hy-AM"/>
        </w:rPr>
        <w:t>Պ</w:t>
      </w:r>
      <w:r w:rsidRPr="006430CA">
        <w:rPr>
          <w:rFonts w:ascii="GHEA Mariam" w:hAnsi="GHEA Mariam" w:cs="Tahoma"/>
          <w:sz w:val="24"/>
          <w:szCs w:val="24"/>
          <w:lang w:val="hy-AM"/>
        </w:rPr>
        <w:t>-</w:t>
      </w:r>
      <w:r>
        <w:rPr>
          <w:rFonts w:ascii="GHEA Mariam" w:hAnsi="GHEA Mariam" w:cs="Tahoma"/>
          <w:sz w:val="24"/>
          <w:szCs w:val="24"/>
          <w:lang w:val="hy-AM"/>
        </w:rPr>
        <w:t>244-27.04.</w:t>
      </w:r>
      <w:r w:rsidRPr="006430CA">
        <w:rPr>
          <w:rFonts w:ascii="GHEA Mariam" w:hAnsi="GHEA Mariam" w:cs="Tahoma"/>
          <w:sz w:val="24"/>
          <w:szCs w:val="24"/>
          <w:lang w:val="hy-AM"/>
        </w:rPr>
        <w:t>202</w:t>
      </w:r>
      <w:r>
        <w:rPr>
          <w:rFonts w:ascii="GHEA Mariam" w:hAnsi="GHEA Mariam" w:cs="Tahoma"/>
          <w:sz w:val="24"/>
          <w:szCs w:val="24"/>
          <w:lang w:val="hy-AM"/>
        </w:rPr>
        <w:t>2</w:t>
      </w:r>
      <w:r w:rsidRPr="006430CA">
        <w:rPr>
          <w:rFonts w:ascii="GHEA Mariam" w:hAnsi="GHEA Mariam" w:cs="Tahoma"/>
          <w:sz w:val="24"/>
          <w:szCs w:val="24"/>
          <w:lang w:val="hy-AM"/>
        </w:rPr>
        <w:t>-</w:t>
      </w:r>
      <w:r>
        <w:rPr>
          <w:rFonts w:ascii="GHEA Mariam" w:hAnsi="GHEA Mariam" w:cs="Tahoma"/>
          <w:sz w:val="24"/>
          <w:szCs w:val="24"/>
          <w:lang w:val="hy-AM"/>
        </w:rPr>
        <w:t>ԱՍ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-011/0) 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վերաբերյալ Հայաս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տա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նի Հան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րա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պե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տու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թյան կա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ռա</w:t>
      </w:r>
      <w:r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վա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րու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թյան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առաջար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կու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թյանը: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 </w:t>
      </w:r>
    </w:p>
    <w:p w:rsidR="000D1A32" w:rsidRPr="006430CA" w:rsidRDefault="000D1A32" w:rsidP="000D1A32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hy-AM"/>
        </w:rPr>
        <w:t>2. Հայաս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նի Հանրապե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կա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ռա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վա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րու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առաջար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կությունը սահ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ման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ված կարգով ներկայացնել Հա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յաս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նի Հան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Ազգային ժողովի աշխա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կազմ:</w:t>
      </w:r>
    </w:p>
    <w:p w:rsidR="000D1A32" w:rsidRPr="00CC2A9B" w:rsidRDefault="000D1A32" w:rsidP="000D1A32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0D1A32" w:rsidRPr="00A4706A" w:rsidRDefault="000D1A32" w:rsidP="000D1A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A4706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4706A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A4706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1A32" w:rsidRPr="00D02CF8" w:rsidRDefault="000D1A32" w:rsidP="000D1A32">
      <w:pPr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A4706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  <w:t xml:space="preserve">     </w:t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  <w:t>Ն. ՓԱՇԻՆ</w:t>
      </w:r>
      <w:r w:rsidRPr="00A4706A">
        <w:rPr>
          <w:rFonts w:ascii="GHEA Mariam" w:hAnsi="GHEA Mariam" w:cs="Sylfaen"/>
          <w:sz w:val="24"/>
          <w:szCs w:val="24"/>
          <w:lang w:val="hy-AM"/>
        </w:rPr>
        <w:t>ՅԱՆ</w:t>
      </w:r>
      <w:r w:rsidRPr="00D02CF8">
        <w:rPr>
          <w:rFonts w:ascii="GHEA Mariam" w:hAnsi="GHEA Mariam" w:cs="Sylfaen"/>
          <w:sz w:val="24"/>
          <w:szCs w:val="24"/>
          <w:lang w:val="hy-AM"/>
        </w:rPr>
        <w:t xml:space="preserve">  </w:t>
      </w:r>
    </w:p>
    <w:p w:rsidR="000D1A32" w:rsidRDefault="000D1A32" w:rsidP="000D1A3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02CF8">
        <w:rPr>
          <w:rFonts w:ascii="GHEA Mariam" w:hAnsi="GHEA Mariam" w:cs="Sylfaen"/>
          <w:sz w:val="24"/>
          <w:szCs w:val="24"/>
          <w:lang w:val="hy-AM"/>
        </w:rPr>
        <w:br w:type="column"/>
      </w:r>
      <w:r w:rsidRPr="00B5562F">
        <w:rPr>
          <w:rFonts w:ascii="GHEA Mariam" w:hAnsi="GHEA Mariam"/>
          <w:sz w:val="24"/>
          <w:szCs w:val="24"/>
          <w:lang w:val="af-ZA"/>
        </w:rPr>
        <w:lastRenderedPageBreak/>
        <w:t>«</w:t>
      </w:r>
      <w:r w:rsidRPr="00B5562F">
        <w:rPr>
          <w:rFonts w:ascii="GHEA Mariam" w:hAnsi="GHEA Mariam"/>
          <w:sz w:val="24"/>
          <w:szCs w:val="24"/>
          <w:lang w:val="hy-AM"/>
        </w:rPr>
        <w:t>ԱՎՏՈՄՈԲԻԼԱՅԻՆ ՏՐԱՆՍՊՈՐՏԻ ՄԱՍԻՆ» ՕՐԵՆՔՈՒՄ ՓՈՓՈԽՈՒԹՅՈՒՆ ԵՎ ԼՐԱՑՈՒՄՆԵՐ ԿԱՏԱՐԵԼՈՒ ՄԱՍԻՆ</w:t>
      </w:r>
      <w:r w:rsidRPr="00B5562F">
        <w:rPr>
          <w:rFonts w:ascii="GHEA Mariam" w:hAnsi="GHEA Mariam"/>
          <w:sz w:val="24"/>
          <w:szCs w:val="24"/>
          <w:lang w:val="af-ZA"/>
        </w:rPr>
        <w:t>»</w:t>
      </w:r>
      <w:r w:rsidRPr="00B5562F">
        <w:rPr>
          <w:rFonts w:ascii="GHEA Mariam" w:hAnsi="GHEA Mariam"/>
          <w:sz w:val="24"/>
          <w:szCs w:val="24"/>
          <w:lang w:val="hy-AM"/>
        </w:rPr>
        <w:t xml:space="preserve"> ՕՐԵՆՔԻ ՆԱԽԱԳԾԻ </w:t>
      </w:r>
      <w:r w:rsidRPr="00B5562F">
        <w:rPr>
          <w:rFonts w:ascii="GHEA Mariam" w:hAnsi="GHEA Mariam" w:cs="Tahoma"/>
          <w:sz w:val="24"/>
          <w:szCs w:val="24"/>
          <w:lang w:val="hy-AM"/>
        </w:rPr>
        <w:t xml:space="preserve">(Պ-244-27.04.2022-ԱՍ-011/0) </w:t>
      </w:r>
      <w:r w:rsidRPr="00B5562F">
        <w:rPr>
          <w:rFonts w:ascii="GHEA Mariam" w:hAnsi="GHEA Mariam"/>
          <w:sz w:val="24"/>
          <w:szCs w:val="24"/>
          <w:lang w:val="hy-AM"/>
        </w:rPr>
        <w:t>ՎԵՐԱԲԵՐՅԱԼ ՀԱՅԱՍՏԱՆԻ ՀԱՆՐԱ</w:t>
      </w:r>
      <w:r w:rsidRPr="00B5562F">
        <w:rPr>
          <w:rFonts w:ascii="GHEA Mariam" w:hAnsi="GHEA Mariam"/>
          <w:sz w:val="24"/>
          <w:szCs w:val="24"/>
          <w:lang w:val="af-ZA"/>
        </w:rPr>
        <w:softHyphen/>
      </w:r>
      <w:r w:rsidRPr="00B5562F">
        <w:rPr>
          <w:rFonts w:ascii="GHEA Mariam" w:hAnsi="GHEA Mariam"/>
          <w:sz w:val="24"/>
          <w:szCs w:val="24"/>
          <w:lang w:val="hy-AM"/>
        </w:rPr>
        <w:t>ՊԵՏՈՒ</w:t>
      </w:r>
      <w:r w:rsidRPr="00B5562F">
        <w:rPr>
          <w:rFonts w:ascii="GHEA Mariam" w:hAnsi="GHEA Mariam"/>
          <w:sz w:val="24"/>
          <w:szCs w:val="24"/>
          <w:lang w:val="hy-AM"/>
        </w:rPr>
        <w:softHyphen/>
        <w:t>ԹՅԱՆ ԿԱՌԱՎԱՐՈՒԹՅԱՆ ԱՌԱՋԱՐԿՈՒԹՅՈՒՆԸ</w:t>
      </w:r>
    </w:p>
    <w:p w:rsidR="000D1A32" w:rsidRDefault="000D1A32" w:rsidP="000D1A3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D1A32" w:rsidRPr="00A02907" w:rsidRDefault="000D1A32" w:rsidP="000D1A32">
      <w:pPr>
        <w:spacing w:line="360" w:lineRule="auto"/>
        <w:ind w:right="4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 xml:space="preserve">«Ավտոմոբիլային տրանսպորտի մասին» օրենքում փոփոխություն </w:t>
      </w:r>
      <w:r>
        <w:rPr>
          <w:rFonts w:ascii="GHEA Mariam" w:hAnsi="GHEA Mariam" w:cs="Sylfaen"/>
          <w:sz w:val="24"/>
          <w:szCs w:val="24"/>
          <w:lang w:val="hy-AM"/>
        </w:rPr>
        <w:t>և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լրացումներ կատարելու մասին» օրենքի նախագծ</w:t>
      </w:r>
      <w:r>
        <w:rPr>
          <w:rFonts w:ascii="GHEA Mariam" w:hAnsi="GHEA Mariam" w:cs="Sylfaen"/>
          <w:sz w:val="24"/>
          <w:szCs w:val="24"/>
          <w:lang w:val="hy-AM"/>
        </w:rPr>
        <w:t>ով</w:t>
      </w:r>
      <w:r w:rsidRPr="00A0290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02907">
        <w:rPr>
          <w:rFonts w:ascii="GHEA Mariam" w:hAnsi="GHEA Mariam" w:cs="Sylfaen"/>
          <w:sz w:val="24"/>
          <w:szCs w:val="24"/>
          <w:lang w:val="hy-AM"/>
        </w:rPr>
        <w:t>(այսուհետ՝ Նախագիծ) առաջարկվում է՝</w:t>
      </w:r>
    </w:p>
    <w:p w:rsidR="000D1A32" w:rsidRPr="00A02907" w:rsidRDefault="000D1A32" w:rsidP="000D1A32">
      <w:pPr>
        <w:spacing w:line="360" w:lineRule="auto"/>
        <w:ind w:right="4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>- ներհամայնքային փոխադրումների համար մրցույթին ներկայացվող տրանսպորտային բոլոր միջոցների համար սահմանել հաշմանդամություն ունեցող անձանց համար մատչելիության պարտադիր պահանջ,</w:t>
      </w:r>
    </w:p>
    <w:p w:rsidR="000D1A32" w:rsidRPr="00A02907" w:rsidRDefault="000D1A32" w:rsidP="000D1A32">
      <w:pPr>
        <w:spacing w:line="360" w:lineRule="auto"/>
        <w:ind w:right="4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>- կարգավորել երթուղիների կազմակերպման ընթացքում հաշմանդամություն ունեցող ուղևորների կողմից աջակցող միջոցների տեղափոխման գործընթացը,</w:t>
      </w:r>
    </w:p>
    <w:p w:rsidR="000D1A32" w:rsidRPr="00A02907" w:rsidRDefault="000D1A32" w:rsidP="000D1A32">
      <w:pPr>
        <w:spacing w:line="360" w:lineRule="auto"/>
        <w:ind w:right="4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>- հստակեցնել ավտովարորդների պարտականությունները՝ հաշմանդամություն ունեցող ուղևորների փոխադրումը կազմակերպելու ընթացքում,</w:t>
      </w:r>
    </w:p>
    <w:p w:rsidR="000D1A32" w:rsidRPr="00A02907" w:rsidRDefault="00893201" w:rsidP="000D1A32">
      <w:pPr>
        <w:spacing w:line="360" w:lineRule="auto"/>
        <w:ind w:right="4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</w:t>
      </w:r>
      <w:r w:rsidR="000D1A32" w:rsidRPr="00A02907">
        <w:rPr>
          <w:rFonts w:ascii="GHEA Mariam" w:hAnsi="GHEA Mariam" w:cs="Sylfaen"/>
          <w:sz w:val="24"/>
          <w:szCs w:val="24"/>
          <w:lang w:val="hy-AM"/>
        </w:rPr>
        <w:t>սահմանել մատչելիության նորմերի պահպանման պահանջ ավտոկայարանային գործունեության կազմակերպման համար,</w:t>
      </w:r>
    </w:p>
    <w:p w:rsidR="000D1A32" w:rsidRPr="00A02907" w:rsidRDefault="000D1A32" w:rsidP="000D1A32">
      <w:pPr>
        <w:spacing w:line="360" w:lineRule="auto"/>
        <w:ind w:right="4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>- սահմանել մատչելիության պարտադիր պահանջ մինչև Նախագծի ուժի մեջ մտնելն արդեն գործող ներհամայնքային երթուղիները նոր տրանսպորտային միջոցներով համալրման կամ փոխարինման դեպքում:</w:t>
      </w:r>
    </w:p>
    <w:p w:rsidR="000D1A32" w:rsidRDefault="000D1A32" w:rsidP="000D1A32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es-ES"/>
        </w:rPr>
      </w:pPr>
      <w:proofErr w:type="spellStart"/>
      <w:r w:rsidRPr="00313932">
        <w:rPr>
          <w:rFonts w:ascii="GHEA Mariam" w:hAnsi="GHEA Mariam"/>
          <w:color w:val="000000"/>
          <w:sz w:val="24"/>
          <w:szCs w:val="24"/>
          <w:lang w:val="es-ES"/>
        </w:rPr>
        <w:t>Այդ</w:t>
      </w:r>
      <w:proofErr w:type="spellEnd"/>
      <w:r w:rsidRPr="00313932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313932">
        <w:rPr>
          <w:rFonts w:ascii="GHEA Mariam" w:hAnsi="GHEA Mariam"/>
          <w:color w:val="000000"/>
          <w:sz w:val="24"/>
          <w:szCs w:val="24"/>
          <w:lang w:val="es-ES"/>
        </w:rPr>
        <w:t>կապակցությամբ</w:t>
      </w:r>
      <w:proofErr w:type="spellEnd"/>
      <w:r w:rsidRPr="00313932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313932">
        <w:rPr>
          <w:rFonts w:ascii="GHEA Mariam" w:hAnsi="GHEA Mariam"/>
          <w:color w:val="000000"/>
          <w:sz w:val="24"/>
          <w:szCs w:val="24"/>
          <w:lang w:val="es-ES"/>
        </w:rPr>
        <w:t>Հայաստանի</w:t>
      </w:r>
      <w:proofErr w:type="spellEnd"/>
      <w:r w:rsidRPr="00313932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313932">
        <w:rPr>
          <w:rFonts w:ascii="GHEA Mariam" w:hAnsi="GHEA Mariam"/>
          <w:color w:val="000000"/>
          <w:sz w:val="24"/>
          <w:szCs w:val="24"/>
          <w:lang w:val="es-ES"/>
        </w:rPr>
        <w:t>Հանրապետության</w:t>
      </w:r>
      <w:proofErr w:type="spellEnd"/>
      <w:r w:rsidRPr="00313932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313932">
        <w:rPr>
          <w:rFonts w:ascii="GHEA Mariam" w:hAnsi="GHEA Mariam"/>
          <w:color w:val="000000"/>
          <w:sz w:val="24"/>
          <w:szCs w:val="24"/>
          <w:lang w:val="es-ES"/>
        </w:rPr>
        <w:t>կառավարությունը</w:t>
      </w:r>
      <w:proofErr w:type="spellEnd"/>
      <w:r w:rsidRPr="00313932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առաջարկում է</w:t>
      </w:r>
      <w:r w:rsidRPr="00313932">
        <w:rPr>
          <w:rFonts w:ascii="GHEA Mariam" w:hAnsi="GHEA Mariam"/>
          <w:color w:val="000000"/>
          <w:sz w:val="24"/>
          <w:szCs w:val="24"/>
          <w:lang w:val="es-ES"/>
        </w:rPr>
        <w:t>:</w:t>
      </w:r>
    </w:p>
    <w:p w:rsidR="000D1A32" w:rsidRPr="00A02907" w:rsidRDefault="000D1A32" w:rsidP="000D1A32">
      <w:pPr>
        <w:spacing w:line="360" w:lineRule="auto"/>
        <w:ind w:right="4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>1</w:t>
      </w:r>
      <w:r w:rsidRPr="00A0290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Նախագծի </w:t>
      </w:r>
      <w:r>
        <w:rPr>
          <w:rFonts w:ascii="GHEA Mariam" w:hAnsi="GHEA Mariam" w:cs="Sylfaen"/>
          <w:sz w:val="24"/>
          <w:szCs w:val="24"/>
          <w:lang w:val="hy-AM"/>
        </w:rPr>
        <w:t xml:space="preserve">1-ին </w:t>
      </w:r>
      <w:r w:rsidRPr="00A02907">
        <w:rPr>
          <w:rFonts w:ascii="GHEA Mariam" w:hAnsi="GHEA Mariam" w:cs="Sylfaen"/>
          <w:sz w:val="24"/>
          <w:szCs w:val="24"/>
          <w:lang w:val="hy-AM"/>
        </w:rPr>
        <w:t>հոդված</w:t>
      </w:r>
      <w:r>
        <w:rPr>
          <w:rFonts w:ascii="GHEA Mariam" w:hAnsi="GHEA Mariam" w:cs="Sylfaen"/>
          <w:sz w:val="24"/>
          <w:szCs w:val="24"/>
          <w:lang w:val="hy-AM"/>
        </w:rPr>
        <w:t>ը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շարադրել հետևյալ խմբագրությամբ</w:t>
      </w:r>
      <w:r w:rsidRPr="00A0290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893201" w:rsidRPr="00A02907" w:rsidRDefault="00893201" w:rsidP="00893201">
      <w:pPr>
        <w:spacing w:line="360" w:lineRule="auto"/>
        <w:ind w:right="4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A02907">
        <w:rPr>
          <w:rFonts w:ascii="GHEA Mariam" w:hAnsi="GHEA Mariam" w:cs="Sylfaen"/>
          <w:sz w:val="24"/>
          <w:szCs w:val="24"/>
          <w:lang w:val="hy-AM"/>
        </w:rPr>
        <w:t>Հոդված 1</w:t>
      </w:r>
      <w:r w:rsidRPr="00A0290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A02907">
        <w:rPr>
          <w:rFonts w:ascii="GHEA Mariam" w:hAnsi="GHEA Mariam" w:cs="Sylfaen"/>
          <w:sz w:val="24"/>
          <w:szCs w:val="24"/>
          <w:lang w:val="hy-AM"/>
        </w:rPr>
        <w:t>Ավտոմոբիլային տրանսպորտի մասին</w:t>
      </w:r>
      <w:r>
        <w:rPr>
          <w:rFonts w:ascii="GHEA Mariam" w:hAnsi="GHEA Mariam" w:cs="Sylfaen"/>
          <w:sz w:val="24"/>
          <w:szCs w:val="24"/>
          <w:lang w:val="hy-AM"/>
        </w:rPr>
        <w:t>»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2006 թվականի </w:t>
      </w:r>
      <w:r w:rsidRPr="002B39BF">
        <w:rPr>
          <w:rFonts w:ascii="GHEA Mariam" w:hAnsi="GHEA Mariam" w:cs="Sylfaen"/>
          <w:spacing w:val="-6"/>
          <w:sz w:val="24"/>
          <w:szCs w:val="24"/>
          <w:lang w:val="hy-AM"/>
        </w:rPr>
        <w:t>դեկտեմբերի 21-ի ՀՕ-233-Ն օրենքի (այսուհետ՝ Օրենք) 11-րդ հոդվածի 4-րդ մասի 2-րդ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նախադասությունը շարադրել հետևյալ խմբագրությամբ</w:t>
      </w:r>
      <w:r w:rsidRPr="00A0290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A02907">
        <w:rPr>
          <w:rFonts w:ascii="GHEA Mariam" w:hAnsi="GHEA Mariam" w:cs="Sylfaen"/>
          <w:sz w:val="24"/>
          <w:szCs w:val="24"/>
          <w:lang w:val="hy-AM"/>
        </w:rPr>
        <w:t>Ներհամայնքային կանոնավոր երթուղիների մրցույթին ներկայացվող բոլոր ավտոբուսներ</w:t>
      </w:r>
      <w:r>
        <w:rPr>
          <w:rFonts w:ascii="GHEA Mariam" w:hAnsi="GHEA Mariam" w:cs="Sylfaen"/>
          <w:sz w:val="24"/>
          <w:szCs w:val="24"/>
          <w:lang w:val="hy-AM"/>
        </w:rPr>
        <w:t xml:space="preserve">ը պետք է </w:t>
      </w:r>
      <w:r w:rsidR="00C411B4" w:rsidRPr="00C411B4">
        <w:rPr>
          <w:rFonts w:ascii="GHEA Mariam" w:hAnsi="GHEA Mariam" w:cs="Sylfaen"/>
          <w:sz w:val="24"/>
          <w:szCs w:val="24"/>
          <w:lang w:val="hy-AM"/>
        </w:rPr>
        <w:t>մատչելի լինեն հաշմանդամություն ունեցող անձանց համար</w:t>
      </w:r>
      <w:bookmarkStart w:id="0" w:name="_GoBack"/>
      <w:bookmarkEnd w:id="0"/>
      <w:r w:rsidRPr="00A02907">
        <w:rPr>
          <w:rFonts w:ascii="GHEA Mariam" w:hAnsi="GHEA Mariam" w:cs="Sylfaen"/>
          <w:sz w:val="24"/>
          <w:szCs w:val="24"/>
          <w:lang w:val="hy-AM"/>
        </w:rPr>
        <w:t xml:space="preserve">, իսկ միջմարզային և ներմարզային կանոնավոր երթուղիների մրցույթին ներկայացվող </w:t>
      </w:r>
      <w:r w:rsidRPr="00A02907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հաշմանդամություն ունեցող անձանց </w:t>
      </w:r>
      <w:r w:rsidRPr="00D34E4D">
        <w:rPr>
          <w:rFonts w:ascii="GHEA Mariam" w:hAnsi="GHEA Mariam" w:cs="Sylfaen"/>
          <w:sz w:val="24"/>
          <w:szCs w:val="24"/>
          <w:lang w:val="hy-AM"/>
        </w:rPr>
        <w:t xml:space="preserve">մատչելիության </w:t>
      </w:r>
      <w:r w:rsidRPr="00A02907">
        <w:rPr>
          <w:rFonts w:ascii="GHEA Mariam" w:hAnsi="GHEA Mariam" w:cs="Sylfaen"/>
          <w:sz w:val="24"/>
          <w:szCs w:val="24"/>
          <w:lang w:val="hy-AM"/>
        </w:rPr>
        <w:t>համար հարմարեցված ավտոբուսների նվազագույն քանակը սահմանում է Հայաստանի Հանրապետության կառավարությունը:</w:t>
      </w:r>
      <w:r>
        <w:rPr>
          <w:rFonts w:ascii="GHEA Mariam" w:hAnsi="GHEA Mariam" w:cs="Sylfaen"/>
          <w:sz w:val="24"/>
          <w:szCs w:val="24"/>
          <w:lang w:val="hy-AM"/>
        </w:rPr>
        <w:t>»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, հաշվի առնելով </w:t>
      </w: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A02907">
        <w:rPr>
          <w:rFonts w:ascii="GHEA Mariam" w:hAnsi="GHEA Mariam" w:cs="Sylfaen"/>
          <w:sz w:val="24"/>
          <w:szCs w:val="24"/>
          <w:lang w:val="hy-AM"/>
        </w:rPr>
        <w:t>Ավտոմոբիլային տրանսպորտի մասին</w:t>
      </w:r>
      <w:r>
        <w:rPr>
          <w:rFonts w:ascii="GHEA Mariam" w:hAnsi="GHEA Mariam" w:cs="Sylfaen"/>
          <w:sz w:val="24"/>
          <w:szCs w:val="24"/>
          <w:lang w:val="hy-AM"/>
        </w:rPr>
        <w:t>»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ՀՀ օրենքի 10-րդ հոդվածի 2-րդ մասի պահանջները։</w:t>
      </w:r>
    </w:p>
    <w:p w:rsidR="000D1A32" w:rsidRPr="00B32C3F" w:rsidRDefault="000D1A32" w:rsidP="000D1A32">
      <w:pPr>
        <w:spacing w:line="360" w:lineRule="auto"/>
        <w:ind w:right="4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>2</w:t>
      </w:r>
      <w:r w:rsidRPr="00A0290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2-րդ հ</w:t>
      </w:r>
      <w:r w:rsidRPr="00A02907">
        <w:rPr>
          <w:rFonts w:ascii="GHEA Mariam" w:hAnsi="GHEA Mariam" w:cs="Sylfaen"/>
          <w:sz w:val="24"/>
          <w:szCs w:val="24"/>
          <w:lang w:val="hy-AM"/>
        </w:rPr>
        <w:t>ոդված</w:t>
      </w:r>
      <w:r>
        <w:rPr>
          <w:rFonts w:ascii="GHEA Mariam" w:hAnsi="GHEA Mariam" w:cs="Sylfaen"/>
          <w:sz w:val="24"/>
          <w:szCs w:val="24"/>
          <w:lang w:val="hy-AM"/>
        </w:rPr>
        <w:t>ը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հանել, քանի որ երթուղիներում շահագործվող տրանսպորտային միջոցները ներգրավվում են ՀՀ կառավարության 03</w:t>
      </w:r>
      <w:r w:rsidRPr="00A0290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02907">
        <w:rPr>
          <w:rFonts w:ascii="GHEA Mariam" w:hAnsi="GHEA Mariam" w:cs="Sylfaen"/>
          <w:sz w:val="24"/>
          <w:szCs w:val="24"/>
          <w:lang w:val="hy-AM"/>
        </w:rPr>
        <w:t>12</w:t>
      </w:r>
      <w:r w:rsidRPr="00A0290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02907">
        <w:rPr>
          <w:rFonts w:ascii="GHEA Mariam" w:hAnsi="GHEA Mariam" w:cs="Sylfaen"/>
          <w:sz w:val="24"/>
          <w:szCs w:val="24"/>
          <w:lang w:val="hy-AM"/>
        </w:rPr>
        <w:t>2020թ</w:t>
      </w:r>
      <w:r w:rsidRPr="00A0290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N 1994-Ն որոշմամբ </w:t>
      </w:r>
      <w:r>
        <w:rPr>
          <w:rFonts w:ascii="GHEA Mariam" w:hAnsi="GHEA Mariam" w:cs="Sylfaen"/>
          <w:sz w:val="24"/>
          <w:szCs w:val="24"/>
          <w:lang w:val="hy-AM"/>
        </w:rPr>
        <w:t xml:space="preserve">հաստատված կարգի </w:t>
      </w:r>
      <w:r w:rsidRPr="00C42919">
        <w:rPr>
          <w:rFonts w:ascii="GHEA Mariam" w:hAnsi="GHEA Mariam" w:cs="Sylfaen"/>
          <w:sz w:val="24"/>
          <w:szCs w:val="24"/>
          <w:lang w:val="hy-AM"/>
        </w:rPr>
        <w:t>(</w:t>
      </w:r>
      <w:r>
        <w:rPr>
          <w:rFonts w:ascii="GHEA Mariam" w:hAnsi="GHEA Mariam" w:cs="Sylfaen"/>
          <w:sz w:val="24"/>
          <w:szCs w:val="24"/>
          <w:lang w:val="hy-AM"/>
        </w:rPr>
        <w:t>այսուհետ՝ կարգ</w:t>
      </w:r>
      <w:r w:rsidRPr="00C42919">
        <w:rPr>
          <w:rFonts w:ascii="GHEA Mariam" w:hAnsi="GHEA Mariam" w:cs="Sylfaen"/>
          <w:sz w:val="24"/>
          <w:szCs w:val="24"/>
          <w:lang w:val="hy-AM"/>
        </w:rPr>
        <w:t>)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02907">
        <w:rPr>
          <w:rFonts w:ascii="GHEA Mariam" w:hAnsi="GHEA Mariam" w:cs="Sylfaen"/>
          <w:sz w:val="24"/>
          <w:szCs w:val="24"/>
          <w:lang w:val="hy-AM"/>
        </w:rPr>
        <w:t>պահանջներին համապատասխան գնահատման արդյունքում՝ երթուղային ցանցը կազմակերպող մարմնի որոշմամբ։</w:t>
      </w:r>
      <w:r w:rsidRPr="00C4291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32C3F">
        <w:rPr>
          <w:rFonts w:ascii="GHEA Mariam" w:hAnsi="GHEA Mariam" w:cs="Sylfaen"/>
          <w:sz w:val="24"/>
          <w:szCs w:val="24"/>
          <w:lang w:val="hy-AM"/>
        </w:rPr>
        <w:t xml:space="preserve">Հետևաբար հաշմանդամություն ունեցող անձանց համար մատչելի տրանսպորտային միջոցների </w:t>
      </w:r>
      <w:r>
        <w:rPr>
          <w:rFonts w:ascii="GHEA Mariam" w:hAnsi="GHEA Mariam" w:cs="Sylfaen"/>
          <w:sz w:val="24"/>
          <w:szCs w:val="24"/>
          <w:lang w:val="hy-AM"/>
        </w:rPr>
        <w:t>ապահովման</w:t>
      </w:r>
      <w:r w:rsidRPr="00B32C3F">
        <w:rPr>
          <w:rFonts w:ascii="GHEA Mariam" w:hAnsi="GHEA Mariam" w:cs="Sylfaen"/>
          <w:sz w:val="24"/>
          <w:szCs w:val="24"/>
          <w:lang w:val="hy-AM"/>
        </w:rPr>
        <w:t xml:space="preserve"> վերաբերյալ օրենսդրության պահանջների </w:t>
      </w:r>
      <w:r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B32C3F">
        <w:rPr>
          <w:rFonts w:ascii="GHEA Mariam" w:hAnsi="GHEA Mariam" w:cs="Sylfaen"/>
          <w:sz w:val="24"/>
          <w:szCs w:val="24"/>
          <w:lang w:val="hy-AM"/>
        </w:rPr>
        <w:t xml:space="preserve"> իրականացվում է </w:t>
      </w:r>
      <w:r>
        <w:rPr>
          <w:rFonts w:ascii="GHEA Mariam" w:hAnsi="GHEA Mariam" w:cs="Sylfaen"/>
          <w:sz w:val="24"/>
          <w:szCs w:val="24"/>
          <w:lang w:val="hy-AM"/>
        </w:rPr>
        <w:t>երթուղային ցանցը կազմակերպող համապատասխան</w:t>
      </w:r>
      <w:r w:rsidRPr="00B32C3F">
        <w:rPr>
          <w:rFonts w:ascii="GHEA Mariam" w:hAnsi="GHEA Mariam" w:cs="Sylfaen"/>
          <w:sz w:val="24"/>
          <w:szCs w:val="24"/>
          <w:lang w:val="hy-AM"/>
        </w:rPr>
        <w:t xml:space="preserve"> մարմինների կողմից և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32C3F">
        <w:rPr>
          <w:rFonts w:ascii="GHEA Mariam" w:hAnsi="GHEA Mariam" w:cs="Sylfaen"/>
          <w:sz w:val="24"/>
          <w:szCs w:val="24"/>
          <w:lang w:val="hy-AM"/>
        </w:rPr>
        <w:t>երթուղու սպասա</w:t>
      </w:r>
      <w:r>
        <w:rPr>
          <w:rFonts w:ascii="GHEA Mariam" w:hAnsi="GHEA Mariam" w:cs="Sylfaen"/>
          <w:sz w:val="24"/>
          <w:szCs w:val="24"/>
          <w:lang w:val="hy-AM"/>
        </w:rPr>
        <w:t>րկման իրավունքից զրկման հիմք նախատեսելը համարում ենք ոչ նպատակահարմար</w:t>
      </w:r>
      <w:r w:rsidRPr="00B32C3F">
        <w:rPr>
          <w:rFonts w:ascii="GHEA Mariam" w:hAnsi="GHEA Mariam" w:cs="Sylfaen"/>
          <w:sz w:val="24"/>
          <w:szCs w:val="24"/>
          <w:lang w:val="hy-AM"/>
        </w:rPr>
        <w:t>։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0D1A32" w:rsidRPr="009E45CB" w:rsidRDefault="000D1A32" w:rsidP="000D1A32">
      <w:pPr>
        <w:spacing w:line="360" w:lineRule="auto"/>
        <w:ind w:right="4" w:firstLine="567"/>
        <w:jc w:val="both"/>
        <w:rPr>
          <w:rFonts w:ascii="GHEA Mariam" w:hAnsi="GHEA Mariam" w:cs="Sylfaen"/>
          <w:spacing w:val="-4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  <w:t>3</w:t>
      </w:r>
      <w:r w:rsidRPr="00A0290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0290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A02907">
        <w:rPr>
          <w:rFonts w:ascii="GHEA Mariam" w:hAnsi="GHEA Mariam" w:cs="Sylfaen"/>
          <w:sz w:val="24"/>
          <w:szCs w:val="24"/>
          <w:lang w:val="hy-AM"/>
        </w:rPr>
        <w:t>Նախագծի 4-րդ հոդված</w:t>
      </w:r>
      <w:r>
        <w:rPr>
          <w:rFonts w:ascii="GHEA Mariam" w:hAnsi="GHEA Mariam" w:cs="Sylfaen"/>
          <w:sz w:val="24"/>
          <w:szCs w:val="24"/>
          <w:lang w:val="hy-AM"/>
        </w:rPr>
        <w:t>ով լրացվող 14-րդ հոդվածի 3-րդ մասում 2-րդ նախադասությունը շարադրել հետևյալ խմբագրությամբ</w:t>
      </w:r>
      <w:r w:rsidRPr="009E45CB">
        <w:rPr>
          <w:rFonts w:ascii="GHEA Mariam" w:hAnsi="GHEA Mariam" w:cs="Sylfaen"/>
          <w:sz w:val="24"/>
          <w:szCs w:val="24"/>
          <w:lang w:val="hy-AM"/>
        </w:rPr>
        <w:t>`</w:t>
      </w:r>
    </w:p>
    <w:p w:rsidR="000D1A32" w:rsidRPr="00A02907" w:rsidRDefault="000D1A32" w:rsidP="000D1A32">
      <w:pPr>
        <w:spacing w:line="360" w:lineRule="auto"/>
        <w:ind w:right="4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«</w:t>
      </w:r>
      <w:r w:rsidRPr="00E0338E">
        <w:rPr>
          <w:rFonts w:ascii="GHEA Mariam" w:hAnsi="GHEA Mariam" w:cs="Sylfaen"/>
          <w:spacing w:val="-4"/>
          <w:sz w:val="24"/>
          <w:szCs w:val="24"/>
          <w:lang w:val="hy-AM"/>
        </w:rPr>
        <w:t>Կանոնավոր ուղևորա</w:t>
      </w:r>
      <w:r w:rsidRPr="00E0338E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փո</w:t>
      </w:r>
      <w:r w:rsidRPr="00E0338E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խադրումներ իրականաց</w:t>
      </w:r>
      <w:r w:rsidRPr="00E0338E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նող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66AB0">
        <w:rPr>
          <w:rFonts w:ascii="GHEA Mariam" w:hAnsi="GHEA Mariam" w:cs="Sylfaen"/>
          <w:spacing w:val="-6"/>
          <w:sz w:val="24"/>
          <w:szCs w:val="24"/>
          <w:lang w:val="hy-AM"/>
        </w:rPr>
        <w:t>ավտովարորդներն անհրաժեշտության դեպքում պետք է աջակցեն հաշման</w:t>
      </w:r>
      <w:r w:rsidRPr="00866AB0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դա</w:t>
      </w:r>
      <w:r w:rsidRPr="00866AB0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մու</w:t>
      </w:r>
      <w:r w:rsidRPr="00866AB0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թյուն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ունեցող ուղևորներին (ներառյալ ֆիզիկական աջակցությունը և տեղեկատվության տրամադրումը) օգտվելու տրանսպորտային սպասարկման իրենց իրավունքից։</w:t>
      </w:r>
      <w:r>
        <w:rPr>
          <w:rFonts w:ascii="GHEA Mariam" w:hAnsi="GHEA Mariam" w:cs="Sylfaen"/>
          <w:sz w:val="24"/>
          <w:szCs w:val="24"/>
          <w:lang w:val="hy-AM"/>
        </w:rPr>
        <w:t>»</w:t>
      </w:r>
      <w:r w:rsidRPr="00A02907">
        <w:rPr>
          <w:rFonts w:ascii="GHEA Mariam" w:hAnsi="GHEA Mariam" w:cs="Sylfaen"/>
          <w:sz w:val="24"/>
          <w:szCs w:val="24"/>
          <w:lang w:val="hy-AM"/>
        </w:rPr>
        <w:t>։</w:t>
      </w:r>
    </w:p>
    <w:p w:rsidR="000D1A32" w:rsidRPr="00D34E4D" w:rsidRDefault="000D1A32" w:rsidP="000D1A32">
      <w:pPr>
        <w:spacing w:line="360" w:lineRule="auto"/>
        <w:ind w:right="4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34E4D">
        <w:rPr>
          <w:rFonts w:ascii="GHEA Mariam" w:eastAsia="MS Gothic" w:hAnsi="GHEA Mariam" w:cs="MS Gothic"/>
          <w:sz w:val="24"/>
          <w:szCs w:val="24"/>
          <w:lang w:val="hy-AM"/>
        </w:rPr>
        <w:t>4</w:t>
      </w:r>
      <w:r w:rsidRPr="00D34E4D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D34E4D">
        <w:rPr>
          <w:rFonts w:ascii="GHEA Mariam" w:hAnsi="GHEA Mariam" w:cs="Sylfaen"/>
          <w:sz w:val="24"/>
          <w:szCs w:val="24"/>
          <w:lang w:val="hy-AM"/>
        </w:rPr>
        <w:t xml:space="preserve"> 6-րդ հոդվածից հանել «և/կամ դրանց մաս կազմող սարքավորումներ» բառերը, նկատի ունենալով որ «Հաշմանդամություն ունեցող անձանց իրավունքների մասին» ՀՀ օրենքի 3-րդ հոդվածի 1-ին մասի 7-րդ կետով սահմանված է «աջակցող միջոցներ» հասկացությունը:</w:t>
      </w:r>
    </w:p>
    <w:p w:rsidR="000D1A32" w:rsidRPr="004129B8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34E4D">
        <w:rPr>
          <w:rFonts w:ascii="GHEA Mariam" w:hAnsi="GHEA Mariam" w:cs="Sylfaen"/>
          <w:bCs/>
          <w:sz w:val="24"/>
          <w:szCs w:val="24"/>
          <w:lang w:val="hy-AM"/>
        </w:rPr>
        <w:tab/>
      </w:r>
      <w:r w:rsidRPr="003467B1">
        <w:rPr>
          <w:rFonts w:ascii="GHEA Mariam" w:hAnsi="GHEA Mariam" w:cs="Sylfaen"/>
          <w:bCs/>
          <w:sz w:val="24"/>
          <w:szCs w:val="24"/>
          <w:lang w:val="hy-AM"/>
        </w:rPr>
        <w:t>5</w:t>
      </w:r>
      <w:r w:rsidRPr="00D34E4D">
        <w:rPr>
          <w:rFonts w:ascii="GHEA Mariam" w:hAnsi="GHEA Mariam" w:cs="Sylfaen"/>
          <w:bCs/>
          <w:sz w:val="24"/>
          <w:szCs w:val="24"/>
          <w:lang w:val="hy-AM"/>
        </w:rPr>
        <w:t>. Նախագծին կից ներկայացված հիմնավորումից հնարավոր չէ լիարժեք</w:t>
      </w:r>
      <w:r w:rsidRPr="004129B8">
        <w:rPr>
          <w:rFonts w:ascii="GHEA Mariam" w:hAnsi="GHEA Mariam" w:cs="Sylfaen"/>
          <w:bCs/>
          <w:sz w:val="24"/>
          <w:szCs w:val="24"/>
          <w:lang w:val="hy-AM"/>
        </w:rPr>
        <w:t xml:space="preserve"> գնահատել ներկայացված նախագծի արդյունավետությունը, քանի որ բացակայում են ընթացիկ իրավիճակի, խնդիրների, տվյալ բնագավառում իրականացվող քաղաքականության, կարգավորման նպատակի և ակնկալվող արդյունքի համապատասխան վերլուծությունները:</w:t>
      </w:r>
      <w:r w:rsidRPr="004129B8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  <w:t>Սույն դիտողությունը բխում է այն հանգամանքից, որ Նախագծի 1-ին հոդվածի 1-ին մասում նախատեսվում է «Ավտոմոբիլային տրանսպորտի մասին» օրենքի  11-րդ հոդվածի 4-րդ մասի 2-րդ նախադասությունը վերաշարադրել հետևյալ բովանդակությամբ՝. «Ներհամայնքային փոխադրումների համար մրցույթին ներկայացվող տրանսպորտային բոլոր միջոցները պետք է մատչելի լինեն հաշմանդամություն ունեցող անձանց համար:», սակայն Նախագծին կից ներկայացված հիմնավորման մեջ բացակայում են միայն ներհամայնքային ավտոբուսային կանոնավոր փոխադրումների մրցույթին ներկայացվող տրանսպորտային միջոցների համար նման պահանջ սահմանելու վերաբերյալ հիմնավորումները, քանի որ վերջինս կարող է սահմանափակել հաշմանդամություն ունեցող անձանց իրավունքները՝ հաշվի առնելով այն, որ գործող կարգավորումներով  նման պահանջ նախատեսվում է միջմարզային, ներմարզային և ներհամայնքային ավտոբուսային կանոնավոր փոխադրումների մրցույթներին ներկայացվող տրանսպորտային միջոցների համար, որոնց նվազագույն քանակը սահմանվում է Հայաստանի Հանրապետության կառավարության որոշմամբ։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  <w:t xml:space="preserve">Բացի այդ, հարկ է նկատի ունենալ, որ </w:t>
      </w:r>
      <w:r w:rsidRPr="003467B1">
        <w:rPr>
          <w:rFonts w:ascii="GHEA Mariam" w:hAnsi="GHEA Mariam" w:cs="Sylfaen"/>
          <w:sz w:val="24"/>
          <w:szCs w:val="24"/>
          <w:lang w:val="hy-AM"/>
        </w:rPr>
        <w:t xml:space="preserve">օբյեկտիվորեն </w:t>
      </w:r>
      <w:r w:rsidRPr="00A02907">
        <w:rPr>
          <w:rFonts w:ascii="GHEA Mariam" w:hAnsi="GHEA Mariam" w:cs="Sylfaen"/>
          <w:sz w:val="24"/>
          <w:szCs w:val="24"/>
          <w:lang w:val="hy-AM"/>
        </w:rPr>
        <w:t>կարող է անհնար լինել ներհամայնքային փոխադրումների մրցույթին ներկայացվող տրանսպորտային բոլոր միջոցներն ապահովել նշված պայմաններով։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  <w:t>Բացի այդ, անհասկանալի է նշված դրույթում «մերձհամայնքային, միջքաղաքային և միջպետական» բառերի սահմանումը, քանի որ Օրենքի 11-րդ հոդվածը ներառում է միայն միջմարզային, ներմարզային և ներհամայնքային ավտոբուսային կանոնավոր փոխադրումների մրցույթի վերաբերյալ կարգավորումներ, որոնց վերաբերյալ նույնպես բացակայում են վերլուծություններ ու հիմնավորումներ։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  <w:t>Սույն դիտողությունը վերաբերում է նաև Նախագծի 3-րդ հոդվածով սահմանվող կարգավորումների հիմնավորմանը։</w:t>
      </w:r>
    </w:p>
    <w:p w:rsidR="000D1A32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  <w:t>Ինչ վերաբերում է Նախագծին կից ներկայացված այն հիմնավորմանը, որ առկա կարգավորմամբ «Ավտոմոբիլային տրանսպորտի մասին» օրենքի 11-րդ հոդվածի 4-րդ կետը և Հայաստանի Հանրապետության կառավարության 2020 թվականի դեկտեմբերի 3-ի թիվ 1994-Ն որոշման հավելվածի 14-րդ կետի 1-ին ենթակետը չեն բխում «Հաշմանդամություն ունեցող անձանց իրավունքների մասին» օրենքի պահանջից, հարկ է նշել, որ «Հաշմանդամություն ունեցող անձանց իրավունքների մասին» օրենքի 17-րդ հոդվածի 1-ին մասի 4-րդ կետի բ. ենթակետի համաձայն՝ հաշմանդամություն ունեցող անձանց համար տրանսպորտային համակարգի և ընդհանուր օգտագործման տրանսպորտային միջոցների հարմարեցման ծրագրի մշակումն ու իրականացումը, ընդ որում, ծրագրով առնվազն պետք է նախատեսվեն՝ օրենսդրությամբ սահմանված կարգով ավտոբուսային կանոնավոր փոխադրումներ իրականացնող կազմակերպությունների և անհատ ձեռնարկատերերի ընտրության մրցույթի անցկացման կարգում, որպես մրցութային պայման, հաշմանդամություն ունեցող անձանց համար մատչելի ավտոբուսների պարտադիր պայմանի ամրագրումը, ինչը չի ենթադրում, որ ավտոբուսային կանոնավոր փոխադրումների մրցույթին ներկայացվող բոլոր ավտոբուսները պետք է լինեն հաշմանդամություն ունեցող անձանց համար մատչելի: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</w:r>
      <w:r w:rsidRPr="00A02907">
        <w:rPr>
          <w:rFonts w:ascii="GHEA Mariam" w:hAnsi="GHEA Mariam" w:cs="Sylfaen"/>
          <w:sz w:val="24"/>
          <w:szCs w:val="24"/>
          <w:lang w:val="hy-AM"/>
        </w:rPr>
        <w:t>Հիմք ընդունելով վերոգրյալը՝ գտնում ենք, որ բարձրացված խնդիրների համատեքստում Նախագծով առաջարկվող կարգավորումների հիմնավորվածու</w:t>
      </w:r>
      <w:r w:rsidRPr="004129B8">
        <w:rPr>
          <w:rFonts w:ascii="GHEA Mariam" w:hAnsi="GHEA Mariam" w:cs="Sylfaen"/>
          <w:sz w:val="24"/>
          <w:szCs w:val="24"/>
          <w:lang w:val="hy-AM"/>
        </w:rPr>
        <w:softHyphen/>
      </w:r>
      <w:r w:rsidRPr="00A02907">
        <w:rPr>
          <w:rFonts w:ascii="GHEA Mariam" w:hAnsi="GHEA Mariam" w:cs="Sylfaen"/>
          <w:sz w:val="24"/>
          <w:szCs w:val="24"/>
          <w:lang w:val="hy-AM"/>
        </w:rPr>
        <w:t>թյունը և օբյեկտիվ անհրաժեշտությունը լրացուցիչ պարզաբանման կարիք ունեն: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</w:r>
      <w:r w:rsidRPr="003467B1">
        <w:rPr>
          <w:rFonts w:ascii="GHEA Mariam" w:hAnsi="GHEA Mariam" w:cs="Sylfaen"/>
          <w:sz w:val="24"/>
          <w:szCs w:val="24"/>
          <w:lang w:val="hy-AM"/>
        </w:rPr>
        <w:t>6</w:t>
      </w:r>
      <w:r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Բացի այդ՝ Նախագծում առկա են օրենսդրական տեխնիկայի կանոնների առումով խմբագրման կարիք ունեցող դրույթներ, մասնավորապես՝ </w:t>
      </w:r>
    </w:p>
    <w:p w:rsidR="000D1A32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  <w:t>1</w:t>
      </w:r>
      <w:r w:rsidRPr="004129B8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A02907">
        <w:rPr>
          <w:rFonts w:ascii="GHEA Mariam" w:hAnsi="GHEA Mariam" w:cs="Sylfaen"/>
          <w:sz w:val="24"/>
          <w:szCs w:val="24"/>
          <w:lang w:val="hy-AM"/>
        </w:rPr>
        <w:t>Նախագծի 1-ին հոդվածի</w:t>
      </w:r>
      <w:r>
        <w:rPr>
          <w:rFonts w:ascii="GHEA Mariam" w:hAnsi="GHEA Mariam" w:cs="Sylfaen"/>
          <w:sz w:val="24"/>
          <w:szCs w:val="24"/>
          <w:lang w:val="hy-AM"/>
        </w:rPr>
        <w:t>՝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>ա.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1-ին մաս</w:t>
      </w:r>
      <w:r>
        <w:rPr>
          <w:rFonts w:ascii="GHEA Mariam" w:hAnsi="GHEA Mariam" w:cs="Sylfaen"/>
          <w:sz w:val="24"/>
          <w:szCs w:val="24"/>
          <w:lang w:val="hy-AM"/>
        </w:rPr>
        <w:t>ի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«21» թիվը փոխարինել «5» թվով,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>բ.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1-ին մասում </w:t>
      </w:r>
      <w:r w:rsidRPr="00A02907">
        <w:rPr>
          <w:rFonts w:ascii="GHEA Mariam" w:hAnsi="GHEA Mariam" w:cs="Sylfaen"/>
          <w:sz w:val="24"/>
          <w:szCs w:val="24"/>
          <w:lang w:val="hy-AM"/>
        </w:rPr>
        <w:t>«Ավտոմոբիլային տրանսպորտի մասին» 2006 թվականի դեկտեմբերի 21-ի ՀՕ-233-Ն օրենքի (այսուհետ՝ Օրենք) 11-րդ հոդվածի» արտահայտությունը շարադրել մասի տեսքով, իսկ «4-րդ մասի 2-րդ նախադասությունը վերաշարադրել հետ</w:t>
      </w:r>
      <w:r>
        <w:rPr>
          <w:rFonts w:ascii="GHEA Mariam" w:hAnsi="GHEA Mariam" w:cs="Sylfaen"/>
          <w:sz w:val="24"/>
          <w:szCs w:val="24"/>
          <w:lang w:val="hy-AM"/>
        </w:rPr>
        <w:t>և</w:t>
      </w:r>
      <w:r w:rsidRPr="00A02907">
        <w:rPr>
          <w:rFonts w:ascii="GHEA Mariam" w:hAnsi="GHEA Mariam" w:cs="Sylfaen"/>
          <w:sz w:val="24"/>
          <w:szCs w:val="24"/>
          <w:lang w:val="hy-AM"/>
        </w:rPr>
        <w:t>յալ բովանդակությամբ՝. «Ներհամայնքային փոխադրումների համար մրցույթին ներկայացվող տրանսպորտային բոլոր միջոցները պետք է մատչելի լինեն հաշմանդամություն ունեցող անձանց համար:»:» արտահայտությունը կետի տեսքով</w:t>
      </w:r>
      <w:r>
        <w:rPr>
          <w:rFonts w:ascii="GHEA Mariam" w:hAnsi="GHEA Mariam" w:cs="Sylfaen"/>
          <w:sz w:val="24"/>
          <w:szCs w:val="24"/>
          <w:lang w:val="hy-AM"/>
        </w:rPr>
        <w:t>,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>Այս առումով անհրաժեշտ է խմբագրել նաև Նախագծի 1-ին հոդվածի 2-րդ մասը: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>գ.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1-ին մասում «վերաշարադրել հետևյալ բովանդակությամբ» բառերը անհրաժեշտ է փոխարինել «շարադրել նոր խմբագրությամբ» բառերով՝ հիմք ընդունելով «Նորմատիվ իրավական ակտերի մասին» օրենքի 33-րդ հոդվածի 1-ին </w:t>
      </w:r>
      <w:r w:rsidRPr="0003303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մասի 3-րդ կետը, որի համաձայն՝ </w:t>
      </w:r>
      <w:r w:rsidRPr="00033036">
        <w:rPr>
          <w:rFonts w:ascii="Calibri" w:hAnsi="Calibri" w:cs="Calibri"/>
          <w:spacing w:val="-6"/>
          <w:sz w:val="24"/>
          <w:szCs w:val="24"/>
          <w:lang w:val="hy-AM"/>
        </w:rPr>
        <w:t> </w:t>
      </w:r>
      <w:r w:rsidRPr="00033036">
        <w:rPr>
          <w:rFonts w:ascii="GHEA Mariam" w:hAnsi="GHEA Mariam" w:cs="Sylfaen"/>
          <w:spacing w:val="-6"/>
          <w:sz w:val="24"/>
          <w:szCs w:val="24"/>
          <w:lang w:val="hy-AM"/>
        </w:rPr>
        <w:t>նորմատիվ</w:t>
      </w:r>
      <w:r w:rsidRPr="00033036">
        <w:rPr>
          <w:rFonts w:ascii="Calibri" w:hAnsi="Calibri" w:cs="Calibri"/>
          <w:spacing w:val="-6"/>
          <w:sz w:val="24"/>
          <w:szCs w:val="24"/>
          <w:lang w:val="hy-AM"/>
        </w:rPr>
        <w:t> </w:t>
      </w:r>
      <w:r w:rsidRPr="00033036">
        <w:rPr>
          <w:rFonts w:ascii="GHEA Mariam" w:hAnsi="GHEA Mariam" w:cs="Sylfaen"/>
          <w:spacing w:val="-6"/>
          <w:sz w:val="24"/>
          <w:szCs w:val="24"/>
          <w:lang w:val="hy-AM"/>
        </w:rPr>
        <w:t>իրավական</w:t>
      </w:r>
      <w:r w:rsidRPr="00033036">
        <w:rPr>
          <w:rFonts w:ascii="Calibri" w:hAnsi="Calibri" w:cs="Calibri"/>
          <w:spacing w:val="-6"/>
          <w:sz w:val="24"/>
          <w:szCs w:val="24"/>
          <w:lang w:val="hy-AM"/>
        </w:rPr>
        <w:t> </w:t>
      </w:r>
      <w:r w:rsidRPr="00033036">
        <w:rPr>
          <w:rFonts w:ascii="GHEA Mariam" w:hAnsi="GHEA Mariam" w:cs="Sylfaen"/>
          <w:spacing w:val="-6"/>
          <w:sz w:val="24"/>
          <w:szCs w:val="24"/>
          <w:lang w:val="hy-AM"/>
        </w:rPr>
        <w:t>ակտում փոփո</w:t>
      </w:r>
      <w:r w:rsidRPr="00033036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խու</w:t>
      </w:r>
      <w:r w:rsidRPr="00033036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թյուն</w:t>
      </w:r>
      <w:r w:rsidRPr="00033036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ները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կատարվում են նրա առանձին` բաժիններ, գլուխներ, հոդվածներ, մասեր, կետեր, ենթակետեր, պարբերություններ կամ նախադասություններ նոր խմբագրությամբ շարադրելու միջոցով։ Հետևաբար՝ քննարկ</w:t>
      </w:r>
      <w:r>
        <w:rPr>
          <w:rFonts w:ascii="GHEA Mariam" w:hAnsi="GHEA Mariam" w:cs="Sylfaen"/>
          <w:sz w:val="24"/>
          <w:szCs w:val="24"/>
          <w:lang w:val="hy-AM"/>
        </w:rPr>
        <w:t>վող դրույթը ենթակա է վերանայման,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>դ.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2-րդ մասում «Օրնքի» բառն անհրաժեշտ է փոխարինել «Օրենքի» բառով։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  <w:t>Սույն դիտողությունը վերաբերում է նաև Նախագծի համանման վրիպակներին: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</w:r>
      <w:r w:rsidRPr="003467B1">
        <w:rPr>
          <w:rFonts w:ascii="GHEA Mariam" w:hAnsi="GHEA Mariam" w:cs="Sylfaen"/>
          <w:sz w:val="24"/>
          <w:szCs w:val="24"/>
          <w:lang w:val="hy-AM"/>
        </w:rPr>
        <w:t>2</w:t>
      </w:r>
      <w:r w:rsidRPr="00D2630A">
        <w:rPr>
          <w:rFonts w:ascii="GHEA Mariam" w:hAnsi="GHEA Mariam" w:cs="Sylfaen"/>
          <w:sz w:val="24"/>
          <w:szCs w:val="24"/>
          <w:lang w:val="hy-AM"/>
        </w:rPr>
        <w:t>)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ախագծի 3-րդ հոդվածով </w:t>
      </w:r>
      <w:r>
        <w:rPr>
          <w:rFonts w:ascii="GHEA Mariam" w:hAnsi="GHEA Mariam" w:cs="Sylfaen"/>
          <w:sz w:val="24"/>
          <w:szCs w:val="24"/>
          <w:lang w:val="hy-AM"/>
        </w:rPr>
        <w:t xml:space="preserve">նախատեսված դրույթն անհրաժեշտ է սահմանել 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>Նախագծի անցումային դրույթներում՝ հիմք ընդունելով «Նորմատիվ իրավական ակտերի մասին» օրենքի 13-րդ հո</w:t>
      </w:r>
      <w:r>
        <w:rPr>
          <w:rFonts w:ascii="GHEA Mariam" w:hAnsi="GHEA Mariam" w:cs="Sylfaen"/>
          <w:sz w:val="24"/>
          <w:szCs w:val="24"/>
          <w:lang w:val="hy-AM"/>
        </w:rPr>
        <w:t>դվածի 4-րդ մասի կարգավորումները,</w:t>
      </w:r>
      <w:r w:rsidRPr="00E622B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ինչպես նաև հաշվի առնելով նաև կառավարության սույն առաջարկների 1-ին կետը: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  <w:t>Բացի այդ, անհրաժեշտ է հստակեցնել, թե ինչ ակտով են հաստատվելու մատչելիության չափորոշիչները: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</w:r>
      <w:r w:rsidRPr="003467B1">
        <w:rPr>
          <w:rFonts w:ascii="GHEA Mariam" w:hAnsi="GHEA Mariam" w:cs="Sylfaen"/>
          <w:sz w:val="24"/>
          <w:szCs w:val="24"/>
          <w:lang w:val="hy-AM"/>
        </w:rPr>
        <w:t>3</w:t>
      </w:r>
      <w:r w:rsidRPr="00D2630A">
        <w:rPr>
          <w:rFonts w:ascii="GHEA Mariam" w:hAnsi="GHEA Mariam" w:cs="Sylfaen"/>
          <w:sz w:val="24"/>
          <w:szCs w:val="24"/>
          <w:lang w:val="hy-AM"/>
        </w:rPr>
        <w:t>)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Նախագծի 4-րդ հոդվածի 1-ին մասում անհրաժեշտ է հստակեցնել, թե Օրենքի 14-րդ հոդվածի 3-րդ մասի որ կետում կամ որ կետից հետո է անհրաժեշտ կատարել համապատասխան լրացումը և  «բովանդակությամբ» բառը փոխարինել «նախադասությամբ»  բառով: 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  <w:t>Սույն դիտողությունը վերաբերում է նաև Նախագծի համանման կարգավորումներին։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</w:r>
      <w:r w:rsidRPr="003467B1">
        <w:rPr>
          <w:rFonts w:ascii="GHEA Mariam" w:hAnsi="GHEA Mariam" w:cs="Sylfaen"/>
          <w:sz w:val="24"/>
          <w:szCs w:val="24"/>
          <w:lang w:val="hy-AM"/>
        </w:rPr>
        <w:t>4</w:t>
      </w:r>
      <w:r w:rsidRPr="00D2630A">
        <w:rPr>
          <w:rFonts w:ascii="GHEA Mariam" w:hAnsi="GHEA Mariam" w:cs="Sylfaen"/>
          <w:sz w:val="24"/>
          <w:szCs w:val="24"/>
          <w:lang w:val="hy-AM"/>
        </w:rPr>
        <w:t>)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Նախագծի 6-րդ </w:t>
      </w:r>
      <w:r w:rsidRPr="001E55F1">
        <w:rPr>
          <w:rFonts w:ascii="GHEA Mariam" w:hAnsi="GHEA Mariam" w:cs="Sylfaen"/>
          <w:sz w:val="24"/>
          <w:szCs w:val="24"/>
          <w:lang w:val="hy-AM"/>
        </w:rPr>
        <w:t>հոդվածի 1-ին մասը</w:t>
      </w:r>
      <w:r>
        <w:rPr>
          <w:rFonts w:ascii="GHEA Mariam" w:hAnsi="GHEA Mariam" w:cs="Sylfaen"/>
          <w:sz w:val="24"/>
          <w:szCs w:val="24"/>
          <w:lang w:val="hy-AM"/>
        </w:rPr>
        <w:t xml:space="preserve">՝ </w:t>
      </w:r>
      <w:r w:rsidRPr="00A02907">
        <w:rPr>
          <w:rFonts w:ascii="GHEA Mariam" w:hAnsi="GHEA Mariam" w:cs="Sylfaen"/>
          <w:sz w:val="24"/>
          <w:szCs w:val="24"/>
          <w:lang w:val="hy-AM"/>
        </w:rPr>
        <w:t>համապատասխանեցնել «Նորմատիվ իրավական ակտերի մասին» օրենքի պահանջներին, քանի որ 7-րդ մասը չի կարող ունենալ 7.1-րդ մաս։</w:t>
      </w:r>
    </w:p>
    <w:p w:rsidR="000D1A32" w:rsidRPr="001E55F1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</w:r>
      <w:r w:rsidRPr="00C42919">
        <w:rPr>
          <w:rFonts w:ascii="GHEA Mariam" w:hAnsi="GHEA Mariam" w:cs="Sylfaen"/>
          <w:sz w:val="24"/>
          <w:szCs w:val="24"/>
          <w:lang w:val="hy-AM"/>
        </w:rPr>
        <w:t>5</w:t>
      </w:r>
      <w:r w:rsidRPr="001E55F1">
        <w:rPr>
          <w:rFonts w:ascii="GHEA Mariam" w:hAnsi="GHEA Mariam" w:cs="Sylfaen"/>
          <w:sz w:val="24"/>
          <w:szCs w:val="24"/>
          <w:lang w:val="hy-AM"/>
        </w:rPr>
        <w:t>)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Նախագծի 7-րդ հոդվածի</w:t>
      </w:r>
      <w:r w:rsidRPr="001E55F1">
        <w:rPr>
          <w:rFonts w:ascii="GHEA Mariam" w:hAnsi="GHEA Mariam" w:cs="Sylfaen"/>
          <w:sz w:val="24"/>
          <w:szCs w:val="24"/>
          <w:lang w:val="hy-AM"/>
        </w:rPr>
        <w:t>`</w:t>
      </w:r>
    </w:p>
    <w:p w:rsidR="000D1A32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ա. 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«ԱՆՑՈՒՄԱՅԻՆ ԴՐՈՒՅԹՆԵՐ» վերնագիրը </w:t>
      </w:r>
      <w:r>
        <w:rPr>
          <w:rFonts w:ascii="GHEA Mariam" w:hAnsi="GHEA Mariam" w:cs="Sylfaen"/>
          <w:sz w:val="24"/>
          <w:szCs w:val="24"/>
          <w:lang w:val="hy-AM"/>
        </w:rPr>
        <w:t>ա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նհրաժեշտ է շարադրել որպես </w:t>
      </w:r>
      <w:r>
        <w:rPr>
          <w:rFonts w:ascii="GHEA Mariam" w:hAnsi="GHEA Mariam" w:cs="Sylfaen"/>
          <w:sz w:val="24"/>
          <w:szCs w:val="24"/>
          <w:lang w:val="hy-AM"/>
        </w:rPr>
        <w:t xml:space="preserve">7-րդ հոդվածի </w:t>
      </w:r>
      <w:r w:rsidRPr="00A02907">
        <w:rPr>
          <w:rFonts w:ascii="GHEA Mariam" w:hAnsi="GHEA Mariam" w:cs="Sylfaen"/>
          <w:sz w:val="24"/>
          <w:szCs w:val="24"/>
          <w:lang w:val="hy-AM"/>
        </w:rPr>
        <w:t>վերնագիր և «ԱՆՑՈՒՄԱՅԻՆ» բառից առաջ լրացնել «ԵԶՐԱՓԱԿԻՉ ԵՎ» բառերը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>բ.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1-ին մասում անհրաժեշտ է սահմանել օրենքի ուժի մեջ մտնելու ավելի ուշ ժամկետ, որը հնարավորություն կտա Նախագծով սահմանվող կարգավորումների հասցեատիրոջը իր վարքագիծը համապատասխանեցնելու սահմանված պահանջներին՝ հիմք ընդունելով «Նորմատիվ իրավական ակտերի մասին» օրենքի 23-րդ հոդվածի 2-րդ մասը, որի համաձայն՝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</w:t>
      </w:r>
    </w:p>
    <w:p w:rsidR="000D1A32" w:rsidRPr="00A02907" w:rsidRDefault="000D1A32" w:rsidP="000D1A32">
      <w:pPr>
        <w:tabs>
          <w:tab w:val="left" w:pos="0"/>
        </w:tabs>
        <w:spacing w:line="360" w:lineRule="auto"/>
        <w:jc w:val="both"/>
        <w:rPr>
          <w:rFonts w:ascii="GHEA Mariam" w:hAnsi="GHEA Mariam"/>
          <w:sz w:val="24"/>
          <w:szCs w:val="24"/>
          <w:shd w:val="clear" w:color="auto" w:fill="FFFFFF"/>
          <w:lang w:val="af-ZA"/>
        </w:rPr>
      </w:pPr>
      <w:r w:rsidRPr="00A02907">
        <w:rPr>
          <w:rFonts w:ascii="GHEA Mariam" w:hAnsi="GHEA Mariam" w:cs="Sylfaen"/>
          <w:sz w:val="24"/>
          <w:szCs w:val="24"/>
          <w:lang w:val="hy-AM"/>
        </w:rPr>
        <w:tab/>
        <w:t>Ելնելով վերոգրյալից,</w:t>
      </w:r>
      <w:r>
        <w:rPr>
          <w:rFonts w:ascii="GHEA Mariam" w:hAnsi="GHEA Mariam" w:cs="Sylfaen"/>
          <w:sz w:val="24"/>
          <w:szCs w:val="24"/>
          <w:lang w:val="hy-AM"/>
        </w:rPr>
        <w:t xml:space="preserve"> ՀՀ կառավարությունը</w:t>
      </w:r>
      <w:r w:rsidRPr="00A02907">
        <w:rPr>
          <w:rFonts w:ascii="GHEA Mariam" w:hAnsi="GHEA Mariam" w:cs="Sylfaen"/>
          <w:sz w:val="24"/>
          <w:szCs w:val="24"/>
          <w:lang w:val="hy-AM"/>
        </w:rPr>
        <w:t xml:space="preserve"> առաջարկում </w:t>
      </w:r>
      <w:r>
        <w:rPr>
          <w:rFonts w:ascii="GHEA Mariam" w:hAnsi="GHEA Mariam" w:cs="Sylfaen"/>
          <w:sz w:val="24"/>
          <w:szCs w:val="24"/>
          <w:lang w:val="hy-AM"/>
        </w:rPr>
        <w:t xml:space="preserve">է ներկայացված օրենքի նախագիծը լրամշակել՝ հաշվի առնելով ներկայացված դիտարկումները: </w:t>
      </w:r>
    </w:p>
    <w:p w:rsidR="000D1A32" w:rsidRDefault="000D1A32" w:rsidP="000D1A32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A02907">
        <w:rPr>
          <w:rFonts w:ascii="GHEA Mariam" w:hAnsi="GHEA Mariam"/>
          <w:sz w:val="24"/>
          <w:szCs w:val="24"/>
          <w:lang w:val="hy-AM"/>
        </w:rPr>
        <w:br w:type="column"/>
      </w:r>
    </w:p>
    <w:p w:rsidR="000D1A32" w:rsidRDefault="000D1A32" w:rsidP="000D1A32">
      <w:pPr>
        <w:spacing w:after="200" w:line="276" w:lineRule="auto"/>
        <w:ind w:left="3600"/>
        <w:rPr>
          <w:rFonts w:ascii="GHEA Grapalat" w:hAnsi="GHEA Grapalat"/>
          <w:b/>
          <w:sz w:val="24"/>
          <w:szCs w:val="24"/>
          <w:lang w:val="hy-AM"/>
        </w:rPr>
      </w:pPr>
      <w:r w:rsidRPr="00166D01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0D1A32" w:rsidRPr="00471837" w:rsidRDefault="000D1A32" w:rsidP="000D1A32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0D1A32">
        <w:rPr>
          <w:rFonts w:ascii="GHEA Grapalat" w:hAnsi="GHEA Grapalat"/>
          <w:sz w:val="24"/>
          <w:szCs w:val="24"/>
          <w:lang w:val="af-ZA"/>
        </w:rPr>
        <w:t>«</w:t>
      </w:r>
      <w:r w:rsidRPr="000D1A32">
        <w:rPr>
          <w:rFonts w:ascii="GHEA Grapalat" w:hAnsi="GHEA Grapalat"/>
          <w:sz w:val="24"/>
          <w:szCs w:val="24"/>
          <w:lang w:val="hy-AM"/>
        </w:rPr>
        <w:t>Ավտոմոբիլային տրանսպորտի մասին</w:t>
      </w:r>
      <w:r w:rsidRPr="000D1A32">
        <w:rPr>
          <w:rFonts w:ascii="GHEA Grapalat" w:hAnsi="GHEA Grapalat"/>
          <w:sz w:val="24"/>
          <w:szCs w:val="24"/>
          <w:lang w:val="af-ZA"/>
        </w:rPr>
        <w:t>»</w:t>
      </w:r>
      <w:r w:rsidRPr="000D1A32">
        <w:rPr>
          <w:rFonts w:ascii="GHEA Grapalat" w:hAnsi="GHEA Grapalat"/>
          <w:spacing w:val="-4"/>
          <w:sz w:val="24"/>
          <w:szCs w:val="24"/>
          <w:lang w:val="hy-AM"/>
        </w:rPr>
        <w:t xml:space="preserve"> օրենքում փոփոխություն և լրացումներ կատարելու մասին»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E36DF">
        <w:rPr>
          <w:rFonts w:ascii="GHEA Grapalat" w:hAnsi="GHEA Grapalat" w:cs="Sylfaen"/>
          <w:sz w:val="24"/>
          <w:szCs w:val="24"/>
          <w:lang w:val="hy-AM"/>
        </w:rPr>
        <w:t>ՀՀ օրենքի նախագծի</w:t>
      </w:r>
      <w:r w:rsidRPr="00471837">
        <w:rPr>
          <w:rFonts w:ascii="GHEA Grapalat" w:hAnsi="GHEA Grapalat" w:cs="Sylfaen"/>
          <w:sz w:val="24"/>
          <w:szCs w:val="24"/>
          <w:lang w:val="hy-AM"/>
        </w:rPr>
        <w:t xml:space="preserve"> պետական բյուջեի եկամուտների էական նվազեցման կամ ծախսերի ավելացման վերաբերյալ</w:t>
      </w:r>
    </w:p>
    <w:p w:rsidR="000D1A32" w:rsidRPr="00471837" w:rsidRDefault="000D1A32" w:rsidP="000D1A32">
      <w:pPr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D1A32" w:rsidRDefault="000D1A32" w:rsidP="000D1A32">
      <w:pPr>
        <w:spacing w:line="360" w:lineRule="auto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D1A32" w:rsidRPr="00815639" w:rsidRDefault="000D1A32" w:rsidP="000D1A32">
      <w:pPr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15639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կարգավորել ներհամայնքային կանոնավոր փոխադրումներ իրականացնող ավտոտրանսպորտային միջոցները հաշմանդամություն ունեցող անձանց համար մատչելի դարձնելու հետ կապված հարաբերություններ: </w:t>
      </w:r>
    </w:p>
    <w:p w:rsidR="000D1A32" w:rsidRPr="00815639" w:rsidRDefault="000D1A32" w:rsidP="000D1A32">
      <w:pPr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277B8">
        <w:rPr>
          <w:rFonts w:ascii="GHEA Grapalat" w:hAnsi="GHEA Grapalat" w:cs="Arial"/>
          <w:sz w:val="24"/>
          <w:szCs w:val="24"/>
          <w:lang w:val="hy-AM"/>
        </w:rPr>
        <w:t xml:space="preserve">Ելնելով վերոգրյալից, </w:t>
      </w:r>
      <w:r w:rsidRPr="00815639">
        <w:rPr>
          <w:rFonts w:ascii="GHEA Grapalat" w:hAnsi="GHEA Grapalat" w:cs="Arial"/>
          <w:sz w:val="24"/>
          <w:szCs w:val="24"/>
          <w:lang w:val="hy-AM"/>
        </w:rPr>
        <w:t>նախա</w:t>
      </w:r>
      <w:r w:rsidRPr="00815639">
        <w:rPr>
          <w:rFonts w:ascii="GHEA Grapalat" w:hAnsi="GHEA Grapalat" w:cs="Arial"/>
          <w:sz w:val="24"/>
          <w:szCs w:val="24"/>
          <w:lang w:val="hy-AM"/>
        </w:rPr>
        <w:softHyphen/>
      </w:r>
      <w:r w:rsidRPr="00815639">
        <w:rPr>
          <w:rFonts w:ascii="GHEA Grapalat" w:hAnsi="GHEA Grapalat" w:cs="Arial"/>
          <w:sz w:val="24"/>
          <w:szCs w:val="24"/>
          <w:lang w:val="hy-AM"/>
        </w:rPr>
        <w:softHyphen/>
        <w:t>գծի ընդու</w:t>
      </w:r>
      <w:r w:rsidRPr="00815639">
        <w:rPr>
          <w:rFonts w:ascii="GHEA Grapalat" w:hAnsi="GHEA Grapalat" w:cs="Arial"/>
          <w:sz w:val="24"/>
          <w:szCs w:val="24"/>
          <w:lang w:val="hy-AM"/>
        </w:rPr>
        <w:softHyphen/>
      </w:r>
      <w:r w:rsidRPr="00815639">
        <w:rPr>
          <w:rFonts w:ascii="GHEA Grapalat" w:hAnsi="GHEA Grapalat" w:cs="Arial"/>
          <w:sz w:val="24"/>
          <w:szCs w:val="24"/>
          <w:lang w:val="hy-AM"/>
        </w:rPr>
        <w:softHyphen/>
      </w:r>
      <w:r w:rsidRPr="00815639">
        <w:rPr>
          <w:rFonts w:ascii="GHEA Grapalat" w:hAnsi="GHEA Grapalat" w:cs="Arial"/>
          <w:sz w:val="24"/>
          <w:szCs w:val="24"/>
          <w:lang w:val="hy-AM"/>
        </w:rPr>
        <w:softHyphen/>
      </w:r>
      <w:r w:rsidRPr="00815639">
        <w:rPr>
          <w:rFonts w:ascii="GHEA Grapalat" w:hAnsi="GHEA Grapalat" w:cs="Arial"/>
          <w:sz w:val="24"/>
          <w:szCs w:val="24"/>
          <w:lang w:val="hy-AM"/>
        </w:rPr>
        <w:softHyphen/>
        <w:t>նումը չի հանգեցնի ՀՀ պետա</w:t>
      </w:r>
      <w:r w:rsidRPr="00815639">
        <w:rPr>
          <w:rFonts w:ascii="GHEA Grapalat" w:hAnsi="GHEA Grapalat" w:cs="Arial"/>
          <w:sz w:val="24"/>
          <w:szCs w:val="24"/>
          <w:lang w:val="hy-AM"/>
        </w:rPr>
        <w:softHyphen/>
      </w:r>
      <w:r w:rsidRPr="00815639">
        <w:rPr>
          <w:rFonts w:ascii="GHEA Grapalat" w:hAnsi="GHEA Grapalat" w:cs="Arial"/>
          <w:sz w:val="24"/>
          <w:szCs w:val="24"/>
          <w:lang w:val="hy-AM"/>
        </w:rPr>
        <w:softHyphen/>
      </w:r>
      <w:r w:rsidRPr="00815639">
        <w:rPr>
          <w:rFonts w:ascii="GHEA Grapalat" w:hAnsi="GHEA Grapalat" w:cs="Arial"/>
          <w:sz w:val="24"/>
          <w:szCs w:val="24"/>
          <w:lang w:val="hy-AM"/>
        </w:rPr>
        <w:softHyphen/>
      </w:r>
      <w:r w:rsidRPr="00815639">
        <w:rPr>
          <w:rFonts w:ascii="GHEA Grapalat" w:hAnsi="GHEA Grapalat" w:cs="Arial"/>
          <w:sz w:val="24"/>
          <w:szCs w:val="24"/>
          <w:lang w:val="hy-AM"/>
        </w:rPr>
        <w:softHyphen/>
        <w:t>կան բյու</w:t>
      </w:r>
      <w:r w:rsidRPr="00815639">
        <w:rPr>
          <w:rFonts w:ascii="GHEA Grapalat" w:hAnsi="GHEA Grapalat" w:cs="Arial"/>
          <w:sz w:val="24"/>
          <w:szCs w:val="24"/>
          <w:lang w:val="hy-AM"/>
        </w:rPr>
        <w:softHyphen/>
        <w:t>ջեի եկամուտ</w:t>
      </w:r>
      <w:r w:rsidRPr="00815639">
        <w:rPr>
          <w:rFonts w:ascii="GHEA Grapalat" w:hAnsi="GHEA Grapalat" w:cs="Arial"/>
          <w:sz w:val="24"/>
          <w:szCs w:val="24"/>
          <w:lang w:val="hy-AM"/>
        </w:rPr>
        <w:softHyphen/>
        <w:t xml:space="preserve">ների </w:t>
      </w:r>
      <w:r w:rsidRPr="00DF34C4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նվազեցման</w:t>
      </w:r>
      <w:r w:rsidRPr="00815639">
        <w:rPr>
          <w:rFonts w:ascii="GHEA Grapalat" w:hAnsi="GHEA Grapalat" w:cs="Arial"/>
          <w:sz w:val="24"/>
          <w:szCs w:val="24"/>
          <w:lang w:val="hy-AM"/>
        </w:rPr>
        <w:t xml:space="preserve"> կամ ծախսերի ավելացման:</w:t>
      </w:r>
    </w:p>
    <w:p w:rsidR="000D1A32" w:rsidRPr="00815639" w:rsidRDefault="000D1A32" w:rsidP="000D1A32">
      <w:pPr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D1A32" w:rsidRPr="00471837" w:rsidRDefault="000D1A32" w:rsidP="000D1A32">
      <w:pPr>
        <w:spacing w:line="360" w:lineRule="auto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</w:p>
    <w:p w:rsidR="00A02907" w:rsidRPr="000D1A32" w:rsidRDefault="00A02907" w:rsidP="000D1A32">
      <w:pPr>
        <w:rPr>
          <w:lang w:val="hy-AM"/>
        </w:rPr>
      </w:pPr>
    </w:p>
    <w:sectPr w:rsidR="00A02907" w:rsidRPr="000D1A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254"/>
    <w:rsid w:val="000001EE"/>
    <w:rsid w:val="0000138F"/>
    <w:rsid w:val="00001765"/>
    <w:rsid w:val="00002C71"/>
    <w:rsid w:val="00004098"/>
    <w:rsid w:val="000049E2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6296"/>
    <w:rsid w:val="000262D4"/>
    <w:rsid w:val="00026EF6"/>
    <w:rsid w:val="00031F1F"/>
    <w:rsid w:val="00032AB8"/>
    <w:rsid w:val="00033036"/>
    <w:rsid w:val="00033392"/>
    <w:rsid w:val="00033572"/>
    <w:rsid w:val="000358CD"/>
    <w:rsid w:val="00040064"/>
    <w:rsid w:val="00040DA1"/>
    <w:rsid w:val="0004100A"/>
    <w:rsid w:val="00042199"/>
    <w:rsid w:val="00042237"/>
    <w:rsid w:val="00045632"/>
    <w:rsid w:val="000457B2"/>
    <w:rsid w:val="0004653F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2897"/>
    <w:rsid w:val="00083511"/>
    <w:rsid w:val="00085DD6"/>
    <w:rsid w:val="0008754D"/>
    <w:rsid w:val="00091A58"/>
    <w:rsid w:val="0009668E"/>
    <w:rsid w:val="000A2094"/>
    <w:rsid w:val="000A3778"/>
    <w:rsid w:val="000A3A77"/>
    <w:rsid w:val="000A4016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6E03"/>
    <w:rsid w:val="000D1A32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5E0C"/>
    <w:rsid w:val="00101834"/>
    <w:rsid w:val="00101DC3"/>
    <w:rsid w:val="0010270F"/>
    <w:rsid w:val="001035D8"/>
    <w:rsid w:val="00112487"/>
    <w:rsid w:val="00113006"/>
    <w:rsid w:val="00113025"/>
    <w:rsid w:val="0011383B"/>
    <w:rsid w:val="00113FB8"/>
    <w:rsid w:val="00116352"/>
    <w:rsid w:val="00124DC1"/>
    <w:rsid w:val="0012654E"/>
    <w:rsid w:val="00127B1A"/>
    <w:rsid w:val="0013123E"/>
    <w:rsid w:val="00132755"/>
    <w:rsid w:val="00133167"/>
    <w:rsid w:val="001356E1"/>
    <w:rsid w:val="001365D4"/>
    <w:rsid w:val="00136D6E"/>
    <w:rsid w:val="001378F2"/>
    <w:rsid w:val="00140278"/>
    <w:rsid w:val="00142222"/>
    <w:rsid w:val="00145809"/>
    <w:rsid w:val="001463D7"/>
    <w:rsid w:val="0015432C"/>
    <w:rsid w:val="001565E5"/>
    <w:rsid w:val="00156B6B"/>
    <w:rsid w:val="0015785B"/>
    <w:rsid w:val="0016069B"/>
    <w:rsid w:val="001622EC"/>
    <w:rsid w:val="00162EDD"/>
    <w:rsid w:val="001711E2"/>
    <w:rsid w:val="00172917"/>
    <w:rsid w:val="001732AA"/>
    <w:rsid w:val="001755A1"/>
    <w:rsid w:val="00175F91"/>
    <w:rsid w:val="00176826"/>
    <w:rsid w:val="001773B3"/>
    <w:rsid w:val="0018082B"/>
    <w:rsid w:val="0018254B"/>
    <w:rsid w:val="0018373C"/>
    <w:rsid w:val="001863BC"/>
    <w:rsid w:val="00193C11"/>
    <w:rsid w:val="001972C7"/>
    <w:rsid w:val="001A0B2D"/>
    <w:rsid w:val="001A4F6D"/>
    <w:rsid w:val="001B3A53"/>
    <w:rsid w:val="001B4AC7"/>
    <w:rsid w:val="001B518E"/>
    <w:rsid w:val="001B7A89"/>
    <w:rsid w:val="001C021E"/>
    <w:rsid w:val="001C20BE"/>
    <w:rsid w:val="001C21A2"/>
    <w:rsid w:val="001C27DA"/>
    <w:rsid w:val="001C2862"/>
    <w:rsid w:val="001C3BDF"/>
    <w:rsid w:val="001C50F0"/>
    <w:rsid w:val="001C5BF7"/>
    <w:rsid w:val="001D0812"/>
    <w:rsid w:val="001D114E"/>
    <w:rsid w:val="001D18E0"/>
    <w:rsid w:val="001D44BD"/>
    <w:rsid w:val="001D5864"/>
    <w:rsid w:val="001D5A5A"/>
    <w:rsid w:val="001D6908"/>
    <w:rsid w:val="001D736C"/>
    <w:rsid w:val="001E0E07"/>
    <w:rsid w:val="001E2CDF"/>
    <w:rsid w:val="001E367D"/>
    <w:rsid w:val="001E3861"/>
    <w:rsid w:val="001E3B09"/>
    <w:rsid w:val="001E55F1"/>
    <w:rsid w:val="001F03FD"/>
    <w:rsid w:val="001F4A6F"/>
    <w:rsid w:val="001F79F0"/>
    <w:rsid w:val="002017CB"/>
    <w:rsid w:val="00201B9F"/>
    <w:rsid w:val="002028FB"/>
    <w:rsid w:val="00203069"/>
    <w:rsid w:val="00203B83"/>
    <w:rsid w:val="00203C7B"/>
    <w:rsid w:val="0020435D"/>
    <w:rsid w:val="00206F4F"/>
    <w:rsid w:val="00211546"/>
    <w:rsid w:val="00211C43"/>
    <w:rsid w:val="00214CF1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307FB"/>
    <w:rsid w:val="00233D09"/>
    <w:rsid w:val="002354A1"/>
    <w:rsid w:val="00236C40"/>
    <w:rsid w:val="00243861"/>
    <w:rsid w:val="00244F85"/>
    <w:rsid w:val="00245025"/>
    <w:rsid w:val="002462B1"/>
    <w:rsid w:val="00246A01"/>
    <w:rsid w:val="00247C40"/>
    <w:rsid w:val="00250CD8"/>
    <w:rsid w:val="0025193D"/>
    <w:rsid w:val="00253B28"/>
    <w:rsid w:val="00255FC6"/>
    <w:rsid w:val="00256B9A"/>
    <w:rsid w:val="00261828"/>
    <w:rsid w:val="00263CE3"/>
    <w:rsid w:val="00270908"/>
    <w:rsid w:val="002745CD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F4A"/>
    <w:rsid w:val="002B39BF"/>
    <w:rsid w:val="002B5105"/>
    <w:rsid w:val="002B55D3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D2A4B"/>
    <w:rsid w:val="002D430C"/>
    <w:rsid w:val="002D468A"/>
    <w:rsid w:val="002D4A55"/>
    <w:rsid w:val="002D5432"/>
    <w:rsid w:val="002E0051"/>
    <w:rsid w:val="002E1920"/>
    <w:rsid w:val="002E1B25"/>
    <w:rsid w:val="002E783F"/>
    <w:rsid w:val="002E7F67"/>
    <w:rsid w:val="002F10A4"/>
    <w:rsid w:val="002F15F3"/>
    <w:rsid w:val="002F24C5"/>
    <w:rsid w:val="002F4727"/>
    <w:rsid w:val="002F4C42"/>
    <w:rsid w:val="002F50FF"/>
    <w:rsid w:val="002F6401"/>
    <w:rsid w:val="003001CD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22AA5"/>
    <w:rsid w:val="00322ABD"/>
    <w:rsid w:val="00322BD8"/>
    <w:rsid w:val="00323322"/>
    <w:rsid w:val="0032480E"/>
    <w:rsid w:val="00326FEA"/>
    <w:rsid w:val="003308B1"/>
    <w:rsid w:val="00330FE6"/>
    <w:rsid w:val="00331791"/>
    <w:rsid w:val="0033235A"/>
    <w:rsid w:val="00335D9E"/>
    <w:rsid w:val="003367F6"/>
    <w:rsid w:val="00336DAB"/>
    <w:rsid w:val="00337D71"/>
    <w:rsid w:val="0034015C"/>
    <w:rsid w:val="003417C4"/>
    <w:rsid w:val="00343B05"/>
    <w:rsid w:val="003458A7"/>
    <w:rsid w:val="0034746D"/>
    <w:rsid w:val="003511DB"/>
    <w:rsid w:val="00351897"/>
    <w:rsid w:val="0035426D"/>
    <w:rsid w:val="00355ABE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C55"/>
    <w:rsid w:val="00372CF4"/>
    <w:rsid w:val="00375ED2"/>
    <w:rsid w:val="00376C13"/>
    <w:rsid w:val="00377490"/>
    <w:rsid w:val="003802E8"/>
    <w:rsid w:val="003809AF"/>
    <w:rsid w:val="00381660"/>
    <w:rsid w:val="003828E3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C1C"/>
    <w:rsid w:val="003A13E4"/>
    <w:rsid w:val="003A16FB"/>
    <w:rsid w:val="003A266B"/>
    <w:rsid w:val="003A545E"/>
    <w:rsid w:val="003A5B01"/>
    <w:rsid w:val="003A7E07"/>
    <w:rsid w:val="003B0AB3"/>
    <w:rsid w:val="003B14AD"/>
    <w:rsid w:val="003B2F91"/>
    <w:rsid w:val="003B461E"/>
    <w:rsid w:val="003B4E14"/>
    <w:rsid w:val="003C0305"/>
    <w:rsid w:val="003C2BB5"/>
    <w:rsid w:val="003D06B2"/>
    <w:rsid w:val="003D15F0"/>
    <w:rsid w:val="003D3857"/>
    <w:rsid w:val="003D4A67"/>
    <w:rsid w:val="003D5D19"/>
    <w:rsid w:val="003D69FA"/>
    <w:rsid w:val="003D73CE"/>
    <w:rsid w:val="003E1454"/>
    <w:rsid w:val="003E2794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4550"/>
    <w:rsid w:val="00404729"/>
    <w:rsid w:val="00404FE6"/>
    <w:rsid w:val="004129B8"/>
    <w:rsid w:val="00413A62"/>
    <w:rsid w:val="004168C5"/>
    <w:rsid w:val="00420E56"/>
    <w:rsid w:val="00421125"/>
    <w:rsid w:val="00422196"/>
    <w:rsid w:val="004237A2"/>
    <w:rsid w:val="00423883"/>
    <w:rsid w:val="004271E5"/>
    <w:rsid w:val="00431B56"/>
    <w:rsid w:val="00434002"/>
    <w:rsid w:val="00434F98"/>
    <w:rsid w:val="00437F04"/>
    <w:rsid w:val="00440050"/>
    <w:rsid w:val="00443766"/>
    <w:rsid w:val="00443CBC"/>
    <w:rsid w:val="00447350"/>
    <w:rsid w:val="004539D3"/>
    <w:rsid w:val="00454331"/>
    <w:rsid w:val="004565F1"/>
    <w:rsid w:val="00457DB3"/>
    <w:rsid w:val="004602B7"/>
    <w:rsid w:val="00463EA4"/>
    <w:rsid w:val="004671AC"/>
    <w:rsid w:val="00471612"/>
    <w:rsid w:val="00471D45"/>
    <w:rsid w:val="00471E40"/>
    <w:rsid w:val="00472466"/>
    <w:rsid w:val="00472A4C"/>
    <w:rsid w:val="00473136"/>
    <w:rsid w:val="00474CF4"/>
    <w:rsid w:val="00481A75"/>
    <w:rsid w:val="004835BB"/>
    <w:rsid w:val="00485418"/>
    <w:rsid w:val="00485489"/>
    <w:rsid w:val="00485CB1"/>
    <w:rsid w:val="004867C1"/>
    <w:rsid w:val="0048689F"/>
    <w:rsid w:val="00490176"/>
    <w:rsid w:val="00490D03"/>
    <w:rsid w:val="004A0675"/>
    <w:rsid w:val="004A0E36"/>
    <w:rsid w:val="004A31D0"/>
    <w:rsid w:val="004A3670"/>
    <w:rsid w:val="004A76FD"/>
    <w:rsid w:val="004B02AE"/>
    <w:rsid w:val="004B3356"/>
    <w:rsid w:val="004B41AE"/>
    <w:rsid w:val="004B67D1"/>
    <w:rsid w:val="004B6EA6"/>
    <w:rsid w:val="004C0B26"/>
    <w:rsid w:val="004C1D37"/>
    <w:rsid w:val="004C2560"/>
    <w:rsid w:val="004C7332"/>
    <w:rsid w:val="004D2673"/>
    <w:rsid w:val="004D51A6"/>
    <w:rsid w:val="004D5ADC"/>
    <w:rsid w:val="004D6E64"/>
    <w:rsid w:val="004D6FD3"/>
    <w:rsid w:val="004D7F72"/>
    <w:rsid w:val="004E1F46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3B77"/>
    <w:rsid w:val="004F5C47"/>
    <w:rsid w:val="004F5F09"/>
    <w:rsid w:val="004F7442"/>
    <w:rsid w:val="005001B5"/>
    <w:rsid w:val="005013A9"/>
    <w:rsid w:val="00501D62"/>
    <w:rsid w:val="00504796"/>
    <w:rsid w:val="00510DB4"/>
    <w:rsid w:val="00511997"/>
    <w:rsid w:val="00514D29"/>
    <w:rsid w:val="00515F67"/>
    <w:rsid w:val="00516CDD"/>
    <w:rsid w:val="00520003"/>
    <w:rsid w:val="00520B2E"/>
    <w:rsid w:val="00521DE0"/>
    <w:rsid w:val="00524F37"/>
    <w:rsid w:val="00526935"/>
    <w:rsid w:val="00526F33"/>
    <w:rsid w:val="0052700E"/>
    <w:rsid w:val="005274E2"/>
    <w:rsid w:val="00527568"/>
    <w:rsid w:val="00531379"/>
    <w:rsid w:val="005319BB"/>
    <w:rsid w:val="00532B35"/>
    <w:rsid w:val="0053334C"/>
    <w:rsid w:val="005339C6"/>
    <w:rsid w:val="0053610B"/>
    <w:rsid w:val="00537024"/>
    <w:rsid w:val="005406E5"/>
    <w:rsid w:val="0054345A"/>
    <w:rsid w:val="00544717"/>
    <w:rsid w:val="005448A2"/>
    <w:rsid w:val="0054501F"/>
    <w:rsid w:val="005456E4"/>
    <w:rsid w:val="0054715C"/>
    <w:rsid w:val="00550E43"/>
    <w:rsid w:val="0055173D"/>
    <w:rsid w:val="0055195D"/>
    <w:rsid w:val="005522C9"/>
    <w:rsid w:val="0056006E"/>
    <w:rsid w:val="0056090E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712B"/>
    <w:rsid w:val="0058512B"/>
    <w:rsid w:val="00594792"/>
    <w:rsid w:val="0059511E"/>
    <w:rsid w:val="0059535C"/>
    <w:rsid w:val="00595628"/>
    <w:rsid w:val="00595E5D"/>
    <w:rsid w:val="005A2CBF"/>
    <w:rsid w:val="005A7173"/>
    <w:rsid w:val="005B188D"/>
    <w:rsid w:val="005B473A"/>
    <w:rsid w:val="005B4DFD"/>
    <w:rsid w:val="005B55DC"/>
    <w:rsid w:val="005B76F2"/>
    <w:rsid w:val="005B7982"/>
    <w:rsid w:val="005C0122"/>
    <w:rsid w:val="005C22AD"/>
    <w:rsid w:val="005C320C"/>
    <w:rsid w:val="005C4CDC"/>
    <w:rsid w:val="005C590F"/>
    <w:rsid w:val="005C6E93"/>
    <w:rsid w:val="005C7385"/>
    <w:rsid w:val="005D169B"/>
    <w:rsid w:val="005D24EA"/>
    <w:rsid w:val="005D30B0"/>
    <w:rsid w:val="005D49D7"/>
    <w:rsid w:val="005D4EB7"/>
    <w:rsid w:val="005D561F"/>
    <w:rsid w:val="005D57E0"/>
    <w:rsid w:val="005E2C36"/>
    <w:rsid w:val="005E4E21"/>
    <w:rsid w:val="005E5F2C"/>
    <w:rsid w:val="005E682B"/>
    <w:rsid w:val="005F0FBD"/>
    <w:rsid w:val="005F158C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4C5E"/>
    <w:rsid w:val="00615664"/>
    <w:rsid w:val="006224F5"/>
    <w:rsid w:val="00623B45"/>
    <w:rsid w:val="00624319"/>
    <w:rsid w:val="00625437"/>
    <w:rsid w:val="006300D4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6D57"/>
    <w:rsid w:val="006600AD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62E5"/>
    <w:rsid w:val="00687571"/>
    <w:rsid w:val="00687A87"/>
    <w:rsid w:val="006902EE"/>
    <w:rsid w:val="00690FF9"/>
    <w:rsid w:val="00691BB7"/>
    <w:rsid w:val="006920D6"/>
    <w:rsid w:val="006924AD"/>
    <w:rsid w:val="006930C4"/>
    <w:rsid w:val="00693F11"/>
    <w:rsid w:val="00694357"/>
    <w:rsid w:val="00696CA7"/>
    <w:rsid w:val="00696ECE"/>
    <w:rsid w:val="006A0878"/>
    <w:rsid w:val="006A3162"/>
    <w:rsid w:val="006A3529"/>
    <w:rsid w:val="006A3C4A"/>
    <w:rsid w:val="006A721A"/>
    <w:rsid w:val="006B1A2F"/>
    <w:rsid w:val="006B45D3"/>
    <w:rsid w:val="006B48A0"/>
    <w:rsid w:val="006B4AA2"/>
    <w:rsid w:val="006B4F07"/>
    <w:rsid w:val="006C4BE7"/>
    <w:rsid w:val="006C5EB0"/>
    <w:rsid w:val="006C628A"/>
    <w:rsid w:val="006D07E4"/>
    <w:rsid w:val="006D3AFA"/>
    <w:rsid w:val="006D3F44"/>
    <w:rsid w:val="006D4B85"/>
    <w:rsid w:val="006E05A2"/>
    <w:rsid w:val="006E26F0"/>
    <w:rsid w:val="006E3E72"/>
    <w:rsid w:val="006E483E"/>
    <w:rsid w:val="006E65D7"/>
    <w:rsid w:val="006E73C3"/>
    <w:rsid w:val="006E7DDA"/>
    <w:rsid w:val="006F0055"/>
    <w:rsid w:val="006F1788"/>
    <w:rsid w:val="006F58B9"/>
    <w:rsid w:val="00701DE0"/>
    <w:rsid w:val="00702883"/>
    <w:rsid w:val="00703B58"/>
    <w:rsid w:val="007056AD"/>
    <w:rsid w:val="0071119E"/>
    <w:rsid w:val="00713548"/>
    <w:rsid w:val="00713627"/>
    <w:rsid w:val="00714330"/>
    <w:rsid w:val="0071517D"/>
    <w:rsid w:val="00715FD3"/>
    <w:rsid w:val="00716B56"/>
    <w:rsid w:val="00720671"/>
    <w:rsid w:val="00720992"/>
    <w:rsid w:val="007213B4"/>
    <w:rsid w:val="0072242B"/>
    <w:rsid w:val="007228A8"/>
    <w:rsid w:val="00722B3C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2ECF"/>
    <w:rsid w:val="0073315B"/>
    <w:rsid w:val="007333A6"/>
    <w:rsid w:val="0073403C"/>
    <w:rsid w:val="0073777F"/>
    <w:rsid w:val="007405E1"/>
    <w:rsid w:val="00741812"/>
    <w:rsid w:val="00742CBC"/>
    <w:rsid w:val="007440FF"/>
    <w:rsid w:val="007464CF"/>
    <w:rsid w:val="0074674B"/>
    <w:rsid w:val="007505B2"/>
    <w:rsid w:val="0075168A"/>
    <w:rsid w:val="00752A57"/>
    <w:rsid w:val="007534DA"/>
    <w:rsid w:val="00754392"/>
    <w:rsid w:val="00754954"/>
    <w:rsid w:val="0075669E"/>
    <w:rsid w:val="0076360C"/>
    <w:rsid w:val="007636B1"/>
    <w:rsid w:val="0076410D"/>
    <w:rsid w:val="007641E8"/>
    <w:rsid w:val="00766B76"/>
    <w:rsid w:val="00770955"/>
    <w:rsid w:val="0077189D"/>
    <w:rsid w:val="0077250D"/>
    <w:rsid w:val="00773445"/>
    <w:rsid w:val="007734FD"/>
    <w:rsid w:val="00774703"/>
    <w:rsid w:val="00774D61"/>
    <w:rsid w:val="007750AC"/>
    <w:rsid w:val="00775625"/>
    <w:rsid w:val="00775F2D"/>
    <w:rsid w:val="00780C19"/>
    <w:rsid w:val="007841FC"/>
    <w:rsid w:val="007846B7"/>
    <w:rsid w:val="007864E5"/>
    <w:rsid w:val="00790112"/>
    <w:rsid w:val="00790605"/>
    <w:rsid w:val="0079106C"/>
    <w:rsid w:val="00791801"/>
    <w:rsid w:val="0079334C"/>
    <w:rsid w:val="00793AC2"/>
    <w:rsid w:val="00796B14"/>
    <w:rsid w:val="00796F55"/>
    <w:rsid w:val="007979E8"/>
    <w:rsid w:val="007A081D"/>
    <w:rsid w:val="007A3677"/>
    <w:rsid w:val="007A55C2"/>
    <w:rsid w:val="007A7052"/>
    <w:rsid w:val="007B00AF"/>
    <w:rsid w:val="007B050B"/>
    <w:rsid w:val="007B5E91"/>
    <w:rsid w:val="007C5690"/>
    <w:rsid w:val="007C56D4"/>
    <w:rsid w:val="007C5CC2"/>
    <w:rsid w:val="007C757F"/>
    <w:rsid w:val="007C7E18"/>
    <w:rsid w:val="007D2367"/>
    <w:rsid w:val="007D36A3"/>
    <w:rsid w:val="007D4F08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800509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68E1"/>
    <w:rsid w:val="008408E5"/>
    <w:rsid w:val="00840E12"/>
    <w:rsid w:val="008509A2"/>
    <w:rsid w:val="008510C6"/>
    <w:rsid w:val="00853EB8"/>
    <w:rsid w:val="00854D6E"/>
    <w:rsid w:val="00856E70"/>
    <w:rsid w:val="00860A3A"/>
    <w:rsid w:val="00861056"/>
    <w:rsid w:val="0086248A"/>
    <w:rsid w:val="00862EBE"/>
    <w:rsid w:val="008708FF"/>
    <w:rsid w:val="00870D10"/>
    <w:rsid w:val="00875416"/>
    <w:rsid w:val="00877981"/>
    <w:rsid w:val="00877E0A"/>
    <w:rsid w:val="008826F9"/>
    <w:rsid w:val="008834AB"/>
    <w:rsid w:val="0088362A"/>
    <w:rsid w:val="008912A4"/>
    <w:rsid w:val="00892A16"/>
    <w:rsid w:val="00892C5D"/>
    <w:rsid w:val="00893201"/>
    <w:rsid w:val="008961F3"/>
    <w:rsid w:val="00896325"/>
    <w:rsid w:val="008A04C9"/>
    <w:rsid w:val="008A3FFD"/>
    <w:rsid w:val="008A6A4A"/>
    <w:rsid w:val="008B0BB5"/>
    <w:rsid w:val="008B48E5"/>
    <w:rsid w:val="008B55E5"/>
    <w:rsid w:val="008B5AC9"/>
    <w:rsid w:val="008B5DCB"/>
    <w:rsid w:val="008B666E"/>
    <w:rsid w:val="008B7996"/>
    <w:rsid w:val="008C0858"/>
    <w:rsid w:val="008C337A"/>
    <w:rsid w:val="008C3FCD"/>
    <w:rsid w:val="008D0B4A"/>
    <w:rsid w:val="008D133D"/>
    <w:rsid w:val="008D3461"/>
    <w:rsid w:val="008D46DB"/>
    <w:rsid w:val="008D556E"/>
    <w:rsid w:val="008E173E"/>
    <w:rsid w:val="008E27E9"/>
    <w:rsid w:val="008E3203"/>
    <w:rsid w:val="008E4145"/>
    <w:rsid w:val="008E44F8"/>
    <w:rsid w:val="008E6F3C"/>
    <w:rsid w:val="008E7FE5"/>
    <w:rsid w:val="008F162F"/>
    <w:rsid w:val="008F1D5C"/>
    <w:rsid w:val="008F3D72"/>
    <w:rsid w:val="008F45E0"/>
    <w:rsid w:val="008F468D"/>
    <w:rsid w:val="008F49D5"/>
    <w:rsid w:val="008F5F12"/>
    <w:rsid w:val="008F75C8"/>
    <w:rsid w:val="00900B39"/>
    <w:rsid w:val="0090164C"/>
    <w:rsid w:val="00902673"/>
    <w:rsid w:val="009031A4"/>
    <w:rsid w:val="00906769"/>
    <w:rsid w:val="00910796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2018"/>
    <w:rsid w:val="00925D81"/>
    <w:rsid w:val="009270F8"/>
    <w:rsid w:val="00930352"/>
    <w:rsid w:val="00931660"/>
    <w:rsid w:val="00931BF4"/>
    <w:rsid w:val="00933D7D"/>
    <w:rsid w:val="00935D60"/>
    <w:rsid w:val="0093753E"/>
    <w:rsid w:val="00940BFF"/>
    <w:rsid w:val="009419B5"/>
    <w:rsid w:val="009419C7"/>
    <w:rsid w:val="00942F8A"/>
    <w:rsid w:val="00945C72"/>
    <w:rsid w:val="00945CD8"/>
    <w:rsid w:val="00950309"/>
    <w:rsid w:val="009513A9"/>
    <w:rsid w:val="00952775"/>
    <w:rsid w:val="00952F32"/>
    <w:rsid w:val="009549D1"/>
    <w:rsid w:val="009572EF"/>
    <w:rsid w:val="00960C1B"/>
    <w:rsid w:val="0096134C"/>
    <w:rsid w:val="0096195A"/>
    <w:rsid w:val="009656B2"/>
    <w:rsid w:val="00966B58"/>
    <w:rsid w:val="00970ED9"/>
    <w:rsid w:val="00972898"/>
    <w:rsid w:val="009755C0"/>
    <w:rsid w:val="00975B1E"/>
    <w:rsid w:val="0098072E"/>
    <w:rsid w:val="009832E8"/>
    <w:rsid w:val="00984EB5"/>
    <w:rsid w:val="0098559F"/>
    <w:rsid w:val="009861BB"/>
    <w:rsid w:val="00987FDC"/>
    <w:rsid w:val="00990CBA"/>
    <w:rsid w:val="0099140C"/>
    <w:rsid w:val="00991C9F"/>
    <w:rsid w:val="00996B3C"/>
    <w:rsid w:val="0099797A"/>
    <w:rsid w:val="009A2899"/>
    <w:rsid w:val="009A5256"/>
    <w:rsid w:val="009A6818"/>
    <w:rsid w:val="009A725B"/>
    <w:rsid w:val="009A7BC5"/>
    <w:rsid w:val="009B03AB"/>
    <w:rsid w:val="009B0DB7"/>
    <w:rsid w:val="009B1757"/>
    <w:rsid w:val="009B2C59"/>
    <w:rsid w:val="009B2F34"/>
    <w:rsid w:val="009B3CB2"/>
    <w:rsid w:val="009B585B"/>
    <w:rsid w:val="009C103A"/>
    <w:rsid w:val="009C6D58"/>
    <w:rsid w:val="009D168D"/>
    <w:rsid w:val="009D51EB"/>
    <w:rsid w:val="009D5453"/>
    <w:rsid w:val="009D64A7"/>
    <w:rsid w:val="009E0425"/>
    <w:rsid w:val="009E0B76"/>
    <w:rsid w:val="009E100B"/>
    <w:rsid w:val="009E14D7"/>
    <w:rsid w:val="009E6A39"/>
    <w:rsid w:val="009E72A2"/>
    <w:rsid w:val="009E7C8D"/>
    <w:rsid w:val="009E7DAA"/>
    <w:rsid w:val="009F049C"/>
    <w:rsid w:val="009F0B29"/>
    <w:rsid w:val="009F45EC"/>
    <w:rsid w:val="00A02833"/>
    <w:rsid w:val="00A02907"/>
    <w:rsid w:val="00A03587"/>
    <w:rsid w:val="00A0543C"/>
    <w:rsid w:val="00A0737A"/>
    <w:rsid w:val="00A07CC5"/>
    <w:rsid w:val="00A10ABC"/>
    <w:rsid w:val="00A17F9F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35DE5"/>
    <w:rsid w:val="00A3730A"/>
    <w:rsid w:val="00A40316"/>
    <w:rsid w:val="00A415B3"/>
    <w:rsid w:val="00A43165"/>
    <w:rsid w:val="00A5119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7371"/>
    <w:rsid w:val="00A876C3"/>
    <w:rsid w:val="00A906E3"/>
    <w:rsid w:val="00A9132C"/>
    <w:rsid w:val="00A9332A"/>
    <w:rsid w:val="00AA1B37"/>
    <w:rsid w:val="00AA2AE3"/>
    <w:rsid w:val="00AA3DE5"/>
    <w:rsid w:val="00AA4794"/>
    <w:rsid w:val="00AA780B"/>
    <w:rsid w:val="00AA7CA3"/>
    <w:rsid w:val="00AB1795"/>
    <w:rsid w:val="00AB1F84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1A79"/>
    <w:rsid w:val="00AC238F"/>
    <w:rsid w:val="00AC48E8"/>
    <w:rsid w:val="00AC5CB7"/>
    <w:rsid w:val="00AD3569"/>
    <w:rsid w:val="00AD3783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70EE"/>
    <w:rsid w:val="00AE7533"/>
    <w:rsid w:val="00AF002A"/>
    <w:rsid w:val="00AF1EFD"/>
    <w:rsid w:val="00AF2BD7"/>
    <w:rsid w:val="00AF3C3E"/>
    <w:rsid w:val="00AF70A5"/>
    <w:rsid w:val="00B00AA2"/>
    <w:rsid w:val="00B02286"/>
    <w:rsid w:val="00B032C0"/>
    <w:rsid w:val="00B0656D"/>
    <w:rsid w:val="00B10C07"/>
    <w:rsid w:val="00B1108D"/>
    <w:rsid w:val="00B121BB"/>
    <w:rsid w:val="00B14604"/>
    <w:rsid w:val="00B16D90"/>
    <w:rsid w:val="00B1768D"/>
    <w:rsid w:val="00B203B4"/>
    <w:rsid w:val="00B23F5D"/>
    <w:rsid w:val="00B23FFB"/>
    <w:rsid w:val="00B248A7"/>
    <w:rsid w:val="00B24934"/>
    <w:rsid w:val="00B3157C"/>
    <w:rsid w:val="00B32022"/>
    <w:rsid w:val="00B33B58"/>
    <w:rsid w:val="00B3567B"/>
    <w:rsid w:val="00B37752"/>
    <w:rsid w:val="00B3776B"/>
    <w:rsid w:val="00B41A44"/>
    <w:rsid w:val="00B41FD3"/>
    <w:rsid w:val="00B42C8B"/>
    <w:rsid w:val="00B43FAF"/>
    <w:rsid w:val="00B451FC"/>
    <w:rsid w:val="00B4526D"/>
    <w:rsid w:val="00B50830"/>
    <w:rsid w:val="00B52280"/>
    <w:rsid w:val="00B5360B"/>
    <w:rsid w:val="00B5562F"/>
    <w:rsid w:val="00B57150"/>
    <w:rsid w:val="00B620B9"/>
    <w:rsid w:val="00B63378"/>
    <w:rsid w:val="00B64FD2"/>
    <w:rsid w:val="00B6549D"/>
    <w:rsid w:val="00B6754E"/>
    <w:rsid w:val="00B67CDA"/>
    <w:rsid w:val="00B7042D"/>
    <w:rsid w:val="00B74EEE"/>
    <w:rsid w:val="00B750BC"/>
    <w:rsid w:val="00B75C88"/>
    <w:rsid w:val="00B8015C"/>
    <w:rsid w:val="00B8176F"/>
    <w:rsid w:val="00B845AE"/>
    <w:rsid w:val="00B84D5A"/>
    <w:rsid w:val="00B8688E"/>
    <w:rsid w:val="00B92CF2"/>
    <w:rsid w:val="00B94C83"/>
    <w:rsid w:val="00B94CE7"/>
    <w:rsid w:val="00B95CFA"/>
    <w:rsid w:val="00B9691F"/>
    <w:rsid w:val="00BA0D69"/>
    <w:rsid w:val="00BA25C6"/>
    <w:rsid w:val="00BA3254"/>
    <w:rsid w:val="00BA3AAC"/>
    <w:rsid w:val="00BA43A1"/>
    <w:rsid w:val="00BA5D05"/>
    <w:rsid w:val="00BA5E82"/>
    <w:rsid w:val="00BB0717"/>
    <w:rsid w:val="00BB2D6F"/>
    <w:rsid w:val="00BB3081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64E3"/>
    <w:rsid w:val="00BC7C07"/>
    <w:rsid w:val="00BD0FEB"/>
    <w:rsid w:val="00BD2524"/>
    <w:rsid w:val="00BD2B3D"/>
    <w:rsid w:val="00BD377B"/>
    <w:rsid w:val="00BE01B4"/>
    <w:rsid w:val="00BE490D"/>
    <w:rsid w:val="00BE4CF7"/>
    <w:rsid w:val="00BE4F0F"/>
    <w:rsid w:val="00BE64B1"/>
    <w:rsid w:val="00BF25C9"/>
    <w:rsid w:val="00BF3F5E"/>
    <w:rsid w:val="00BF75FF"/>
    <w:rsid w:val="00BF76D3"/>
    <w:rsid w:val="00BF7A84"/>
    <w:rsid w:val="00C00933"/>
    <w:rsid w:val="00C022C3"/>
    <w:rsid w:val="00C05658"/>
    <w:rsid w:val="00C0599D"/>
    <w:rsid w:val="00C05C4E"/>
    <w:rsid w:val="00C06275"/>
    <w:rsid w:val="00C0628A"/>
    <w:rsid w:val="00C06F08"/>
    <w:rsid w:val="00C074D4"/>
    <w:rsid w:val="00C074FF"/>
    <w:rsid w:val="00C144D4"/>
    <w:rsid w:val="00C15935"/>
    <w:rsid w:val="00C2041D"/>
    <w:rsid w:val="00C20EFB"/>
    <w:rsid w:val="00C2302D"/>
    <w:rsid w:val="00C24D03"/>
    <w:rsid w:val="00C27BFC"/>
    <w:rsid w:val="00C310E9"/>
    <w:rsid w:val="00C34B02"/>
    <w:rsid w:val="00C35B59"/>
    <w:rsid w:val="00C367DA"/>
    <w:rsid w:val="00C36F9B"/>
    <w:rsid w:val="00C37755"/>
    <w:rsid w:val="00C378AF"/>
    <w:rsid w:val="00C411B4"/>
    <w:rsid w:val="00C42AB0"/>
    <w:rsid w:val="00C444DD"/>
    <w:rsid w:val="00C444E3"/>
    <w:rsid w:val="00C44685"/>
    <w:rsid w:val="00C45D06"/>
    <w:rsid w:val="00C45F72"/>
    <w:rsid w:val="00C46AAC"/>
    <w:rsid w:val="00C47015"/>
    <w:rsid w:val="00C5107C"/>
    <w:rsid w:val="00C5311C"/>
    <w:rsid w:val="00C55435"/>
    <w:rsid w:val="00C5720E"/>
    <w:rsid w:val="00C620CA"/>
    <w:rsid w:val="00C635B0"/>
    <w:rsid w:val="00C65FBC"/>
    <w:rsid w:val="00C7282D"/>
    <w:rsid w:val="00C736A3"/>
    <w:rsid w:val="00C73B76"/>
    <w:rsid w:val="00C75751"/>
    <w:rsid w:val="00C8013B"/>
    <w:rsid w:val="00C84135"/>
    <w:rsid w:val="00C85AD5"/>
    <w:rsid w:val="00C91667"/>
    <w:rsid w:val="00C91C1C"/>
    <w:rsid w:val="00C94961"/>
    <w:rsid w:val="00C96AB8"/>
    <w:rsid w:val="00CA2236"/>
    <w:rsid w:val="00CA3DBC"/>
    <w:rsid w:val="00CA49B1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E0218"/>
    <w:rsid w:val="00CE24C0"/>
    <w:rsid w:val="00CE2D77"/>
    <w:rsid w:val="00CE2FB8"/>
    <w:rsid w:val="00CE407D"/>
    <w:rsid w:val="00CE7CB1"/>
    <w:rsid w:val="00CF0BD6"/>
    <w:rsid w:val="00CF2427"/>
    <w:rsid w:val="00CF26A5"/>
    <w:rsid w:val="00CF3D62"/>
    <w:rsid w:val="00CF4919"/>
    <w:rsid w:val="00CF73FC"/>
    <w:rsid w:val="00CF7690"/>
    <w:rsid w:val="00D00885"/>
    <w:rsid w:val="00D00EDC"/>
    <w:rsid w:val="00D025BC"/>
    <w:rsid w:val="00D02CF8"/>
    <w:rsid w:val="00D0704B"/>
    <w:rsid w:val="00D076C4"/>
    <w:rsid w:val="00D07895"/>
    <w:rsid w:val="00D10565"/>
    <w:rsid w:val="00D10716"/>
    <w:rsid w:val="00D11680"/>
    <w:rsid w:val="00D143EF"/>
    <w:rsid w:val="00D165BB"/>
    <w:rsid w:val="00D20051"/>
    <w:rsid w:val="00D20819"/>
    <w:rsid w:val="00D21342"/>
    <w:rsid w:val="00D2259A"/>
    <w:rsid w:val="00D22EF9"/>
    <w:rsid w:val="00D2373A"/>
    <w:rsid w:val="00D2630A"/>
    <w:rsid w:val="00D26A21"/>
    <w:rsid w:val="00D27AB7"/>
    <w:rsid w:val="00D30DBE"/>
    <w:rsid w:val="00D32738"/>
    <w:rsid w:val="00D32F70"/>
    <w:rsid w:val="00D33359"/>
    <w:rsid w:val="00D3448D"/>
    <w:rsid w:val="00D3542C"/>
    <w:rsid w:val="00D450E8"/>
    <w:rsid w:val="00D50BEB"/>
    <w:rsid w:val="00D54E0E"/>
    <w:rsid w:val="00D56118"/>
    <w:rsid w:val="00D562FC"/>
    <w:rsid w:val="00D56F2D"/>
    <w:rsid w:val="00D57F3A"/>
    <w:rsid w:val="00D6134D"/>
    <w:rsid w:val="00D64BE4"/>
    <w:rsid w:val="00D65EF9"/>
    <w:rsid w:val="00D67AB0"/>
    <w:rsid w:val="00D70068"/>
    <w:rsid w:val="00D71886"/>
    <w:rsid w:val="00D722DA"/>
    <w:rsid w:val="00D72CFA"/>
    <w:rsid w:val="00D74066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788"/>
    <w:rsid w:val="00DA1A5E"/>
    <w:rsid w:val="00DA3AE0"/>
    <w:rsid w:val="00DA5D5D"/>
    <w:rsid w:val="00DB0AE3"/>
    <w:rsid w:val="00DB13D2"/>
    <w:rsid w:val="00DB18BC"/>
    <w:rsid w:val="00DB2DEE"/>
    <w:rsid w:val="00DB4302"/>
    <w:rsid w:val="00DB5A7F"/>
    <w:rsid w:val="00DB5C19"/>
    <w:rsid w:val="00DC5799"/>
    <w:rsid w:val="00DC5E82"/>
    <w:rsid w:val="00DC742F"/>
    <w:rsid w:val="00DD0693"/>
    <w:rsid w:val="00DD2554"/>
    <w:rsid w:val="00DD2641"/>
    <w:rsid w:val="00DD5163"/>
    <w:rsid w:val="00DD67CC"/>
    <w:rsid w:val="00DD7FA8"/>
    <w:rsid w:val="00DE156E"/>
    <w:rsid w:val="00DE15ED"/>
    <w:rsid w:val="00DE1AB0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3FFA"/>
    <w:rsid w:val="00E04989"/>
    <w:rsid w:val="00E07051"/>
    <w:rsid w:val="00E0789F"/>
    <w:rsid w:val="00E10AF1"/>
    <w:rsid w:val="00E12BFB"/>
    <w:rsid w:val="00E12D3B"/>
    <w:rsid w:val="00E136CF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6B2C"/>
    <w:rsid w:val="00E36F61"/>
    <w:rsid w:val="00E40CE7"/>
    <w:rsid w:val="00E40E35"/>
    <w:rsid w:val="00E42AC4"/>
    <w:rsid w:val="00E4393A"/>
    <w:rsid w:val="00E518EB"/>
    <w:rsid w:val="00E523E0"/>
    <w:rsid w:val="00E56E9E"/>
    <w:rsid w:val="00E6032A"/>
    <w:rsid w:val="00E6032F"/>
    <w:rsid w:val="00E61C6E"/>
    <w:rsid w:val="00E62EE0"/>
    <w:rsid w:val="00E65198"/>
    <w:rsid w:val="00E658EA"/>
    <w:rsid w:val="00E66EC7"/>
    <w:rsid w:val="00E753F1"/>
    <w:rsid w:val="00E8065A"/>
    <w:rsid w:val="00E845C8"/>
    <w:rsid w:val="00E84DDB"/>
    <w:rsid w:val="00E86F1A"/>
    <w:rsid w:val="00E876FA"/>
    <w:rsid w:val="00E87C8B"/>
    <w:rsid w:val="00E91145"/>
    <w:rsid w:val="00E91490"/>
    <w:rsid w:val="00E91BFD"/>
    <w:rsid w:val="00E957AE"/>
    <w:rsid w:val="00E95E8C"/>
    <w:rsid w:val="00E97240"/>
    <w:rsid w:val="00E976F0"/>
    <w:rsid w:val="00EA04E3"/>
    <w:rsid w:val="00EA20CC"/>
    <w:rsid w:val="00EA3BD1"/>
    <w:rsid w:val="00EA48AE"/>
    <w:rsid w:val="00EA5C6A"/>
    <w:rsid w:val="00EA6EAE"/>
    <w:rsid w:val="00EB32F8"/>
    <w:rsid w:val="00EB4414"/>
    <w:rsid w:val="00EB6EBE"/>
    <w:rsid w:val="00EC0704"/>
    <w:rsid w:val="00EC0E03"/>
    <w:rsid w:val="00EC2A65"/>
    <w:rsid w:val="00EC2E1A"/>
    <w:rsid w:val="00EC62F2"/>
    <w:rsid w:val="00EC7A85"/>
    <w:rsid w:val="00ED2830"/>
    <w:rsid w:val="00ED4E74"/>
    <w:rsid w:val="00ED60A1"/>
    <w:rsid w:val="00EE0C13"/>
    <w:rsid w:val="00EE3022"/>
    <w:rsid w:val="00EE32DE"/>
    <w:rsid w:val="00EE3C91"/>
    <w:rsid w:val="00EE6F7F"/>
    <w:rsid w:val="00EF0D4A"/>
    <w:rsid w:val="00EF149B"/>
    <w:rsid w:val="00EF421A"/>
    <w:rsid w:val="00EF5DD0"/>
    <w:rsid w:val="00EF5FCD"/>
    <w:rsid w:val="00EF7F9B"/>
    <w:rsid w:val="00F00B80"/>
    <w:rsid w:val="00F017EF"/>
    <w:rsid w:val="00F034DE"/>
    <w:rsid w:val="00F06AFF"/>
    <w:rsid w:val="00F0764B"/>
    <w:rsid w:val="00F07EB9"/>
    <w:rsid w:val="00F1057E"/>
    <w:rsid w:val="00F139DE"/>
    <w:rsid w:val="00F21682"/>
    <w:rsid w:val="00F22B2A"/>
    <w:rsid w:val="00F22ED5"/>
    <w:rsid w:val="00F25DEC"/>
    <w:rsid w:val="00F27AFD"/>
    <w:rsid w:val="00F31E52"/>
    <w:rsid w:val="00F326AB"/>
    <w:rsid w:val="00F32CD3"/>
    <w:rsid w:val="00F34EDE"/>
    <w:rsid w:val="00F365C7"/>
    <w:rsid w:val="00F42229"/>
    <w:rsid w:val="00F44782"/>
    <w:rsid w:val="00F4517F"/>
    <w:rsid w:val="00F4560D"/>
    <w:rsid w:val="00F50AE0"/>
    <w:rsid w:val="00F50F6A"/>
    <w:rsid w:val="00F5199F"/>
    <w:rsid w:val="00F52CE1"/>
    <w:rsid w:val="00F55F48"/>
    <w:rsid w:val="00F56A35"/>
    <w:rsid w:val="00F57951"/>
    <w:rsid w:val="00F57A4F"/>
    <w:rsid w:val="00F60BE8"/>
    <w:rsid w:val="00F62072"/>
    <w:rsid w:val="00F65365"/>
    <w:rsid w:val="00F66C27"/>
    <w:rsid w:val="00F66E31"/>
    <w:rsid w:val="00F7016D"/>
    <w:rsid w:val="00F711DC"/>
    <w:rsid w:val="00F73051"/>
    <w:rsid w:val="00F73EA0"/>
    <w:rsid w:val="00F73EB5"/>
    <w:rsid w:val="00F744B3"/>
    <w:rsid w:val="00F76DD0"/>
    <w:rsid w:val="00F76FCA"/>
    <w:rsid w:val="00F801B9"/>
    <w:rsid w:val="00F81CF3"/>
    <w:rsid w:val="00F821BA"/>
    <w:rsid w:val="00F86146"/>
    <w:rsid w:val="00F86AD5"/>
    <w:rsid w:val="00F87A3B"/>
    <w:rsid w:val="00F91321"/>
    <w:rsid w:val="00F92DF1"/>
    <w:rsid w:val="00F93DE1"/>
    <w:rsid w:val="00F954E7"/>
    <w:rsid w:val="00F96CB6"/>
    <w:rsid w:val="00F97EAC"/>
    <w:rsid w:val="00FA0CF5"/>
    <w:rsid w:val="00FA261A"/>
    <w:rsid w:val="00FA2810"/>
    <w:rsid w:val="00FA3616"/>
    <w:rsid w:val="00FA3B67"/>
    <w:rsid w:val="00FA6B08"/>
    <w:rsid w:val="00FB0EBA"/>
    <w:rsid w:val="00FC3539"/>
    <w:rsid w:val="00FC37DE"/>
    <w:rsid w:val="00FC700C"/>
    <w:rsid w:val="00FC75A7"/>
    <w:rsid w:val="00FD0BE2"/>
    <w:rsid w:val="00FD0DB5"/>
    <w:rsid w:val="00FD3EBF"/>
    <w:rsid w:val="00FD57CA"/>
    <w:rsid w:val="00FD669D"/>
    <w:rsid w:val="00FE44C4"/>
    <w:rsid w:val="00FE452F"/>
    <w:rsid w:val="00FE467A"/>
    <w:rsid w:val="00FE5398"/>
    <w:rsid w:val="00FF14B6"/>
    <w:rsid w:val="00FF195F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987589-C403-4DC9-AE1F-4C088C2F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325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BA3254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BA325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BA3254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BA3254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9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9B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8</Pages>
  <Words>1242</Words>
  <Characters>9571</Characters>
  <Application>Microsoft Office Word</Application>
  <DocSecurity>0</DocSecurity>
  <Lines>207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https://mul2.gov.am/tasks/613288/oneclick/naxagitc.docx?token=c6657419fd625de294fec2268c78f3c2</cp:keywords>
  <dc:description/>
  <cp:lastModifiedBy>Անահիտ Ստեփանյան</cp:lastModifiedBy>
  <cp:revision>16</cp:revision>
  <cp:lastPrinted>2022-05-16T12:00:00Z</cp:lastPrinted>
  <dcterms:created xsi:type="dcterms:W3CDTF">2022-04-12T06:03:00Z</dcterms:created>
  <dcterms:modified xsi:type="dcterms:W3CDTF">2022-05-26T04:57:00Z</dcterms:modified>
</cp:coreProperties>
</file>