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6325" w14:textId="77777777" w:rsidR="001C7796" w:rsidRPr="000035E9" w:rsidRDefault="001C7796" w:rsidP="000035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035E9">
        <w:rPr>
          <w:rFonts w:ascii="GHEA Grapalat" w:hAnsi="GHEA Grapalat"/>
          <w:b/>
          <w:sz w:val="24"/>
          <w:szCs w:val="24"/>
        </w:rPr>
        <w:t>ՀԻՄՆԱՎՈՐՈՒՄ</w:t>
      </w:r>
    </w:p>
    <w:p w14:paraId="46F97C5A" w14:textId="2595553C" w:rsidR="00CC7D2B" w:rsidRPr="008D7DE2" w:rsidRDefault="00E17A37" w:rsidP="008D7DE2">
      <w:pPr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D7A77" w:rsidRPr="00B91847">
        <w:rPr>
          <w:rFonts w:ascii="GHEA Grapalat" w:eastAsia="Times New Roman" w:hAnsi="GHEA Grapalat"/>
          <w:b/>
          <w:lang w:val="hy-AM"/>
        </w:rPr>
        <w:t>ԳՆՄԱՆ ԸՆԹԱՑԱԿԱՐԳԵՐԻ ԿԱԶՄԱԿԵՐՊՄԱՆ ՄԱՍԻՆ</w:t>
      </w:r>
      <w:r w:rsidR="008D7DE2" w:rsidRPr="008D7DE2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AC0A62" w:rsidRPr="008D7DE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96" w:rsidRPr="000035E9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</w:t>
      </w:r>
      <w:r w:rsidR="001C7796" w:rsidRPr="000035E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1C7796" w:rsidRPr="000035E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6C24508D" w14:textId="77777777" w:rsidR="000B29F3" w:rsidRPr="00E07F90" w:rsidRDefault="000B29F3" w:rsidP="000035E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833127B" w14:textId="77777777" w:rsidR="001C7796" w:rsidRPr="000035E9" w:rsidRDefault="001C7796" w:rsidP="00003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35E9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r w:rsidRPr="00C15D55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</w:p>
    <w:p w14:paraId="476D477D" w14:textId="4D3AD1AE" w:rsidR="00BB6F38" w:rsidRDefault="008571E9" w:rsidP="00296E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71E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8571E9">
        <w:rPr>
          <w:rFonts w:ascii="GHEA Grapalat" w:eastAsia="Times New Roman" w:hAnsi="GHEA Grapalat"/>
          <w:bCs/>
          <w:lang w:val="hy-AM"/>
        </w:rPr>
        <w:t>Գնման ընթացակարգերի կազմակերպման մասին</w:t>
      </w:r>
      <w:r w:rsidRPr="008571E9">
        <w:rPr>
          <w:rFonts w:ascii="GHEA Grapalat" w:hAnsi="GHEA Grapalat" w:cs="Sylfaen"/>
          <w:bCs/>
          <w:sz w:val="24"/>
          <w:szCs w:val="24"/>
          <w:lang w:val="hy-AM"/>
        </w:rPr>
        <w:t xml:space="preserve">» ՀՀ կառավարության որոշման նախագծի անհրաժեշտությունը կայանում է այն </w:t>
      </w:r>
      <w:r w:rsidRPr="00296E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հանգամանքով, որ </w:t>
      </w:r>
      <w:r w:rsidR="000E2341" w:rsidRPr="00296E50">
        <w:rPr>
          <w:rFonts w:ascii="GHEA Grapalat" w:hAnsi="GHEA Grapalat" w:cs="Sylfaen"/>
          <w:sz w:val="24"/>
          <w:szCs w:val="24"/>
          <w:lang w:val="hy-AM"/>
        </w:rPr>
        <w:t xml:space="preserve">կենդանաբանական այգու կենդանինների պատշաճ սննդակարգ ապահովելու համար անհրաժեշտություն է առաջացել </w:t>
      </w:r>
      <w:r w:rsidR="008E1E3A" w:rsidRPr="00296E50"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ՀՈԱԿ-ի կարիքների համար</w:t>
      </w:r>
      <w:r w:rsidR="00833F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3FDA" w:rsidRPr="00296E50">
        <w:rPr>
          <w:rFonts w:ascii="GHEA Grapalat" w:hAnsi="GHEA Grapalat" w:cs="Sylfaen"/>
          <w:sz w:val="24"/>
          <w:szCs w:val="24"/>
          <w:lang w:val="hy-AM"/>
        </w:rPr>
        <w:t>ձեռքբեր</w:t>
      </w:r>
      <w:r w:rsidR="00833FDA">
        <w:rPr>
          <w:rFonts w:ascii="GHEA Grapalat" w:hAnsi="GHEA Grapalat" w:cs="Sylfaen"/>
          <w:sz w:val="24"/>
          <w:szCs w:val="24"/>
          <w:lang w:val="hy-AM"/>
        </w:rPr>
        <w:t>ել</w:t>
      </w:r>
      <w:r w:rsidR="008E1E3A" w:rsidRPr="00296E50">
        <w:rPr>
          <w:rFonts w:ascii="GHEA Grapalat" w:hAnsi="GHEA Grapalat" w:cs="Sylfaen"/>
          <w:sz w:val="24"/>
          <w:szCs w:val="24"/>
          <w:lang w:val="hy-AM"/>
        </w:rPr>
        <w:t xml:space="preserve"> մսեղիք</w:t>
      </w:r>
      <w:r w:rsidR="00833FDA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26D612A" w14:textId="77777777" w:rsidR="001C7796" w:rsidRPr="000035E9" w:rsidRDefault="001C7796" w:rsidP="00003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2.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Ընթացիկ</w:t>
      </w: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խնդիրները</w:t>
      </w:r>
    </w:p>
    <w:p w14:paraId="142EB0FC" w14:textId="77777777" w:rsidR="006150FC" w:rsidRPr="006150FC" w:rsidRDefault="006150FC" w:rsidP="00B80043">
      <w:pPr>
        <w:spacing w:after="0" w:line="360" w:lineRule="auto"/>
        <w:ind w:firstLine="10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150FC">
        <w:rPr>
          <w:rFonts w:ascii="GHEA Grapalat" w:hAnsi="GHEA Grapalat" w:cs="Sylfaen"/>
          <w:bCs/>
          <w:sz w:val="24"/>
          <w:szCs w:val="24"/>
          <w:lang w:val="hy-AM"/>
        </w:rPr>
        <w:t>«Երևանի</w:t>
      </w:r>
      <w:r w:rsidRPr="006150FC">
        <w:rPr>
          <w:rFonts w:cs="Calibri"/>
          <w:bCs/>
          <w:sz w:val="24"/>
          <w:szCs w:val="24"/>
          <w:lang w:val="hy-AM"/>
        </w:rPr>
        <w:t> </w:t>
      </w:r>
      <w:r w:rsidRPr="006150FC">
        <w:rPr>
          <w:rFonts w:ascii="GHEA Grapalat" w:hAnsi="GHEA Grapalat" w:cs="Sylfaen"/>
          <w:bCs/>
          <w:sz w:val="24"/>
          <w:szCs w:val="24"/>
          <w:lang w:val="hy-AM"/>
        </w:rPr>
        <w:t xml:space="preserve">կենդանաբանական այգի» ՀՈԱԿ-ի կարիքների համար 36,800 կգ (1կգ նախահաշվային արժեքը՝ 1,900 ՀՀ դրամ) մսի ձեռքբերման նպատակով 2021 թվականի դեկտեմբերի 03-ին կազմակերպվել է ԵՔԿԱ-ԳՀԱՊՁԲ-22/01 ծածկագրով գնման ընթացակարգ՝ «Գնումների մասին» օրենքի (այսուհետ՝ Օրենք) 15-րդ հոդվածի 6-րդ մասի 2-րդ ենթակետի հիման վրա: Գների նվազեցման շուրջ միաժամանակյա բանակցությունների արդյունքում 1 կգ մսի համար նվազագույն գին է առաջարկվել 587 (հինգ հարյուր ութսունյոթ) ՀՀ դրամ, ինչից հետո ընթացակարգը բողոքարկվել է: Բողոքը բավարարվել է և կազմակերպվել են գների նվազեցման շուրջ միաժամանակյա նոր բանակցություններ, որի արդյունքում 1 կգ մսի համար մասնակիցը նվազագույն գին է առաջարկվել 326 (երեք հարյուր քսանվեց) ՀՀ դրամ: Ընթացակարգի համաձայն մասնակցին պայմանագիր կնքելու առաջարկ է ներկայացվել, սակայն սահմանված ժամկետում մասնակիցը չի ներկայացրել հաստատված պայմանագիրն ու որակավորման և պայմանագրի ապահովումները: Պայմանագրի կնքման առաջարկ է ներկայացվել երկրորդ տեղ զբաղեցրած մասնակցին՝ 1 կգ մսի համար 1,109 (մեկ հազար հարյուր ինը) ՀՀ դրամ արժեքով: Մասնակիցը պայմանագիրը կնքել է Օրենք 15-րդ հոդվածի 6-րդ մասի 2-րդ ենթակետի հիման վրա, սակայն ֆինանսկան միջոցներ հատկացվելուց հետո՝ սահմանված ժամկետում, մասնակիցը չի ներկայացրել հաստատված համաձայնագիրն ու որակավորման և պայմանագրի ապահովումները: Պայմանագիրը լուծվել է 2022 թվականի ապրիլի 19-ին: </w:t>
      </w:r>
    </w:p>
    <w:p w14:paraId="5E485DA8" w14:textId="77777777" w:rsidR="006150FC" w:rsidRPr="006150FC" w:rsidRDefault="006150FC" w:rsidP="00B80043">
      <w:pPr>
        <w:spacing w:after="0" w:line="360" w:lineRule="auto"/>
        <w:ind w:firstLine="10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150FC">
        <w:rPr>
          <w:rFonts w:ascii="GHEA Grapalat" w:hAnsi="GHEA Grapalat" w:cs="Sylfaen"/>
          <w:bCs/>
          <w:sz w:val="24"/>
          <w:szCs w:val="24"/>
          <w:lang w:val="hy-AM"/>
        </w:rPr>
        <w:t>«Երևանի</w:t>
      </w:r>
      <w:r w:rsidRPr="006150FC">
        <w:rPr>
          <w:rFonts w:cs="Calibri"/>
          <w:bCs/>
          <w:sz w:val="24"/>
          <w:szCs w:val="24"/>
          <w:lang w:val="hy-AM"/>
        </w:rPr>
        <w:t> </w:t>
      </w:r>
      <w:r w:rsidRPr="006150FC">
        <w:rPr>
          <w:rFonts w:ascii="GHEA Grapalat" w:hAnsi="GHEA Grapalat" w:cs="Sylfaen"/>
          <w:bCs/>
          <w:sz w:val="24"/>
          <w:szCs w:val="24"/>
          <w:lang w:val="hy-AM"/>
        </w:rPr>
        <w:t xml:space="preserve">կենդանաբանական այգի» ՀՈԱԿ-ի կարիքների համար 10,000 կգ (1կգ նախահաշվային արժեքը՝ 1,200 ՀՀ դրամ) ձիու մսի ձեռքբերման նպատակով 2022 թվականի հունվարի 24-ին կազմակերպվել է ԵՔԿԱ-ԳՀԱՊՁԲ-22/05 ծածկագրով գնման ընթացակարգ՝  Օրենք 15-րդ հոդվածի 6-րդ մասի 2-րդ ենթակետի հիման վրա: Գների նվազեցման շուրջ </w:t>
      </w:r>
      <w:r w:rsidRPr="006150FC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 xml:space="preserve">միաժամանակյա բանակցությունների արդյունքում 1 կգ մսի համար նվազագույն գին է առաջարկվել 750 (յոթ հարյուր հիսուն) ՀՀ դրամ: Ընթացակարգի համաձայն մասնակցին պայմանագիր կնքելու առաջարկ է ներկայացվել, սակայն սահմանված ժամկետում մասնակիցը չի ներկայացրել հաստատված պայմանագիրն ու որակավորման և պայմանագրի ապահովումները: 2022 թվականի մարտի 03-ին պայմանագրի կնքման առաջարկ է ներկայացվել երկրորդ տեղ զբաղեցրած մասնակցին՝ 1 կգ մսի համար նվազագույն գին է առաջարկվել 780 (յոթ հարյուր ութսուն) ՀՀ դրամ արժեքով: Սահմանված ժամկետում մասնակիցը չի ներկայացրել հաստատված պայմանագիրն ու որակավորման և պայմանագրի ապահովումները: Պայմանագրի նախագիծ է շնորհվել հաջորդ տեղ զբաղեցրած մասնակցին: </w:t>
      </w:r>
    </w:p>
    <w:p w14:paraId="193DD305" w14:textId="77777777" w:rsidR="006150FC" w:rsidRPr="006150FC" w:rsidRDefault="006150FC" w:rsidP="00B80043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150FC">
        <w:rPr>
          <w:rFonts w:ascii="GHEA Grapalat" w:hAnsi="GHEA Grapalat" w:cs="Sylfaen"/>
          <w:bCs/>
          <w:sz w:val="24"/>
          <w:szCs w:val="24"/>
          <w:lang w:val="hy-AM"/>
        </w:rPr>
        <w:t>Հաշվի առնելով մասնակիցների կողմից ընթացակարգերի տապալման ռիսկը՝ 2022 թվականի մարտի 03-ին «Երևանի</w:t>
      </w:r>
      <w:r w:rsidRPr="006150FC">
        <w:rPr>
          <w:rFonts w:cs="Calibri"/>
          <w:bCs/>
          <w:sz w:val="24"/>
          <w:szCs w:val="24"/>
          <w:lang w:val="hy-AM"/>
        </w:rPr>
        <w:t> </w:t>
      </w:r>
      <w:r w:rsidRPr="006150FC">
        <w:rPr>
          <w:rFonts w:ascii="GHEA Grapalat" w:hAnsi="GHEA Grapalat" w:cs="Sylfaen"/>
          <w:bCs/>
          <w:sz w:val="24"/>
          <w:szCs w:val="24"/>
          <w:lang w:val="hy-AM"/>
        </w:rPr>
        <w:t xml:space="preserve">կենդանաբանական այգի» ՀՈԱԿ-ի կողմից կազմակերպվել է մսեղիքի ձեռքբերման համար ԵՔԿԱ-ՀՄԱԱՊՁԲ-22/06 ծածկագրով գնման ընթացակարգ՝ բաղկացած 4 չափաբաժնից: 2022 թվականի մարտի 06-ին ընթացակարգը բողոքարկվել է և 2022 թվականի մարտի 19-ի բողոքներ քննող անձի թիվ </w:t>
      </w:r>
      <w:hyperlink r:id="rId4" w:history="1">
        <w:r w:rsidRPr="006150FC">
          <w:rPr>
            <w:rFonts w:ascii="GHEA Grapalat" w:hAnsi="GHEA Grapalat" w:cs="Sylfaen"/>
            <w:bCs/>
            <w:sz w:val="24"/>
            <w:szCs w:val="24"/>
            <w:lang w:val="hy-AM"/>
          </w:rPr>
          <w:t>ԳԲՔԱ-ԼՕ-2022/26 ծածկագրով ընդունված որոշման համաձայն հայտարարվել է չկայացած:</w:t>
        </w:r>
      </w:hyperlink>
      <w:r w:rsidRPr="006150F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73D52A40" w14:textId="77777777" w:rsidR="006150FC" w:rsidRPr="006150FC" w:rsidRDefault="006150FC" w:rsidP="00B80043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150FC">
        <w:rPr>
          <w:rFonts w:ascii="GHEA Grapalat" w:hAnsi="GHEA Grapalat" w:cs="Sylfaen"/>
          <w:bCs/>
          <w:sz w:val="24"/>
          <w:szCs w:val="24"/>
          <w:lang w:val="hy-AM"/>
        </w:rPr>
        <w:t>«Երևանի</w:t>
      </w:r>
      <w:r w:rsidRPr="006150FC">
        <w:rPr>
          <w:rFonts w:cs="Calibri"/>
          <w:bCs/>
          <w:sz w:val="24"/>
          <w:szCs w:val="24"/>
          <w:lang w:val="hy-AM"/>
        </w:rPr>
        <w:t> </w:t>
      </w:r>
      <w:r w:rsidRPr="006150FC">
        <w:rPr>
          <w:rFonts w:ascii="GHEA Grapalat" w:hAnsi="GHEA Grapalat" w:cs="Sylfaen"/>
          <w:bCs/>
          <w:sz w:val="24"/>
          <w:szCs w:val="24"/>
          <w:lang w:val="hy-AM"/>
        </w:rPr>
        <w:t>կենդանաբանական այգի» ՀՈԱԿ-ի կարիքների համար մսեղիքի ձեռքբերման նպատակով 2022 թվականի ապրիլի 08-ին կազմակերպվել է ԵՔԿԱ-ՀՄԱԱՊՁԲ-22/07 ծածկագրով գնման ընթացակարգ,  Օրենք 15-րդ հոդվածի 6-րդ մասի 2-րդ ենթակետի հիման վրա՝ բաղկացած 9 չափաբաժնից: Գների նվազեցման շուրջ միաժամանակյա բանակցությունների արդյունքում մասնակիցները այս անգամ ևս ներկայացրել են շուկայականից անհամեմատ ցածր գներ: Կա մտավախություն այս ընթացակարգը նույնպես չկայացած հայտարարելու:</w:t>
      </w:r>
    </w:p>
    <w:p w14:paraId="6A6C5D0E" w14:textId="77777777" w:rsidR="00EE2F80" w:rsidRPr="000035E9" w:rsidRDefault="001C7796" w:rsidP="00B8004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0035E9">
        <w:rPr>
          <w:rFonts w:ascii="GHEA Grapalat" w:hAnsi="GHEA Grapalat"/>
          <w:b/>
          <w:lang w:val="fr-FR"/>
        </w:rPr>
        <w:t>3.</w:t>
      </w:r>
      <w:r w:rsidRPr="000035E9">
        <w:rPr>
          <w:rFonts w:ascii="GHEA Grapalat" w:hAnsi="GHEA Grapalat"/>
          <w:b/>
          <w:lang w:val="af-ZA"/>
        </w:rPr>
        <w:t xml:space="preserve"> </w:t>
      </w:r>
      <w:r w:rsidRPr="000035E9">
        <w:rPr>
          <w:rFonts w:ascii="GHEA Grapalat" w:hAnsi="GHEA Grapalat"/>
          <w:b/>
          <w:lang w:val="hy-AM"/>
        </w:rPr>
        <w:t>Կարգավորման</w:t>
      </w:r>
      <w:r w:rsidRPr="000035E9">
        <w:rPr>
          <w:rFonts w:ascii="GHEA Grapalat" w:hAnsi="GHEA Grapalat"/>
          <w:b/>
          <w:lang w:val="af-ZA"/>
        </w:rPr>
        <w:t xml:space="preserve"> </w:t>
      </w:r>
      <w:r w:rsidRPr="000035E9">
        <w:rPr>
          <w:rFonts w:ascii="GHEA Grapalat" w:hAnsi="GHEA Grapalat"/>
          <w:b/>
          <w:lang w:val="hy-AM"/>
        </w:rPr>
        <w:t>նպատակը</w:t>
      </w:r>
    </w:p>
    <w:p w14:paraId="5A3AC91C" w14:textId="62AD192E" w:rsidR="00EE2F80" w:rsidRPr="000035E9" w:rsidRDefault="008E1E3A" w:rsidP="00B8004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fr-FR"/>
        </w:rPr>
      </w:pPr>
      <w:r w:rsidRPr="00AA4E72">
        <w:rPr>
          <w:rFonts w:ascii="GHEA Grapalat" w:hAnsi="GHEA Grapalat" w:cs="Sylfaen"/>
          <w:lang w:val="hy-AM"/>
        </w:rPr>
        <w:t>Թույլատրել «Երևանի</w:t>
      </w:r>
      <w:r w:rsidRPr="00AA4E72">
        <w:rPr>
          <w:rFonts w:ascii="Calibri" w:hAnsi="Calibri" w:cs="Calibri"/>
          <w:lang w:val="hy-AM"/>
        </w:rPr>
        <w:t> </w:t>
      </w:r>
      <w:r w:rsidRPr="00AA4E72">
        <w:rPr>
          <w:rFonts w:ascii="GHEA Grapalat" w:hAnsi="GHEA Grapalat" w:cs="Sylfaen"/>
          <w:lang w:val="hy-AM"/>
        </w:rPr>
        <w:t>կենդանաբանական այգի» ՀՈԱԿ-ին՝ իր կարիքների համար սննդի ձեռքբերման գործող պայմանագրեր</w:t>
      </w:r>
      <w:r>
        <w:rPr>
          <w:rFonts w:ascii="GHEA Grapalat" w:hAnsi="GHEA Grapalat" w:cs="Sylfaen"/>
          <w:lang w:val="hy-AM"/>
        </w:rPr>
        <w:t>ի</w:t>
      </w:r>
      <w:r w:rsidRPr="00AA4E72">
        <w:rPr>
          <w:rFonts w:ascii="GHEA Grapalat" w:hAnsi="GHEA Grapalat" w:cs="Sylfaen"/>
          <w:lang w:val="hy-AM"/>
        </w:rPr>
        <w:t xml:space="preserve"> շրջանակներում մատակարարումների բացակայության և  պայմանագրերի բացակայության դեքում  սննդի</w:t>
      </w:r>
      <w:r w:rsidRPr="00AA4E72">
        <w:rPr>
          <w:rFonts w:ascii="GHEA Grapalat" w:hAnsi="GHEA Grapalat"/>
          <w:lang w:val="hy-AM"/>
        </w:rPr>
        <w:t xml:space="preserve"> ձեռքբերումն իրականացնել Հայաստանի Հանրապետության կառավարության 2017 թվականի մայիսի 4-ի N 526-Ն որոշմամբ հաստատված «Գնումների գործընթացի կազմակերպման» կարգի (այսուհետ՝ Կարգ) 23-րդ կետի 5-րդ ենթակետի «գ» պարբերության համաձայն, չկիրառելով Կարգի 21-րդ կետի 1-ին ենթակետի «դ» պարբերության և 71-րդ կետի 1-ին ենթակետի «ա», «բ», «գ», «դ» պարբերության պահանջները:</w:t>
      </w:r>
    </w:p>
    <w:p w14:paraId="31EBDFB7" w14:textId="77777777" w:rsidR="001C7796" w:rsidRPr="000035E9" w:rsidRDefault="001C7796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fr-FR"/>
        </w:rPr>
      </w:pPr>
      <w:r w:rsidRPr="000035E9">
        <w:rPr>
          <w:rFonts w:ascii="GHEA Grapalat" w:hAnsi="GHEA Grapalat"/>
          <w:b/>
          <w:lang w:val="fr-FR"/>
        </w:rPr>
        <w:t xml:space="preserve">4. </w:t>
      </w:r>
      <w:proofErr w:type="spellStart"/>
      <w:r w:rsidRPr="000035E9">
        <w:rPr>
          <w:rFonts w:ascii="GHEA Grapalat" w:hAnsi="GHEA Grapalat"/>
          <w:b/>
        </w:rPr>
        <w:t>Նախագծի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մշակման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գործընթացում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ներգրավված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ինստիտուտները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r w:rsidRPr="000035E9">
        <w:rPr>
          <w:rFonts w:ascii="GHEA Grapalat" w:hAnsi="GHEA Grapalat"/>
          <w:b/>
        </w:rPr>
        <w:t>և</w:t>
      </w:r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անձիք</w:t>
      </w:r>
      <w:proofErr w:type="spellEnd"/>
    </w:p>
    <w:p w14:paraId="40F232EB" w14:textId="37D818EF" w:rsidR="00EE2F80" w:rsidRPr="000035E9" w:rsidRDefault="001C7796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0035E9">
        <w:rPr>
          <w:rFonts w:ascii="GHEA Grapalat" w:hAnsi="GHEA Grapalat" w:cs="Sylfaen"/>
          <w:sz w:val="24"/>
          <w:szCs w:val="24"/>
        </w:rPr>
        <w:lastRenderedPageBreak/>
        <w:t>ՀՀ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կառավարության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/>
          <w:sz w:val="24"/>
          <w:szCs w:val="24"/>
        </w:rPr>
        <w:t>ո</w:t>
      </w:r>
      <w:r w:rsidRPr="000035E9">
        <w:rPr>
          <w:rFonts w:ascii="GHEA Grapalat" w:hAnsi="GHEA Grapalat" w:cs="Sylfaen"/>
          <w:sz w:val="24"/>
          <w:szCs w:val="24"/>
        </w:rPr>
        <w:t>րոշման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նախագ</w:t>
      </w:r>
      <w:r w:rsidR="009701C4" w:rsidRPr="000035E9">
        <w:rPr>
          <w:rFonts w:ascii="GHEA Grapalat" w:hAnsi="GHEA Grapalat" w:cs="Sylfaen"/>
          <w:sz w:val="24"/>
          <w:szCs w:val="24"/>
          <w:lang w:val="hy-AM"/>
        </w:rPr>
        <w:t>ի</w:t>
      </w:r>
      <w:r w:rsidRPr="000035E9">
        <w:rPr>
          <w:rFonts w:ascii="GHEA Grapalat" w:hAnsi="GHEA Grapalat" w:cs="Sylfaen"/>
          <w:sz w:val="24"/>
          <w:szCs w:val="24"/>
        </w:rPr>
        <w:t>ծը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մշակվել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է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="00B515FC">
        <w:rPr>
          <w:rFonts w:ascii="GHEA Grapalat" w:hAnsi="GHEA Grapalat" w:cs="Sylfaen"/>
          <w:sz w:val="24"/>
          <w:szCs w:val="24"/>
          <w:lang w:val="hy-AM"/>
        </w:rPr>
        <w:t>Երևանի քաղաքապետարանի կողմից</w:t>
      </w:r>
      <w:r w:rsidRPr="000035E9">
        <w:rPr>
          <w:rFonts w:ascii="GHEA Grapalat" w:hAnsi="GHEA Grapalat"/>
          <w:sz w:val="24"/>
          <w:szCs w:val="24"/>
          <w:lang w:val="fr-FR"/>
        </w:rPr>
        <w:t>:</w:t>
      </w:r>
    </w:p>
    <w:p w14:paraId="26982722" w14:textId="77777777" w:rsidR="00E734FC" w:rsidRPr="000035E9" w:rsidRDefault="00E734FC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3621FAF3" w14:textId="77777777" w:rsidR="00EE2F80" w:rsidRPr="000035E9" w:rsidRDefault="001C7796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 xml:space="preserve">5. </w:t>
      </w:r>
      <w:proofErr w:type="spellStart"/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14:paraId="50A50D93" w14:textId="0EED79AA" w:rsidR="001C7796" w:rsidRPr="000035E9" w:rsidRDefault="00B515FC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 w:rsidRPr="00AA4E72">
        <w:rPr>
          <w:rFonts w:ascii="GHEA Grapalat" w:hAnsi="GHEA Grapalat" w:cs="Sylfaen"/>
          <w:sz w:val="24"/>
          <w:szCs w:val="24"/>
          <w:lang w:val="hy-AM"/>
        </w:rPr>
        <w:t>«Երևանի</w:t>
      </w:r>
      <w:r w:rsidRPr="00AA4E72">
        <w:rPr>
          <w:rFonts w:cs="Calibri"/>
          <w:sz w:val="24"/>
          <w:szCs w:val="24"/>
          <w:lang w:val="hy-AM"/>
        </w:rPr>
        <w:t> </w:t>
      </w:r>
      <w:r w:rsidRPr="00AA4E72">
        <w:rPr>
          <w:rFonts w:ascii="GHEA Grapalat" w:hAnsi="GHEA Grapalat" w:cs="Sylfaen"/>
          <w:sz w:val="24"/>
          <w:szCs w:val="24"/>
          <w:lang w:val="hy-AM"/>
        </w:rPr>
        <w:t>կենդանաբանական այգի» ՀՈԱԿ</w:t>
      </w:r>
      <w:r w:rsidRPr="00B515FC">
        <w:rPr>
          <w:rFonts w:ascii="GHEA Grapalat" w:hAnsi="GHEA Grapalat"/>
          <w:sz w:val="24"/>
          <w:szCs w:val="24"/>
          <w:lang w:val="fr-FR"/>
        </w:rPr>
        <w:t>-</w:t>
      </w:r>
      <w:r w:rsidRPr="00846B58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կենդանիների պատշաճ սննդակարգը:</w:t>
      </w:r>
    </w:p>
    <w:p w14:paraId="67069D50" w14:textId="77777777" w:rsidR="00E734FC" w:rsidRPr="000035E9" w:rsidRDefault="00E734FC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03CDE8E6" w14:textId="77777777" w:rsidR="00E734FC" w:rsidRPr="000035E9" w:rsidRDefault="00E734FC" w:rsidP="000035E9">
      <w:pPr>
        <w:spacing w:line="360" w:lineRule="auto"/>
        <w:ind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035E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6. Տեղեկատվություն լրացուցիչ ֆինանսական միջոցների անհրաժեշտության և պետական բյուջեի եկամուտներում և ծախսերում սպասվելիք </w:t>
      </w:r>
      <w:r w:rsidRPr="000035E9">
        <w:rPr>
          <w:rFonts w:ascii="GHEA Grapalat" w:hAnsi="GHEA Grapalat" w:cs="Sylfaen"/>
          <w:b/>
          <w:sz w:val="24"/>
          <w:szCs w:val="24"/>
          <w:lang w:val="ro-RO"/>
        </w:rPr>
        <w:t>փոփոխությունների</w:t>
      </w:r>
      <w:r w:rsidRPr="000035E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մասին. </w:t>
      </w:r>
    </w:p>
    <w:p w14:paraId="0D6C6313" w14:textId="77777777" w:rsidR="00E734FC" w:rsidRDefault="00E734FC" w:rsidP="000035E9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0035E9">
        <w:rPr>
          <w:rFonts w:ascii="GHEA Grapalat" w:eastAsia="Times New Roman" w:hAnsi="GHEA Grapalat"/>
          <w:sz w:val="24"/>
          <w:szCs w:val="24"/>
          <w:lang w:val="hy-AM"/>
        </w:rPr>
        <w:t>Ն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ախագծի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ընդունումը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ՀՀ 202</w:t>
      </w:r>
      <w:r w:rsidR="00E07F9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թվականի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պետական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բյուջեի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տարեկան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եկամուտների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ծախսերի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փոփոխությունների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չի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հանգեցնում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ինչպես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նաև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լրացուցիչ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ֆինանսական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միջոցների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անհրաժեշտություն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չի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առաջացնում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:</w:t>
      </w:r>
    </w:p>
    <w:p w14:paraId="12218721" w14:textId="77777777" w:rsidR="00EC3DAD" w:rsidRDefault="00EC3DAD" w:rsidP="000035E9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</w:p>
    <w:p w14:paraId="2B49AB72" w14:textId="77777777" w:rsidR="00EC3DAD" w:rsidRPr="007F4D56" w:rsidRDefault="00EC3DAD" w:rsidP="00EC3DAD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7</w:t>
      </w:r>
      <w:r w:rsidRPr="007F4D5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Pr="007F4D5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F4D56">
        <w:rPr>
          <w:rFonts w:ascii="GHEA Grapalat" w:eastAsia="Times New Roman" w:hAnsi="GHEA Grapalat"/>
          <w:b/>
          <w:sz w:val="24"/>
          <w:szCs w:val="24"/>
          <w:lang w:val="hy-AM"/>
        </w:rPr>
        <w:t>Ռազմավարական փաստաթղթերի հետ նախագծի կապի մասին</w:t>
      </w:r>
    </w:p>
    <w:p w14:paraId="4442FF91" w14:textId="77777777" w:rsidR="00EC3DAD" w:rsidRPr="007F4D56" w:rsidRDefault="00EC3DAD" w:rsidP="00EC3DAD">
      <w:pPr>
        <w:spacing w:before="24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4D56">
        <w:rPr>
          <w:rFonts w:ascii="GHEA Grapalat" w:hAnsi="GHEA Grapalat"/>
          <w:sz w:val="24"/>
          <w:szCs w:val="24"/>
          <w:lang w:val="hy-AM"/>
        </w:rPr>
        <w:t xml:space="preserve">Նախագիծը չի առնչվում </w:t>
      </w:r>
      <w:r w:rsidRPr="007F4D56">
        <w:rPr>
          <w:rFonts w:ascii="GHEA Grapalat" w:eastAsia="Times New Roman" w:hAnsi="GHEA Grapalat"/>
          <w:sz w:val="24"/>
          <w:szCs w:val="24"/>
          <w:lang w:val="hy-AM"/>
        </w:rPr>
        <w:t>Հայաստանի վերափոխման ռազմավարություն 2050, Հայաստանի Հանրապետության կառավարության 2021-2026թթ. ծրագրի, ոլորտային և/կամ այլ ռազմավարությունների հետ։</w:t>
      </w:r>
    </w:p>
    <w:p w14:paraId="59533EA2" w14:textId="77777777" w:rsidR="00EC3DAD" w:rsidRPr="00EC3DAD" w:rsidRDefault="00EC3DAD" w:rsidP="000035E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C3DAD" w:rsidRPr="00EC3DAD" w:rsidSect="00E17A37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796"/>
    <w:rsid w:val="000035E9"/>
    <w:rsid w:val="00020133"/>
    <w:rsid w:val="000315FF"/>
    <w:rsid w:val="00084951"/>
    <w:rsid w:val="00086F4E"/>
    <w:rsid w:val="000A7387"/>
    <w:rsid w:val="000B29F3"/>
    <w:rsid w:val="000B74DD"/>
    <w:rsid w:val="000E2341"/>
    <w:rsid w:val="000E51B7"/>
    <w:rsid w:val="000F16FD"/>
    <w:rsid w:val="0017657E"/>
    <w:rsid w:val="001C7796"/>
    <w:rsid w:val="001D226C"/>
    <w:rsid w:val="001D7C52"/>
    <w:rsid w:val="002206EE"/>
    <w:rsid w:val="00224C79"/>
    <w:rsid w:val="00230749"/>
    <w:rsid w:val="00233E4D"/>
    <w:rsid w:val="00247853"/>
    <w:rsid w:val="00287020"/>
    <w:rsid w:val="00296E50"/>
    <w:rsid w:val="002B1C4A"/>
    <w:rsid w:val="002C1CBB"/>
    <w:rsid w:val="002C7660"/>
    <w:rsid w:val="00344270"/>
    <w:rsid w:val="0039036F"/>
    <w:rsid w:val="00417D8E"/>
    <w:rsid w:val="00436097"/>
    <w:rsid w:val="00457C00"/>
    <w:rsid w:val="004910C7"/>
    <w:rsid w:val="004E5FE4"/>
    <w:rsid w:val="005738E1"/>
    <w:rsid w:val="00580E57"/>
    <w:rsid w:val="00591356"/>
    <w:rsid w:val="005A6B75"/>
    <w:rsid w:val="005B41B6"/>
    <w:rsid w:val="005E21CC"/>
    <w:rsid w:val="00611216"/>
    <w:rsid w:val="00611421"/>
    <w:rsid w:val="006150FC"/>
    <w:rsid w:val="00652C98"/>
    <w:rsid w:val="006714A5"/>
    <w:rsid w:val="00697952"/>
    <w:rsid w:val="006B444A"/>
    <w:rsid w:val="006E68B7"/>
    <w:rsid w:val="006F3B3B"/>
    <w:rsid w:val="0074421E"/>
    <w:rsid w:val="00746389"/>
    <w:rsid w:val="00775A93"/>
    <w:rsid w:val="007A49A8"/>
    <w:rsid w:val="007B09F7"/>
    <w:rsid w:val="007D0D58"/>
    <w:rsid w:val="007F1255"/>
    <w:rsid w:val="008116B1"/>
    <w:rsid w:val="00833FDA"/>
    <w:rsid w:val="0085112E"/>
    <w:rsid w:val="008571E9"/>
    <w:rsid w:val="00871ADA"/>
    <w:rsid w:val="00873A37"/>
    <w:rsid w:val="008D75E2"/>
    <w:rsid w:val="008D7DE2"/>
    <w:rsid w:val="008E1E3A"/>
    <w:rsid w:val="008E66AA"/>
    <w:rsid w:val="00937EE1"/>
    <w:rsid w:val="009701C4"/>
    <w:rsid w:val="009764BD"/>
    <w:rsid w:val="009B3222"/>
    <w:rsid w:val="009D2D1C"/>
    <w:rsid w:val="009F3988"/>
    <w:rsid w:val="00AC0A62"/>
    <w:rsid w:val="00B20EBF"/>
    <w:rsid w:val="00B241D8"/>
    <w:rsid w:val="00B515FC"/>
    <w:rsid w:val="00B57279"/>
    <w:rsid w:val="00B80043"/>
    <w:rsid w:val="00BB6F38"/>
    <w:rsid w:val="00BD07F9"/>
    <w:rsid w:val="00BF18E9"/>
    <w:rsid w:val="00BF7ACB"/>
    <w:rsid w:val="00C13D2C"/>
    <w:rsid w:val="00C14532"/>
    <w:rsid w:val="00C15D55"/>
    <w:rsid w:val="00C543F0"/>
    <w:rsid w:val="00C633DE"/>
    <w:rsid w:val="00C72DBE"/>
    <w:rsid w:val="00CA2C8D"/>
    <w:rsid w:val="00CA48A8"/>
    <w:rsid w:val="00CA5754"/>
    <w:rsid w:val="00CC7D2B"/>
    <w:rsid w:val="00CD54AC"/>
    <w:rsid w:val="00D02180"/>
    <w:rsid w:val="00D05E9C"/>
    <w:rsid w:val="00D13E90"/>
    <w:rsid w:val="00D55DF6"/>
    <w:rsid w:val="00DD3A7A"/>
    <w:rsid w:val="00DD7A77"/>
    <w:rsid w:val="00DE4FFB"/>
    <w:rsid w:val="00E07F90"/>
    <w:rsid w:val="00E17A37"/>
    <w:rsid w:val="00E20381"/>
    <w:rsid w:val="00E22CA3"/>
    <w:rsid w:val="00E36CBF"/>
    <w:rsid w:val="00E64DA9"/>
    <w:rsid w:val="00E734FC"/>
    <w:rsid w:val="00E808D3"/>
    <w:rsid w:val="00E81FFD"/>
    <w:rsid w:val="00EA19C3"/>
    <w:rsid w:val="00EC3DAD"/>
    <w:rsid w:val="00EE2F80"/>
    <w:rsid w:val="00EE7F8E"/>
    <w:rsid w:val="00F00641"/>
    <w:rsid w:val="00F4500C"/>
    <w:rsid w:val="00F91CA7"/>
    <w:rsid w:val="00F922C1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E320"/>
  <w15:docId w15:val="{FDBB60A9-A8E7-4CEF-90F3-3F9A9CD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7796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1C7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CC7D2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CC7D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umner.am/website/images/original/Chkatarum-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https://mul2-mta.gov.am/tasks/956975/oneclick/3Himnavorum.docx?token=245782798927c5863a4fb56b279f24f8</cp:keywords>
  <cp:lastModifiedBy>Marine Parsadanyan</cp:lastModifiedBy>
  <cp:revision>74</cp:revision>
  <cp:lastPrinted>2021-01-14T13:39:00Z</cp:lastPrinted>
  <dcterms:created xsi:type="dcterms:W3CDTF">2020-04-23T13:37:00Z</dcterms:created>
  <dcterms:modified xsi:type="dcterms:W3CDTF">2022-05-24T08:42:00Z</dcterms:modified>
</cp:coreProperties>
</file>