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2C824A2" w14:textId="77777777" w:rsidR="00CD3EB3" w:rsidRPr="002334D2" w:rsidRDefault="00CD3EB3" w:rsidP="008579E5">
      <w:pPr>
        <w:tabs>
          <w:tab w:val="left" w:pos="5040"/>
        </w:tabs>
        <w:spacing w:line="360" w:lineRule="auto"/>
        <w:rPr>
          <w:rFonts w:ascii="GHEA Grapalat" w:hAnsi="GHEA Grapalat"/>
        </w:rPr>
      </w:pPr>
    </w:p>
    <w:p w14:paraId="43322D0C" w14:textId="77777777" w:rsidR="005303C9" w:rsidRPr="002334D2" w:rsidRDefault="005303C9" w:rsidP="008579E5">
      <w:pPr>
        <w:spacing w:line="360" w:lineRule="auto"/>
        <w:jc w:val="center"/>
        <w:rPr>
          <w:rFonts w:ascii="GHEA Grapalat" w:hAnsi="GHEA Grapalat" w:cs="Sylfaen"/>
          <w:b/>
          <w:szCs w:val="24"/>
          <w:lang w:val="en-US"/>
        </w:rPr>
      </w:pPr>
    </w:p>
    <w:p w14:paraId="76F70929" w14:textId="77777777" w:rsidR="00943F41" w:rsidRPr="009C1C58" w:rsidRDefault="00943F41" w:rsidP="008579E5">
      <w:pPr>
        <w:spacing w:line="360" w:lineRule="auto"/>
        <w:jc w:val="center"/>
        <w:rPr>
          <w:rFonts w:ascii="GHEA Grapalat" w:hAnsi="GHEA Grapalat" w:cs="Sylfaen"/>
          <w:b/>
          <w:szCs w:val="24"/>
          <w:lang w:val="af-ZA"/>
        </w:rPr>
      </w:pPr>
      <w:r w:rsidRPr="009C1C58">
        <w:rPr>
          <w:rFonts w:ascii="GHEA Grapalat" w:hAnsi="GHEA Grapalat" w:cs="Sylfaen"/>
          <w:b/>
          <w:szCs w:val="24"/>
          <w:lang w:val="en-US"/>
        </w:rPr>
        <w:t>ՀԻՄՆԱՎՈՐՈՒՄ</w:t>
      </w:r>
    </w:p>
    <w:p w14:paraId="7E2767FF" w14:textId="21AEC401" w:rsidR="00943F41" w:rsidRPr="009C1C58" w:rsidRDefault="005918D9" w:rsidP="008579E5">
      <w:pPr>
        <w:pStyle w:val="mechtex"/>
        <w:spacing w:line="360" w:lineRule="auto"/>
        <w:rPr>
          <w:rFonts w:ascii="GHEA Grapalat" w:hAnsi="GHEA Grapalat" w:cs="GHEA Grapalat"/>
          <w:b/>
          <w:color w:val="000000"/>
          <w:sz w:val="24"/>
          <w:szCs w:val="24"/>
          <w:lang w:val="nb-NO" w:eastAsia="en-US"/>
        </w:rPr>
      </w:pPr>
      <w:r w:rsidRPr="009C1C58">
        <w:rPr>
          <w:rFonts w:ascii="GHEA Grapalat" w:hAnsi="GHEA Grapalat" w:cs="GHEA Grapalat"/>
          <w:b/>
          <w:color w:val="000000"/>
          <w:sz w:val="24"/>
          <w:szCs w:val="24"/>
          <w:lang w:val="nb-NO" w:eastAsia="en-US"/>
        </w:rPr>
        <w:t>««</w:t>
      </w:r>
      <w:r w:rsidR="008579E5" w:rsidRPr="009C1C58">
        <w:rPr>
          <w:rFonts w:ascii="GHEA Grapalat" w:hAnsi="GHEA Grapalat" w:cs="Arial"/>
          <w:b/>
          <w:spacing w:val="-8"/>
          <w:sz w:val="24"/>
          <w:szCs w:val="24"/>
          <w:shd w:val="clear" w:color="auto" w:fill="FFFFFF"/>
          <w:lang w:val="hy-AM"/>
        </w:rPr>
        <w:t>ՀԱՅԱՍՏԱՆԻ ՀԱՆՐԱՊԵՏՈՒԹՅԱՆ 2022 ԹՎԱԿԱՆԻ ՊԵՏԱԿԱՆ ԲՅՈՒՋԵԻ ՄԱՍԻՆ» ՀԱՅԱՍՏԱՆԻ ՀԱՆՐԱՊԵՏՈՒԹՅԱՆ ՕՐԵՆՔՈՒՄ ՓՈՓՈԽՈՒԹՅՈՒՆ, ՀԱՅԱՍՏԱՆԻ ՀԱՆՐԱՊԵՏՈՒԹՅԱՆ ԿԱՌԱՎԱՐՈՒԹՅԱՆ 2021 ԹՎԱԿԱՆԻ ԴԵԿՏԵՄԲԵՐԻ 23-Ի N 2121-Ն ՈՐՈՇՄԱՆ ՄԵՋ ՓՈՓՈԽՈՒԹՅՈՒՆՆԵՐ ԵՎ ԼՐԱՑՈՒՄՆԵՐ ԿԱՏԱՐԵԼՈՒ, ՀԱՅԱՍՏԱՆԻ ՀԱՆՐԱՊԵՏՈՒԹՅԱՆ  ՔԱՂԱՔԱՇԻՆՈՒԹՅԱՆ ԿՈՄԻՏԵԻՆ ԳՈՒՄԱՐ  ՀԱՏԿԱՑՆԵԼՈՒ ՄԱՍԻՆ</w:t>
      </w:r>
      <w:r w:rsidR="00943F41" w:rsidRPr="009C1C58">
        <w:rPr>
          <w:rFonts w:ascii="GHEA Grapalat" w:hAnsi="GHEA Grapalat" w:cs="GHEA Grapalat"/>
          <w:b/>
          <w:color w:val="000000"/>
          <w:sz w:val="24"/>
          <w:szCs w:val="24"/>
          <w:lang w:val="nb-NO" w:eastAsia="en-US"/>
        </w:rPr>
        <w:t xml:space="preserve">» ՀՀ </w:t>
      </w:r>
      <w:r w:rsidR="008579E5" w:rsidRPr="009C1C58">
        <w:rPr>
          <w:rFonts w:ascii="GHEA Grapalat" w:hAnsi="GHEA Grapalat" w:cs="GHEA Grapalat"/>
          <w:b/>
          <w:color w:val="000000"/>
          <w:sz w:val="24"/>
          <w:szCs w:val="24"/>
          <w:lang w:val="nb-NO" w:eastAsia="en-US"/>
        </w:rPr>
        <w:t>ԿԱՌԱՎԱՐՈՒԹՅԱՆ ՈՐՈՇՄԱՆ ՆԱԽԱԳԾԻ ԸՆԴՈՒՆՄԱՆ</w:t>
      </w:r>
    </w:p>
    <w:p w14:paraId="48CD9673" w14:textId="77777777" w:rsidR="005918D9" w:rsidRPr="009C1C58" w:rsidRDefault="005918D9" w:rsidP="008579E5">
      <w:pPr>
        <w:spacing w:line="360" w:lineRule="auto"/>
        <w:jc w:val="center"/>
        <w:rPr>
          <w:rFonts w:ascii="GHEA Grapalat" w:hAnsi="GHEA Grapalat" w:cs="Sylfaen"/>
          <w:szCs w:val="24"/>
          <w:lang w:val="en-US"/>
        </w:rPr>
      </w:pPr>
    </w:p>
    <w:p w14:paraId="12119A83" w14:textId="77777777" w:rsidR="00943F41" w:rsidRPr="009C1C58" w:rsidRDefault="00943F41" w:rsidP="008579E5">
      <w:pPr>
        <w:pStyle w:val="ListParagraph"/>
        <w:numPr>
          <w:ilvl w:val="0"/>
          <w:numId w:val="12"/>
        </w:numPr>
        <w:spacing w:line="360" w:lineRule="auto"/>
        <w:ind w:left="360"/>
        <w:jc w:val="both"/>
        <w:rPr>
          <w:rFonts w:ascii="GHEA Grapalat" w:hAnsi="GHEA Grapalat" w:cs="Sylfaen"/>
          <w:b/>
          <w:szCs w:val="24"/>
          <w:lang w:val="en-US"/>
        </w:rPr>
      </w:pPr>
      <w:r w:rsidRPr="009C1C58">
        <w:rPr>
          <w:rFonts w:ascii="GHEA Grapalat" w:hAnsi="GHEA Grapalat"/>
          <w:b/>
          <w:color w:val="000000"/>
          <w:szCs w:val="24"/>
        </w:rPr>
        <w:t>Կարգավորման ենթակա ոլորտի կամ խնդրի սահմանումը</w:t>
      </w:r>
    </w:p>
    <w:p w14:paraId="48615A2C" w14:textId="17992D7C" w:rsidR="005918D9" w:rsidRPr="009C1C58" w:rsidRDefault="00943F41" w:rsidP="008579E5">
      <w:pPr>
        <w:pStyle w:val="ListParagraph"/>
        <w:spacing w:line="360" w:lineRule="auto"/>
        <w:ind w:left="-360" w:firstLine="360"/>
        <w:jc w:val="both"/>
        <w:rPr>
          <w:rFonts w:ascii="GHEA Grapalat" w:hAnsi="GHEA Grapalat"/>
          <w:szCs w:val="24"/>
          <w:lang w:val="en-US"/>
        </w:rPr>
      </w:pPr>
      <w:r w:rsidRPr="009C1C58">
        <w:rPr>
          <w:rFonts w:ascii="GHEA Grapalat" w:hAnsi="GHEA Grapalat" w:cs="GHEA Grapalat"/>
          <w:color w:val="000000"/>
          <w:szCs w:val="24"/>
          <w:lang w:val="nb-NO"/>
        </w:rPr>
        <w:t>Որոշման նախագ</w:t>
      </w:r>
      <w:r w:rsidR="005918D9" w:rsidRPr="009C1C58">
        <w:rPr>
          <w:rFonts w:ascii="GHEA Grapalat" w:hAnsi="GHEA Grapalat" w:cs="GHEA Grapalat"/>
          <w:color w:val="000000"/>
          <w:szCs w:val="24"/>
          <w:lang w:val="nb-NO"/>
        </w:rPr>
        <w:t>ծ</w:t>
      </w:r>
      <w:r w:rsidR="0013506F">
        <w:rPr>
          <w:rFonts w:ascii="GHEA Grapalat" w:hAnsi="GHEA Grapalat" w:cs="GHEA Grapalat"/>
          <w:color w:val="000000"/>
          <w:szCs w:val="24"/>
          <w:lang w:val="hy-AM"/>
        </w:rPr>
        <w:t>ի</w:t>
      </w:r>
      <w:bookmarkStart w:id="0" w:name="_GoBack"/>
      <w:bookmarkEnd w:id="0"/>
      <w:r w:rsidR="005918D9" w:rsidRPr="009C1C58">
        <w:rPr>
          <w:rFonts w:ascii="GHEA Grapalat" w:hAnsi="GHEA Grapalat" w:cs="GHEA Grapalat"/>
          <w:color w:val="000000"/>
          <w:szCs w:val="24"/>
          <w:lang w:val="nb-NO"/>
        </w:rPr>
        <w:t xml:space="preserve"> ն</w:t>
      </w:r>
      <w:r w:rsidR="005303C9" w:rsidRPr="009C1C58">
        <w:rPr>
          <w:rFonts w:ascii="GHEA Grapalat" w:hAnsi="GHEA Grapalat" w:cs="Arial"/>
          <w:spacing w:val="-4"/>
          <w:szCs w:val="24"/>
          <w:lang w:val="en-US"/>
        </w:rPr>
        <w:t xml:space="preserve">պատակը՝ </w:t>
      </w:r>
      <w:r w:rsidR="005918D9" w:rsidRPr="009C1C58">
        <w:rPr>
          <w:rFonts w:ascii="GHEA Grapalat" w:hAnsi="GHEA Grapalat"/>
          <w:szCs w:val="24"/>
          <w:lang w:val="hy-AM"/>
        </w:rPr>
        <w:t xml:space="preserve">ՀՀ Սյունիքի մարզի Գորիս համայնքի Շուռնուխ գյուղում սահմանազատման հետևանքով </w:t>
      </w:r>
      <w:r w:rsidR="005918D9" w:rsidRPr="009C1C58">
        <w:rPr>
          <w:rFonts w:ascii="GHEA Grapalat" w:hAnsi="GHEA Grapalat"/>
          <w:szCs w:val="24"/>
          <w:lang w:val="en-US"/>
        </w:rPr>
        <w:t>իրենց բնակելի նշանակության գույքերի (</w:t>
      </w:r>
      <w:r w:rsidR="005918D9" w:rsidRPr="009C1C58">
        <w:rPr>
          <w:rFonts w:ascii="GHEA Grapalat" w:hAnsi="GHEA Grapalat"/>
          <w:szCs w:val="24"/>
          <w:lang w:val="hy-AM"/>
        </w:rPr>
        <w:t xml:space="preserve">իրենց հողամասերով և օժանդակ շինություններով) </w:t>
      </w:r>
      <w:r w:rsidR="005918D9" w:rsidRPr="009C1C58">
        <w:rPr>
          <w:rFonts w:ascii="GHEA Grapalat" w:hAnsi="GHEA Grapalat"/>
          <w:szCs w:val="24"/>
          <w:lang w:val="en-US"/>
        </w:rPr>
        <w:t>տնօրինման հնարավորությունից զրկված ընտանիքների բնակարանային խնդրի լուծումն է:</w:t>
      </w:r>
    </w:p>
    <w:p w14:paraId="59CD27DE" w14:textId="77777777" w:rsidR="00943F41" w:rsidRPr="009C1C58" w:rsidRDefault="00943F41" w:rsidP="008579E5">
      <w:pPr>
        <w:pStyle w:val="NormalWeb"/>
        <w:numPr>
          <w:ilvl w:val="0"/>
          <w:numId w:val="12"/>
        </w:numPr>
        <w:shd w:val="clear" w:color="auto" w:fill="FFFFFF"/>
        <w:tabs>
          <w:tab w:val="left" w:pos="360"/>
        </w:tabs>
        <w:spacing w:before="0" w:beforeAutospacing="0" w:after="0" w:afterAutospacing="0" w:line="360" w:lineRule="auto"/>
        <w:ind w:left="90" w:right="8" w:firstLine="90"/>
        <w:jc w:val="both"/>
        <w:rPr>
          <w:rFonts w:ascii="GHEA Grapalat" w:hAnsi="GHEA Grapalat"/>
          <w:b/>
          <w:color w:val="000000"/>
        </w:rPr>
      </w:pPr>
      <w:r w:rsidRPr="009C1C58">
        <w:rPr>
          <w:rFonts w:ascii="GHEA Grapalat" w:hAnsi="GHEA Grapalat"/>
          <w:b/>
          <w:color w:val="000000"/>
        </w:rPr>
        <w:t>Առկա իրավիճակը</w:t>
      </w:r>
    </w:p>
    <w:p w14:paraId="2E7F6058" w14:textId="77777777" w:rsidR="0015647A" w:rsidRPr="009C1C58" w:rsidRDefault="0015647A" w:rsidP="008579E5">
      <w:pPr>
        <w:pStyle w:val="ListParagraph"/>
        <w:tabs>
          <w:tab w:val="left" w:pos="540"/>
        </w:tabs>
        <w:spacing w:line="360" w:lineRule="auto"/>
        <w:ind w:left="-360" w:right="8" w:firstLine="540"/>
        <w:jc w:val="both"/>
        <w:rPr>
          <w:rFonts w:ascii="GHEA Grapalat" w:hAnsi="GHEA Grapalat"/>
          <w:szCs w:val="24"/>
        </w:rPr>
      </w:pPr>
      <w:r w:rsidRPr="009C1C58">
        <w:rPr>
          <w:rFonts w:ascii="GHEA Grapalat" w:hAnsi="GHEA Grapalat"/>
          <w:szCs w:val="24"/>
          <w:lang w:val="en-US"/>
        </w:rPr>
        <w:t>Պ</w:t>
      </w:r>
      <w:r w:rsidRPr="009C1C58">
        <w:rPr>
          <w:rFonts w:ascii="GHEA Grapalat" w:hAnsi="GHEA Grapalat"/>
          <w:szCs w:val="24"/>
          <w:lang w:val="hy-AM"/>
        </w:rPr>
        <w:t>ատերազմական գործողությունների հետևանքով Սյունիքի</w:t>
      </w:r>
      <w:r w:rsidR="001C35F0" w:rsidRPr="009C1C58">
        <w:rPr>
          <w:rFonts w:ascii="GHEA Grapalat" w:hAnsi="GHEA Grapalat"/>
          <w:szCs w:val="24"/>
          <w:lang w:val="en-US"/>
        </w:rPr>
        <w:t xml:space="preserve"> </w:t>
      </w:r>
      <w:r w:rsidRPr="009C1C58">
        <w:rPr>
          <w:rFonts w:ascii="GHEA Grapalat" w:hAnsi="GHEA Grapalat"/>
          <w:szCs w:val="24"/>
          <w:lang w:val="hy-AM"/>
        </w:rPr>
        <w:t>մարզում առկա և հնարավոր խնդիրների բացահայտման և օպերատիվ արձագանքման ուղղությամբ տարվող աշխատանքները համակարգելու նպատակով</w:t>
      </w:r>
      <w:r w:rsidRPr="009C1C58">
        <w:rPr>
          <w:rFonts w:ascii="GHEA Grapalat" w:hAnsi="GHEA Grapalat"/>
          <w:szCs w:val="24"/>
        </w:rPr>
        <w:t xml:space="preserve"> ստեղծվել է միջգերատեսչական աշխատանքային խումբ:</w:t>
      </w:r>
    </w:p>
    <w:p w14:paraId="679FCAA3" w14:textId="77777777" w:rsidR="0015647A" w:rsidRPr="009C1C58" w:rsidRDefault="0015647A" w:rsidP="008579E5">
      <w:pPr>
        <w:pStyle w:val="ListParagraph"/>
        <w:tabs>
          <w:tab w:val="left" w:pos="540"/>
        </w:tabs>
        <w:spacing w:line="360" w:lineRule="auto"/>
        <w:ind w:left="-360" w:right="8" w:firstLine="540"/>
        <w:jc w:val="both"/>
        <w:rPr>
          <w:rFonts w:ascii="GHEA Grapalat" w:hAnsi="GHEA Grapalat"/>
          <w:szCs w:val="24"/>
        </w:rPr>
      </w:pPr>
      <w:r w:rsidRPr="009C1C58">
        <w:rPr>
          <w:rFonts w:ascii="GHEA Grapalat" w:hAnsi="GHEA Grapalat"/>
          <w:szCs w:val="24"/>
        </w:rPr>
        <w:t xml:space="preserve">Փոխվարչապետ Տիգրան Ավինյանի գլխավորությամբ 2021 թվականի հունվարի 29-ին Կապանում կայացած՝ միջգերատեսչական աշխատանքային խմբի խորհրդակցության արդյունքում որոշվել է Շուռնուխ և Որոտան գյուղերում անշարժ գույք կորցրած բնակիչներին ցուցաբերել աջակցություն: </w:t>
      </w:r>
    </w:p>
    <w:p w14:paraId="782DB1AB" w14:textId="77777777" w:rsidR="0015647A" w:rsidRPr="009C1C58" w:rsidRDefault="0015647A" w:rsidP="008579E5">
      <w:pPr>
        <w:pStyle w:val="ListParagraph"/>
        <w:tabs>
          <w:tab w:val="left" w:pos="540"/>
        </w:tabs>
        <w:spacing w:line="360" w:lineRule="auto"/>
        <w:ind w:left="-360" w:right="8" w:firstLine="540"/>
        <w:jc w:val="both"/>
        <w:rPr>
          <w:rFonts w:ascii="GHEA Grapalat" w:hAnsi="GHEA Grapalat"/>
          <w:szCs w:val="24"/>
        </w:rPr>
      </w:pPr>
      <w:r w:rsidRPr="009C1C58">
        <w:rPr>
          <w:rFonts w:ascii="GHEA Grapalat" w:hAnsi="GHEA Grapalat"/>
          <w:szCs w:val="24"/>
        </w:rPr>
        <w:t xml:space="preserve">Մասնավորապես, </w:t>
      </w:r>
      <w:r w:rsidR="001C35F0" w:rsidRPr="009C1C58">
        <w:rPr>
          <w:rFonts w:ascii="GHEA Grapalat" w:hAnsi="GHEA Grapalat"/>
          <w:szCs w:val="24"/>
        </w:rPr>
        <w:t xml:space="preserve">նախատեսվել է </w:t>
      </w:r>
      <w:r w:rsidRPr="009C1C58">
        <w:rPr>
          <w:rFonts w:ascii="GHEA Grapalat" w:hAnsi="GHEA Grapalat"/>
          <w:szCs w:val="24"/>
        </w:rPr>
        <w:t xml:space="preserve">այդ բնակիչներին ցուցաբերել ֆինանսական աջակցություն, որի միջոցառումն արդեն իսկ հաստատվել է Կառավարության 2021 թվականի փետրվարի 4-ի նիստում (յուրաքաքանչյուր բնակչի միանվագ 300 հազար դրամ, և 6 ամիս՝ 68 հազարական դրամ), իսկ </w:t>
      </w:r>
      <w:r w:rsidRPr="009C1C58">
        <w:rPr>
          <w:rFonts w:ascii="GHEA Grapalat" w:hAnsi="GHEA Grapalat"/>
          <w:szCs w:val="24"/>
          <w:lang w:val="hy-AM"/>
        </w:rPr>
        <w:t xml:space="preserve">Շուռնուխ գյուղում </w:t>
      </w:r>
      <w:r w:rsidRPr="009C1C58">
        <w:rPr>
          <w:rFonts w:ascii="GHEA Grapalat" w:hAnsi="GHEA Grapalat"/>
          <w:szCs w:val="24"/>
        </w:rPr>
        <w:t xml:space="preserve">կառուցել բնակելի </w:t>
      </w:r>
      <w:r w:rsidRPr="009C1C58">
        <w:rPr>
          <w:rFonts w:ascii="GHEA Grapalat" w:hAnsi="GHEA Grapalat"/>
          <w:szCs w:val="24"/>
          <w:lang w:val="hy-AM"/>
        </w:rPr>
        <w:t>նոր թաղամաս</w:t>
      </w:r>
      <w:r w:rsidRPr="009C1C58">
        <w:rPr>
          <w:rFonts w:ascii="GHEA Grapalat" w:hAnsi="GHEA Grapalat"/>
          <w:szCs w:val="24"/>
        </w:rPr>
        <w:t xml:space="preserve">՝ </w:t>
      </w:r>
      <w:r w:rsidRPr="009C1C58">
        <w:rPr>
          <w:rFonts w:ascii="GHEA Grapalat" w:hAnsi="GHEA Grapalat"/>
          <w:szCs w:val="24"/>
          <w:lang w:val="hy-AM"/>
        </w:rPr>
        <w:t xml:space="preserve">Շուռնուխ գյուղում սահմանազատման հետևանքով </w:t>
      </w:r>
      <w:r w:rsidRPr="009C1C58">
        <w:rPr>
          <w:rFonts w:ascii="GHEA Grapalat" w:hAnsi="GHEA Grapalat"/>
          <w:szCs w:val="24"/>
          <w:lang w:val="en-US"/>
        </w:rPr>
        <w:t xml:space="preserve">իրենց բնակելի նշանակության գույքերի </w:t>
      </w:r>
      <w:r w:rsidRPr="009C1C58">
        <w:rPr>
          <w:rFonts w:ascii="GHEA Grapalat" w:hAnsi="GHEA Grapalat"/>
          <w:szCs w:val="24"/>
          <w:lang w:val="en-US"/>
        </w:rPr>
        <w:lastRenderedPageBreak/>
        <w:t>(</w:t>
      </w:r>
      <w:r w:rsidRPr="009C1C58">
        <w:rPr>
          <w:rFonts w:ascii="GHEA Grapalat" w:hAnsi="GHEA Grapalat"/>
          <w:szCs w:val="24"/>
          <w:lang w:val="hy-AM"/>
        </w:rPr>
        <w:t xml:space="preserve">իրենց հողամասերով և օժանդակ շինություններով) </w:t>
      </w:r>
      <w:r w:rsidRPr="009C1C58">
        <w:rPr>
          <w:rFonts w:ascii="GHEA Grapalat" w:hAnsi="GHEA Grapalat"/>
          <w:szCs w:val="24"/>
          <w:lang w:val="en-US"/>
        </w:rPr>
        <w:t>տնօրինման հնարավորությունից զրկված ընտանիքների համար:</w:t>
      </w:r>
      <w:r w:rsidRPr="009C1C58">
        <w:rPr>
          <w:rFonts w:ascii="GHEA Grapalat" w:hAnsi="GHEA Grapalat"/>
          <w:szCs w:val="24"/>
        </w:rPr>
        <w:t xml:space="preserve"> </w:t>
      </w:r>
    </w:p>
    <w:p w14:paraId="0C05E0E4" w14:textId="7CA40B4D" w:rsidR="00E144A7" w:rsidRPr="009C1C58" w:rsidRDefault="0072170F" w:rsidP="008579E5">
      <w:pPr>
        <w:pStyle w:val="ListParagraph"/>
        <w:spacing w:line="360" w:lineRule="auto"/>
        <w:ind w:left="-360" w:right="8" w:firstLine="540"/>
        <w:jc w:val="both"/>
        <w:rPr>
          <w:rFonts w:ascii="GHEA Grapalat" w:hAnsi="GHEA Grapalat" w:cs="GHEA Grapalat"/>
        </w:rPr>
      </w:pPr>
      <w:r w:rsidRPr="009C1C58">
        <w:rPr>
          <w:rFonts w:ascii="GHEA Grapalat" w:hAnsi="GHEA Grapalat" w:cs="GHEA Grapalat"/>
        </w:rPr>
        <w:t>Վերոնշյալ խնդիրը լուծելու նպատակով ՀՀ կառավարության 18.02.2021թ. N216-Ն որոշմամբ ՀՀ քաղաքաշինության կոմիտեին հատկացրել էր 470.000,2 հազ. ՀՀ դրամ գումար, որից 17.000,0 հազ ՀՀ դրամը նախագծերի կազմման և փորձաքննության ծախսերի, 5.800,0 հազ. ՀՀ դրամ տեխնիկական հսկողության ծառայությունների, 2.400,0 հազ. ՀՀ դրամ հեղինակային հսկողության ծառայությունների և 445.000,0 հազ. ՀՀ դրամ շինարարական աշխատանքների համար: Սույն որոշման հիման վրա Կոմիտեն մեկ անձից գնամն ընթացակարգի կիրառմամբ նախագծման և փորձաքննության նպատակով պայմանագիր է կնքել Հայնախագիծ</w:t>
      </w:r>
      <w:r w:rsidR="002C37D4" w:rsidRPr="009C1C58">
        <w:rPr>
          <w:rFonts w:ascii="GHEA Grapalat" w:hAnsi="GHEA Grapalat" w:cs="GHEA Grapalat"/>
        </w:rPr>
        <w:t xml:space="preserve"> ԲԲ</w:t>
      </w:r>
      <w:r w:rsidRPr="009C1C58">
        <w:rPr>
          <w:rFonts w:ascii="GHEA Grapalat" w:hAnsi="GHEA Grapalat" w:cs="GHEA Grapalat"/>
        </w:rPr>
        <w:t xml:space="preserve"> ընկերության հետ, որի հիման վրա վերջինս երկու փուլով մշակել ու Կոմիտեին է հանձնել թաղամասի կառուցման նախագծանախահաշվային փաստաթղթերը: Համաձայն նախահաշվային փաստաթղթերի թաղամասի ճանապարհային ցանցի, ենթակայանի ու արտաքին լուսավորության ցանցի կառուցման նախահաշվային արժեքը կազմել է 188.299,2 հազ. ՀՀ դրամ /Փուլ 1/, թվով 13 տների կառուցման նախահաշվային արժեքը կազմել է 725.837,2 </w:t>
      </w:r>
      <w:r w:rsidR="002C37D4" w:rsidRPr="009C1C58">
        <w:rPr>
          <w:rFonts w:ascii="GHEA Grapalat" w:hAnsi="GHEA Grapalat" w:cs="GHEA Grapalat"/>
        </w:rPr>
        <w:t xml:space="preserve">հազ. </w:t>
      </w:r>
      <w:r w:rsidRPr="009C1C58">
        <w:rPr>
          <w:rFonts w:ascii="GHEA Grapalat" w:hAnsi="GHEA Grapalat" w:cs="GHEA Grapalat"/>
        </w:rPr>
        <w:t xml:space="preserve">ՀՀ դրամ /Փուլ 2, մաս 1/ և </w:t>
      </w:r>
      <w:r w:rsidR="002C37D4" w:rsidRPr="009C1C58">
        <w:rPr>
          <w:rFonts w:ascii="GHEA Grapalat" w:hAnsi="GHEA Grapalat" w:cs="GHEA Grapalat"/>
        </w:rPr>
        <w:t>արտաքին ինժեներական ենթակառուցվածքների, տարածքի հենապատերի, տների պարիսպների ու ցանկապատերի կառուցման նախահաշվային արժեքը կազմել է 277.696,5 հազ. ՀՀ դրամ</w:t>
      </w:r>
      <w:r w:rsidR="001E2E87" w:rsidRPr="009C1C58">
        <w:rPr>
          <w:rFonts w:ascii="GHEA Grapalat" w:hAnsi="GHEA Grapalat" w:cs="GHEA Grapalat"/>
        </w:rPr>
        <w:t xml:space="preserve"> /Փուլ 2, մաս 2/</w:t>
      </w:r>
      <w:r w:rsidR="002C37D4" w:rsidRPr="009C1C58">
        <w:rPr>
          <w:rFonts w:ascii="GHEA Grapalat" w:hAnsi="GHEA Grapalat" w:cs="GHEA Grapalat"/>
        </w:rPr>
        <w:t xml:space="preserve">: </w:t>
      </w:r>
      <w:r w:rsidR="001E2E87" w:rsidRPr="009C1C58">
        <w:rPr>
          <w:rFonts w:ascii="GHEA Grapalat" w:hAnsi="GHEA Grapalat" w:cs="GHEA Grapalat"/>
        </w:rPr>
        <w:t>Թաղամասի կառուցման շինարարական աշխատանքների իրականացման ը</w:t>
      </w:r>
      <w:r w:rsidR="002C37D4" w:rsidRPr="009C1C58">
        <w:rPr>
          <w:rFonts w:ascii="GHEA Grapalat" w:hAnsi="GHEA Grapalat" w:cs="GHEA Grapalat"/>
        </w:rPr>
        <w:t>նդհանուր ծրագրի նախահաշվային արժեքը կազմում է 1.191.832,8 հազ. ՀՀ դրամ:</w:t>
      </w:r>
    </w:p>
    <w:p w14:paraId="3C527458" w14:textId="77777777" w:rsidR="001E2E87" w:rsidRPr="009C1C58" w:rsidRDefault="001E2E87" w:rsidP="008579E5">
      <w:pPr>
        <w:pStyle w:val="ListParagraph"/>
        <w:spacing w:line="360" w:lineRule="auto"/>
        <w:ind w:left="-360" w:right="8" w:firstLine="540"/>
        <w:jc w:val="both"/>
        <w:rPr>
          <w:rFonts w:ascii="GHEA Grapalat" w:hAnsi="GHEA Grapalat" w:cs="GHEA Grapalat"/>
        </w:rPr>
      </w:pPr>
    </w:p>
    <w:p w14:paraId="1801158A" w14:textId="77777777" w:rsidR="001E2E87" w:rsidRPr="009C1C58" w:rsidRDefault="001E2E87" w:rsidP="008579E5">
      <w:pPr>
        <w:pStyle w:val="ListParagraph"/>
        <w:spacing w:line="360" w:lineRule="auto"/>
        <w:ind w:left="-360" w:right="8" w:firstLine="540"/>
        <w:jc w:val="both"/>
        <w:rPr>
          <w:rFonts w:ascii="GHEA Grapalat" w:hAnsi="GHEA Grapalat" w:cs="GHEA Grapalat"/>
          <w:b/>
        </w:rPr>
      </w:pPr>
      <w:r w:rsidRPr="009C1C58">
        <w:rPr>
          <w:rFonts w:ascii="GHEA Grapalat" w:hAnsi="GHEA Grapalat" w:cs="GHEA Grapalat"/>
          <w:b/>
        </w:rPr>
        <w:t>ՓՈՒԼ 1</w:t>
      </w:r>
    </w:p>
    <w:p w14:paraId="151877EA" w14:textId="18EE0ED1" w:rsidR="002C37D4" w:rsidRPr="009C1C58" w:rsidRDefault="002C37D4" w:rsidP="008579E5">
      <w:pPr>
        <w:pStyle w:val="ListParagraph"/>
        <w:spacing w:line="360" w:lineRule="auto"/>
        <w:ind w:left="-360" w:right="8" w:firstLine="540"/>
        <w:jc w:val="both"/>
        <w:rPr>
          <w:rFonts w:ascii="GHEA Grapalat" w:hAnsi="GHEA Grapalat" w:cs="GHEA Grapalat"/>
        </w:rPr>
      </w:pPr>
      <w:r w:rsidRPr="009C1C58">
        <w:rPr>
          <w:rFonts w:ascii="GHEA Grapalat" w:hAnsi="GHEA Grapalat" w:cs="GHEA Grapalat"/>
        </w:rPr>
        <w:t xml:space="preserve">Համաձայն ՀՀ կառավարության 18.02.2021թ. N216-Ն </w:t>
      </w:r>
      <w:r w:rsidR="001E2E87" w:rsidRPr="009C1C58">
        <w:rPr>
          <w:rFonts w:ascii="GHEA Grapalat" w:hAnsi="GHEA Grapalat" w:cs="GHEA Grapalat"/>
        </w:rPr>
        <w:t xml:space="preserve">նույն </w:t>
      </w:r>
      <w:r w:rsidRPr="009C1C58">
        <w:rPr>
          <w:rFonts w:ascii="GHEA Grapalat" w:hAnsi="GHEA Grapalat" w:cs="GHEA Grapalat"/>
        </w:rPr>
        <w:t xml:space="preserve">որոշման Կոմիտեն հատկացված գումարի շրջանակներում շինարարական աշխատանքների իրականացման նպատակով մեկ անձից գնման ընթացակարգի կիրառմամբ նախագծանախահաշվային փաստաթղթերով նախատեսված Փուլ 1-ի համար 20.04.2021 թվականին Կապալի պայմանագիր է կնքել Անապատ-2 ԱԿ-ի հետ՝ վերջինիս կողմից ներկայացված գնային </w:t>
      </w:r>
      <w:r w:rsidR="006D792A" w:rsidRPr="009C1C58">
        <w:rPr>
          <w:rFonts w:ascii="GHEA Grapalat" w:hAnsi="GHEA Grapalat" w:cs="GHEA Grapalat"/>
        </w:rPr>
        <w:t>առաջարկի հիման վրա՝</w:t>
      </w:r>
      <w:r w:rsidRPr="009C1C58">
        <w:rPr>
          <w:rFonts w:ascii="GHEA Grapalat" w:hAnsi="GHEA Grapalat" w:cs="GHEA Grapalat"/>
        </w:rPr>
        <w:t xml:space="preserve"> 141.102,7 հազ. ՀՀ դրամ գումարի չափով, որից 14.612,9 հազ. ՀՀ դրամը առանց ֆինանսական միջոցների</w:t>
      </w:r>
      <w:r w:rsidR="001E2E87" w:rsidRPr="009C1C58">
        <w:rPr>
          <w:rFonts w:ascii="GHEA Grapalat" w:hAnsi="GHEA Grapalat" w:cs="GHEA Grapalat"/>
        </w:rPr>
        <w:t>:</w:t>
      </w:r>
      <w:r w:rsidRPr="009C1C58">
        <w:rPr>
          <w:rFonts w:ascii="GHEA Grapalat" w:hAnsi="GHEA Grapalat" w:cs="GHEA Grapalat"/>
        </w:rPr>
        <w:t xml:space="preserve"> </w:t>
      </w:r>
      <w:r w:rsidR="001E2E87" w:rsidRPr="009C1C58">
        <w:rPr>
          <w:rFonts w:ascii="GHEA Grapalat" w:hAnsi="GHEA Grapalat" w:cs="GHEA Grapalat"/>
        </w:rPr>
        <w:t>Վ</w:t>
      </w:r>
      <w:r w:rsidRPr="009C1C58">
        <w:rPr>
          <w:rFonts w:ascii="GHEA Grapalat" w:hAnsi="GHEA Grapalat" w:cs="GHEA Grapalat"/>
        </w:rPr>
        <w:t xml:space="preserve">երջինիս կողմից ներկայացվել է </w:t>
      </w:r>
      <w:r w:rsidR="001E2E87" w:rsidRPr="009C1C58">
        <w:rPr>
          <w:rFonts w:ascii="GHEA Grapalat" w:hAnsi="GHEA Grapalat" w:cs="GHEA Grapalat"/>
        </w:rPr>
        <w:t xml:space="preserve">նաև </w:t>
      </w:r>
      <w:r w:rsidRPr="009C1C58">
        <w:rPr>
          <w:rFonts w:ascii="GHEA Grapalat" w:hAnsi="GHEA Grapalat" w:cs="GHEA Grapalat"/>
        </w:rPr>
        <w:t xml:space="preserve">գնային առաջարկ ենթակայանի ու արտաքին լուսավորման ցանցի կառուցման համար՝ 19.000,0 հազ. ՀՀ դրամի չափով, որի հիման վրա նախատեսվում է 2022 թվականի կնքված </w:t>
      </w:r>
      <w:r w:rsidRPr="009C1C58">
        <w:rPr>
          <w:rFonts w:ascii="GHEA Grapalat" w:hAnsi="GHEA Grapalat" w:cs="GHEA Grapalat"/>
        </w:rPr>
        <w:lastRenderedPageBreak/>
        <w:t>պայմանագրում կատարել ավելացում</w:t>
      </w:r>
      <w:r w:rsidR="001E2E87" w:rsidRPr="009C1C58">
        <w:rPr>
          <w:rFonts w:ascii="GHEA Grapalat" w:hAnsi="GHEA Grapalat" w:cs="GHEA Grapalat"/>
        </w:rPr>
        <w:t xml:space="preserve"> նշված գումարի չափով</w:t>
      </w:r>
      <w:r w:rsidRPr="009C1C58">
        <w:rPr>
          <w:rFonts w:ascii="GHEA Grapalat" w:hAnsi="GHEA Grapalat" w:cs="GHEA Grapalat"/>
        </w:rPr>
        <w:t xml:space="preserve"> և նշված աշխատանքներ</w:t>
      </w:r>
      <w:r w:rsidR="001E2E87" w:rsidRPr="009C1C58">
        <w:rPr>
          <w:rFonts w:ascii="GHEA Grapalat" w:hAnsi="GHEA Grapalat" w:cs="GHEA Grapalat"/>
        </w:rPr>
        <w:t>ի իրականացում</w:t>
      </w:r>
      <w:r w:rsidRPr="009C1C58">
        <w:rPr>
          <w:rFonts w:ascii="GHEA Grapalat" w:hAnsi="GHEA Grapalat" w:cs="GHEA Grapalat"/>
        </w:rPr>
        <w:t>, քանի որ նշված աշխատանքները տեխնոլոգիական հաջորդականության տեսակետից պետք է իրականացվեն թաղամասի կառուցման ավարտին զուգընթաց</w:t>
      </w:r>
      <w:r w:rsidR="001E2E87" w:rsidRPr="009C1C58">
        <w:rPr>
          <w:rFonts w:ascii="GHEA Grapalat" w:hAnsi="GHEA Grapalat" w:cs="GHEA Grapalat"/>
        </w:rPr>
        <w:t xml:space="preserve"> և 2021 թվականին դրանց իրականացումը հնարավոր չէր</w:t>
      </w:r>
      <w:r w:rsidRPr="009C1C58">
        <w:rPr>
          <w:rFonts w:ascii="GHEA Grapalat" w:hAnsi="GHEA Grapalat" w:cs="GHEA Grapalat"/>
        </w:rPr>
        <w:t>:</w:t>
      </w:r>
    </w:p>
    <w:p w14:paraId="727972A2" w14:textId="4246390C" w:rsidR="002C37D4" w:rsidRPr="009C1C58" w:rsidRDefault="002C37D4" w:rsidP="008579E5">
      <w:pPr>
        <w:pStyle w:val="ListParagraph"/>
        <w:spacing w:line="360" w:lineRule="auto"/>
        <w:ind w:left="-360" w:right="8" w:firstLine="540"/>
        <w:jc w:val="both"/>
        <w:rPr>
          <w:rFonts w:ascii="GHEA Grapalat" w:hAnsi="GHEA Grapalat" w:cs="GHEA Grapalat"/>
        </w:rPr>
      </w:pPr>
    </w:p>
    <w:p w14:paraId="1B075C7A" w14:textId="59EE43FE" w:rsidR="001E2E87" w:rsidRPr="009C1C58" w:rsidRDefault="001E2E87" w:rsidP="008579E5">
      <w:pPr>
        <w:pStyle w:val="ListParagraph"/>
        <w:spacing w:line="360" w:lineRule="auto"/>
        <w:ind w:left="-360" w:right="8" w:firstLine="540"/>
        <w:jc w:val="both"/>
        <w:rPr>
          <w:rFonts w:ascii="GHEA Grapalat" w:hAnsi="GHEA Grapalat" w:cs="GHEA Grapalat"/>
          <w:b/>
        </w:rPr>
      </w:pPr>
      <w:r w:rsidRPr="009C1C58">
        <w:rPr>
          <w:rFonts w:ascii="GHEA Grapalat" w:hAnsi="GHEA Grapalat" w:cs="GHEA Grapalat"/>
          <w:b/>
        </w:rPr>
        <w:t>Փուլ 2, մաս 1</w:t>
      </w:r>
    </w:p>
    <w:p w14:paraId="24B33BF2" w14:textId="0D9A28EB" w:rsidR="001E2E87" w:rsidRPr="009C1C58" w:rsidRDefault="001E2E87" w:rsidP="008579E5">
      <w:pPr>
        <w:pStyle w:val="ListParagraph"/>
        <w:spacing w:line="360" w:lineRule="auto"/>
        <w:ind w:left="-360" w:right="8" w:firstLine="540"/>
        <w:jc w:val="both"/>
        <w:rPr>
          <w:rFonts w:ascii="GHEA Grapalat" w:hAnsi="GHEA Grapalat" w:cs="GHEA Grapalat"/>
        </w:rPr>
      </w:pPr>
      <w:r w:rsidRPr="009C1C58">
        <w:rPr>
          <w:rFonts w:ascii="GHEA Grapalat" w:hAnsi="GHEA Grapalat" w:cs="GHEA Grapalat"/>
        </w:rPr>
        <w:t xml:space="preserve">Համաձայն ՀՀ կառավարության 18.02.2021թ. N216-Ն նույն որոշման Կոմիտեն հատկացված գումարի շրջանակներում թվով 13 բնակելի տների կառուցման շինարարական աշխատանքների իրականացման նպատակով մեկ անձից գնման ընթացակարգի կիրառմամբ նախագծանախահաշվային փաստաթղթերով նախատեսված Փուլ 2-ի </w:t>
      </w:r>
      <w:r w:rsidR="006D792A" w:rsidRPr="009C1C58">
        <w:rPr>
          <w:rFonts w:ascii="GHEA Grapalat" w:hAnsi="GHEA Grapalat" w:cs="GHEA Grapalat"/>
        </w:rPr>
        <w:t xml:space="preserve"> մաս 1-ի </w:t>
      </w:r>
      <w:r w:rsidRPr="009C1C58">
        <w:rPr>
          <w:rFonts w:ascii="GHEA Grapalat" w:hAnsi="GHEA Grapalat" w:cs="GHEA Grapalat"/>
        </w:rPr>
        <w:t>համար</w:t>
      </w:r>
      <w:r w:rsidR="006D792A" w:rsidRPr="009C1C58">
        <w:rPr>
          <w:rFonts w:ascii="GHEA Grapalat" w:hAnsi="GHEA Grapalat" w:cs="GHEA Grapalat"/>
        </w:rPr>
        <w:t xml:space="preserve"> 19.07.2021 թվականին Կապալի պայմանագիր է կնքել Անապատ-2 ԱԿ-ի հետ՝ վերջինիս կողմից ներկայացված գնային առաջարկի հիման վրա՝ 724.740,5 հազ. ՀՀ դրամ գումարի չափով, որից 318.500,0 հազ. ՀՀ դրամի չափով ֆինանսկան միջոցների առկայությամբ, իսկ 406.240,5 հազ. ՀՀ դրամի չափով՝ առանց ֆինանսկան միջոցների առկայության</w:t>
      </w:r>
      <w:r w:rsidR="00637197" w:rsidRPr="009C1C58">
        <w:rPr>
          <w:rFonts w:ascii="GHEA Grapalat" w:hAnsi="GHEA Grapalat" w:cs="GHEA Grapalat"/>
        </w:rPr>
        <w:t>:</w:t>
      </w:r>
    </w:p>
    <w:p w14:paraId="6E207278" w14:textId="6DD46126" w:rsidR="00637197" w:rsidRPr="009C1C58" w:rsidRDefault="00637197" w:rsidP="008579E5">
      <w:pPr>
        <w:pStyle w:val="ListParagraph"/>
        <w:spacing w:line="360" w:lineRule="auto"/>
        <w:ind w:left="-360" w:right="8" w:firstLine="540"/>
        <w:jc w:val="both"/>
        <w:rPr>
          <w:rFonts w:ascii="GHEA Grapalat" w:hAnsi="GHEA Grapalat" w:cs="GHEA Grapalat"/>
        </w:rPr>
      </w:pPr>
    </w:p>
    <w:p w14:paraId="2800B00A" w14:textId="0DC011B6" w:rsidR="00637197" w:rsidRPr="009C1C58" w:rsidRDefault="00637197" w:rsidP="008579E5">
      <w:pPr>
        <w:pStyle w:val="ListParagraph"/>
        <w:spacing w:line="360" w:lineRule="auto"/>
        <w:ind w:left="-360" w:right="8" w:firstLine="540"/>
        <w:jc w:val="both"/>
        <w:rPr>
          <w:rFonts w:ascii="GHEA Grapalat" w:hAnsi="GHEA Grapalat" w:cs="GHEA Grapalat"/>
        </w:rPr>
      </w:pPr>
      <w:r w:rsidRPr="009C1C58">
        <w:rPr>
          <w:rFonts w:ascii="GHEA Grapalat" w:hAnsi="GHEA Grapalat" w:cs="GHEA Grapalat"/>
        </w:rPr>
        <w:t xml:space="preserve">ՀՀ կառավարության 18.02.2021թ. N216-Ն որոշմամբ հատկացված ֆինանսական միջոցների շրջանակում, շինարարական աշխատանքների համար հատկացված 445.000,0 հազ ՀՀ դրամ գումարի համամասնությամբ, տեխնիկական հսկողության ծառայությունների մատուցման համար </w:t>
      </w:r>
      <w:r w:rsidR="00065232" w:rsidRPr="009C1C58">
        <w:rPr>
          <w:rFonts w:ascii="GHEA Grapalat" w:hAnsi="GHEA Grapalat" w:cs="GHEA Grapalat"/>
        </w:rPr>
        <w:t>23</w:t>
      </w:r>
      <w:r w:rsidRPr="009C1C58">
        <w:rPr>
          <w:rFonts w:ascii="GHEA Grapalat" w:hAnsi="GHEA Grapalat" w:cs="GHEA Grapalat"/>
        </w:rPr>
        <w:t xml:space="preserve">.04.2021թ. պայմանագիր է կնքվել Շինսերտիֆիկատ ՍՊ ընկերության հետ՝ </w:t>
      </w:r>
      <w:r w:rsidR="00065232" w:rsidRPr="009C1C58">
        <w:rPr>
          <w:rFonts w:ascii="GHEA Grapalat" w:hAnsi="GHEA Grapalat" w:cs="GHEA Grapalat"/>
        </w:rPr>
        <w:t>5</w:t>
      </w:r>
      <w:r w:rsidRPr="009C1C58">
        <w:rPr>
          <w:rFonts w:ascii="GHEA Grapalat" w:hAnsi="GHEA Grapalat" w:cs="GHEA Grapalat"/>
        </w:rPr>
        <w:t xml:space="preserve">.760,0 հազ. ՀՀ դրամ գումարի չափով և </w:t>
      </w:r>
      <w:r w:rsidR="002859E3" w:rsidRPr="009C1C58">
        <w:rPr>
          <w:rFonts w:ascii="GHEA Grapalat" w:hAnsi="GHEA Grapalat" w:cs="GHEA Grapalat"/>
        </w:rPr>
        <w:t xml:space="preserve">23.04.2021 թ. </w:t>
      </w:r>
      <w:r w:rsidRPr="009C1C58">
        <w:rPr>
          <w:rFonts w:ascii="GHEA Grapalat" w:hAnsi="GHEA Grapalat" w:cs="GHEA Grapalat"/>
        </w:rPr>
        <w:t>հեղինակային հսկողության ծառայությունների մատուցման պայմանագիր՝ Հայնախագիծ ԲԲ ընկերության հետ՝ 2.400,0 հազ. ՀՀ դրամի չափով:</w:t>
      </w:r>
    </w:p>
    <w:p w14:paraId="22724581" w14:textId="7C4888C6" w:rsidR="00637197" w:rsidRPr="009C1C58" w:rsidRDefault="00637197" w:rsidP="008579E5">
      <w:pPr>
        <w:pStyle w:val="ListParagraph"/>
        <w:spacing w:line="360" w:lineRule="auto"/>
        <w:ind w:left="-360" w:right="8" w:firstLine="540"/>
        <w:jc w:val="both"/>
        <w:rPr>
          <w:rFonts w:ascii="GHEA Grapalat" w:hAnsi="GHEA Grapalat" w:cs="GHEA Grapalat"/>
        </w:rPr>
      </w:pPr>
      <w:r w:rsidRPr="009C1C58">
        <w:rPr>
          <w:rFonts w:ascii="GHEA Grapalat" w:hAnsi="GHEA Grapalat" w:cs="GHEA Grapalat"/>
        </w:rPr>
        <w:t>Շինարարական աշխատանքների իրականացման ընթացքում թվով 13 բնակելի տների կառուցման մասով առաջացել են լրացուցիչ շինարարական աշխատանքներ իրականացնելու անհրաժեշտություն, որի համար կազմվել են անհրաժեշտ հիմնավորող փաստաթղթերը և Փուլ 2 մաս 1-ի Կապալի պայմ</w:t>
      </w:r>
      <w:r w:rsidR="00065232" w:rsidRPr="009C1C58">
        <w:rPr>
          <w:rFonts w:ascii="GHEA Grapalat" w:hAnsi="GHEA Grapalat" w:cs="GHEA Grapalat"/>
          <w:lang w:val="hy-AM"/>
        </w:rPr>
        <w:t>ա</w:t>
      </w:r>
      <w:r w:rsidRPr="009C1C58">
        <w:rPr>
          <w:rFonts w:ascii="GHEA Grapalat" w:hAnsi="GHEA Grapalat" w:cs="GHEA Grapalat"/>
        </w:rPr>
        <w:t>նագրում ավելացում կատարելու ծավալաթերթ-նախահաշվի նախագիծը՝ համաձայն որի պայմանագիր</w:t>
      </w:r>
      <w:r w:rsidR="00065232" w:rsidRPr="009C1C58">
        <w:rPr>
          <w:rFonts w:ascii="GHEA Grapalat" w:hAnsi="GHEA Grapalat" w:cs="GHEA Grapalat"/>
          <w:lang w:val="hy-AM"/>
        </w:rPr>
        <w:t>ն</w:t>
      </w:r>
      <w:r w:rsidRPr="009C1C58">
        <w:rPr>
          <w:rFonts w:ascii="GHEA Grapalat" w:hAnsi="GHEA Grapalat" w:cs="GHEA Grapalat"/>
        </w:rPr>
        <w:t xml:space="preserve"> անհրաժեշտ է ավելացնել 29.</w:t>
      </w:r>
      <w:r w:rsidR="00052288" w:rsidRPr="009C1C58">
        <w:rPr>
          <w:rFonts w:ascii="GHEA Grapalat" w:hAnsi="GHEA Grapalat" w:cs="GHEA Grapalat"/>
        </w:rPr>
        <w:t>322</w:t>
      </w:r>
      <w:r w:rsidRPr="009C1C58">
        <w:rPr>
          <w:rFonts w:ascii="GHEA Grapalat" w:hAnsi="GHEA Grapalat" w:cs="GHEA Grapalat"/>
        </w:rPr>
        <w:t>,</w:t>
      </w:r>
      <w:r w:rsidR="00052288" w:rsidRPr="009C1C58">
        <w:rPr>
          <w:rFonts w:ascii="GHEA Grapalat" w:hAnsi="GHEA Grapalat" w:cs="GHEA Grapalat"/>
        </w:rPr>
        <w:t>2</w:t>
      </w:r>
      <w:r w:rsidRPr="009C1C58">
        <w:rPr>
          <w:rFonts w:ascii="GHEA Grapalat" w:hAnsi="GHEA Grapalat" w:cs="GHEA Grapalat"/>
        </w:rPr>
        <w:t xml:space="preserve"> հազ. ՀՀ դրամով:</w:t>
      </w:r>
      <w:r w:rsidR="00F85B1A" w:rsidRPr="009C1C58">
        <w:rPr>
          <w:rFonts w:ascii="GHEA Grapalat" w:hAnsi="GHEA Grapalat" w:cs="GHEA Grapalat"/>
        </w:rPr>
        <w:t xml:space="preserve"> Նշված ավելացումը առաջացել է նախագծով նախատեսված բնակելի տների կառուցման հիմնային մասերը իրականացնելիս՝ փաստացի ռելիեֆի թեքությունների պատճառով, դրանք նախագծով արդեն իսկ նախատեսված </w:t>
      </w:r>
      <w:r w:rsidR="00F85B1A" w:rsidRPr="009C1C58">
        <w:rPr>
          <w:rFonts w:ascii="GHEA Grapalat" w:hAnsi="GHEA Grapalat" w:cs="GHEA Grapalat"/>
        </w:rPr>
        <w:lastRenderedPageBreak/>
        <w:t>երկաթբետոնե հիմքերի ու ցոկոլային հատվածների երեսապատման ծավալների ավելացումներ են, չեն հանդիսանում նոր նախագծային լուծումներ և դրա արդյունքում էլ նոր քաղաքաշինական փորձաքննության անհրաժեշտությունը բացակայում է:</w:t>
      </w:r>
    </w:p>
    <w:p w14:paraId="0238CE56" w14:textId="3EC5C464" w:rsidR="00637197" w:rsidRPr="009C1C58" w:rsidRDefault="00637197" w:rsidP="008579E5">
      <w:pPr>
        <w:pStyle w:val="ListParagraph"/>
        <w:spacing w:line="360" w:lineRule="auto"/>
        <w:ind w:left="-360" w:right="8" w:firstLine="540"/>
        <w:jc w:val="both"/>
        <w:rPr>
          <w:rFonts w:ascii="GHEA Grapalat" w:hAnsi="GHEA Grapalat" w:cs="GHEA Grapalat"/>
        </w:rPr>
      </w:pPr>
      <w:r w:rsidRPr="009C1C58">
        <w:rPr>
          <w:rFonts w:ascii="GHEA Grapalat" w:hAnsi="GHEA Grapalat" w:cs="GHEA Grapalat"/>
        </w:rPr>
        <w:t xml:space="preserve">Միևնույն ժամանակ Փուլ 2 մաս 2-ի աշխատանքները իրականացնելու համար անհրաժեշտ է ևս արդեն իսկ կնքված Կապալի պայմանագրում կատարել ավելացում: Նշված մասի շինարարական աշխատանքների իրականացման նախահաշվային արժեքը կազմում է 277.696,5 հազ. ՀՀ դրամ: </w:t>
      </w:r>
      <w:r w:rsidR="00052288" w:rsidRPr="009C1C58">
        <w:rPr>
          <w:rFonts w:ascii="GHEA Grapalat" w:hAnsi="GHEA Grapalat" w:cs="GHEA Grapalat"/>
        </w:rPr>
        <w:t>Ընդամենը Փուլ 2-ի Կապալի պայմանագրի մասով անհրաժեշտ լրացուցիչ ֆինանսական միջոցների չափը կազմում է 307.018,7 հազ. ՀՀ դրամ:</w:t>
      </w:r>
      <w:r w:rsidR="00F85B1A" w:rsidRPr="009C1C58">
        <w:rPr>
          <w:rFonts w:ascii="GHEA Grapalat" w:hAnsi="GHEA Grapalat" w:cs="GHEA Grapalat"/>
        </w:rPr>
        <w:t xml:space="preserve"> Նշված աշխատանքները հանդիսանում են կառուցվող թաղամասի ինժեներական ենթակառուցվածքներ ու բնակելի տների պարիսպներ և հենապատեր, դրանք ամբողջությամբ հանդիսանում են փոխկապակցված աշխատանքներ արդեն իսկ իրականացվող աշխատանքների հետ, չեն կարող իրականացվել մեկ այլ կապալառու ընկերության կողմից, քանի որ շինարարական աշխատանքների իրականացման տեխնոլոգիական հաջորդականությունը ևս համադրվում է և փոխկապակցված է արդեն իսկ ստանձնած պարտավորությունների շրջանակում իրականացվող շինարարական աշխատանքների հետ, դրանցից մի մասի չիրականացնելը կհանգեցնի արդեն իսկ ստանձնած պարտավորությունների չկատարմանը և այս ամենի արդյունքում խիստ նպատակահարմար է, որ նշված մնացորդային աշխատանքները կատարվեն նույն կապալառու ընկերության կողմից:</w:t>
      </w:r>
    </w:p>
    <w:p w14:paraId="67066AAC" w14:textId="5C0D321E" w:rsidR="00277F0C" w:rsidRPr="009C1C58" w:rsidRDefault="00052288" w:rsidP="008579E5">
      <w:pPr>
        <w:pStyle w:val="ListParagraph"/>
        <w:spacing w:line="360" w:lineRule="auto"/>
        <w:ind w:left="-360" w:right="8" w:firstLine="540"/>
        <w:jc w:val="both"/>
        <w:rPr>
          <w:rFonts w:ascii="GHEA Grapalat" w:hAnsi="GHEA Grapalat" w:cs="GHEA Grapalat"/>
        </w:rPr>
      </w:pPr>
      <w:r w:rsidRPr="009C1C58">
        <w:rPr>
          <w:rFonts w:ascii="GHEA Grapalat" w:hAnsi="GHEA Grapalat" w:cs="GHEA Grapalat"/>
        </w:rPr>
        <w:t>Փուլ 1-ի իրականացման համար Կապալի պայմանագրի շրջանակներում կնքված 141.102,7 հազ. ՀՀ դրամ գումարի չափով պայմանագրից /ուժի մեջ դրված ֆինանսկան միջոցները 2021 թվականի համար կազմել են 126.489,8 հազ ՀՀ դրամ/ թերակատարվել են 53.934,9 հազ. ՀՀ դրամով, քանի որ նշված գումարի շինարարական աշխատանքները հանդիսանում են կառուցվող ճանապարհի ծածկույթի շերտերը /կոպիճ, խիճ և ասֆալտաբետոն/, որոնք տեխնոլոգիական հաջորդականության տեսակետից անհրաժեշտ է և նախատեսված է իրականացնել թաղամասի կառուցման շինարարական աշխատանքների վերջին փուլում և դրանց իրականացումը շինարարական աշխատանքների այս փուլում նպատակահարմար չէ</w:t>
      </w:r>
      <w:r w:rsidR="00CD2C27" w:rsidRPr="009C1C58">
        <w:rPr>
          <w:rFonts w:ascii="GHEA Grapalat" w:hAnsi="GHEA Grapalat" w:cs="GHEA Grapalat"/>
        </w:rPr>
        <w:t xml:space="preserve"> /այսինքն պայմանագրի թերակատարումը աշխատանքների կատարման տեխնոլոգիական հաջորդականության տեսակետից հիմնավորված է և 2021 թվականին կատարման ենթակա չ</w:t>
      </w:r>
      <w:r w:rsidR="00065232" w:rsidRPr="009C1C58">
        <w:rPr>
          <w:rFonts w:ascii="GHEA Grapalat" w:hAnsi="GHEA Grapalat" w:cs="GHEA Grapalat"/>
          <w:lang w:val="hy-AM"/>
        </w:rPr>
        <w:t>է</w:t>
      </w:r>
      <w:r w:rsidR="00CD2C27" w:rsidRPr="009C1C58">
        <w:rPr>
          <w:rFonts w:ascii="GHEA Grapalat" w:hAnsi="GHEA Grapalat" w:cs="GHEA Grapalat"/>
        </w:rPr>
        <w:t xml:space="preserve"> ու հաշվի առնելով այս հանգամանքը Կապալառուի նկատմամբ ուշացված օրերի համար տույժեր չեն </w:t>
      </w:r>
      <w:r w:rsidR="00CD2C27" w:rsidRPr="009C1C58">
        <w:rPr>
          <w:rFonts w:ascii="GHEA Grapalat" w:hAnsi="GHEA Grapalat" w:cs="GHEA Grapalat"/>
        </w:rPr>
        <w:lastRenderedPageBreak/>
        <w:t>կիրառվել/</w:t>
      </w:r>
      <w:r w:rsidRPr="009C1C58">
        <w:rPr>
          <w:rFonts w:ascii="GHEA Grapalat" w:hAnsi="GHEA Grapalat" w:cs="GHEA Grapalat"/>
        </w:rPr>
        <w:t>: Ուստի նշված 53.934,9 հազ. ՀՀ դրամ և նույն պայմանագրով առանց ֆինանսկան միջոցների առկայության կնքված 14.61</w:t>
      </w:r>
      <w:r w:rsidR="002859E3" w:rsidRPr="009C1C58">
        <w:rPr>
          <w:rFonts w:ascii="GHEA Grapalat" w:hAnsi="GHEA Grapalat" w:cs="GHEA Grapalat"/>
        </w:rPr>
        <w:t>3</w:t>
      </w:r>
      <w:r w:rsidRPr="009C1C58">
        <w:rPr>
          <w:rFonts w:ascii="GHEA Grapalat" w:hAnsi="GHEA Grapalat" w:cs="GHEA Grapalat"/>
        </w:rPr>
        <w:t>,</w:t>
      </w:r>
      <w:r w:rsidR="002859E3" w:rsidRPr="009C1C58">
        <w:rPr>
          <w:rFonts w:ascii="GHEA Grapalat" w:hAnsi="GHEA Grapalat" w:cs="GHEA Grapalat"/>
        </w:rPr>
        <w:t>0</w:t>
      </w:r>
      <w:r w:rsidRPr="009C1C58">
        <w:rPr>
          <w:rFonts w:ascii="GHEA Grapalat" w:hAnsi="GHEA Grapalat" w:cs="GHEA Grapalat"/>
        </w:rPr>
        <w:t xml:space="preserve"> հազ. ՀՀ դրամը գումարները ևս անհրաժեշտ է հատկացնել 2022 թվականին՝ թաղամասի կառուցման շինարարական աշխատանքները ամբողջությամբ ավարտին հասցնելու համար: Փուլ 1-ով անհրաժեշտ լրացուցիչ ֆինանսկան հատկացումնեը կազմում են </w:t>
      </w:r>
      <w:r w:rsidR="00065232" w:rsidRPr="009C1C58">
        <w:rPr>
          <w:rFonts w:ascii="GHEA Grapalat" w:hAnsi="GHEA Grapalat" w:cs="GHEA Grapalat"/>
        </w:rPr>
        <w:t>68.547,</w:t>
      </w:r>
      <w:r w:rsidR="00065232" w:rsidRPr="009C1C58">
        <w:rPr>
          <w:rFonts w:ascii="GHEA Grapalat" w:hAnsi="GHEA Grapalat" w:cs="GHEA Grapalat"/>
          <w:lang w:val="hy-AM"/>
        </w:rPr>
        <w:t>9</w:t>
      </w:r>
      <w:r w:rsidR="00277F0C" w:rsidRPr="009C1C58">
        <w:rPr>
          <w:rFonts w:ascii="GHEA Grapalat" w:hAnsi="GHEA Grapalat" w:cs="GHEA Grapalat"/>
        </w:rPr>
        <w:t xml:space="preserve"> հազ. ՀՀ դրամ, ինչպես նաև ենթակայանի ու արտաքին լուսավորման ցանցի կառուցման համար՝ 19.000,0 հազ. ՀՀ դրամ և դրանց հանրագումարում անհրաժեշտ գումարը ընդամենը կկազմի 87.547,</w:t>
      </w:r>
      <w:r w:rsidR="00065232" w:rsidRPr="009C1C58">
        <w:rPr>
          <w:rFonts w:ascii="GHEA Grapalat" w:hAnsi="GHEA Grapalat" w:cs="GHEA Grapalat"/>
          <w:lang w:val="hy-AM"/>
        </w:rPr>
        <w:t>9</w:t>
      </w:r>
      <w:r w:rsidR="00277F0C" w:rsidRPr="009C1C58">
        <w:rPr>
          <w:rFonts w:ascii="GHEA Grapalat" w:hAnsi="GHEA Grapalat" w:cs="GHEA Grapalat"/>
        </w:rPr>
        <w:t xml:space="preserve"> հազ. ՀՀ դրամ:</w:t>
      </w:r>
    </w:p>
    <w:p w14:paraId="6FD83A83" w14:textId="22ACDC9B" w:rsidR="00277F0C" w:rsidRPr="009C1C58" w:rsidRDefault="00277F0C" w:rsidP="008579E5">
      <w:pPr>
        <w:pStyle w:val="ListParagraph"/>
        <w:spacing w:line="360" w:lineRule="auto"/>
        <w:ind w:left="-360" w:right="8" w:firstLine="540"/>
        <w:jc w:val="both"/>
        <w:rPr>
          <w:rFonts w:ascii="GHEA Grapalat" w:hAnsi="GHEA Grapalat" w:cs="GHEA Grapalat"/>
        </w:rPr>
      </w:pPr>
      <w:r w:rsidRPr="009C1C58">
        <w:rPr>
          <w:rFonts w:ascii="GHEA Grapalat" w:hAnsi="GHEA Grapalat" w:cs="GHEA Grapalat"/>
        </w:rPr>
        <w:t>2021 թվականի դեկտեմբերի 23-ի N2121-Ն որո</w:t>
      </w:r>
      <w:r w:rsidR="002859E3" w:rsidRPr="009C1C58">
        <w:rPr>
          <w:rFonts w:ascii="GHEA Grapalat" w:hAnsi="GHEA Grapalat" w:cs="GHEA Grapalat"/>
        </w:rPr>
        <w:t>շ</w:t>
      </w:r>
      <w:r w:rsidRPr="009C1C58">
        <w:rPr>
          <w:rFonts w:ascii="GHEA Grapalat" w:hAnsi="GHEA Grapalat" w:cs="GHEA Grapalat"/>
        </w:rPr>
        <w:t>մամբ հատկացված 420.783,2 հազ. ՀՀ դրամը նախատեսված է ուղղել Փուլ 2-ի շրջանակներում թվով 13 բնակելի տների կառուցման պայմանագրի մնացորդը ամբողջությամբ ֆինանսավորելուն և նշված աշխատանքների մասով, ինչպես նաև անհրաժեշտ լրացուցիչ ամբողջական ֆինանսավորման շրջանակներում իրականացվող շինարարական աշխատանքների մասով տեխնիկական ու հեղինակային հսկողության ծառայությունները ֆինանսավորել</w:t>
      </w:r>
      <w:r w:rsidR="002859E3" w:rsidRPr="009C1C58">
        <w:rPr>
          <w:rFonts w:ascii="GHEA Grapalat" w:hAnsi="GHEA Grapalat" w:cs="GHEA Grapalat"/>
        </w:rPr>
        <w:t>ու և դրանց ամբողջական կատարումն</w:t>
      </w:r>
      <w:r w:rsidRPr="009C1C58">
        <w:rPr>
          <w:rFonts w:ascii="GHEA Grapalat" w:hAnsi="GHEA Grapalat" w:cs="GHEA Grapalat"/>
        </w:rPr>
        <w:t xml:space="preserve"> ապահովելու նպատակով:</w:t>
      </w:r>
    </w:p>
    <w:p w14:paraId="0B7BD288" w14:textId="637CF53A" w:rsidR="00CD2C27" w:rsidRPr="009C1C58" w:rsidRDefault="00277F0C" w:rsidP="008579E5">
      <w:pPr>
        <w:pStyle w:val="ListParagraph"/>
        <w:spacing w:line="360" w:lineRule="auto"/>
        <w:ind w:left="-360" w:right="8" w:firstLine="540"/>
        <w:jc w:val="both"/>
        <w:rPr>
          <w:rFonts w:ascii="GHEA Grapalat" w:hAnsi="GHEA Grapalat" w:cs="Arial"/>
          <w:szCs w:val="24"/>
          <w:shd w:val="clear" w:color="auto" w:fill="FFFFFF"/>
          <w:lang w:val="hy-AM"/>
        </w:rPr>
      </w:pPr>
      <w:r w:rsidRPr="009C1C58">
        <w:rPr>
          <w:rFonts w:ascii="GHEA Grapalat" w:hAnsi="GHEA Grapalat" w:cs="GHEA Grapalat"/>
        </w:rPr>
        <w:t xml:space="preserve">Արդյունքում 2021 թվականի դեկտեմբերի 23-ի N2121-Ն որոմամբ հատկացված 420.783,2 հազ. ՀՀ դրամ գումարից բացի, թաղամասի կառուցման շինարարական աշխատանքները ամբողջությամբ և ժամանակին ավարտին հասցնելու համար անհրաժեշտ լրացուցիչ ֆինանսկան միջոցները կազմում է </w:t>
      </w:r>
      <w:r w:rsidR="009D66D4" w:rsidRPr="009C1C58">
        <w:rPr>
          <w:rFonts w:ascii="GHEA Grapalat" w:hAnsi="GHEA Grapalat" w:cs="GHEA Grapalat"/>
          <w:b/>
        </w:rPr>
        <w:t>395</w:t>
      </w:r>
      <w:r w:rsidRPr="009C1C58">
        <w:rPr>
          <w:rFonts w:ascii="GHEA Grapalat" w:hAnsi="GHEA Grapalat" w:cs="GHEA Grapalat"/>
          <w:b/>
        </w:rPr>
        <w:t>.</w:t>
      </w:r>
      <w:r w:rsidR="009D66D4" w:rsidRPr="009C1C58">
        <w:rPr>
          <w:rFonts w:ascii="GHEA Grapalat" w:hAnsi="GHEA Grapalat" w:cs="GHEA Grapalat"/>
          <w:b/>
        </w:rPr>
        <w:t>706</w:t>
      </w:r>
      <w:r w:rsidRPr="009C1C58">
        <w:rPr>
          <w:rFonts w:ascii="GHEA Grapalat" w:hAnsi="GHEA Grapalat" w:cs="GHEA Grapalat"/>
          <w:b/>
        </w:rPr>
        <w:t>,</w:t>
      </w:r>
      <w:r w:rsidR="009D66D4" w:rsidRPr="009C1C58">
        <w:rPr>
          <w:rFonts w:ascii="GHEA Grapalat" w:hAnsi="GHEA Grapalat" w:cs="GHEA Grapalat"/>
          <w:b/>
        </w:rPr>
        <w:t>8</w:t>
      </w:r>
      <w:r w:rsidRPr="009C1C58">
        <w:rPr>
          <w:rFonts w:ascii="GHEA Grapalat" w:hAnsi="GHEA Grapalat" w:cs="GHEA Grapalat"/>
          <w:b/>
        </w:rPr>
        <w:t xml:space="preserve"> հազ ՀՀ դրամ: </w:t>
      </w:r>
    </w:p>
    <w:p w14:paraId="429EE915" w14:textId="6560A19E" w:rsidR="000644F8" w:rsidRPr="009C1C58" w:rsidRDefault="000644F8" w:rsidP="008579E5">
      <w:pPr>
        <w:pStyle w:val="ListParagraph"/>
        <w:spacing w:line="360" w:lineRule="auto"/>
        <w:ind w:left="-360" w:right="8" w:firstLine="540"/>
        <w:jc w:val="both"/>
        <w:rPr>
          <w:rFonts w:ascii="GHEA Grapalat" w:hAnsi="GHEA Grapalat" w:cs="Arial"/>
          <w:szCs w:val="24"/>
          <w:shd w:val="clear" w:color="auto" w:fill="FFFFFF"/>
          <w:lang w:val="hy-AM"/>
        </w:rPr>
      </w:pPr>
    </w:p>
    <w:p w14:paraId="77368F3F" w14:textId="0F296AF8" w:rsidR="000644F8" w:rsidRPr="009C1C58" w:rsidRDefault="000644F8" w:rsidP="000644F8">
      <w:pPr>
        <w:spacing w:before="120" w:after="120" w:line="360" w:lineRule="auto"/>
        <w:ind w:left="-284" w:firstLine="426"/>
        <w:jc w:val="both"/>
        <w:rPr>
          <w:rFonts w:ascii="GHEA Grapalat" w:hAnsi="GHEA Grapalat" w:cs="GHEA Grapalat"/>
          <w:lang w:val="hy-AM"/>
        </w:rPr>
      </w:pPr>
      <w:r w:rsidRPr="009C1C58">
        <w:rPr>
          <w:rFonts w:ascii="GHEA Grapalat" w:hAnsi="GHEA Grapalat" w:cs="GHEA Grapalat"/>
          <w:lang w:val="hy-AM"/>
        </w:rPr>
        <w:t>Միաժամանակ տեղեկացնում ենք, որ «Պետական ծառայողներին մատչելի բնակարաններով ապահովման» ծրագրի շրջանակներում միանվագ վճարումների դիմաց կառուցապատողից ստացված տոկոսավճարների մասով ներկայումս ձևավորվել է 265.</w:t>
      </w:r>
      <w:r w:rsidR="0063225E" w:rsidRPr="009C1C58">
        <w:rPr>
          <w:rFonts w:ascii="GHEA Grapalat" w:hAnsi="GHEA Grapalat" w:cs="GHEA Grapalat"/>
          <w:lang w:val="hy-AM"/>
        </w:rPr>
        <w:t>678</w:t>
      </w:r>
      <w:r w:rsidRPr="009C1C58">
        <w:rPr>
          <w:rFonts w:ascii="GHEA Grapalat" w:hAnsi="GHEA Grapalat" w:cs="GHEA Grapalat"/>
          <w:lang w:val="hy-AM"/>
        </w:rPr>
        <w:t>,</w:t>
      </w:r>
      <w:r w:rsidR="0063225E" w:rsidRPr="009C1C58">
        <w:rPr>
          <w:rFonts w:ascii="GHEA Grapalat" w:hAnsi="GHEA Grapalat" w:cs="GHEA Grapalat"/>
          <w:lang w:val="hy-AM"/>
        </w:rPr>
        <w:t>7</w:t>
      </w:r>
      <w:r w:rsidRPr="009C1C58">
        <w:rPr>
          <w:rFonts w:ascii="GHEA Grapalat" w:hAnsi="GHEA Grapalat" w:cs="GHEA Grapalat"/>
          <w:lang w:val="hy-AM"/>
        </w:rPr>
        <w:t xml:space="preserve"> հազար դրամի չափով ավանդային գանձապետական հաշիվներում մնացորդային գումար, ինչպես նաև «Աղետի գոտու բնակավայրերում երկրաշարժի հետևան</w:t>
      </w:r>
      <w:r w:rsidRPr="009C1C58">
        <w:rPr>
          <w:rFonts w:ascii="GHEA Grapalat" w:hAnsi="GHEA Grapalat" w:cs="GHEA Grapalat"/>
          <w:lang w:val="hy-AM"/>
        </w:rPr>
        <w:softHyphen/>
        <w:t>քով անօթևան մնացած ընտա</w:t>
      </w:r>
      <w:r w:rsidRPr="009C1C58">
        <w:rPr>
          <w:rFonts w:ascii="GHEA Grapalat" w:hAnsi="GHEA Grapalat" w:cs="GHEA Grapalat"/>
          <w:lang w:val="hy-AM"/>
        </w:rPr>
        <w:softHyphen/>
        <w:t>նիքների բնակարանային ապահովմանն ուղղված պետա</w:t>
      </w:r>
      <w:r w:rsidRPr="009C1C58">
        <w:rPr>
          <w:rFonts w:ascii="GHEA Grapalat" w:hAnsi="GHEA Grapalat" w:cs="GHEA Grapalat"/>
          <w:lang w:val="hy-AM"/>
        </w:rPr>
        <w:softHyphen/>
        <w:t>կան աջակցության» ծրագրի շրջանակներում ավանդային գանձապետական հաշվին փոխանցված գումարի չօգտագործված մնացորդը կազմում է 82.873,7 հազար դրամ:</w:t>
      </w:r>
    </w:p>
    <w:p w14:paraId="03224A3E" w14:textId="5E8DFEF4" w:rsidR="000644F8" w:rsidRPr="009C1C58" w:rsidRDefault="000644F8" w:rsidP="000644F8">
      <w:pPr>
        <w:spacing w:before="120" w:after="120" w:line="360" w:lineRule="auto"/>
        <w:ind w:left="-284" w:firstLine="426"/>
        <w:jc w:val="both"/>
        <w:rPr>
          <w:rFonts w:ascii="GHEA Grapalat" w:hAnsi="GHEA Grapalat" w:cs="GHEA Grapalat"/>
          <w:lang w:val="hy-AM"/>
        </w:rPr>
      </w:pPr>
      <w:r w:rsidRPr="009C1C58">
        <w:rPr>
          <w:rFonts w:ascii="GHEA Grapalat" w:hAnsi="GHEA Grapalat" w:cs="GHEA Grapalat"/>
          <w:lang w:val="hy-AM"/>
        </w:rPr>
        <w:t>Ընդհանուր չօգտագործվող ֆինանսական միջոցների հանրագումարը կազմում է՝ 348.</w:t>
      </w:r>
      <w:r w:rsidR="0063225E" w:rsidRPr="009C1C58">
        <w:rPr>
          <w:rFonts w:ascii="GHEA Grapalat" w:hAnsi="GHEA Grapalat" w:cs="GHEA Grapalat"/>
          <w:lang w:val="hy-AM"/>
        </w:rPr>
        <w:t>552</w:t>
      </w:r>
      <w:r w:rsidRPr="009C1C58">
        <w:rPr>
          <w:rFonts w:ascii="GHEA Grapalat" w:hAnsi="GHEA Grapalat" w:cs="GHEA Grapalat"/>
          <w:lang w:val="hy-AM"/>
        </w:rPr>
        <w:t>,</w:t>
      </w:r>
      <w:r w:rsidR="0063225E" w:rsidRPr="009C1C58">
        <w:rPr>
          <w:rFonts w:ascii="GHEA Grapalat" w:hAnsi="GHEA Grapalat" w:cs="GHEA Grapalat"/>
          <w:lang w:val="hy-AM"/>
        </w:rPr>
        <w:t>4</w:t>
      </w:r>
      <w:r w:rsidRPr="009C1C58">
        <w:rPr>
          <w:rFonts w:ascii="GHEA Grapalat" w:hAnsi="GHEA Grapalat" w:cs="GHEA Grapalat"/>
          <w:lang w:val="hy-AM"/>
        </w:rPr>
        <w:t xml:space="preserve"> հազար դրամ:</w:t>
      </w:r>
    </w:p>
    <w:p w14:paraId="7898BCBC" w14:textId="4B744F94" w:rsidR="008E46C6" w:rsidRPr="009C1C58" w:rsidRDefault="008E46C6" w:rsidP="000644F8">
      <w:pPr>
        <w:pStyle w:val="ListParagraph"/>
        <w:spacing w:line="360" w:lineRule="auto"/>
        <w:ind w:left="-360" w:right="8" w:firstLine="540"/>
        <w:jc w:val="both"/>
        <w:rPr>
          <w:rFonts w:ascii="Cambria Math" w:hAnsi="Cambria Math" w:cs="GHEA Grapalat"/>
          <w:lang w:val="hy-AM"/>
        </w:rPr>
      </w:pPr>
      <w:r w:rsidRPr="009C1C58">
        <w:rPr>
          <w:rFonts w:ascii="GHEA Grapalat" w:hAnsi="GHEA Grapalat"/>
          <w:szCs w:val="24"/>
          <w:lang w:val="hy-AM"/>
        </w:rPr>
        <w:lastRenderedPageBreak/>
        <w:t xml:space="preserve">Արդյունքում, </w:t>
      </w:r>
      <w:r w:rsidRPr="009C1C58">
        <w:rPr>
          <w:rFonts w:ascii="GHEA Grapalat" w:hAnsi="GHEA Grapalat" w:cs="GHEA Grapalat"/>
          <w:lang w:val="hy-AM"/>
        </w:rPr>
        <w:t xml:space="preserve">ՀՀ կառավարության որոշման նախագիծով </w:t>
      </w:r>
      <w:r w:rsidR="007869A7" w:rsidRPr="009C1C58">
        <w:rPr>
          <w:rFonts w:ascii="GHEA Grapalat" w:hAnsi="GHEA Grapalat" w:cs="GHEA Grapalat"/>
          <w:lang w:val="hy-AM"/>
        </w:rPr>
        <w:t>առաջարկվում</w:t>
      </w:r>
      <w:r w:rsidRPr="009C1C58">
        <w:rPr>
          <w:rFonts w:ascii="GHEA Grapalat" w:hAnsi="GHEA Grapalat" w:cs="GHEA Grapalat"/>
          <w:lang w:val="hy-AM"/>
        </w:rPr>
        <w:t xml:space="preserve"> է</w:t>
      </w:r>
      <w:r w:rsidRPr="009C1C58">
        <w:rPr>
          <w:rFonts w:ascii="GHEA Grapalat" w:hAnsi="GHEA Grapalat"/>
          <w:szCs w:val="24"/>
          <w:lang w:val="hy-AM"/>
        </w:rPr>
        <w:t xml:space="preserve"> վերը ն</w:t>
      </w:r>
      <w:r w:rsidR="000644F8" w:rsidRPr="009C1C58">
        <w:rPr>
          <w:rFonts w:ascii="GHEA Grapalat" w:hAnsi="GHEA Grapalat"/>
          <w:szCs w:val="24"/>
          <w:lang w:val="hy-AM"/>
        </w:rPr>
        <w:t xml:space="preserve">շված </w:t>
      </w:r>
      <w:r w:rsidRPr="009C1C58">
        <w:rPr>
          <w:rFonts w:ascii="GHEA Grapalat" w:hAnsi="GHEA Grapalat"/>
          <w:szCs w:val="24"/>
          <w:lang w:val="hy-AM"/>
        </w:rPr>
        <w:t>39</w:t>
      </w:r>
      <w:r w:rsidR="0063225E" w:rsidRPr="009C1C58">
        <w:rPr>
          <w:rFonts w:ascii="GHEA Grapalat" w:hAnsi="GHEA Grapalat"/>
          <w:szCs w:val="24"/>
          <w:lang w:val="hy-AM"/>
        </w:rPr>
        <w:t>5</w:t>
      </w:r>
      <w:r w:rsidRPr="009C1C58">
        <w:rPr>
          <w:rFonts w:ascii="GHEA Grapalat" w:hAnsi="GHEA Grapalat"/>
          <w:szCs w:val="24"/>
          <w:lang w:val="hy-AM"/>
        </w:rPr>
        <w:t>.</w:t>
      </w:r>
      <w:r w:rsidR="0063225E" w:rsidRPr="009C1C58">
        <w:rPr>
          <w:rFonts w:ascii="GHEA Grapalat" w:hAnsi="GHEA Grapalat"/>
          <w:szCs w:val="24"/>
          <w:lang w:val="hy-AM"/>
        </w:rPr>
        <w:t>70</w:t>
      </w:r>
      <w:r w:rsidRPr="009C1C58">
        <w:rPr>
          <w:rFonts w:ascii="GHEA Grapalat" w:hAnsi="GHEA Grapalat"/>
          <w:szCs w:val="24"/>
          <w:lang w:val="hy-AM"/>
        </w:rPr>
        <w:t>6,</w:t>
      </w:r>
      <w:r w:rsidR="0063225E" w:rsidRPr="009C1C58">
        <w:rPr>
          <w:rFonts w:ascii="GHEA Grapalat" w:hAnsi="GHEA Grapalat"/>
          <w:szCs w:val="24"/>
          <w:lang w:val="hy-AM"/>
        </w:rPr>
        <w:t>8</w:t>
      </w:r>
      <w:r w:rsidRPr="009C1C58">
        <w:rPr>
          <w:rFonts w:ascii="GHEA Grapalat" w:hAnsi="GHEA Grapalat"/>
          <w:szCs w:val="24"/>
          <w:lang w:val="hy-AM"/>
        </w:rPr>
        <w:t xml:space="preserve"> հազ</w:t>
      </w:r>
      <w:r w:rsidR="007869A7" w:rsidRPr="009C1C58">
        <w:rPr>
          <w:rFonts w:ascii="GHEA Grapalat" w:hAnsi="GHEA Grapalat"/>
          <w:szCs w:val="24"/>
          <w:lang w:val="hy-AM"/>
        </w:rPr>
        <w:t>ար</w:t>
      </w:r>
      <w:r w:rsidRPr="009C1C58">
        <w:rPr>
          <w:rFonts w:ascii="GHEA Grapalat" w:hAnsi="GHEA Grapalat"/>
          <w:szCs w:val="24"/>
          <w:lang w:val="hy-AM"/>
        </w:rPr>
        <w:t xml:space="preserve"> դրամի</w:t>
      </w:r>
      <w:r w:rsidRPr="009C1C58">
        <w:rPr>
          <w:rFonts w:ascii="GHEA Grapalat" w:hAnsi="GHEA Grapalat" w:cs="GHEA Grapalat"/>
          <w:b/>
          <w:lang w:val="hy-AM"/>
        </w:rPr>
        <w:t xml:space="preserve"> </w:t>
      </w:r>
      <w:r w:rsidRPr="009C1C58">
        <w:rPr>
          <w:rFonts w:ascii="GHEA Grapalat" w:hAnsi="GHEA Grapalat"/>
          <w:szCs w:val="24"/>
          <w:lang w:val="hy-AM"/>
        </w:rPr>
        <w:t xml:space="preserve"> </w:t>
      </w:r>
      <w:r w:rsidR="000644F8" w:rsidRPr="009C1C58">
        <w:rPr>
          <w:rFonts w:ascii="GHEA Grapalat" w:hAnsi="GHEA Grapalat"/>
          <w:szCs w:val="24"/>
          <w:lang w:val="hy-AM"/>
        </w:rPr>
        <w:t xml:space="preserve">շինարարական </w:t>
      </w:r>
      <w:r w:rsidRPr="009C1C58">
        <w:rPr>
          <w:rFonts w:ascii="GHEA Grapalat" w:hAnsi="GHEA Grapalat"/>
          <w:szCs w:val="24"/>
          <w:lang w:val="hy-AM"/>
        </w:rPr>
        <w:t>աշխատանքների</w:t>
      </w:r>
      <w:r w:rsidR="000644F8" w:rsidRPr="009C1C58">
        <w:rPr>
          <w:rFonts w:ascii="GHEA Grapalat" w:hAnsi="GHEA Grapalat"/>
          <w:szCs w:val="24"/>
          <w:lang w:val="hy-AM"/>
        </w:rPr>
        <w:t xml:space="preserve"> ամբողջական իրականացման համար</w:t>
      </w:r>
      <w:r w:rsidR="007869A7" w:rsidRPr="009C1C58">
        <w:rPr>
          <w:rFonts w:ascii="GHEA Grapalat" w:hAnsi="GHEA Grapalat"/>
          <w:szCs w:val="24"/>
          <w:lang w:val="hy-AM"/>
        </w:rPr>
        <w:t xml:space="preserve"> նախատեսել</w:t>
      </w:r>
      <w:r w:rsidRPr="009C1C58">
        <w:rPr>
          <w:rFonts w:ascii="Cambria Math" w:hAnsi="Cambria Math" w:cs="GHEA Grapalat"/>
          <w:lang w:val="hy-AM"/>
        </w:rPr>
        <w:t>․</w:t>
      </w:r>
    </w:p>
    <w:p w14:paraId="04672488" w14:textId="25066E73" w:rsidR="008E46C6" w:rsidRPr="009C1C58" w:rsidRDefault="007869A7" w:rsidP="008E46C6">
      <w:pPr>
        <w:pStyle w:val="ListParagraph"/>
        <w:numPr>
          <w:ilvl w:val="0"/>
          <w:numId w:val="15"/>
        </w:numPr>
        <w:spacing w:line="360" w:lineRule="auto"/>
        <w:ind w:right="8"/>
        <w:jc w:val="both"/>
        <w:rPr>
          <w:rFonts w:ascii="GHEA Grapalat" w:hAnsi="GHEA Grapalat"/>
          <w:szCs w:val="24"/>
          <w:lang w:val="hy-AM"/>
        </w:rPr>
      </w:pPr>
      <w:r w:rsidRPr="009C1C58">
        <w:rPr>
          <w:rFonts w:ascii="GHEA Grapalat" w:hAnsi="GHEA Grapalat"/>
          <w:szCs w:val="24"/>
          <w:lang w:val="hy-AM"/>
        </w:rPr>
        <w:t>3</w:t>
      </w:r>
      <w:r w:rsidR="0063225E" w:rsidRPr="009C1C58">
        <w:rPr>
          <w:rFonts w:ascii="GHEA Grapalat" w:hAnsi="GHEA Grapalat"/>
          <w:szCs w:val="24"/>
          <w:lang w:val="hy-AM"/>
        </w:rPr>
        <w:t>48</w:t>
      </w:r>
      <w:r w:rsidRPr="009C1C58">
        <w:rPr>
          <w:rFonts w:ascii="GHEA Grapalat" w:hAnsi="GHEA Grapalat"/>
          <w:szCs w:val="24"/>
          <w:lang w:val="hy-AM"/>
        </w:rPr>
        <w:t>.</w:t>
      </w:r>
      <w:r w:rsidR="0063225E" w:rsidRPr="009C1C58">
        <w:rPr>
          <w:rFonts w:ascii="GHEA Grapalat" w:hAnsi="GHEA Grapalat"/>
          <w:szCs w:val="24"/>
          <w:lang w:val="hy-AM"/>
        </w:rPr>
        <w:t>552</w:t>
      </w:r>
      <w:r w:rsidRPr="009C1C58">
        <w:rPr>
          <w:rFonts w:ascii="GHEA Grapalat" w:hAnsi="GHEA Grapalat"/>
          <w:szCs w:val="24"/>
          <w:lang w:val="hy-AM"/>
        </w:rPr>
        <w:t>,</w:t>
      </w:r>
      <w:r w:rsidR="0063225E" w:rsidRPr="009C1C58">
        <w:rPr>
          <w:rFonts w:ascii="GHEA Grapalat" w:hAnsi="GHEA Grapalat"/>
          <w:szCs w:val="24"/>
          <w:lang w:val="hy-AM"/>
        </w:rPr>
        <w:t>4</w:t>
      </w:r>
      <w:r w:rsidRPr="009C1C58">
        <w:rPr>
          <w:rFonts w:ascii="GHEA Grapalat" w:hAnsi="GHEA Grapalat"/>
          <w:szCs w:val="24"/>
          <w:lang w:val="hy-AM"/>
        </w:rPr>
        <w:t xml:space="preserve"> հազար դրամ գումար՝ </w:t>
      </w:r>
      <w:r w:rsidR="000644F8" w:rsidRPr="009C1C58">
        <w:rPr>
          <w:rFonts w:ascii="GHEA Grapalat" w:hAnsi="GHEA Grapalat"/>
          <w:szCs w:val="24"/>
          <w:lang w:val="hy-AM"/>
        </w:rPr>
        <w:t>ավանդային հաշիվների միջոցներից</w:t>
      </w:r>
      <w:r w:rsidR="00C724BC" w:rsidRPr="009C1C58">
        <w:rPr>
          <w:rFonts w:ascii="GHEA Grapalat" w:hAnsi="GHEA Grapalat"/>
          <w:szCs w:val="24"/>
          <w:lang w:val="hy-AM"/>
        </w:rPr>
        <w:t xml:space="preserve">` </w:t>
      </w:r>
      <w:r w:rsidR="00C724BC" w:rsidRPr="009C1C58">
        <w:rPr>
          <w:rFonts w:ascii="GHEA Grapalat" w:hAnsi="GHEA Grapalat" w:cs="GHEA Grapalat"/>
          <w:lang w:val="hy-AM"/>
        </w:rPr>
        <w:t>ավելացնելով</w:t>
      </w:r>
      <w:r w:rsidR="00C724BC" w:rsidRPr="009C1C58">
        <w:rPr>
          <w:rFonts w:ascii="GHEA Grapalat" w:hAnsi="GHEA Grapalat" w:cs="GHEA Grapalat"/>
          <w:lang w:val="fr-FR"/>
        </w:rPr>
        <w:t xml:space="preserve"> 2022 </w:t>
      </w:r>
      <w:r w:rsidR="00C724BC" w:rsidRPr="009C1C58">
        <w:rPr>
          <w:rFonts w:ascii="GHEA Grapalat" w:hAnsi="GHEA Grapalat" w:cs="GHEA Grapalat"/>
          <w:lang w:val="hy-AM"/>
        </w:rPr>
        <w:t>թվականի պետական բյուջեի եկամուտները</w:t>
      </w:r>
      <w:r w:rsidR="00C724BC" w:rsidRPr="009C1C58">
        <w:rPr>
          <w:rFonts w:ascii="GHEA Grapalat" w:hAnsi="GHEA Grapalat" w:cs="GHEA Grapalat"/>
          <w:lang w:val="fr-FR"/>
        </w:rPr>
        <w:t xml:space="preserve"> </w:t>
      </w:r>
      <w:r w:rsidR="00C724BC" w:rsidRPr="009C1C58">
        <w:rPr>
          <w:rFonts w:ascii="GHEA Grapalat" w:hAnsi="GHEA Grapalat" w:cs="GHEA Grapalat"/>
          <w:lang w:val="hy-AM"/>
        </w:rPr>
        <w:t>և</w:t>
      </w:r>
      <w:r w:rsidR="00C724BC" w:rsidRPr="009C1C58">
        <w:rPr>
          <w:rFonts w:ascii="GHEA Grapalat" w:hAnsi="GHEA Grapalat" w:cs="GHEA Grapalat"/>
          <w:lang w:val="fr-FR"/>
        </w:rPr>
        <w:t xml:space="preserve"> </w:t>
      </w:r>
      <w:r w:rsidR="00C724BC" w:rsidRPr="009C1C58">
        <w:rPr>
          <w:rFonts w:ascii="GHEA Grapalat" w:hAnsi="GHEA Grapalat" w:cs="GHEA Grapalat"/>
          <w:lang w:val="hy-AM"/>
        </w:rPr>
        <w:t>ծախսերը</w:t>
      </w:r>
      <w:r w:rsidR="00C724BC" w:rsidRPr="009C1C58">
        <w:rPr>
          <w:rFonts w:ascii="GHEA Grapalat" w:hAnsi="GHEA Grapalat" w:cs="GHEA Grapalat"/>
          <w:lang w:val="fr-FR"/>
        </w:rPr>
        <w:t xml:space="preserve"> </w:t>
      </w:r>
      <w:r w:rsidR="00C724BC" w:rsidRPr="009C1C58">
        <w:rPr>
          <w:rFonts w:ascii="GHEA Grapalat" w:hAnsi="GHEA Grapalat" w:cs="GHEA Grapalat"/>
          <w:lang w:val="hy-AM"/>
        </w:rPr>
        <w:t>348</w:t>
      </w:r>
      <w:r w:rsidR="00C724BC" w:rsidRPr="009C1C58">
        <w:rPr>
          <w:rFonts w:ascii="GHEA Grapalat" w:hAnsi="GHEA Grapalat" w:cs="GHEA Grapalat"/>
          <w:lang w:val="fr-FR"/>
        </w:rPr>
        <w:t>,</w:t>
      </w:r>
      <w:r w:rsidR="0063225E" w:rsidRPr="009C1C58">
        <w:rPr>
          <w:rFonts w:ascii="GHEA Grapalat" w:hAnsi="GHEA Grapalat" w:cs="GHEA Grapalat"/>
          <w:lang w:val="hy-AM"/>
        </w:rPr>
        <w:t>552</w:t>
      </w:r>
      <w:r w:rsidR="00C724BC" w:rsidRPr="009C1C58">
        <w:rPr>
          <w:rFonts w:ascii="GHEA Grapalat" w:hAnsi="GHEA Grapalat" w:cs="GHEA Grapalat"/>
          <w:lang w:val="fr-FR"/>
        </w:rPr>
        <w:t>.</w:t>
      </w:r>
      <w:r w:rsidR="0063225E" w:rsidRPr="009C1C58">
        <w:rPr>
          <w:rFonts w:ascii="GHEA Grapalat" w:hAnsi="GHEA Grapalat" w:cs="GHEA Grapalat"/>
          <w:lang w:val="hy-AM"/>
        </w:rPr>
        <w:t>4</w:t>
      </w:r>
      <w:r w:rsidR="00C724BC" w:rsidRPr="009C1C58">
        <w:rPr>
          <w:rFonts w:ascii="GHEA Grapalat" w:hAnsi="GHEA Grapalat" w:cs="GHEA Grapalat"/>
          <w:lang w:val="fr-FR"/>
        </w:rPr>
        <w:t xml:space="preserve"> </w:t>
      </w:r>
      <w:r w:rsidR="00C724BC" w:rsidRPr="009C1C58">
        <w:rPr>
          <w:rFonts w:ascii="GHEA Grapalat" w:hAnsi="GHEA Grapalat" w:cs="GHEA Grapalat"/>
          <w:lang w:val="hy-AM"/>
        </w:rPr>
        <w:t>հազար</w:t>
      </w:r>
      <w:r w:rsidR="00C724BC" w:rsidRPr="009C1C58">
        <w:rPr>
          <w:rFonts w:ascii="GHEA Grapalat" w:hAnsi="GHEA Grapalat" w:cs="GHEA Grapalat"/>
          <w:lang w:val="fr-FR"/>
        </w:rPr>
        <w:t xml:space="preserve"> </w:t>
      </w:r>
      <w:r w:rsidR="00C724BC" w:rsidRPr="009C1C58">
        <w:rPr>
          <w:rFonts w:ascii="GHEA Grapalat" w:hAnsi="GHEA Grapalat" w:cs="GHEA Grapalat"/>
          <w:lang w:val="hy-AM"/>
        </w:rPr>
        <w:t>դրամով</w:t>
      </w:r>
      <w:r w:rsidR="000644F8" w:rsidRPr="009C1C58">
        <w:rPr>
          <w:rFonts w:ascii="GHEA Grapalat" w:hAnsi="GHEA Grapalat"/>
          <w:szCs w:val="24"/>
          <w:lang w:val="hy-AM"/>
        </w:rPr>
        <w:t xml:space="preserve"> </w:t>
      </w:r>
    </w:p>
    <w:p w14:paraId="4725262E" w14:textId="1D5302DA" w:rsidR="000644F8" w:rsidRPr="009C1C58" w:rsidRDefault="007869A7" w:rsidP="007869A7">
      <w:pPr>
        <w:pStyle w:val="ListParagraph"/>
        <w:numPr>
          <w:ilvl w:val="0"/>
          <w:numId w:val="15"/>
        </w:numPr>
        <w:spacing w:line="360" w:lineRule="auto"/>
        <w:ind w:right="8"/>
        <w:jc w:val="both"/>
        <w:rPr>
          <w:rFonts w:ascii="GHEA Grapalat" w:hAnsi="GHEA Grapalat" w:cs="Arial"/>
          <w:szCs w:val="24"/>
          <w:shd w:val="clear" w:color="auto" w:fill="FFFFFF"/>
          <w:lang w:val="hy-AM"/>
        </w:rPr>
      </w:pPr>
      <w:r w:rsidRPr="009C1C58">
        <w:rPr>
          <w:rFonts w:ascii="GHEA Grapalat" w:hAnsi="GHEA Grapalat"/>
          <w:szCs w:val="24"/>
          <w:lang w:val="hy-AM"/>
        </w:rPr>
        <w:t>4</w:t>
      </w:r>
      <w:r w:rsidR="0063225E" w:rsidRPr="009C1C58">
        <w:rPr>
          <w:rFonts w:ascii="GHEA Grapalat" w:hAnsi="GHEA Grapalat"/>
          <w:szCs w:val="24"/>
          <w:lang w:val="hy-AM"/>
        </w:rPr>
        <w:t>7</w:t>
      </w:r>
      <w:r w:rsidRPr="009C1C58">
        <w:rPr>
          <w:rFonts w:ascii="GHEA Grapalat" w:hAnsi="GHEA Grapalat"/>
          <w:szCs w:val="24"/>
          <w:lang w:val="hy-AM"/>
        </w:rPr>
        <w:t>.</w:t>
      </w:r>
      <w:r w:rsidR="0063225E" w:rsidRPr="009C1C58">
        <w:rPr>
          <w:rFonts w:ascii="GHEA Grapalat" w:hAnsi="GHEA Grapalat"/>
          <w:szCs w:val="24"/>
          <w:lang w:val="hy-AM"/>
        </w:rPr>
        <w:t>154</w:t>
      </w:r>
      <w:r w:rsidRPr="009C1C58">
        <w:rPr>
          <w:rFonts w:ascii="GHEA Grapalat" w:hAnsi="GHEA Grapalat"/>
          <w:szCs w:val="24"/>
          <w:lang w:val="hy-AM"/>
        </w:rPr>
        <w:t>,</w:t>
      </w:r>
      <w:r w:rsidR="0063225E" w:rsidRPr="009C1C58">
        <w:rPr>
          <w:rFonts w:ascii="GHEA Grapalat" w:hAnsi="GHEA Grapalat"/>
          <w:szCs w:val="24"/>
          <w:lang w:val="hy-AM"/>
        </w:rPr>
        <w:t>4</w:t>
      </w:r>
      <w:r w:rsidRPr="009C1C58">
        <w:rPr>
          <w:rFonts w:ascii="GHEA Grapalat" w:hAnsi="GHEA Grapalat"/>
          <w:szCs w:val="24"/>
          <w:lang w:val="hy-AM"/>
        </w:rPr>
        <w:t xml:space="preserve"> հազար դրամ գումուր՝ </w:t>
      </w:r>
      <w:r w:rsidR="000644F8" w:rsidRPr="009C1C58">
        <w:rPr>
          <w:rFonts w:ascii="GHEA Grapalat" w:hAnsi="GHEA Grapalat"/>
          <w:szCs w:val="24"/>
          <w:lang w:val="hy-AM"/>
        </w:rPr>
        <w:t xml:space="preserve">ՀՀ </w:t>
      </w:r>
      <w:r w:rsidRPr="009C1C58">
        <w:rPr>
          <w:rFonts w:ascii="GHEA Grapalat" w:hAnsi="GHEA Grapalat"/>
          <w:szCs w:val="24"/>
          <w:lang w:val="hy-AM"/>
        </w:rPr>
        <w:t>կառավարության պահուստային ֆոնդից</w:t>
      </w:r>
      <w:r w:rsidR="008E46C6" w:rsidRPr="009C1C58">
        <w:rPr>
          <w:rFonts w:ascii="GHEA Grapalat" w:hAnsi="GHEA Grapalat"/>
          <w:szCs w:val="24"/>
          <w:lang w:val="hy-AM"/>
        </w:rPr>
        <w:t>։</w:t>
      </w:r>
    </w:p>
    <w:p w14:paraId="33B915D2" w14:textId="0215652F" w:rsidR="002C37D4" w:rsidRPr="009C1C58" w:rsidRDefault="002C37D4" w:rsidP="008579E5">
      <w:pPr>
        <w:spacing w:line="360" w:lineRule="auto"/>
        <w:ind w:right="8"/>
        <w:jc w:val="both"/>
        <w:rPr>
          <w:rFonts w:ascii="GHEA Grapalat" w:hAnsi="GHEA Grapalat" w:cs="GHEA Grapalat"/>
          <w:lang w:val="hy-AM"/>
        </w:rPr>
      </w:pPr>
    </w:p>
    <w:p w14:paraId="5891305E" w14:textId="77777777" w:rsidR="00943F41" w:rsidRPr="009C1C58" w:rsidRDefault="00943F41" w:rsidP="008579E5">
      <w:pPr>
        <w:pStyle w:val="NormalWeb"/>
        <w:numPr>
          <w:ilvl w:val="0"/>
          <w:numId w:val="12"/>
        </w:numPr>
        <w:shd w:val="clear" w:color="auto" w:fill="FFFFFF"/>
        <w:spacing w:before="0" w:beforeAutospacing="0" w:after="0" w:afterAutospacing="0" w:line="360" w:lineRule="auto"/>
        <w:ind w:left="450"/>
        <w:jc w:val="both"/>
        <w:rPr>
          <w:rFonts w:ascii="GHEA Grapalat" w:hAnsi="GHEA Grapalat"/>
          <w:b/>
          <w:color w:val="000000"/>
        </w:rPr>
      </w:pPr>
      <w:r w:rsidRPr="009C1C58">
        <w:rPr>
          <w:rFonts w:ascii="GHEA Grapalat" w:hAnsi="GHEA Grapalat"/>
          <w:b/>
          <w:color w:val="000000"/>
        </w:rPr>
        <w:t>Կարգավորման նպատակները, ակնկալվող արդյունքը</w:t>
      </w:r>
    </w:p>
    <w:p w14:paraId="54F96010" w14:textId="2CBC30E3" w:rsidR="0015647A" w:rsidRPr="009C1C58" w:rsidRDefault="0015647A" w:rsidP="008579E5">
      <w:pPr>
        <w:spacing w:line="360" w:lineRule="auto"/>
        <w:ind w:left="-360" w:firstLine="360"/>
        <w:jc w:val="both"/>
        <w:rPr>
          <w:rFonts w:ascii="GHEA Grapalat" w:hAnsi="GHEA Grapalat"/>
          <w:szCs w:val="24"/>
          <w:lang w:val="en-US"/>
        </w:rPr>
      </w:pPr>
      <w:r w:rsidRPr="009C1C58">
        <w:rPr>
          <w:rFonts w:ascii="GHEA Grapalat" w:hAnsi="GHEA Grapalat"/>
          <w:szCs w:val="24"/>
          <w:lang w:val="en-US"/>
        </w:rPr>
        <w:t xml:space="preserve">Նախագծի ընդունման արդյունքում ակնկալվում է լուծել </w:t>
      </w:r>
      <w:r w:rsidRPr="009C1C58">
        <w:rPr>
          <w:rFonts w:ascii="GHEA Grapalat" w:hAnsi="GHEA Grapalat"/>
          <w:szCs w:val="24"/>
          <w:lang w:val="hy-AM"/>
        </w:rPr>
        <w:t xml:space="preserve">ՀՀ Սյունիքի մարզի Գորիս համայնքի Շուռնուխ գյուղում սահմանազատման հետևանքով </w:t>
      </w:r>
      <w:r w:rsidRPr="009C1C58">
        <w:rPr>
          <w:rFonts w:ascii="GHEA Grapalat" w:hAnsi="GHEA Grapalat"/>
          <w:szCs w:val="24"/>
          <w:lang w:val="en-US"/>
        </w:rPr>
        <w:t>իրենց բնակելի նշանակության գույքերի (</w:t>
      </w:r>
      <w:r w:rsidRPr="009C1C58">
        <w:rPr>
          <w:rFonts w:ascii="GHEA Grapalat" w:hAnsi="GHEA Grapalat"/>
          <w:szCs w:val="24"/>
          <w:lang w:val="hy-AM"/>
        </w:rPr>
        <w:t xml:space="preserve">իրենց հողամասերով և օժանդակ շինություններով) </w:t>
      </w:r>
      <w:r w:rsidRPr="009C1C58">
        <w:rPr>
          <w:rFonts w:ascii="GHEA Grapalat" w:hAnsi="GHEA Grapalat"/>
          <w:szCs w:val="24"/>
          <w:lang w:val="en-US"/>
        </w:rPr>
        <w:t xml:space="preserve">տնօրինման հնարավորությունից զրկված ընտանիքների բնակարանային խնդիրը՝ Շուռնուխ համայնքում նոր բնակելի թաղամասի կառուցմամբ: </w:t>
      </w:r>
      <w:r w:rsidR="00212AA6" w:rsidRPr="009C1C58">
        <w:rPr>
          <w:rFonts w:ascii="GHEA Grapalat" w:hAnsi="GHEA Grapalat"/>
          <w:szCs w:val="24"/>
          <w:lang w:val="en-US"/>
        </w:rPr>
        <w:t>Հաշվի առնելով նշված ընտանիքների կարիքների բավարարման հրատապությունը</w:t>
      </w:r>
      <w:r w:rsidR="00574766" w:rsidRPr="009C1C58">
        <w:rPr>
          <w:rFonts w:ascii="GHEA Grapalat" w:hAnsi="GHEA Grapalat"/>
          <w:szCs w:val="24"/>
          <w:lang w:val="en-US"/>
        </w:rPr>
        <w:t xml:space="preserve"> նախատեսվում է լրացուցիչ ֆինանսկան միջոցները հատկացնել արդեն իսկ կնքված պայմանագրերի շրջանակներում՝ դրանցում ավելացումներ անելու նպատակով:</w:t>
      </w:r>
    </w:p>
    <w:p w14:paraId="7DE71E73" w14:textId="77777777" w:rsidR="0015647A" w:rsidRPr="009C1C58" w:rsidRDefault="0015647A" w:rsidP="008579E5">
      <w:pPr>
        <w:spacing w:line="360" w:lineRule="auto"/>
        <w:ind w:left="-360" w:firstLine="360"/>
        <w:jc w:val="both"/>
        <w:rPr>
          <w:rFonts w:ascii="GHEA Grapalat" w:hAnsi="GHEA Grapalat"/>
          <w:szCs w:val="24"/>
          <w:lang w:val="en-US"/>
        </w:rPr>
      </w:pPr>
    </w:p>
    <w:p w14:paraId="4EDD13E5" w14:textId="77777777" w:rsidR="0015647A" w:rsidRPr="009C1C58" w:rsidRDefault="0015647A" w:rsidP="008579E5">
      <w:pPr>
        <w:spacing w:line="360" w:lineRule="auto"/>
        <w:ind w:left="-360" w:firstLine="360"/>
        <w:jc w:val="both"/>
        <w:rPr>
          <w:rFonts w:ascii="GHEA Grapalat" w:hAnsi="GHEA Grapalat"/>
          <w:b/>
          <w:color w:val="000000"/>
          <w:sz w:val="12"/>
          <w:szCs w:val="12"/>
          <w:lang w:val="nb-NO"/>
        </w:rPr>
      </w:pPr>
    </w:p>
    <w:p w14:paraId="12510E5D" w14:textId="337AC6EF" w:rsidR="00943F41" w:rsidRPr="009C1C58" w:rsidRDefault="00943F41" w:rsidP="008579E5">
      <w:pPr>
        <w:pStyle w:val="NormalWeb"/>
        <w:numPr>
          <w:ilvl w:val="0"/>
          <w:numId w:val="12"/>
        </w:numPr>
        <w:shd w:val="clear" w:color="auto" w:fill="FFFFFF"/>
        <w:tabs>
          <w:tab w:val="left" w:pos="630"/>
        </w:tabs>
        <w:spacing w:before="0" w:beforeAutospacing="0" w:after="0" w:afterAutospacing="0" w:line="360" w:lineRule="auto"/>
        <w:jc w:val="both"/>
        <w:rPr>
          <w:rFonts w:ascii="GHEA Grapalat" w:hAnsi="GHEA Grapalat"/>
          <w:b/>
          <w:color w:val="000000"/>
          <w:lang w:val="nb-NO"/>
        </w:rPr>
      </w:pPr>
      <w:r w:rsidRPr="009C1C58">
        <w:rPr>
          <w:rFonts w:ascii="GHEA Grapalat" w:hAnsi="GHEA Grapalat"/>
          <w:b/>
          <w:color w:val="000000"/>
        </w:rPr>
        <w:t>Իրավական</w:t>
      </w:r>
      <w:r w:rsidRPr="009C1C58">
        <w:rPr>
          <w:rFonts w:ascii="GHEA Grapalat" w:hAnsi="GHEA Grapalat"/>
          <w:b/>
          <w:color w:val="000000"/>
          <w:lang w:val="nb-NO"/>
        </w:rPr>
        <w:t xml:space="preserve"> </w:t>
      </w:r>
      <w:r w:rsidRPr="009C1C58">
        <w:rPr>
          <w:rFonts w:ascii="GHEA Grapalat" w:hAnsi="GHEA Grapalat"/>
          <w:b/>
          <w:color w:val="000000"/>
        </w:rPr>
        <w:t>ակտի</w:t>
      </w:r>
      <w:r w:rsidRPr="009C1C58">
        <w:rPr>
          <w:rFonts w:ascii="GHEA Grapalat" w:hAnsi="GHEA Grapalat"/>
          <w:b/>
          <w:color w:val="000000"/>
          <w:lang w:val="nb-NO"/>
        </w:rPr>
        <w:t xml:space="preserve"> </w:t>
      </w:r>
      <w:r w:rsidRPr="009C1C58">
        <w:rPr>
          <w:rFonts w:ascii="GHEA Grapalat" w:hAnsi="GHEA Grapalat"/>
          <w:b/>
          <w:color w:val="000000"/>
        </w:rPr>
        <w:t>նախագիծը</w:t>
      </w:r>
      <w:r w:rsidRPr="009C1C58">
        <w:rPr>
          <w:rFonts w:ascii="GHEA Grapalat" w:hAnsi="GHEA Grapalat"/>
          <w:b/>
          <w:color w:val="000000"/>
          <w:lang w:val="nb-NO"/>
        </w:rPr>
        <w:t xml:space="preserve"> </w:t>
      </w:r>
      <w:r w:rsidRPr="009C1C58">
        <w:rPr>
          <w:rFonts w:ascii="GHEA Grapalat" w:hAnsi="GHEA Grapalat"/>
          <w:b/>
          <w:color w:val="000000"/>
        </w:rPr>
        <w:t>մշակող</w:t>
      </w:r>
      <w:r w:rsidRPr="009C1C58">
        <w:rPr>
          <w:rFonts w:ascii="GHEA Grapalat" w:hAnsi="GHEA Grapalat"/>
          <w:b/>
          <w:color w:val="000000"/>
          <w:lang w:val="nb-NO"/>
        </w:rPr>
        <w:t xml:space="preserve"> </w:t>
      </w:r>
      <w:r w:rsidRPr="009C1C58">
        <w:rPr>
          <w:rFonts w:ascii="GHEA Grapalat" w:hAnsi="GHEA Grapalat"/>
          <w:b/>
          <w:color w:val="000000"/>
        </w:rPr>
        <w:t>պատասխանատու</w:t>
      </w:r>
      <w:r w:rsidRPr="009C1C58">
        <w:rPr>
          <w:rFonts w:ascii="GHEA Grapalat" w:hAnsi="GHEA Grapalat"/>
          <w:b/>
          <w:color w:val="000000"/>
          <w:lang w:val="nb-NO"/>
        </w:rPr>
        <w:t xml:space="preserve"> </w:t>
      </w:r>
      <w:r w:rsidRPr="009C1C58">
        <w:rPr>
          <w:rFonts w:ascii="GHEA Grapalat" w:hAnsi="GHEA Grapalat"/>
          <w:b/>
          <w:color w:val="000000"/>
        </w:rPr>
        <w:t>մարմինը</w:t>
      </w:r>
      <w:r w:rsidRPr="009C1C58">
        <w:rPr>
          <w:rFonts w:ascii="GHEA Grapalat" w:hAnsi="GHEA Grapalat"/>
          <w:b/>
          <w:color w:val="000000"/>
          <w:lang w:val="nb-NO"/>
        </w:rPr>
        <w:t xml:space="preserve">, </w:t>
      </w:r>
      <w:r w:rsidRPr="009C1C58">
        <w:rPr>
          <w:rFonts w:ascii="GHEA Grapalat" w:hAnsi="GHEA Grapalat"/>
          <w:b/>
          <w:color w:val="000000"/>
        </w:rPr>
        <w:t>ինչպես</w:t>
      </w:r>
      <w:r w:rsidRPr="009C1C58">
        <w:rPr>
          <w:rFonts w:ascii="GHEA Grapalat" w:hAnsi="GHEA Grapalat"/>
          <w:b/>
          <w:color w:val="000000"/>
          <w:lang w:val="nb-NO"/>
        </w:rPr>
        <w:t xml:space="preserve"> </w:t>
      </w:r>
      <w:r w:rsidRPr="009C1C58">
        <w:rPr>
          <w:rFonts w:ascii="GHEA Grapalat" w:hAnsi="GHEA Grapalat"/>
          <w:b/>
          <w:color w:val="000000"/>
        </w:rPr>
        <w:t>նաև</w:t>
      </w:r>
      <w:r w:rsidRPr="009C1C58">
        <w:rPr>
          <w:rFonts w:ascii="GHEA Grapalat" w:hAnsi="GHEA Grapalat"/>
          <w:b/>
          <w:color w:val="000000"/>
          <w:lang w:val="nb-NO"/>
        </w:rPr>
        <w:t xml:space="preserve">, </w:t>
      </w:r>
      <w:r w:rsidRPr="009C1C58">
        <w:rPr>
          <w:rFonts w:ascii="GHEA Grapalat" w:hAnsi="GHEA Grapalat"/>
          <w:b/>
          <w:color w:val="000000"/>
        </w:rPr>
        <w:t>անհրաժեշտության</w:t>
      </w:r>
      <w:r w:rsidRPr="009C1C58">
        <w:rPr>
          <w:rFonts w:ascii="GHEA Grapalat" w:hAnsi="GHEA Grapalat"/>
          <w:b/>
          <w:color w:val="000000"/>
          <w:lang w:val="nb-NO"/>
        </w:rPr>
        <w:t xml:space="preserve"> </w:t>
      </w:r>
      <w:r w:rsidRPr="009C1C58">
        <w:rPr>
          <w:rFonts w:ascii="GHEA Grapalat" w:hAnsi="GHEA Grapalat"/>
          <w:b/>
          <w:color w:val="000000"/>
        </w:rPr>
        <w:t>դեպքում</w:t>
      </w:r>
      <w:r w:rsidRPr="009C1C58">
        <w:rPr>
          <w:rFonts w:ascii="GHEA Grapalat" w:hAnsi="GHEA Grapalat"/>
          <w:b/>
          <w:color w:val="000000"/>
          <w:lang w:val="nb-NO"/>
        </w:rPr>
        <w:t xml:space="preserve">, </w:t>
      </w:r>
      <w:r w:rsidRPr="009C1C58">
        <w:rPr>
          <w:rFonts w:ascii="GHEA Grapalat" w:hAnsi="GHEA Grapalat"/>
          <w:b/>
          <w:color w:val="000000"/>
        </w:rPr>
        <w:t>նախաձեռնողի</w:t>
      </w:r>
      <w:r w:rsidRPr="009C1C58">
        <w:rPr>
          <w:rFonts w:ascii="GHEA Grapalat" w:hAnsi="GHEA Grapalat"/>
          <w:b/>
          <w:color w:val="000000"/>
          <w:lang w:val="nb-NO"/>
        </w:rPr>
        <w:t xml:space="preserve">, </w:t>
      </w:r>
      <w:r w:rsidRPr="009C1C58">
        <w:rPr>
          <w:rFonts w:ascii="GHEA Grapalat" w:hAnsi="GHEA Grapalat"/>
          <w:b/>
          <w:color w:val="000000"/>
        </w:rPr>
        <w:t>հեղինակների</w:t>
      </w:r>
      <w:r w:rsidRPr="009C1C58">
        <w:rPr>
          <w:rFonts w:ascii="GHEA Grapalat" w:hAnsi="GHEA Grapalat"/>
          <w:b/>
          <w:color w:val="000000"/>
          <w:lang w:val="nb-NO"/>
        </w:rPr>
        <w:t xml:space="preserve"> </w:t>
      </w:r>
      <w:r w:rsidRPr="009C1C58">
        <w:rPr>
          <w:rFonts w:ascii="GHEA Grapalat" w:hAnsi="GHEA Grapalat"/>
          <w:b/>
          <w:color w:val="000000"/>
        </w:rPr>
        <w:t>և</w:t>
      </w:r>
      <w:r w:rsidRPr="009C1C58">
        <w:rPr>
          <w:rFonts w:ascii="GHEA Grapalat" w:hAnsi="GHEA Grapalat"/>
          <w:b/>
          <w:color w:val="000000"/>
          <w:lang w:val="nb-NO"/>
        </w:rPr>
        <w:t xml:space="preserve"> </w:t>
      </w:r>
      <w:r w:rsidRPr="009C1C58">
        <w:rPr>
          <w:rFonts w:ascii="GHEA Grapalat" w:hAnsi="GHEA Grapalat"/>
          <w:b/>
          <w:color w:val="000000"/>
        </w:rPr>
        <w:t>մշակմանը</w:t>
      </w:r>
      <w:r w:rsidRPr="009C1C58">
        <w:rPr>
          <w:rFonts w:ascii="GHEA Grapalat" w:hAnsi="GHEA Grapalat"/>
          <w:b/>
          <w:color w:val="000000"/>
          <w:lang w:val="nb-NO"/>
        </w:rPr>
        <w:t xml:space="preserve"> </w:t>
      </w:r>
      <w:r w:rsidRPr="009C1C58">
        <w:rPr>
          <w:rFonts w:ascii="GHEA Grapalat" w:hAnsi="GHEA Grapalat"/>
          <w:b/>
          <w:color w:val="000000"/>
        </w:rPr>
        <w:t>մասնակցող</w:t>
      </w:r>
      <w:r w:rsidRPr="009C1C58">
        <w:rPr>
          <w:rFonts w:ascii="GHEA Grapalat" w:hAnsi="GHEA Grapalat"/>
          <w:b/>
          <w:color w:val="000000"/>
          <w:lang w:val="nb-NO"/>
        </w:rPr>
        <w:t xml:space="preserve"> </w:t>
      </w:r>
      <w:r w:rsidRPr="009C1C58">
        <w:rPr>
          <w:rFonts w:ascii="GHEA Grapalat" w:hAnsi="GHEA Grapalat"/>
          <w:b/>
          <w:color w:val="000000"/>
        </w:rPr>
        <w:t>անձանց</w:t>
      </w:r>
      <w:r w:rsidRPr="009C1C58">
        <w:rPr>
          <w:rFonts w:ascii="GHEA Grapalat" w:hAnsi="GHEA Grapalat"/>
          <w:b/>
          <w:color w:val="000000"/>
          <w:lang w:val="nb-NO"/>
        </w:rPr>
        <w:t xml:space="preserve"> </w:t>
      </w:r>
      <w:r w:rsidRPr="009C1C58">
        <w:rPr>
          <w:rFonts w:ascii="GHEA Grapalat" w:hAnsi="GHEA Grapalat"/>
          <w:b/>
          <w:color w:val="000000"/>
        </w:rPr>
        <w:t>մասին</w:t>
      </w:r>
      <w:r w:rsidRPr="009C1C58">
        <w:rPr>
          <w:rFonts w:ascii="GHEA Grapalat" w:hAnsi="GHEA Grapalat"/>
          <w:b/>
          <w:color w:val="000000"/>
          <w:lang w:val="nb-NO"/>
        </w:rPr>
        <w:t xml:space="preserve"> </w:t>
      </w:r>
      <w:r w:rsidRPr="009C1C58">
        <w:rPr>
          <w:rFonts w:ascii="GHEA Grapalat" w:hAnsi="GHEA Grapalat"/>
          <w:b/>
          <w:color w:val="000000"/>
        </w:rPr>
        <w:t>տեղեկություններ</w:t>
      </w:r>
      <w:r w:rsidRPr="009C1C58">
        <w:rPr>
          <w:rFonts w:ascii="GHEA Grapalat" w:hAnsi="GHEA Grapalat"/>
          <w:b/>
          <w:color w:val="000000"/>
          <w:lang w:val="nb-NO"/>
        </w:rPr>
        <w:t>.</w:t>
      </w:r>
    </w:p>
    <w:p w14:paraId="4AA0B4EA" w14:textId="77777777" w:rsidR="00943F41" w:rsidRPr="009C1C58" w:rsidRDefault="0015647A" w:rsidP="008579E5">
      <w:pPr>
        <w:pStyle w:val="ListParagraph"/>
        <w:tabs>
          <w:tab w:val="left" w:pos="540"/>
        </w:tabs>
        <w:spacing w:line="360" w:lineRule="auto"/>
        <w:ind w:left="-360" w:right="8" w:firstLine="540"/>
        <w:jc w:val="both"/>
        <w:rPr>
          <w:rFonts w:ascii="GHEA Grapalat" w:hAnsi="GHEA Grapalat" w:cs="Arial"/>
          <w:lang w:val="nb-NO"/>
        </w:rPr>
      </w:pPr>
      <w:r w:rsidRPr="009C1C58">
        <w:rPr>
          <w:rFonts w:ascii="GHEA Grapalat" w:hAnsi="GHEA Grapalat"/>
          <w:color w:val="000000"/>
        </w:rPr>
        <w:t>Նախագիծը</w:t>
      </w:r>
      <w:r w:rsidRPr="009C1C58">
        <w:rPr>
          <w:rFonts w:ascii="GHEA Grapalat" w:hAnsi="GHEA Grapalat"/>
          <w:color w:val="000000"/>
          <w:lang w:val="nb-NO"/>
        </w:rPr>
        <w:t xml:space="preserve"> </w:t>
      </w:r>
      <w:r w:rsidRPr="009C1C58">
        <w:rPr>
          <w:rFonts w:ascii="GHEA Grapalat" w:hAnsi="GHEA Grapalat"/>
          <w:color w:val="000000"/>
        </w:rPr>
        <w:t>մշակվել</w:t>
      </w:r>
      <w:r w:rsidRPr="009C1C58">
        <w:rPr>
          <w:rFonts w:ascii="GHEA Grapalat" w:hAnsi="GHEA Grapalat"/>
          <w:color w:val="000000"/>
          <w:lang w:val="nb-NO"/>
        </w:rPr>
        <w:t xml:space="preserve"> </w:t>
      </w:r>
      <w:r w:rsidRPr="009C1C58">
        <w:rPr>
          <w:rFonts w:ascii="GHEA Grapalat" w:hAnsi="GHEA Grapalat"/>
          <w:color w:val="000000"/>
        </w:rPr>
        <w:t>է</w:t>
      </w:r>
      <w:r w:rsidRPr="009C1C58">
        <w:rPr>
          <w:rFonts w:ascii="GHEA Grapalat" w:hAnsi="GHEA Grapalat"/>
          <w:color w:val="000000"/>
          <w:lang w:val="nb-NO"/>
        </w:rPr>
        <w:t xml:space="preserve"> </w:t>
      </w:r>
      <w:r w:rsidRPr="009C1C58">
        <w:rPr>
          <w:rFonts w:ascii="GHEA Grapalat" w:hAnsi="GHEA Grapalat"/>
          <w:color w:val="000000"/>
        </w:rPr>
        <w:t>ՀՀ</w:t>
      </w:r>
      <w:r w:rsidRPr="009C1C58">
        <w:rPr>
          <w:rFonts w:ascii="GHEA Grapalat" w:hAnsi="GHEA Grapalat"/>
          <w:color w:val="000000"/>
          <w:lang w:val="nb-NO"/>
        </w:rPr>
        <w:t xml:space="preserve"> </w:t>
      </w:r>
      <w:r w:rsidRPr="009C1C58">
        <w:rPr>
          <w:rFonts w:ascii="GHEA Grapalat" w:hAnsi="GHEA Grapalat"/>
          <w:color w:val="000000"/>
        </w:rPr>
        <w:t>քաղաքաշինության</w:t>
      </w:r>
      <w:r w:rsidRPr="009C1C58">
        <w:rPr>
          <w:rFonts w:ascii="GHEA Grapalat" w:hAnsi="GHEA Grapalat"/>
          <w:color w:val="000000"/>
          <w:lang w:val="nb-NO"/>
        </w:rPr>
        <w:t xml:space="preserve"> </w:t>
      </w:r>
      <w:r w:rsidRPr="009C1C58">
        <w:rPr>
          <w:rFonts w:ascii="GHEA Grapalat" w:hAnsi="GHEA Grapalat"/>
          <w:color w:val="000000"/>
        </w:rPr>
        <w:t>կոմիտեի</w:t>
      </w:r>
      <w:r w:rsidRPr="009C1C58">
        <w:rPr>
          <w:rFonts w:ascii="GHEA Grapalat" w:hAnsi="GHEA Grapalat"/>
          <w:color w:val="000000"/>
          <w:lang w:val="nb-NO"/>
        </w:rPr>
        <w:t xml:space="preserve"> </w:t>
      </w:r>
      <w:r w:rsidRPr="009C1C58">
        <w:rPr>
          <w:rFonts w:ascii="GHEA Grapalat" w:hAnsi="GHEA Grapalat"/>
          <w:color w:val="000000"/>
        </w:rPr>
        <w:t>կողմից՝</w:t>
      </w:r>
      <w:r w:rsidRPr="009C1C58">
        <w:rPr>
          <w:rFonts w:ascii="GHEA Grapalat" w:hAnsi="GHEA Grapalat"/>
          <w:color w:val="000000"/>
          <w:lang w:val="nb-NO"/>
        </w:rPr>
        <w:t xml:space="preserve"> </w:t>
      </w:r>
      <w:r w:rsidRPr="009C1C58">
        <w:rPr>
          <w:rFonts w:ascii="GHEA Grapalat" w:hAnsi="GHEA Grapalat"/>
          <w:color w:val="000000"/>
        </w:rPr>
        <w:t>հիմք</w:t>
      </w:r>
      <w:r w:rsidRPr="009C1C58">
        <w:rPr>
          <w:rFonts w:ascii="GHEA Grapalat" w:hAnsi="GHEA Grapalat"/>
          <w:color w:val="000000"/>
          <w:lang w:val="nb-NO"/>
        </w:rPr>
        <w:t xml:space="preserve"> </w:t>
      </w:r>
      <w:r w:rsidRPr="009C1C58">
        <w:rPr>
          <w:rFonts w:ascii="GHEA Grapalat" w:hAnsi="GHEA Grapalat"/>
          <w:color w:val="000000"/>
        </w:rPr>
        <w:t>ընդունելով</w:t>
      </w:r>
      <w:r w:rsidRPr="009C1C58">
        <w:rPr>
          <w:rFonts w:ascii="GHEA Grapalat" w:hAnsi="GHEA Grapalat"/>
          <w:color w:val="000000"/>
          <w:lang w:val="nb-NO"/>
        </w:rPr>
        <w:t xml:space="preserve"> </w:t>
      </w:r>
      <w:r w:rsidRPr="009C1C58">
        <w:rPr>
          <w:rFonts w:ascii="GHEA Grapalat" w:hAnsi="GHEA Grapalat"/>
          <w:szCs w:val="24"/>
          <w:lang w:val="en-US"/>
        </w:rPr>
        <w:t>Պ</w:t>
      </w:r>
      <w:r w:rsidRPr="009C1C58">
        <w:rPr>
          <w:rFonts w:ascii="GHEA Grapalat" w:hAnsi="GHEA Grapalat"/>
          <w:szCs w:val="24"/>
          <w:lang w:val="hy-AM"/>
        </w:rPr>
        <w:t>ատերազմական գործողությունների հետևանքով Սյունիքի</w:t>
      </w:r>
      <w:r w:rsidRPr="009C1C58">
        <w:rPr>
          <w:rFonts w:ascii="Calibri" w:hAnsi="Calibri" w:cs="Calibri"/>
          <w:szCs w:val="24"/>
          <w:lang w:val="hy-AM"/>
        </w:rPr>
        <w:t> </w:t>
      </w:r>
      <w:r w:rsidRPr="009C1C58">
        <w:rPr>
          <w:rFonts w:ascii="GHEA Grapalat" w:hAnsi="GHEA Grapalat"/>
          <w:szCs w:val="24"/>
          <w:lang w:val="hy-AM"/>
        </w:rPr>
        <w:t>մարզում առկա և հնարավոր խնդիրների բացահայտման և օպերատիվ արձագանքման ուղղությամբ տարվող աշխատանքները համակարգելու նպատակով</w:t>
      </w:r>
      <w:r w:rsidRPr="009C1C58">
        <w:rPr>
          <w:rFonts w:ascii="GHEA Grapalat" w:hAnsi="GHEA Grapalat"/>
          <w:szCs w:val="24"/>
          <w:lang w:val="nb-NO"/>
        </w:rPr>
        <w:t xml:space="preserve"> </w:t>
      </w:r>
      <w:r w:rsidRPr="009C1C58">
        <w:rPr>
          <w:rFonts w:ascii="GHEA Grapalat" w:hAnsi="GHEA Grapalat"/>
          <w:szCs w:val="24"/>
        </w:rPr>
        <w:t>ստեղծված</w:t>
      </w:r>
      <w:r w:rsidRPr="009C1C58">
        <w:rPr>
          <w:rFonts w:ascii="GHEA Grapalat" w:hAnsi="GHEA Grapalat"/>
          <w:szCs w:val="24"/>
          <w:lang w:val="nb-NO"/>
        </w:rPr>
        <w:t xml:space="preserve"> </w:t>
      </w:r>
      <w:r w:rsidRPr="009C1C58">
        <w:rPr>
          <w:rFonts w:ascii="GHEA Grapalat" w:hAnsi="GHEA Grapalat"/>
          <w:szCs w:val="24"/>
        </w:rPr>
        <w:t>միջգերատեսչական</w:t>
      </w:r>
      <w:r w:rsidRPr="009C1C58">
        <w:rPr>
          <w:rFonts w:ascii="GHEA Grapalat" w:hAnsi="GHEA Grapalat"/>
          <w:szCs w:val="24"/>
          <w:lang w:val="nb-NO"/>
        </w:rPr>
        <w:t xml:space="preserve"> </w:t>
      </w:r>
      <w:r w:rsidRPr="009C1C58">
        <w:rPr>
          <w:rFonts w:ascii="GHEA Grapalat" w:hAnsi="GHEA Grapalat"/>
          <w:szCs w:val="24"/>
        </w:rPr>
        <w:t>աշխատանքային</w:t>
      </w:r>
      <w:r w:rsidRPr="009C1C58">
        <w:rPr>
          <w:rFonts w:ascii="GHEA Grapalat" w:hAnsi="GHEA Grapalat"/>
          <w:szCs w:val="24"/>
          <w:lang w:val="nb-NO"/>
        </w:rPr>
        <w:t xml:space="preserve"> </w:t>
      </w:r>
      <w:r w:rsidRPr="009C1C58">
        <w:rPr>
          <w:rFonts w:ascii="GHEA Grapalat" w:hAnsi="GHEA Grapalat"/>
          <w:szCs w:val="24"/>
        </w:rPr>
        <w:t>խմբի</w:t>
      </w:r>
      <w:r w:rsidRPr="009C1C58">
        <w:rPr>
          <w:rFonts w:ascii="GHEA Grapalat" w:hAnsi="GHEA Grapalat"/>
          <w:szCs w:val="24"/>
          <w:lang w:val="nb-NO"/>
        </w:rPr>
        <w:t xml:space="preserve"> </w:t>
      </w:r>
      <w:r w:rsidRPr="009C1C58">
        <w:rPr>
          <w:rFonts w:ascii="GHEA Grapalat" w:hAnsi="GHEA Grapalat"/>
          <w:szCs w:val="24"/>
        </w:rPr>
        <w:t>առաջարկությունը</w:t>
      </w:r>
      <w:r w:rsidRPr="009C1C58">
        <w:rPr>
          <w:rFonts w:ascii="GHEA Grapalat" w:hAnsi="GHEA Grapalat"/>
          <w:szCs w:val="24"/>
          <w:lang w:val="nb-NO"/>
        </w:rPr>
        <w:t xml:space="preserve">, </w:t>
      </w:r>
      <w:r w:rsidR="00943F41" w:rsidRPr="009C1C58">
        <w:rPr>
          <w:rFonts w:ascii="GHEA Grapalat" w:hAnsi="GHEA Grapalat"/>
          <w:color w:val="000000"/>
        </w:rPr>
        <w:t>ՀՀ</w:t>
      </w:r>
      <w:r w:rsidR="00943F41" w:rsidRPr="009C1C58">
        <w:rPr>
          <w:rFonts w:ascii="GHEA Grapalat" w:hAnsi="GHEA Grapalat"/>
          <w:color w:val="000000"/>
          <w:lang w:val="nb-NO"/>
        </w:rPr>
        <w:t xml:space="preserve"> </w:t>
      </w:r>
      <w:r w:rsidR="00E144A7" w:rsidRPr="009C1C58">
        <w:rPr>
          <w:rFonts w:ascii="GHEA Grapalat" w:hAnsi="GHEA Grapalat"/>
          <w:color w:val="000000"/>
        </w:rPr>
        <w:t>տարածքային</w:t>
      </w:r>
      <w:r w:rsidR="00E144A7" w:rsidRPr="009C1C58">
        <w:rPr>
          <w:rFonts w:ascii="GHEA Grapalat" w:hAnsi="GHEA Grapalat"/>
          <w:color w:val="000000"/>
          <w:lang w:val="nb-NO"/>
        </w:rPr>
        <w:t xml:space="preserve"> </w:t>
      </w:r>
      <w:r w:rsidR="00E144A7" w:rsidRPr="009C1C58">
        <w:rPr>
          <w:rFonts w:ascii="GHEA Grapalat" w:hAnsi="GHEA Grapalat"/>
          <w:color w:val="000000"/>
        </w:rPr>
        <w:t>կառավարման</w:t>
      </w:r>
      <w:r w:rsidR="00E144A7" w:rsidRPr="009C1C58">
        <w:rPr>
          <w:rFonts w:ascii="GHEA Grapalat" w:hAnsi="GHEA Grapalat"/>
          <w:color w:val="000000"/>
          <w:lang w:val="nb-NO"/>
        </w:rPr>
        <w:t xml:space="preserve"> </w:t>
      </w:r>
      <w:r w:rsidR="00E144A7" w:rsidRPr="009C1C58">
        <w:rPr>
          <w:rFonts w:ascii="GHEA Grapalat" w:hAnsi="GHEA Grapalat"/>
          <w:color w:val="000000"/>
        </w:rPr>
        <w:t>և</w:t>
      </w:r>
      <w:r w:rsidR="00E144A7" w:rsidRPr="009C1C58">
        <w:rPr>
          <w:rFonts w:ascii="GHEA Grapalat" w:hAnsi="GHEA Grapalat"/>
          <w:color w:val="000000"/>
          <w:lang w:val="nb-NO"/>
        </w:rPr>
        <w:t xml:space="preserve"> </w:t>
      </w:r>
      <w:r w:rsidR="00E144A7" w:rsidRPr="009C1C58">
        <w:rPr>
          <w:rFonts w:ascii="GHEA Grapalat" w:hAnsi="GHEA Grapalat"/>
          <w:color w:val="000000"/>
        </w:rPr>
        <w:t>ենթակառուցվածքների</w:t>
      </w:r>
      <w:r w:rsidR="00E144A7" w:rsidRPr="009C1C58">
        <w:rPr>
          <w:rFonts w:ascii="GHEA Grapalat" w:hAnsi="GHEA Grapalat"/>
          <w:color w:val="000000"/>
          <w:lang w:val="nb-NO"/>
        </w:rPr>
        <w:t xml:space="preserve"> </w:t>
      </w:r>
      <w:r w:rsidR="00943F41" w:rsidRPr="009C1C58">
        <w:rPr>
          <w:rFonts w:ascii="GHEA Grapalat" w:hAnsi="GHEA Grapalat"/>
          <w:color w:val="000000"/>
        </w:rPr>
        <w:t>նախարարության</w:t>
      </w:r>
      <w:r w:rsidRPr="009C1C58">
        <w:rPr>
          <w:rFonts w:ascii="GHEA Grapalat" w:hAnsi="GHEA Grapalat"/>
          <w:color w:val="000000"/>
          <w:lang w:val="nb-NO"/>
        </w:rPr>
        <w:t>, ՀՀ Սյունիքի մարզպետարանի հետ քննարկման արդյունքները</w:t>
      </w:r>
      <w:r w:rsidR="00943F41" w:rsidRPr="009C1C58">
        <w:rPr>
          <w:rFonts w:ascii="GHEA Grapalat" w:hAnsi="GHEA Grapalat" w:cs="Arial"/>
          <w:lang w:val="nb-NO"/>
        </w:rPr>
        <w:t>:</w:t>
      </w:r>
    </w:p>
    <w:p w14:paraId="12495884" w14:textId="77777777" w:rsidR="00943F41" w:rsidRPr="009C1C58" w:rsidRDefault="00943F41" w:rsidP="008579E5">
      <w:pPr>
        <w:pStyle w:val="NormalWeb"/>
        <w:shd w:val="clear" w:color="auto" w:fill="FFFFFF"/>
        <w:tabs>
          <w:tab w:val="left" w:pos="630"/>
        </w:tabs>
        <w:spacing w:before="0" w:beforeAutospacing="0" w:after="0" w:afterAutospacing="0" w:line="360" w:lineRule="auto"/>
        <w:ind w:left="-360" w:right="8" w:firstLine="450"/>
        <w:jc w:val="both"/>
        <w:rPr>
          <w:rFonts w:ascii="GHEA Grapalat" w:hAnsi="GHEA Grapalat"/>
          <w:color w:val="000000"/>
          <w:sz w:val="10"/>
          <w:szCs w:val="10"/>
          <w:lang w:val="nb-NO"/>
        </w:rPr>
      </w:pPr>
    </w:p>
    <w:p w14:paraId="22D57BD3" w14:textId="77777777" w:rsidR="00943F41" w:rsidRPr="009C1C58" w:rsidRDefault="00943F41" w:rsidP="008579E5">
      <w:pPr>
        <w:pStyle w:val="NormalWeb"/>
        <w:shd w:val="clear" w:color="auto" w:fill="FFFFFF"/>
        <w:tabs>
          <w:tab w:val="left" w:pos="630"/>
        </w:tabs>
        <w:spacing w:before="0" w:beforeAutospacing="0" w:after="0" w:afterAutospacing="0" w:line="360" w:lineRule="auto"/>
        <w:ind w:left="-360" w:right="8" w:firstLine="450"/>
        <w:jc w:val="both"/>
        <w:rPr>
          <w:rFonts w:ascii="GHEA Grapalat" w:hAnsi="GHEA Grapalat"/>
          <w:b/>
          <w:color w:val="000000"/>
          <w:lang w:val="nb-NO"/>
        </w:rPr>
      </w:pPr>
      <w:r w:rsidRPr="009C1C58">
        <w:rPr>
          <w:rFonts w:ascii="GHEA Grapalat" w:hAnsi="GHEA Grapalat"/>
          <w:b/>
          <w:color w:val="000000"/>
          <w:lang w:val="nb-NO"/>
        </w:rPr>
        <w:t xml:space="preserve">5. </w:t>
      </w:r>
      <w:r w:rsidRPr="009C1C58">
        <w:rPr>
          <w:rFonts w:ascii="GHEA Grapalat" w:hAnsi="GHEA Grapalat"/>
          <w:b/>
          <w:color w:val="000000"/>
        </w:rPr>
        <w:t>Տեղեկություն</w:t>
      </w:r>
      <w:r w:rsidRPr="009C1C58">
        <w:rPr>
          <w:rFonts w:ascii="GHEA Grapalat" w:hAnsi="GHEA Grapalat"/>
          <w:b/>
          <w:color w:val="000000"/>
          <w:lang w:val="nb-NO"/>
        </w:rPr>
        <w:t xml:space="preserve"> </w:t>
      </w:r>
      <w:r w:rsidRPr="009C1C58">
        <w:rPr>
          <w:rFonts w:ascii="GHEA Grapalat" w:hAnsi="GHEA Grapalat"/>
          <w:b/>
          <w:color w:val="000000"/>
        </w:rPr>
        <w:t>այն</w:t>
      </w:r>
      <w:r w:rsidRPr="009C1C58">
        <w:rPr>
          <w:rFonts w:ascii="GHEA Grapalat" w:hAnsi="GHEA Grapalat"/>
          <w:b/>
          <w:color w:val="000000"/>
          <w:lang w:val="nb-NO"/>
        </w:rPr>
        <w:t xml:space="preserve"> </w:t>
      </w:r>
      <w:r w:rsidRPr="009C1C58">
        <w:rPr>
          <w:rFonts w:ascii="GHEA Grapalat" w:hAnsi="GHEA Grapalat"/>
          <w:b/>
          <w:color w:val="000000"/>
        </w:rPr>
        <w:t>աղբյուրների</w:t>
      </w:r>
      <w:r w:rsidRPr="009C1C58">
        <w:rPr>
          <w:rFonts w:ascii="GHEA Grapalat" w:hAnsi="GHEA Grapalat"/>
          <w:b/>
          <w:color w:val="000000"/>
          <w:lang w:val="nb-NO"/>
        </w:rPr>
        <w:t xml:space="preserve"> </w:t>
      </w:r>
      <w:r w:rsidRPr="009C1C58">
        <w:rPr>
          <w:rFonts w:ascii="GHEA Grapalat" w:hAnsi="GHEA Grapalat"/>
          <w:b/>
          <w:color w:val="000000"/>
        </w:rPr>
        <w:t>մասին</w:t>
      </w:r>
      <w:r w:rsidRPr="009C1C58">
        <w:rPr>
          <w:rFonts w:ascii="GHEA Grapalat" w:hAnsi="GHEA Grapalat"/>
          <w:b/>
          <w:color w:val="000000"/>
          <w:lang w:val="nb-NO"/>
        </w:rPr>
        <w:t xml:space="preserve">, </w:t>
      </w:r>
      <w:r w:rsidRPr="009C1C58">
        <w:rPr>
          <w:rFonts w:ascii="GHEA Grapalat" w:hAnsi="GHEA Grapalat"/>
          <w:b/>
          <w:color w:val="000000"/>
        </w:rPr>
        <w:t>որոնցից</w:t>
      </w:r>
      <w:r w:rsidRPr="009C1C58">
        <w:rPr>
          <w:rFonts w:ascii="GHEA Grapalat" w:hAnsi="GHEA Grapalat"/>
          <w:b/>
          <w:color w:val="000000"/>
          <w:lang w:val="nb-NO"/>
        </w:rPr>
        <w:t xml:space="preserve"> </w:t>
      </w:r>
      <w:r w:rsidRPr="009C1C58">
        <w:rPr>
          <w:rFonts w:ascii="GHEA Grapalat" w:hAnsi="GHEA Grapalat"/>
          <w:b/>
          <w:color w:val="000000"/>
        </w:rPr>
        <w:t>օգտվել</w:t>
      </w:r>
      <w:r w:rsidRPr="009C1C58">
        <w:rPr>
          <w:rFonts w:ascii="GHEA Grapalat" w:hAnsi="GHEA Grapalat"/>
          <w:b/>
          <w:color w:val="000000"/>
          <w:lang w:val="nb-NO"/>
        </w:rPr>
        <w:t xml:space="preserve"> </w:t>
      </w:r>
      <w:r w:rsidRPr="009C1C58">
        <w:rPr>
          <w:rFonts w:ascii="GHEA Grapalat" w:hAnsi="GHEA Grapalat"/>
          <w:b/>
          <w:color w:val="000000"/>
        </w:rPr>
        <w:t>են</w:t>
      </w:r>
      <w:r w:rsidRPr="009C1C58">
        <w:rPr>
          <w:rFonts w:ascii="GHEA Grapalat" w:hAnsi="GHEA Grapalat"/>
          <w:b/>
          <w:color w:val="000000"/>
          <w:lang w:val="nb-NO"/>
        </w:rPr>
        <w:t xml:space="preserve"> </w:t>
      </w:r>
      <w:r w:rsidRPr="009C1C58">
        <w:rPr>
          <w:rFonts w:ascii="GHEA Grapalat" w:hAnsi="GHEA Grapalat"/>
          <w:b/>
          <w:color w:val="000000"/>
        </w:rPr>
        <w:t>հարցը</w:t>
      </w:r>
      <w:r w:rsidRPr="009C1C58">
        <w:rPr>
          <w:rFonts w:ascii="GHEA Grapalat" w:hAnsi="GHEA Grapalat"/>
          <w:b/>
          <w:color w:val="000000"/>
          <w:lang w:val="nb-NO"/>
        </w:rPr>
        <w:t xml:space="preserve"> </w:t>
      </w:r>
      <w:r w:rsidRPr="009C1C58">
        <w:rPr>
          <w:rFonts w:ascii="GHEA Grapalat" w:hAnsi="GHEA Grapalat"/>
          <w:b/>
          <w:color w:val="000000"/>
        </w:rPr>
        <w:t>կարգավորելիս</w:t>
      </w:r>
    </w:p>
    <w:p w14:paraId="72FC0625" w14:textId="32A2372D" w:rsidR="00943F41" w:rsidRPr="009C1C58" w:rsidRDefault="00943F41" w:rsidP="008579E5">
      <w:pPr>
        <w:pStyle w:val="NormalWeb"/>
        <w:shd w:val="clear" w:color="auto" w:fill="FFFFFF"/>
        <w:tabs>
          <w:tab w:val="left" w:pos="630"/>
        </w:tabs>
        <w:spacing w:before="0" w:beforeAutospacing="0" w:after="0" w:afterAutospacing="0" w:line="360" w:lineRule="auto"/>
        <w:ind w:left="-360" w:right="8" w:firstLine="540"/>
        <w:jc w:val="both"/>
        <w:rPr>
          <w:rFonts w:ascii="GHEA Grapalat" w:hAnsi="GHEA Grapalat"/>
          <w:color w:val="000000"/>
          <w:lang w:val="nb-NO"/>
        </w:rPr>
      </w:pPr>
      <w:r w:rsidRPr="009C1C58">
        <w:rPr>
          <w:rFonts w:ascii="GHEA Grapalat" w:hAnsi="GHEA Grapalat"/>
          <w:color w:val="000000"/>
        </w:rPr>
        <w:lastRenderedPageBreak/>
        <w:t>Նախագիծը</w:t>
      </w:r>
      <w:r w:rsidRPr="009C1C58">
        <w:rPr>
          <w:rFonts w:ascii="GHEA Grapalat" w:hAnsi="GHEA Grapalat"/>
          <w:color w:val="000000"/>
          <w:lang w:val="nb-NO"/>
        </w:rPr>
        <w:t xml:space="preserve"> </w:t>
      </w:r>
      <w:r w:rsidRPr="009C1C58">
        <w:rPr>
          <w:rFonts w:ascii="GHEA Grapalat" w:hAnsi="GHEA Grapalat"/>
          <w:color w:val="000000"/>
        </w:rPr>
        <w:t>մշակելիս</w:t>
      </w:r>
      <w:r w:rsidRPr="009C1C58">
        <w:rPr>
          <w:rFonts w:ascii="GHEA Grapalat" w:hAnsi="GHEA Grapalat"/>
          <w:color w:val="000000"/>
          <w:lang w:val="nb-NO"/>
        </w:rPr>
        <w:t xml:space="preserve"> </w:t>
      </w:r>
      <w:r w:rsidRPr="009C1C58">
        <w:rPr>
          <w:rFonts w:ascii="GHEA Grapalat" w:hAnsi="GHEA Grapalat"/>
          <w:color w:val="000000"/>
        </w:rPr>
        <w:t>հիմք</w:t>
      </w:r>
      <w:r w:rsidRPr="009C1C58">
        <w:rPr>
          <w:rFonts w:ascii="GHEA Grapalat" w:hAnsi="GHEA Grapalat"/>
          <w:color w:val="000000"/>
          <w:lang w:val="nb-NO"/>
        </w:rPr>
        <w:t xml:space="preserve"> </w:t>
      </w:r>
      <w:r w:rsidRPr="009C1C58">
        <w:rPr>
          <w:rFonts w:ascii="GHEA Grapalat" w:hAnsi="GHEA Grapalat"/>
          <w:color w:val="000000"/>
        </w:rPr>
        <w:t>են</w:t>
      </w:r>
      <w:r w:rsidRPr="009C1C58">
        <w:rPr>
          <w:rFonts w:ascii="GHEA Grapalat" w:hAnsi="GHEA Grapalat"/>
          <w:color w:val="000000"/>
          <w:lang w:val="nb-NO"/>
        </w:rPr>
        <w:t xml:space="preserve"> </w:t>
      </w:r>
      <w:r w:rsidRPr="009C1C58">
        <w:rPr>
          <w:rFonts w:ascii="GHEA Grapalat" w:hAnsi="GHEA Grapalat"/>
          <w:color w:val="000000"/>
        </w:rPr>
        <w:t>ընդունվել</w:t>
      </w:r>
      <w:r w:rsidRPr="009C1C58">
        <w:rPr>
          <w:rFonts w:ascii="GHEA Grapalat" w:hAnsi="GHEA Grapalat"/>
          <w:color w:val="000000"/>
          <w:lang w:val="nb-NO"/>
        </w:rPr>
        <w:t xml:space="preserve"> </w:t>
      </w:r>
      <w:r w:rsidR="00574766" w:rsidRPr="009C1C58">
        <w:rPr>
          <w:rFonts w:ascii="GHEA Grapalat" w:hAnsi="GHEA Grapalat"/>
          <w:color w:val="000000"/>
          <w:lang w:val="nb-NO"/>
        </w:rPr>
        <w:t>Հայնախագիծ ԲԲ ընկերության կողմից մշակված և քաղաքաշինական փորձաքննություն անցած նախագծանախահաշվային փաստաթղթերը ու արդեն իսկ կնքված Կապալի պայմանագրերով ստանձնած պարտավորությունները</w:t>
      </w:r>
      <w:r w:rsidR="0015647A" w:rsidRPr="009C1C58">
        <w:rPr>
          <w:rFonts w:ascii="GHEA Grapalat" w:hAnsi="GHEA Grapalat"/>
          <w:color w:val="000000"/>
          <w:lang w:val="nb-NO"/>
        </w:rPr>
        <w:t>:</w:t>
      </w:r>
    </w:p>
    <w:p w14:paraId="4984B7FF" w14:textId="77777777" w:rsidR="0015647A" w:rsidRPr="009C1C58" w:rsidRDefault="0015647A" w:rsidP="008579E5">
      <w:pPr>
        <w:pStyle w:val="NormalWeb"/>
        <w:shd w:val="clear" w:color="auto" w:fill="FFFFFF"/>
        <w:tabs>
          <w:tab w:val="left" w:pos="630"/>
        </w:tabs>
        <w:spacing w:before="0" w:beforeAutospacing="0" w:after="0" w:afterAutospacing="0" w:line="360" w:lineRule="auto"/>
        <w:ind w:left="-360" w:right="8" w:firstLine="540"/>
        <w:jc w:val="both"/>
        <w:rPr>
          <w:rFonts w:ascii="GHEA Grapalat" w:hAnsi="GHEA Grapalat"/>
          <w:color w:val="000000"/>
          <w:sz w:val="12"/>
          <w:szCs w:val="12"/>
          <w:lang w:val="nb-NO"/>
        </w:rPr>
      </w:pPr>
    </w:p>
    <w:p w14:paraId="0393838A" w14:textId="77777777" w:rsidR="00943F41" w:rsidRPr="009C1C58" w:rsidRDefault="00943F41" w:rsidP="008579E5">
      <w:pPr>
        <w:pStyle w:val="NormalWeb"/>
        <w:shd w:val="clear" w:color="auto" w:fill="FFFFFF"/>
        <w:spacing w:before="0" w:beforeAutospacing="0" w:after="0" w:afterAutospacing="0" w:line="360" w:lineRule="auto"/>
        <w:ind w:left="-450" w:right="8" w:firstLine="540"/>
        <w:jc w:val="both"/>
        <w:rPr>
          <w:rFonts w:ascii="GHEA Grapalat" w:hAnsi="GHEA Grapalat"/>
          <w:b/>
          <w:color w:val="000000"/>
          <w:lang w:val="nb-NO"/>
        </w:rPr>
      </w:pPr>
      <w:r w:rsidRPr="009C1C58">
        <w:rPr>
          <w:rFonts w:ascii="GHEA Grapalat" w:hAnsi="GHEA Grapalat"/>
          <w:b/>
          <w:color w:val="000000"/>
          <w:lang w:val="nb-NO"/>
        </w:rPr>
        <w:t xml:space="preserve">6. </w:t>
      </w:r>
      <w:r w:rsidRPr="009C1C58">
        <w:rPr>
          <w:rFonts w:ascii="GHEA Grapalat" w:hAnsi="GHEA Grapalat"/>
          <w:b/>
          <w:color w:val="000000"/>
        </w:rPr>
        <w:t>Իրավական</w:t>
      </w:r>
      <w:r w:rsidRPr="009C1C58">
        <w:rPr>
          <w:rFonts w:ascii="GHEA Grapalat" w:hAnsi="GHEA Grapalat"/>
          <w:b/>
          <w:color w:val="000000"/>
          <w:lang w:val="nb-NO"/>
        </w:rPr>
        <w:t xml:space="preserve"> </w:t>
      </w:r>
      <w:r w:rsidRPr="009C1C58">
        <w:rPr>
          <w:rFonts w:ascii="GHEA Grapalat" w:hAnsi="GHEA Grapalat"/>
          <w:b/>
          <w:color w:val="000000"/>
        </w:rPr>
        <w:t>ակտի</w:t>
      </w:r>
      <w:r w:rsidRPr="009C1C58">
        <w:rPr>
          <w:rFonts w:ascii="GHEA Grapalat" w:hAnsi="GHEA Grapalat"/>
          <w:b/>
          <w:color w:val="000000"/>
          <w:lang w:val="nb-NO"/>
        </w:rPr>
        <w:t xml:space="preserve"> </w:t>
      </w:r>
      <w:r w:rsidRPr="009C1C58">
        <w:rPr>
          <w:rFonts w:ascii="GHEA Grapalat" w:hAnsi="GHEA Grapalat"/>
          <w:b/>
          <w:color w:val="000000"/>
        </w:rPr>
        <w:t>նախագծի</w:t>
      </w:r>
      <w:r w:rsidRPr="009C1C58">
        <w:rPr>
          <w:rFonts w:ascii="GHEA Grapalat" w:hAnsi="GHEA Grapalat"/>
          <w:b/>
          <w:color w:val="000000"/>
          <w:lang w:val="nb-NO"/>
        </w:rPr>
        <w:t xml:space="preserve"> </w:t>
      </w:r>
      <w:r w:rsidRPr="009C1C58">
        <w:rPr>
          <w:rFonts w:ascii="GHEA Grapalat" w:hAnsi="GHEA Grapalat"/>
          <w:b/>
          <w:color w:val="000000"/>
        </w:rPr>
        <w:t>մշակման</w:t>
      </w:r>
      <w:r w:rsidRPr="009C1C58">
        <w:rPr>
          <w:rFonts w:ascii="GHEA Grapalat" w:hAnsi="GHEA Grapalat"/>
          <w:b/>
          <w:color w:val="000000"/>
          <w:lang w:val="nb-NO"/>
        </w:rPr>
        <w:t xml:space="preserve"> </w:t>
      </w:r>
      <w:r w:rsidRPr="009C1C58">
        <w:rPr>
          <w:rFonts w:ascii="GHEA Grapalat" w:hAnsi="GHEA Grapalat"/>
          <w:b/>
          <w:color w:val="000000"/>
        </w:rPr>
        <w:t>համար</w:t>
      </w:r>
      <w:r w:rsidRPr="009C1C58">
        <w:rPr>
          <w:rFonts w:ascii="GHEA Grapalat" w:hAnsi="GHEA Grapalat"/>
          <w:b/>
          <w:color w:val="000000"/>
          <w:lang w:val="nb-NO"/>
        </w:rPr>
        <w:t xml:space="preserve"> </w:t>
      </w:r>
      <w:r w:rsidRPr="009C1C58">
        <w:rPr>
          <w:rFonts w:ascii="GHEA Grapalat" w:hAnsi="GHEA Grapalat"/>
          <w:b/>
          <w:color w:val="000000"/>
        </w:rPr>
        <w:t>հիմք</w:t>
      </w:r>
      <w:r w:rsidRPr="009C1C58">
        <w:rPr>
          <w:rFonts w:ascii="GHEA Grapalat" w:hAnsi="GHEA Grapalat"/>
          <w:b/>
          <w:color w:val="000000"/>
          <w:lang w:val="nb-NO"/>
        </w:rPr>
        <w:t xml:space="preserve"> </w:t>
      </w:r>
      <w:r w:rsidRPr="009C1C58">
        <w:rPr>
          <w:rFonts w:ascii="GHEA Grapalat" w:hAnsi="GHEA Grapalat"/>
          <w:b/>
          <w:color w:val="000000"/>
        </w:rPr>
        <w:t>դարձած</w:t>
      </w:r>
      <w:r w:rsidRPr="009C1C58">
        <w:rPr>
          <w:rFonts w:ascii="GHEA Grapalat" w:hAnsi="GHEA Grapalat"/>
          <w:b/>
          <w:color w:val="000000"/>
          <w:lang w:val="nb-NO"/>
        </w:rPr>
        <w:t xml:space="preserve"> </w:t>
      </w:r>
      <w:r w:rsidRPr="009C1C58">
        <w:rPr>
          <w:rFonts w:ascii="GHEA Grapalat" w:hAnsi="GHEA Grapalat"/>
          <w:b/>
          <w:color w:val="000000"/>
        </w:rPr>
        <w:t>ֆինանսական</w:t>
      </w:r>
      <w:r w:rsidRPr="009C1C58">
        <w:rPr>
          <w:rFonts w:ascii="GHEA Grapalat" w:hAnsi="GHEA Grapalat"/>
          <w:b/>
          <w:color w:val="000000"/>
          <w:lang w:val="nb-NO"/>
        </w:rPr>
        <w:t xml:space="preserve">, </w:t>
      </w:r>
      <w:r w:rsidRPr="009C1C58">
        <w:rPr>
          <w:rFonts w:ascii="GHEA Grapalat" w:hAnsi="GHEA Grapalat"/>
          <w:b/>
          <w:color w:val="000000"/>
        </w:rPr>
        <w:t>տնտեսական</w:t>
      </w:r>
      <w:r w:rsidRPr="009C1C58">
        <w:rPr>
          <w:rFonts w:ascii="GHEA Grapalat" w:hAnsi="GHEA Grapalat"/>
          <w:b/>
          <w:color w:val="000000"/>
          <w:lang w:val="nb-NO"/>
        </w:rPr>
        <w:t xml:space="preserve"> </w:t>
      </w:r>
      <w:r w:rsidRPr="009C1C58">
        <w:rPr>
          <w:rFonts w:ascii="GHEA Grapalat" w:hAnsi="GHEA Grapalat"/>
          <w:b/>
          <w:color w:val="000000"/>
        </w:rPr>
        <w:t>հաշվարկները</w:t>
      </w:r>
      <w:r w:rsidRPr="009C1C58">
        <w:rPr>
          <w:rFonts w:ascii="GHEA Grapalat" w:hAnsi="GHEA Grapalat"/>
          <w:b/>
          <w:color w:val="000000"/>
          <w:lang w:val="nb-NO"/>
        </w:rPr>
        <w:t xml:space="preserve">, </w:t>
      </w:r>
      <w:r w:rsidRPr="009C1C58">
        <w:rPr>
          <w:rFonts w:ascii="GHEA Grapalat" w:hAnsi="GHEA Grapalat"/>
          <w:b/>
          <w:color w:val="000000"/>
        </w:rPr>
        <w:t>վիճակագրական</w:t>
      </w:r>
      <w:r w:rsidRPr="009C1C58">
        <w:rPr>
          <w:rFonts w:ascii="GHEA Grapalat" w:hAnsi="GHEA Grapalat"/>
          <w:b/>
          <w:color w:val="000000"/>
          <w:lang w:val="nb-NO"/>
        </w:rPr>
        <w:t xml:space="preserve"> </w:t>
      </w:r>
      <w:r w:rsidRPr="009C1C58">
        <w:rPr>
          <w:rFonts w:ascii="GHEA Grapalat" w:hAnsi="GHEA Grapalat"/>
          <w:b/>
          <w:color w:val="000000"/>
        </w:rPr>
        <w:t>տվյալները</w:t>
      </w:r>
      <w:r w:rsidRPr="009C1C58">
        <w:rPr>
          <w:rFonts w:ascii="GHEA Grapalat" w:hAnsi="GHEA Grapalat"/>
          <w:b/>
          <w:color w:val="000000"/>
          <w:lang w:val="nb-NO"/>
        </w:rPr>
        <w:t xml:space="preserve">, </w:t>
      </w:r>
      <w:r w:rsidRPr="009C1C58">
        <w:rPr>
          <w:rFonts w:ascii="GHEA Grapalat" w:hAnsi="GHEA Grapalat"/>
          <w:b/>
          <w:color w:val="000000"/>
        </w:rPr>
        <w:t>սոցիալական</w:t>
      </w:r>
      <w:r w:rsidRPr="009C1C58">
        <w:rPr>
          <w:rFonts w:ascii="GHEA Grapalat" w:hAnsi="GHEA Grapalat"/>
          <w:b/>
          <w:color w:val="000000"/>
          <w:lang w:val="nb-NO"/>
        </w:rPr>
        <w:t xml:space="preserve"> </w:t>
      </w:r>
      <w:r w:rsidRPr="009C1C58">
        <w:rPr>
          <w:rFonts w:ascii="GHEA Grapalat" w:hAnsi="GHEA Grapalat"/>
          <w:b/>
          <w:color w:val="000000"/>
        </w:rPr>
        <w:t>հարցման</w:t>
      </w:r>
      <w:r w:rsidRPr="009C1C58">
        <w:rPr>
          <w:rFonts w:ascii="GHEA Grapalat" w:hAnsi="GHEA Grapalat"/>
          <w:b/>
          <w:color w:val="000000"/>
          <w:lang w:val="nb-NO"/>
        </w:rPr>
        <w:t xml:space="preserve">, </w:t>
      </w:r>
      <w:r w:rsidRPr="009C1C58">
        <w:rPr>
          <w:rFonts w:ascii="GHEA Grapalat" w:hAnsi="GHEA Grapalat"/>
          <w:b/>
          <w:color w:val="000000"/>
        </w:rPr>
        <w:t>հետազոտությունների</w:t>
      </w:r>
      <w:r w:rsidRPr="009C1C58">
        <w:rPr>
          <w:rFonts w:ascii="GHEA Grapalat" w:hAnsi="GHEA Grapalat"/>
          <w:b/>
          <w:color w:val="000000"/>
          <w:lang w:val="nb-NO"/>
        </w:rPr>
        <w:t xml:space="preserve">, </w:t>
      </w:r>
      <w:r w:rsidRPr="009C1C58">
        <w:rPr>
          <w:rFonts w:ascii="GHEA Grapalat" w:hAnsi="GHEA Grapalat"/>
          <w:b/>
          <w:color w:val="000000"/>
        </w:rPr>
        <w:t>վերլուծությունների</w:t>
      </w:r>
      <w:r w:rsidRPr="009C1C58">
        <w:rPr>
          <w:rFonts w:ascii="GHEA Grapalat" w:hAnsi="GHEA Grapalat"/>
          <w:b/>
          <w:color w:val="000000"/>
          <w:lang w:val="nb-NO"/>
        </w:rPr>
        <w:t xml:space="preserve"> </w:t>
      </w:r>
      <w:r w:rsidRPr="009C1C58">
        <w:rPr>
          <w:rFonts w:ascii="GHEA Grapalat" w:hAnsi="GHEA Grapalat"/>
          <w:b/>
          <w:color w:val="000000"/>
        </w:rPr>
        <w:t>կամ</w:t>
      </w:r>
      <w:r w:rsidRPr="009C1C58">
        <w:rPr>
          <w:rFonts w:ascii="GHEA Grapalat" w:hAnsi="GHEA Grapalat"/>
          <w:b/>
          <w:color w:val="000000"/>
          <w:lang w:val="nb-NO"/>
        </w:rPr>
        <w:t xml:space="preserve"> </w:t>
      </w:r>
      <w:r w:rsidRPr="009C1C58">
        <w:rPr>
          <w:rFonts w:ascii="GHEA Grapalat" w:hAnsi="GHEA Grapalat"/>
          <w:b/>
          <w:color w:val="000000"/>
        </w:rPr>
        <w:t>դիտարկման</w:t>
      </w:r>
      <w:r w:rsidRPr="009C1C58">
        <w:rPr>
          <w:rFonts w:ascii="GHEA Grapalat" w:hAnsi="GHEA Grapalat"/>
          <w:b/>
          <w:color w:val="000000"/>
          <w:lang w:val="nb-NO"/>
        </w:rPr>
        <w:t xml:space="preserve"> </w:t>
      </w:r>
      <w:r w:rsidRPr="009C1C58">
        <w:rPr>
          <w:rFonts w:ascii="GHEA Grapalat" w:hAnsi="GHEA Grapalat"/>
          <w:b/>
          <w:color w:val="000000"/>
        </w:rPr>
        <w:t>արդյունքները</w:t>
      </w:r>
      <w:r w:rsidRPr="009C1C58">
        <w:rPr>
          <w:rFonts w:ascii="GHEA Grapalat" w:hAnsi="GHEA Grapalat"/>
          <w:b/>
          <w:color w:val="000000"/>
          <w:lang w:val="nb-NO"/>
        </w:rPr>
        <w:t xml:space="preserve">, </w:t>
      </w:r>
      <w:r w:rsidRPr="009C1C58">
        <w:rPr>
          <w:rFonts w:ascii="GHEA Grapalat" w:hAnsi="GHEA Grapalat"/>
          <w:b/>
          <w:color w:val="000000"/>
        </w:rPr>
        <w:t>ինչպես</w:t>
      </w:r>
      <w:r w:rsidRPr="009C1C58">
        <w:rPr>
          <w:rFonts w:ascii="GHEA Grapalat" w:hAnsi="GHEA Grapalat"/>
          <w:b/>
          <w:color w:val="000000"/>
          <w:lang w:val="nb-NO"/>
        </w:rPr>
        <w:t xml:space="preserve"> </w:t>
      </w:r>
      <w:r w:rsidRPr="009C1C58">
        <w:rPr>
          <w:rFonts w:ascii="GHEA Grapalat" w:hAnsi="GHEA Grapalat"/>
          <w:b/>
          <w:color w:val="000000"/>
        </w:rPr>
        <w:t>նաև</w:t>
      </w:r>
      <w:r w:rsidRPr="009C1C58">
        <w:rPr>
          <w:rFonts w:ascii="GHEA Grapalat" w:hAnsi="GHEA Grapalat"/>
          <w:b/>
          <w:color w:val="000000"/>
          <w:lang w:val="nb-NO"/>
        </w:rPr>
        <w:t xml:space="preserve"> </w:t>
      </w:r>
      <w:r w:rsidRPr="009C1C58">
        <w:rPr>
          <w:rFonts w:ascii="GHEA Grapalat" w:hAnsi="GHEA Grapalat"/>
          <w:b/>
          <w:color w:val="000000"/>
        </w:rPr>
        <w:t>իրավական</w:t>
      </w:r>
      <w:r w:rsidRPr="009C1C58">
        <w:rPr>
          <w:rFonts w:ascii="GHEA Grapalat" w:hAnsi="GHEA Grapalat"/>
          <w:b/>
          <w:color w:val="000000"/>
          <w:lang w:val="nb-NO"/>
        </w:rPr>
        <w:t xml:space="preserve"> </w:t>
      </w:r>
      <w:r w:rsidRPr="009C1C58">
        <w:rPr>
          <w:rFonts w:ascii="GHEA Grapalat" w:hAnsi="GHEA Grapalat"/>
          <w:b/>
          <w:color w:val="000000"/>
        </w:rPr>
        <w:t>ակտի</w:t>
      </w:r>
      <w:r w:rsidRPr="009C1C58">
        <w:rPr>
          <w:rFonts w:ascii="GHEA Grapalat" w:hAnsi="GHEA Grapalat"/>
          <w:b/>
          <w:color w:val="000000"/>
          <w:lang w:val="nb-NO"/>
        </w:rPr>
        <w:t xml:space="preserve"> </w:t>
      </w:r>
      <w:r w:rsidRPr="009C1C58">
        <w:rPr>
          <w:rFonts w:ascii="GHEA Grapalat" w:hAnsi="GHEA Grapalat"/>
          <w:b/>
          <w:color w:val="000000"/>
        </w:rPr>
        <w:t>նախագծի</w:t>
      </w:r>
      <w:r w:rsidRPr="009C1C58">
        <w:rPr>
          <w:rFonts w:ascii="GHEA Grapalat" w:hAnsi="GHEA Grapalat"/>
          <w:b/>
          <w:color w:val="000000"/>
          <w:lang w:val="nb-NO"/>
        </w:rPr>
        <w:t xml:space="preserve"> </w:t>
      </w:r>
      <w:r w:rsidRPr="009C1C58">
        <w:rPr>
          <w:rFonts w:ascii="GHEA Grapalat" w:hAnsi="GHEA Grapalat"/>
          <w:b/>
          <w:color w:val="000000"/>
        </w:rPr>
        <w:t>ընդունումը</w:t>
      </w:r>
      <w:r w:rsidRPr="009C1C58">
        <w:rPr>
          <w:rFonts w:ascii="GHEA Grapalat" w:hAnsi="GHEA Grapalat"/>
          <w:b/>
          <w:color w:val="000000"/>
          <w:lang w:val="nb-NO"/>
        </w:rPr>
        <w:t xml:space="preserve"> </w:t>
      </w:r>
      <w:r w:rsidRPr="009C1C58">
        <w:rPr>
          <w:rFonts w:ascii="GHEA Grapalat" w:hAnsi="GHEA Grapalat"/>
          <w:b/>
          <w:color w:val="000000"/>
        </w:rPr>
        <w:t>հիմնավորող</w:t>
      </w:r>
      <w:r w:rsidRPr="009C1C58">
        <w:rPr>
          <w:rFonts w:ascii="GHEA Grapalat" w:hAnsi="GHEA Grapalat"/>
          <w:b/>
          <w:color w:val="000000"/>
          <w:lang w:val="nb-NO"/>
        </w:rPr>
        <w:t xml:space="preserve"> </w:t>
      </w:r>
      <w:r w:rsidRPr="009C1C58">
        <w:rPr>
          <w:rFonts w:ascii="GHEA Grapalat" w:hAnsi="GHEA Grapalat"/>
          <w:b/>
          <w:color w:val="000000"/>
        </w:rPr>
        <w:t>այլ</w:t>
      </w:r>
      <w:r w:rsidRPr="009C1C58">
        <w:rPr>
          <w:rFonts w:ascii="GHEA Grapalat" w:hAnsi="GHEA Grapalat"/>
          <w:b/>
          <w:color w:val="000000"/>
          <w:lang w:val="nb-NO"/>
        </w:rPr>
        <w:t xml:space="preserve"> </w:t>
      </w:r>
      <w:r w:rsidRPr="009C1C58">
        <w:rPr>
          <w:rFonts w:ascii="GHEA Grapalat" w:hAnsi="GHEA Grapalat"/>
          <w:b/>
          <w:color w:val="000000"/>
        </w:rPr>
        <w:t>տվյալներ</w:t>
      </w:r>
    </w:p>
    <w:p w14:paraId="4D29E6B3" w14:textId="77777777" w:rsidR="00943F41" w:rsidRPr="009C1C58" w:rsidRDefault="00943F41" w:rsidP="008579E5">
      <w:pPr>
        <w:pStyle w:val="NormalWeb"/>
        <w:shd w:val="clear" w:color="auto" w:fill="FFFFFF"/>
        <w:spacing w:before="0" w:beforeAutospacing="0" w:after="0" w:afterAutospacing="0" w:line="360" w:lineRule="auto"/>
        <w:ind w:left="-450" w:firstLine="540"/>
        <w:jc w:val="both"/>
        <w:rPr>
          <w:rFonts w:ascii="GHEA Grapalat" w:hAnsi="GHEA Grapalat"/>
          <w:color w:val="000000"/>
          <w:lang w:val="nb-NO"/>
        </w:rPr>
      </w:pPr>
      <w:r w:rsidRPr="009C1C58">
        <w:rPr>
          <w:rFonts w:ascii="GHEA Grapalat" w:hAnsi="GHEA Grapalat"/>
          <w:color w:val="000000"/>
        </w:rPr>
        <w:t>Նախագծի</w:t>
      </w:r>
      <w:r w:rsidRPr="009C1C58">
        <w:rPr>
          <w:rFonts w:ascii="GHEA Grapalat" w:hAnsi="GHEA Grapalat"/>
          <w:color w:val="000000"/>
          <w:lang w:val="nb-NO"/>
        </w:rPr>
        <w:t xml:space="preserve"> </w:t>
      </w:r>
      <w:r w:rsidRPr="009C1C58">
        <w:rPr>
          <w:rFonts w:ascii="GHEA Grapalat" w:hAnsi="GHEA Grapalat"/>
          <w:color w:val="000000"/>
        </w:rPr>
        <w:t>մշակման</w:t>
      </w:r>
      <w:r w:rsidRPr="009C1C58">
        <w:rPr>
          <w:rFonts w:ascii="GHEA Grapalat" w:hAnsi="GHEA Grapalat"/>
          <w:color w:val="000000"/>
          <w:lang w:val="nb-NO"/>
        </w:rPr>
        <w:t xml:space="preserve"> </w:t>
      </w:r>
      <w:r w:rsidRPr="009C1C58">
        <w:rPr>
          <w:rFonts w:ascii="GHEA Grapalat" w:hAnsi="GHEA Grapalat"/>
          <w:color w:val="000000"/>
        </w:rPr>
        <w:t>համար</w:t>
      </w:r>
      <w:r w:rsidRPr="009C1C58">
        <w:rPr>
          <w:rFonts w:ascii="GHEA Grapalat" w:hAnsi="GHEA Grapalat"/>
          <w:color w:val="000000"/>
          <w:lang w:val="nb-NO"/>
        </w:rPr>
        <w:t xml:space="preserve"> </w:t>
      </w:r>
      <w:r w:rsidRPr="009C1C58">
        <w:rPr>
          <w:rFonts w:ascii="GHEA Grapalat" w:hAnsi="GHEA Grapalat"/>
          <w:color w:val="000000"/>
        </w:rPr>
        <w:t>հիմք</w:t>
      </w:r>
      <w:r w:rsidRPr="009C1C58">
        <w:rPr>
          <w:rFonts w:ascii="GHEA Grapalat" w:hAnsi="GHEA Grapalat"/>
          <w:color w:val="000000"/>
          <w:lang w:val="nb-NO"/>
        </w:rPr>
        <w:t xml:space="preserve"> </w:t>
      </w:r>
      <w:r w:rsidRPr="009C1C58">
        <w:rPr>
          <w:rFonts w:ascii="GHEA Grapalat" w:hAnsi="GHEA Grapalat"/>
          <w:color w:val="000000"/>
        </w:rPr>
        <w:t>հանդիսացած</w:t>
      </w:r>
      <w:r w:rsidRPr="009C1C58">
        <w:rPr>
          <w:rFonts w:ascii="GHEA Grapalat" w:hAnsi="GHEA Grapalat"/>
          <w:color w:val="000000"/>
          <w:lang w:val="nb-NO"/>
        </w:rPr>
        <w:t xml:space="preserve"> </w:t>
      </w:r>
      <w:r w:rsidRPr="009C1C58">
        <w:rPr>
          <w:rFonts w:ascii="GHEA Grapalat" w:hAnsi="GHEA Grapalat"/>
          <w:color w:val="000000"/>
        </w:rPr>
        <w:t>ֆինանսական</w:t>
      </w:r>
      <w:r w:rsidRPr="009C1C58">
        <w:rPr>
          <w:rFonts w:ascii="GHEA Grapalat" w:hAnsi="GHEA Grapalat"/>
          <w:color w:val="000000"/>
          <w:lang w:val="nb-NO"/>
        </w:rPr>
        <w:t xml:space="preserve"> </w:t>
      </w:r>
      <w:r w:rsidRPr="009C1C58">
        <w:rPr>
          <w:rFonts w:ascii="GHEA Grapalat" w:hAnsi="GHEA Grapalat"/>
          <w:color w:val="000000"/>
        </w:rPr>
        <w:t>հաշվարկները</w:t>
      </w:r>
      <w:r w:rsidRPr="009C1C58">
        <w:rPr>
          <w:rFonts w:ascii="GHEA Grapalat" w:hAnsi="GHEA Grapalat"/>
          <w:color w:val="000000"/>
          <w:lang w:val="nb-NO"/>
        </w:rPr>
        <w:t xml:space="preserve"> </w:t>
      </w:r>
      <w:r w:rsidRPr="009C1C58">
        <w:rPr>
          <w:rFonts w:ascii="GHEA Grapalat" w:hAnsi="GHEA Grapalat"/>
          <w:color w:val="000000"/>
        </w:rPr>
        <w:t>կցվում</w:t>
      </w:r>
      <w:r w:rsidRPr="009C1C58">
        <w:rPr>
          <w:rFonts w:ascii="GHEA Grapalat" w:hAnsi="GHEA Grapalat"/>
          <w:color w:val="000000"/>
          <w:lang w:val="nb-NO"/>
        </w:rPr>
        <w:t xml:space="preserve"> </w:t>
      </w:r>
      <w:r w:rsidRPr="009C1C58">
        <w:rPr>
          <w:rFonts w:ascii="GHEA Grapalat" w:hAnsi="GHEA Grapalat"/>
          <w:color w:val="000000"/>
        </w:rPr>
        <w:t>են</w:t>
      </w:r>
      <w:r w:rsidRPr="009C1C58">
        <w:rPr>
          <w:rFonts w:ascii="GHEA Grapalat" w:hAnsi="GHEA Grapalat"/>
          <w:color w:val="000000"/>
          <w:lang w:val="nb-NO"/>
        </w:rPr>
        <w:t>:</w:t>
      </w:r>
    </w:p>
    <w:p w14:paraId="5B844940" w14:textId="77777777" w:rsidR="00943F41" w:rsidRPr="009C1C58" w:rsidRDefault="00943F41" w:rsidP="008579E5">
      <w:pPr>
        <w:pStyle w:val="NormalWeb"/>
        <w:shd w:val="clear" w:color="auto" w:fill="FFFFFF"/>
        <w:spacing w:before="0" w:beforeAutospacing="0" w:after="0" w:afterAutospacing="0" w:line="360" w:lineRule="auto"/>
        <w:ind w:left="-540" w:firstLine="540"/>
        <w:jc w:val="both"/>
        <w:rPr>
          <w:rFonts w:ascii="GHEA Grapalat" w:hAnsi="GHEA Grapalat"/>
          <w:b/>
          <w:color w:val="000000"/>
          <w:lang w:val="nb-NO"/>
        </w:rPr>
      </w:pPr>
      <w:r w:rsidRPr="009C1C58">
        <w:rPr>
          <w:rFonts w:ascii="GHEA Grapalat" w:hAnsi="GHEA Grapalat"/>
          <w:b/>
          <w:color w:val="000000"/>
          <w:lang w:val="nb-NO"/>
        </w:rPr>
        <w:t xml:space="preserve">7. </w:t>
      </w:r>
      <w:r w:rsidRPr="009C1C58">
        <w:rPr>
          <w:rFonts w:ascii="GHEA Grapalat" w:hAnsi="GHEA Grapalat"/>
          <w:b/>
          <w:color w:val="000000"/>
        </w:rPr>
        <w:t>Իրավական</w:t>
      </w:r>
      <w:r w:rsidRPr="009C1C58">
        <w:rPr>
          <w:rFonts w:ascii="GHEA Grapalat" w:hAnsi="GHEA Grapalat"/>
          <w:b/>
          <w:color w:val="000000"/>
          <w:lang w:val="nb-NO"/>
        </w:rPr>
        <w:t xml:space="preserve"> </w:t>
      </w:r>
      <w:r w:rsidRPr="009C1C58">
        <w:rPr>
          <w:rFonts w:ascii="GHEA Grapalat" w:hAnsi="GHEA Grapalat"/>
          <w:b/>
          <w:color w:val="000000"/>
        </w:rPr>
        <w:t>ակտի՝</w:t>
      </w:r>
      <w:r w:rsidRPr="009C1C58">
        <w:rPr>
          <w:rFonts w:ascii="GHEA Grapalat" w:hAnsi="GHEA Grapalat"/>
          <w:b/>
          <w:color w:val="000000"/>
          <w:lang w:val="nb-NO"/>
        </w:rPr>
        <w:t xml:space="preserve"> </w:t>
      </w:r>
      <w:r w:rsidRPr="009C1C58">
        <w:rPr>
          <w:rFonts w:ascii="GHEA Grapalat" w:hAnsi="GHEA Grapalat"/>
          <w:b/>
          <w:color w:val="000000"/>
        </w:rPr>
        <w:t>նորմատիվ</w:t>
      </w:r>
      <w:r w:rsidRPr="009C1C58">
        <w:rPr>
          <w:rFonts w:ascii="GHEA Grapalat" w:hAnsi="GHEA Grapalat"/>
          <w:b/>
          <w:color w:val="000000"/>
          <w:lang w:val="nb-NO"/>
        </w:rPr>
        <w:t xml:space="preserve"> </w:t>
      </w:r>
      <w:r w:rsidRPr="009C1C58">
        <w:rPr>
          <w:rFonts w:ascii="GHEA Grapalat" w:hAnsi="GHEA Grapalat"/>
          <w:b/>
          <w:color w:val="000000"/>
        </w:rPr>
        <w:t>բնույթի</w:t>
      </w:r>
      <w:r w:rsidRPr="009C1C58">
        <w:rPr>
          <w:rFonts w:ascii="GHEA Grapalat" w:hAnsi="GHEA Grapalat"/>
          <w:b/>
          <w:color w:val="000000"/>
          <w:lang w:val="nb-NO"/>
        </w:rPr>
        <w:t xml:space="preserve"> </w:t>
      </w:r>
      <w:r w:rsidRPr="009C1C58">
        <w:rPr>
          <w:rFonts w:ascii="GHEA Grapalat" w:hAnsi="GHEA Grapalat"/>
          <w:b/>
          <w:color w:val="000000"/>
        </w:rPr>
        <w:t>հիմնավորվածությունը</w:t>
      </w:r>
      <w:r w:rsidRPr="009C1C58">
        <w:rPr>
          <w:rFonts w:ascii="GHEA Grapalat" w:hAnsi="GHEA Grapalat"/>
          <w:b/>
          <w:color w:val="000000"/>
          <w:lang w:val="nb-NO"/>
        </w:rPr>
        <w:t>.</w:t>
      </w:r>
    </w:p>
    <w:p w14:paraId="7CFB0F7C" w14:textId="142B827B" w:rsidR="00943F41" w:rsidRPr="009C1C58" w:rsidRDefault="00943F41" w:rsidP="008579E5">
      <w:pPr>
        <w:spacing w:line="360" w:lineRule="auto"/>
        <w:ind w:left="-450" w:firstLine="540"/>
        <w:jc w:val="both"/>
        <w:rPr>
          <w:rFonts w:ascii="GHEA Grapalat" w:hAnsi="GHEA Grapalat"/>
          <w:color w:val="000000"/>
          <w:lang w:val="nb-NO"/>
        </w:rPr>
      </w:pPr>
      <w:r w:rsidRPr="009C1C58">
        <w:rPr>
          <w:rFonts w:ascii="GHEA Grapalat" w:hAnsi="GHEA Grapalat"/>
          <w:color w:val="000000"/>
        </w:rPr>
        <w:t>Իրավական</w:t>
      </w:r>
      <w:r w:rsidRPr="009C1C58">
        <w:rPr>
          <w:rFonts w:ascii="GHEA Grapalat" w:hAnsi="GHEA Grapalat"/>
          <w:color w:val="000000"/>
          <w:lang w:val="nb-NO"/>
        </w:rPr>
        <w:t xml:space="preserve"> </w:t>
      </w:r>
      <w:r w:rsidRPr="009C1C58">
        <w:rPr>
          <w:rFonts w:ascii="GHEA Grapalat" w:hAnsi="GHEA Grapalat"/>
          <w:color w:val="000000"/>
        </w:rPr>
        <w:t>ակտի՝</w:t>
      </w:r>
      <w:r w:rsidRPr="009C1C58">
        <w:rPr>
          <w:rFonts w:ascii="GHEA Grapalat" w:hAnsi="GHEA Grapalat"/>
          <w:color w:val="000000"/>
          <w:lang w:val="nb-NO"/>
        </w:rPr>
        <w:t xml:space="preserve"> «</w:t>
      </w:r>
      <w:r w:rsidRPr="009C1C58">
        <w:rPr>
          <w:rFonts w:ascii="GHEA Grapalat" w:hAnsi="GHEA Grapalat"/>
          <w:color w:val="000000"/>
        </w:rPr>
        <w:t>Նորմատիվ</w:t>
      </w:r>
      <w:r w:rsidRPr="009C1C58">
        <w:rPr>
          <w:rFonts w:ascii="GHEA Grapalat" w:hAnsi="GHEA Grapalat"/>
          <w:color w:val="000000"/>
          <w:lang w:val="nb-NO"/>
        </w:rPr>
        <w:t xml:space="preserve"> </w:t>
      </w:r>
      <w:r w:rsidRPr="009C1C58">
        <w:rPr>
          <w:rFonts w:ascii="GHEA Grapalat" w:hAnsi="GHEA Grapalat"/>
          <w:color w:val="000000"/>
        </w:rPr>
        <w:t>իրավական</w:t>
      </w:r>
      <w:r w:rsidRPr="009C1C58">
        <w:rPr>
          <w:rFonts w:ascii="GHEA Grapalat" w:hAnsi="GHEA Grapalat"/>
          <w:color w:val="000000"/>
          <w:lang w:val="nb-NO"/>
        </w:rPr>
        <w:t xml:space="preserve"> </w:t>
      </w:r>
      <w:r w:rsidRPr="009C1C58">
        <w:rPr>
          <w:rFonts w:ascii="GHEA Grapalat" w:hAnsi="GHEA Grapalat"/>
          <w:color w:val="000000"/>
        </w:rPr>
        <w:t>ակտերի</w:t>
      </w:r>
      <w:r w:rsidRPr="009C1C58">
        <w:rPr>
          <w:rFonts w:ascii="GHEA Grapalat" w:hAnsi="GHEA Grapalat"/>
          <w:color w:val="000000"/>
          <w:lang w:val="nb-NO"/>
        </w:rPr>
        <w:t xml:space="preserve"> </w:t>
      </w:r>
      <w:r w:rsidRPr="009C1C58">
        <w:rPr>
          <w:rFonts w:ascii="GHEA Grapalat" w:hAnsi="GHEA Grapalat"/>
          <w:color w:val="000000"/>
        </w:rPr>
        <w:t>մասին</w:t>
      </w:r>
      <w:r w:rsidRPr="009C1C58">
        <w:rPr>
          <w:rFonts w:ascii="GHEA Grapalat" w:hAnsi="GHEA Grapalat"/>
          <w:color w:val="000000"/>
          <w:lang w:val="nb-NO"/>
        </w:rPr>
        <w:t xml:space="preserve">» </w:t>
      </w:r>
      <w:r w:rsidRPr="009C1C58">
        <w:rPr>
          <w:rFonts w:ascii="GHEA Grapalat" w:hAnsi="GHEA Grapalat"/>
          <w:color w:val="000000"/>
        </w:rPr>
        <w:t>ՀՀ</w:t>
      </w:r>
      <w:r w:rsidRPr="009C1C58">
        <w:rPr>
          <w:rFonts w:ascii="GHEA Grapalat" w:hAnsi="GHEA Grapalat"/>
          <w:color w:val="000000"/>
          <w:lang w:val="nb-NO"/>
        </w:rPr>
        <w:t xml:space="preserve"> </w:t>
      </w:r>
      <w:r w:rsidRPr="009C1C58">
        <w:rPr>
          <w:rFonts w:ascii="GHEA Grapalat" w:hAnsi="GHEA Grapalat"/>
          <w:color w:val="000000"/>
        </w:rPr>
        <w:t>օրենքի</w:t>
      </w:r>
      <w:r w:rsidRPr="009C1C58">
        <w:rPr>
          <w:rFonts w:ascii="GHEA Grapalat" w:hAnsi="GHEA Grapalat"/>
          <w:color w:val="000000"/>
          <w:lang w:val="nb-NO"/>
        </w:rPr>
        <w:t xml:space="preserve"> 34-</w:t>
      </w:r>
      <w:r w:rsidRPr="009C1C58">
        <w:rPr>
          <w:rFonts w:ascii="GHEA Grapalat" w:hAnsi="GHEA Grapalat"/>
          <w:color w:val="000000"/>
        </w:rPr>
        <w:t>րդ</w:t>
      </w:r>
      <w:r w:rsidRPr="009C1C58">
        <w:rPr>
          <w:rFonts w:ascii="GHEA Grapalat" w:hAnsi="GHEA Grapalat"/>
          <w:color w:val="000000"/>
          <w:lang w:val="nb-NO"/>
        </w:rPr>
        <w:t xml:space="preserve"> </w:t>
      </w:r>
      <w:r w:rsidRPr="009C1C58">
        <w:rPr>
          <w:rFonts w:ascii="GHEA Grapalat" w:hAnsi="GHEA Grapalat"/>
          <w:color w:val="000000"/>
        </w:rPr>
        <w:t>հոդվածի</w:t>
      </w:r>
      <w:r w:rsidRPr="009C1C58">
        <w:rPr>
          <w:rFonts w:ascii="GHEA Grapalat" w:hAnsi="GHEA Grapalat"/>
          <w:color w:val="000000"/>
          <w:lang w:val="nb-NO"/>
        </w:rPr>
        <w:t xml:space="preserve"> 2-</w:t>
      </w:r>
      <w:r w:rsidRPr="009C1C58">
        <w:rPr>
          <w:rFonts w:ascii="GHEA Grapalat" w:hAnsi="GHEA Grapalat"/>
          <w:color w:val="000000"/>
        </w:rPr>
        <w:t>րդ</w:t>
      </w:r>
      <w:r w:rsidRPr="009C1C58">
        <w:rPr>
          <w:rFonts w:ascii="GHEA Grapalat" w:hAnsi="GHEA Grapalat"/>
          <w:color w:val="000000"/>
          <w:lang w:val="nb-NO"/>
        </w:rPr>
        <w:t xml:space="preserve"> </w:t>
      </w:r>
      <w:r w:rsidRPr="009C1C58">
        <w:rPr>
          <w:rFonts w:ascii="GHEA Grapalat" w:hAnsi="GHEA Grapalat"/>
          <w:color w:val="000000"/>
        </w:rPr>
        <w:t>մասի</w:t>
      </w:r>
      <w:r w:rsidRPr="009C1C58">
        <w:rPr>
          <w:rFonts w:ascii="GHEA Grapalat" w:hAnsi="GHEA Grapalat"/>
          <w:color w:val="000000"/>
          <w:lang w:val="nb-NO"/>
        </w:rPr>
        <w:t xml:space="preserve"> </w:t>
      </w:r>
      <w:r w:rsidRPr="009C1C58">
        <w:rPr>
          <w:rFonts w:ascii="GHEA Grapalat" w:hAnsi="GHEA Grapalat"/>
          <w:color w:val="000000"/>
        </w:rPr>
        <w:t>դրույթներով</w:t>
      </w:r>
      <w:r w:rsidRPr="009C1C58">
        <w:rPr>
          <w:rFonts w:ascii="GHEA Grapalat" w:hAnsi="GHEA Grapalat"/>
          <w:color w:val="000000"/>
          <w:lang w:val="nb-NO"/>
        </w:rPr>
        <w:t xml:space="preserve">, </w:t>
      </w:r>
      <w:r w:rsidRPr="009C1C58">
        <w:rPr>
          <w:rFonts w:ascii="GHEA Grapalat" w:hAnsi="GHEA Grapalat"/>
          <w:color w:val="000000"/>
        </w:rPr>
        <w:t>այն</w:t>
      </w:r>
      <w:r w:rsidRPr="009C1C58">
        <w:rPr>
          <w:rFonts w:ascii="GHEA Grapalat" w:hAnsi="GHEA Grapalat"/>
          <w:color w:val="000000"/>
          <w:lang w:val="nb-NO"/>
        </w:rPr>
        <w:t xml:space="preserve"> </w:t>
      </w:r>
      <w:r w:rsidRPr="009C1C58">
        <w:rPr>
          <w:rFonts w:ascii="GHEA Grapalat" w:hAnsi="GHEA Grapalat"/>
          <w:color w:val="000000"/>
        </w:rPr>
        <w:t>է՝</w:t>
      </w:r>
      <w:r w:rsidRPr="009C1C58">
        <w:rPr>
          <w:rFonts w:ascii="GHEA Grapalat" w:hAnsi="GHEA Grapalat"/>
          <w:color w:val="000000"/>
          <w:lang w:val="nb-NO"/>
        </w:rPr>
        <w:t xml:space="preserve"> </w:t>
      </w:r>
      <w:r w:rsidRPr="009C1C58">
        <w:rPr>
          <w:rFonts w:ascii="GHEA Grapalat" w:hAnsi="GHEA Grapalat"/>
          <w:color w:val="000000"/>
        </w:rPr>
        <w:t>մեկ</w:t>
      </w:r>
      <w:r w:rsidRPr="009C1C58">
        <w:rPr>
          <w:rFonts w:ascii="GHEA Grapalat" w:hAnsi="GHEA Grapalat"/>
          <w:color w:val="000000"/>
          <w:lang w:val="nb-NO"/>
        </w:rPr>
        <w:t xml:space="preserve"> </w:t>
      </w:r>
      <w:r w:rsidRPr="009C1C58">
        <w:rPr>
          <w:rFonts w:ascii="GHEA Grapalat" w:hAnsi="GHEA Grapalat"/>
          <w:color w:val="000000"/>
        </w:rPr>
        <w:t>այլ</w:t>
      </w:r>
      <w:r w:rsidRPr="009C1C58">
        <w:rPr>
          <w:rFonts w:ascii="GHEA Grapalat" w:hAnsi="GHEA Grapalat"/>
          <w:color w:val="000000"/>
          <w:lang w:val="nb-NO"/>
        </w:rPr>
        <w:t xml:space="preserve"> </w:t>
      </w:r>
      <w:r w:rsidRPr="009C1C58">
        <w:rPr>
          <w:rFonts w:ascii="GHEA Grapalat" w:hAnsi="GHEA Grapalat"/>
          <w:color w:val="000000"/>
        </w:rPr>
        <w:t>նորմատիվ</w:t>
      </w:r>
      <w:r w:rsidRPr="009C1C58">
        <w:rPr>
          <w:rFonts w:ascii="GHEA Grapalat" w:hAnsi="GHEA Grapalat"/>
          <w:color w:val="000000"/>
          <w:lang w:val="nb-NO"/>
        </w:rPr>
        <w:t xml:space="preserve"> </w:t>
      </w:r>
      <w:r w:rsidRPr="009C1C58">
        <w:rPr>
          <w:rFonts w:ascii="GHEA Grapalat" w:hAnsi="GHEA Grapalat"/>
          <w:color w:val="000000"/>
        </w:rPr>
        <w:t>իրավական</w:t>
      </w:r>
      <w:r w:rsidRPr="009C1C58">
        <w:rPr>
          <w:rFonts w:ascii="GHEA Grapalat" w:hAnsi="GHEA Grapalat"/>
          <w:color w:val="000000"/>
          <w:lang w:val="nb-NO"/>
        </w:rPr>
        <w:t xml:space="preserve"> </w:t>
      </w:r>
      <w:r w:rsidRPr="009C1C58">
        <w:rPr>
          <w:rFonts w:ascii="GHEA Grapalat" w:hAnsi="GHEA Grapalat"/>
          <w:color w:val="000000"/>
        </w:rPr>
        <w:t>ակտի</w:t>
      </w:r>
      <w:r w:rsidRPr="009C1C58">
        <w:rPr>
          <w:rFonts w:ascii="GHEA Grapalat" w:hAnsi="GHEA Grapalat"/>
          <w:color w:val="000000"/>
          <w:lang w:val="nb-NO"/>
        </w:rPr>
        <w:t xml:space="preserve"> </w:t>
      </w:r>
      <w:r w:rsidRPr="009C1C58">
        <w:rPr>
          <w:rFonts w:ascii="GHEA Grapalat" w:hAnsi="GHEA Grapalat"/>
          <w:color w:val="000000"/>
        </w:rPr>
        <w:t>մեջ</w:t>
      </w:r>
      <w:r w:rsidRPr="009C1C58">
        <w:rPr>
          <w:rFonts w:ascii="GHEA Grapalat" w:hAnsi="GHEA Grapalat"/>
          <w:color w:val="000000"/>
          <w:lang w:val="nb-NO"/>
        </w:rPr>
        <w:t xml:space="preserve"> </w:t>
      </w:r>
      <w:r w:rsidRPr="009C1C58">
        <w:rPr>
          <w:rFonts w:ascii="GHEA Grapalat" w:hAnsi="GHEA Grapalat"/>
          <w:color w:val="000000"/>
        </w:rPr>
        <w:t>փոփոխություններ</w:t>
      </w:r>
      <w:r w:rsidRPr="009C1C58">
        <w:rPr>
          <w:rFonts w:ascii="GHEA Grapalat" w:hAnsi="GHEA Grapalat"/>
          <w:color w:val="000000"/>
          <w:lang w:val="nb-NO"/>
        </w:rPr>
        <w:t xml:space="preserve"> </w:t>
      </w:r>
      <w:r w:rsidRPr="009C1C58">
        <w:rPr>
          <w:rFonts w:ascii="GHEA Grapalat" w:hAnsi="GHEA Grapalat"/>
          <w:color w:val="000000"/>
        </w:rPr>
        <w:t>կատարելու</w:t>
      </w:r>
      <w:r w:rsidRPr="009C1C58">
        <w:rPr>
          <w:rFonts w:ascii="GHEA Grapalat" w:hAnsi="GHEA Grapalat"/>
          <w:color w:val="000000"/>
          <w:lang w:val="nb-NO"/>
        </w:rPr>
        <w:t xml:space="preserve"> </w:t>
      </w:r>
      <w:r w:rsidRPr="009C1C58">
        <w:rPr>
          <w:rFonts w:ascii="GHEA Grapalat" w:hAnsi="GHEA Grapalat"/>
          <w:color w:val="000000"/>
        </w:rPr>
        <w:t>անհրաժեշտությամբ</w:t>
      </w:r>
      <w:r w:rsidRPr="009C1C58">
        <w:rPr>
          <w:rFonts w:ascii="GHEA Grapalat" w:hAnsi="GHEA Grapalat"/>
          <w:color w:val="000000"/>
          <w:lang w:val="nb-NO"/>
        </w:rPr>
        <w:t>:</w:t>
      </w:r>
    </w:p>
    <w:p w14:paraId="643966F2" w14:textId="77777777" w:rsidR="00574766" w:rsidRPr="009C1C58" w:rsidRDefault="00574766" w:rsidP="008579E5">
      <w:pPr>
        <w:spacing w:line="360" w:lineRule="auto"/>
        <w:ind w:left="-450" w:firstLine="540"/>
        <w:jc w:val="both"/>
        <w:rPr>
          <w:rFonts w:ascii="GHEA Grapalat" w:hAnsi="GHEA Grapalat"/>
          <w:color w:val="000000"/>
          <w:lang w:val="nb-NO"/>
        </w:rPr>
      </w:pPr>
    </w:p>
    <w:p w14:paraId="468E1630" w14:textId="77777777" w:rsidR="00943F41" w:rsidRPr="009C1C58" w:rsidRDefault="00943F41" w:rsidP="008579E5">
      <w:pPr>
        <w:spacing w:line="360" w:lineRule="auto"/>
        <w:ind w:left="-450" w:firstLine="540"/>
        <w:jc w:val="both"/>
        <w:rPr>
          <w:rFonts w:ascii="GHEA Grapalat" w:hAnsi="GHEA Grapalat"/>
          <w:b/>
          <w:color w:val="000000"/>
          <w:szCs w:val="24"/>
          <w:lang w:val="nb-NO"/>
        </w:rPr>
      </w:pPr>
      <w:r w:rsidRPr="009C1C58">
        <w:rPr>
          <w:rFonts w:ascii="GHEA Grapalat" w:hAnsi="GHEA Grapalat"/>
          <w:b/>
          <w:color w:val="000000"/>
          <w:szCs w:val="24"/>
          <w:lang w:val="nb-NO"/>
        </w:rPr>
        <w:t xml:space="preserve">8. </w:t>
      </w:r>
      <w:r w:rsidRPr="009C1C58">
        <w:rPr>
          <w:rFonts w:ascii="GHEA Grapalat" w:hAnsi="GHEA Grapalat"/>
          <w:b/>
          <w:color w:val="000000"/>
          <w:szCs w:val="24"/>
          <w:lang w:val="en-US"/>
        </w:rPr>
        <w:t>Ներկայացվող</w:t>
      </w:r>
      <w:r w:rsidRPr="009C1C58">
        <w:rPr>
          <w:rFonts w:ascii="GHEA Grapalat" w:hAnsi="GHEA Grapalat"/>
          <w:b/>
          <w:color w:val="000000"/>
          <w:szCs w:val="24"/>
          <w:lang w:val="nb-NO"/>
        </w:rPr>
        <w:t xml:space="preserve"> </w:t>
      </w:r>
      <w:r w:rsidRPr="009C1C58">
        <w:rPr>
          <w:rFonts w:ascii="GHEA Grapalat" w:hAnsi="GHEA Grapalat"/>
          <w:b/>
          <w:color w:val="000000"/>
          <w:szCs w:val="24"/>
          <w:lang w:val="en-US"/>
        </w:rPr>
        <w:t>հարցի</w:t>
      </w:r>
      <w:r w:rsidRPr="009C1C58">
        <w:rPr>
          <w:rFonts w:ascii="GHEA Grapalat" w:hAnsi="GHEA Grapalat"/>
          <w:b/>
          <w:color w:val="000000"/>
          <w:szCs w:val="24"/>
          <w:lang w:val="nb-NO"/>
        </w:rPr>
        <w:t xml:space="preserve"> </w:t>
      </w:r>
      <w:r w:rsidRPr="009C1C58">
        <w:rPr>
          <w:rFonts w:ascii="GHEA Grapalat" w:hAnsi="GHEA Grapalat"/>
          <w:b/>
          <w:color w:val="000000"/>
          <w:szCs w:val="24"/>
          <w:lang w:val="en-US"/>
        </w:rPr>
        <w:t>կապակցությամբ</w:t>
      </w:r>
      <w:r w:rsidRPr="009C1C58">
        <w:rPr>
          <w:rFonts w:ascii="GHEA Grapalat" w:hAnsi="GHEA Grapalat"/>
          <w:b/>
          <w:color w:val="000000"/>
          <w:szCs w:val="24"/>
          <w:lang w:val="nb-NO"/>
        </w:rPr>
        <w:t xml:space="preserve"> </w:t>
      </w:r>
      <w:r w:rsidRPr="009C1C58">
        <w:rPr>
          <w:rFonts w:ascii="GHEA Grapalat" w:hAnsi="GHEA Grapalat"/>
          <w:b/>
          <w:color w:val="000000"/>
          <w:szCs w:val="24"/>
          <w:lang w:val="en-US"/>
        </w:rPr>
        <w:t>լրացուցիչ</w:t>
      </w:r>
      <w:r w:rsidRPr="009C1C58">
        <w:rPr>
          <w:rFonts w:ascii="GHEA Grapalat" w:hAnsi="GHEA Grapalat"/>
          <w:b/>
          <w:color w:val="000000"/>
          <w:szCs w:val="24"/>
          <w:lang w:val="nb-NO"/>
        </w:rPr>
        <w:t xml:space="preserve"> </w:t>
      </w:r>
      <w:r w:rsidRPr="009C1C58">
        <w:rPr>
          <w:rFonts w:ascii="GHEA Grapalat" w:hAnsi="GHEA Grapalat"/>
          <w:b/>
          <w:color w:val="000000"/>
          <w:szCs w:val="24"/>
          <w:lang w:val="en-US"/>
        </w:rPr>
        <w:t>ֆինանսական</w:t>
      </w:r>
      <w:r w:rsidRPr="009C1C58">
        <w:rPr>
          <w:rFonts w:ascii="GHEA Grapalat" w:hAnsi="GHEA Grapalat"/>
          <w:b/>
          <w:color w:val="000000"/>
          <w:szCs w:val="24"/>
          <w:lang w:val="nb-NO"/>
        </w:rPr>
        <w:t xml:space="preserve"> </w:t>
      </w:r>
      <w:r w:rsidRPr="009C1C58">
        <w:rPr>
          <w:rFonts w:ascii="GHEA Grapalat" w:hAnsi="GHEA Grapalat"/>
          <w:b/>
          <w:color w:val="000000"/>
          <w:szCs w:val="24"/>
          <w:lang w:val="en-US"/>
        </w:rPr>
        <w:t>միջոցների</w:t>
      </w:r>
      <w:r w:rsidRPr="009C1C58">
        <w:rPr>
          <w:rFonts w:ascii="GHEA Grapalat" w:hAnsi="GHEA Grapalat"/>
          <w:b/>
          <w:color w:val="000000"/>
          <w:szCs w:val="24"/>
          <w:lang w:val="nb-NO"/>
        </w:rPr>
        <w:t xml:space="preserve"> </w:t>
      </w:r>
      <w:r w:rsidRPr="009C1C58">
        <w:rPr>
          <w:rFonts w:ascii="GHEA Grapalat" w:hAnsi="GHEA Grapalat"/>
          <w:b/>
          <w:color w:val="000000"/>
          <w:szCs w:val="24"/>
          <w:lang w:val="en-US"/>
        </w:rPr>
        <w:t>պահանջի</w:t>
      </w:r>
      <w:r w:rsidRPr="009C1C58">
        <w:rPr>
          <w:rFonts w:ascii="GHEA Grapalat" w:hAnsi="GHEA Grapalat"/>
          <w:b/>
          <w:color w:val="000000"/>
          <w:szCs w:val="24"/>
          <w:lang w:val="nb-NO"/>
        </w:rPr>
        <w:t xml:space="preserve"> </w:t>
      </w:r>
      <w:r w:rsidRPr="009C1C58">
        <w:rPr>
          <w:rFonts w:ascii="GHEA Grapalat" w:hAnsi="GHEA Grapalat"/>
          <w:b/>
          <w:color w:val="000000"/>
          <w:szCs w:val="24"/>
          <w:lang w:val="en-US"/>
        </w:rPr>
        <w:t>անհրաժեշտությունը</w:t>
      </w:r>
      <w:r w:rsidRPr="009C1C58">
        <w:rPr>
          <w:rFonts w:ascii="GHEA Grapalat" w:hAnsi="GHEA Grapalat"/>
          <w:b/>
          <w:color w:val="000000"/>
          <w:szCs w:val="24"/>
          <w:lang w:val="nb-NO"/>
        </w:rPr>
        <w:t xml:space="preserve">, </w:t>
      </w:r>
      <w:r w:rsidRPr="009C1C58">
        <w:rPr>
          <w:rFonts w:ascii="GHEA Grapalat" w:hAnsi="GHEA Grapalat"/>
          <w:b/>
          <w:color w:val="000000"/>
          <w:szCs w:val="24"/>
          <w:lang w:val="en-US"/>
        </w:rPr>
        <w:t>ինչպես</w:t>
      </w:r>
      <w:r w:rsidRPr="009C1C58">
        <w:rPr>
          <w:rFonts w:ascii="GHEA Grapalat" w:hAnsi="GHEA Grapalat"/>
          <w:b/>
          <w:color w:val="000000"/>
          <w:szCs w:val="24"/>
          <w:lang w:val="nb-NO"/>
        </w:rPr>
        <w:t xml:space="preserve"> </w:t>
      </w:r>
      <w:r w:rsidRPr="009C1C58">
        <w:rPr>
          <w:rFonts w:ascii="GHEA Grapalat" w:hAnsi="GHEA Grapalat"/>
          <w:b/>
          <w:color w:val="000000"/>
          <w:szCs w:val="24"/>
          <w:lang w:val="en-US"/>
        </w:rPr>
        <w:t>նաև</w:t>
      </w:r>
      <w:r w:rsidRPr="009C1C58">
        <w:rPr>
          <w:rFonts w:ascii="GHEA Grapalat" w:hAnsi="GHEA Grapalat"/>
          <w:b/>
          <w:color w:val="000000"/>
          <w:szCs w:val="24"/>
          <w:lang w:val="nb-NO"/>
        </w:rPr>
        <w:t xml:space="preserve"> </w:t>
      </w:r>
      <w:r w:rsidRPr="009C1C58">
        <w:rPr>
          <w:rFonts w:ascii="GHEA Grapalat" w:hAnsi="GHEA Grapalat"/>
          <w:b/>
          <w:color w:val="000000"/>
          <w:szCs w:val="24"/>
          <w:lang w:val="en-US"/>
        </w:rPr>
        <w:t>Հայաստանի</w:t>
      </w:r>
      <w:r w:rsidRPr="009C1C58">
        <w:rPr>
          <w:rFonts w:ascii="GHEA Grapalat" w:hAnsi="GHEA Grapalat"/>
          <w:b/>
          <w:color w:val="000000"/>
          <w:szCs w:val="24"/>
          <w:lang w:val="nb-NO"/>
        </w:rPr>
        <w:t xml:space="preserve"> </w:t>
      </w:r>
      <w:r w:rsidRPr="009C1C58">
        <w:rPr>
          <w:rFonts w:ascii="GHEA Grapalat" w:hAnsi="GHEA Grapalat"/>
          <w:b/>
          <w:color w:val="000000"/>
          <w:szCs w:val="24"/>
          <w:lang w:val="en-US"/>
        </w:rPr>
        <w:t>Հանրապետության</w:t>
      </w:r>
      <w:r w:rsidRPr="009C1C58">
        <w:rPr>
          <w:rFonts w:ascii="GHEA Grapalat" w:hAnsi="GHEA Grapalat"/>
          <w:b/>
          <w:color w:val="000000"/>
          <w:szCs w:val="24"/>
          <w:lang w:val="nb-NO"/>
        </w:rPr>
        <w:t xml:space="preserve"> </w:t>
      </w:r>
      <w:r w:rsidRPr="009C1C58">
        <w:rPr>
          <w:rFonts w:ascii="GHEA Grapalat" w:hAnsi="GHEA Grapalat"/>
          <w:b/>
          <w:color w:val="000000"/>
          <w:szCs w:val="24"/>
          <w:lang w:val="en-US"/>
        </w:rPr>
        <w:t>պետական</w:t>
      </w:r>
      <w:r w:rsidRPr="009C1C58">
        <w:rPr>
          <w:rFonts w:ascii="GHEA Grapalat" w:hAnsi="GHEA Grapalat"/>
          <w:b/>
          <w:color w:val="000000"/>
          <w:szCs w:val="24"/>
          <w:lang w:val="nb-NO"/>
        </w:rPr>
        <w:t xml:space="preserve"> </w:t>
      </w:r>
      <w:r w:rsidRPr="009C1C58">
        <w:rPr>
          <w:rFonts w:ascii="GHEA Grapalat" w:hAnsi="GHEA Grapalat"/>
          <w:b/>
          <w:color w:val="000000"/>
          <w:szCs w:val="24"/>
          <w:lang w:val="en-US"/>
        </w:rPr>
        <w:t>բյուջեի</w:t>
      </w:r>
      <w:r w:rsidRPr="009C1C58">
        <w:rPr>
          <w:rFonts w:ascii="GHEA Grapalat" w:hAnsi="GHEA Grapalat"/>
          <w:b/>
          <w:color w:val="000000"/>
          <w:szCs w:val="24"/>
          <w:lang w:val="nb-NO"/>
        </w:rPr>
        <w:t xml:space="preserve"> </w:t>
      </w:r>
      <w:r w:rsidRPr="009C1C58">
        <w:rPr>
          <w:rFonts w:ascii="GHEA Grapalat" w:hAnsi="GHEA Grapalat"/>
          <w:b/>
          <w:color w:val="000000"/>
          <w:szCs w:val="24"/>
          <w:lang w:val="en-US"/>
        </w:rPr>
        <w:t>եկամուտներում</w:t>
      </w:r>
      <w:r w:rsidRPr="009C1C58">
        <w:rPr>
          <w:rFonts w:ascii="GHEA Grapalat" w:hAnsi="GHEA Grapalat"/>
          <w:b/>
          <w:color w:val="000000"/>
          <w:szCs w:val="24"/>
          <w:lang w:val="nb-NO"/>
        </w:rPr>
        <w:t xml:space="preserve"> </w:t>
      </w:r>
      <w:r w:rsidRPr="009C1C58">
        <w:rPr>
          <w:rFonts w:ascii="GHEA Grapalat" w:hAnsi="GHEA Grapalat"/>
          <w:b/>
          <w:color w:val="000000"/>
          <w:szCs w:val="24"/>
          <w:lang w:val="en-US"/>
        </w:rPr>
        <w:t>և</w:t>
      </w:r>
      <w:r w:rsidRPr="009C1C58">
        <w:rPr>
          <w:rFonts w:ascii="GHEA Grapalat" w:hAnsi="GHEA Grapalat"/>
          <w:b/>
          <w:color w:val="000000"/>
          <w:szCs w:val="24"/>
          <w:lang w:val="nb-NO"/>
        </w:rPr>
        <w:t xml:space="preserve"> </w:t>
      </w:r>
      <w:r w:rsidRPr="009C1C58">
        <w:rPr>
          <w:rFonts w:ascii="GHEA Grapalat" w:hAnsi="GHEA Grapalat"/>
          <w:b/>
          <w:color w:val="000000"/>
          <w:szCs w:val="24"/>
          <w:lang w:val="en-US"/>
        </w:rPr>
        <w:t>ծախսերում</w:t>
      </w:r>
      <w:r w:rsidRPr="009C1C58">
        <w:rPr>
          <w:rFonts w:ascii="GHEA Grapalat" w:hAnsi="GHEA Grapalat"/>
          <w:b/>
          <w:color w:val="000000"/>
          <w:szCs w:val="24"/>
          <w:lang w:val="nb-NO"/>
        </w:rPr>
        <w:t xml:space="preserve"> </w:t>
      </w:r>
      <w:r w:rsidRPr="009C1C58">
        <w:rPr>
          <w:rFonts w:ascii="GHEA Grapalat" w:hAnsi="GHEA Grapalat"/>
          <w:b/>
          <w:color w:val="000000"/>
          <w:szCs w:val="24"/>
          <w:lang w:val="en-US"/>
        </w:rPr>
        <w:t>սպասվելիք</w:t>
      </w:r>
      <w:r w:rsidRPr="009C1C58">
        <w:rPr>
          <w:rFonts w:ascii="GHEA Grapalat" w:hAnsi="GHEA Grapalat"/>
          <w:b/>
          <w:color w:val="000000"/>
          <w:szCs w:val="24"/>
          <w:lang w:val="nb-NO"/>
        </w:rPr>
        <w:t xml:space="preserve"> </w:t>
      </w:r>
      <w:r w:rsidRPr="009C1C58">
        <w:rPr>
          <w:rFonts w:ascii="GHEA Grapalat" w:hAnsi="GHEA Grapalat"/>
          <w:b/>
          <w:color w:val="000000"/>
          <w:szCs w:val="24"/>
          <w:lang w:val="en-US"/>
        </w:rPr>
        <w:t>փոփոխությունների</w:t>
      </w:r>
      <w:r w:rsidRPr="009C1C58">
        <w:rPr>
          <w:rFonts w:ascii="GHEA Grapalat" w:hAnsi="GHEA Grapalat"/>
          <w:b/>
          <w:color w:val="000000"/>
          <w:szCs w:val="24"/>
          <w:lang w:val="nb-NO"/>
        </w:rPr>
        <w:t xml:space="preserve"> </w:t>
      </w:r>
      <w:r w:rsidRPr="009C1C58">
        <w:rPr>
          <w:rFonts w:ascii="GHEA Grapalat" w:hAnsi="GHEA Grapalat"/>
          <w:b/>
          <w:color w:val="000000"/>
          <w:szCs w:val="24"/>
          <w:lang w:val="en-US"/>
        </w:rPr>
        <w:t>մասին</w:t>
      </w:r>
      <w:r w:rsidRPr="009C1C58">
        <w:rPr>
          <w:rFonts w:ascii="GHEA Grapalat" w:hAnsi="GHEA Grapalat"/>
          <w:b/>
          <w:color w:val="000000"/>
          <w:szCs w:val="24"/>
          <w:lang w:val="nb-NO"/>
        </w:rPr>
        <w:t>.</w:t>
      </w:r>
    </w:p>
    <w:p w14:paraId="53F5F8F1" w14:textId="77777777" w:rsidR="007A62F5" w:rsidRPr="009C1C58" w:rsidRDefault="007A62F5" w:rsidP="008579E5">
      <w:pPr>
        <w:pStyle w:val="mechtex"/>
        <w:spacing w:line="360" w:lineRule="auto"/>
        <w:ind w:firstLine="720"/>
        <w:jc w:val="both"/>
        <w:rPr>
          <w:rFonts w:ascii="GHEA Grapalat" w:hAnsi="GHEA Grapalat" w:cs="Times New Roman"/>
          <w:color w:val="000000"/>
          <w:sz w:val="24"/>
          <w:szCs w:val="20"/>
          <w:lang w:val="nb-NO" w:eastAsia="en-US"/>
        </w:rPr>
      </w:pPr>
      <w:r w:rsidRPr="009C1C58">
        <w:rPr>
          <w:rFonts w:ascii="GHEA Grapalat" w:hAnsi="GHEA Grapalat" w:cs="Times New Roman"/>
          <w:color w:val="000000"/>
          <w:sz w:val="24"/>
          <w:szCs w:val="20"/>
          <w:lang w:val="en-GB" w:eastAsia="en-US"/>
        </w:rPr>
        <w:t>Նախագծի</w:t>
      </w:r>
      <w:r w:rsidRPr="009C1C58">
        <w:rPr>
          <w:rFonts w:ascii="GHEA Grapalat" w:hAnsi="GHEA Grapalat" w:cs="Times New Roman"/>
          <w:color w:val="000000"/>
          <w:sz w:val="24"/>
          <w:szCs w:val="20"/>
          <w:lang w:val="nb-NO" w:eastAsia="en-US"/>
        </w:rPr>
        <w:t xml:space="preserve"> </w:t>
      </w:r>
      <w:r w:rsidRPr="009C1C58">
        <w:rPr>
          <w:rFonts w:ascii="GHEA Grapalat" w:hAnsi="GHEA Grapalat" w:cs="Times New Roman"/>
          <w:color w:val="000000"/>
          <w:sz w:val="24"/>
          <w:szCs w:val="20"/>
          <w:lang w:val="en-GB" w:eastAsia="en-US"/>
        </w:rPr>
        <w:t>ընդունման</w:t>
      </w:r>
      <w:r w:rsidRPr="009C1C58">
        <w:rPr>
          <w:rFonts w:ascii="GHEA Grapalat" w:hAnsi="GHEA Grapalat" w:cs="Times New Roman"/>
          <w:color w:val="000000"/>
          <w:sz w:val="24"/>
          <w:szCs w:val="20"/>
          <w:lang w:val="nb-NO" w:eastAsia="en-US"/>
        </w:rPr>
        <w:t xml:space="preserve"> </w:t>
      </w:r>
      <w:r w:rsidRPr="009C1C58">
        <w:rPr>
          <w:rFonts w:ascii="GHEA Grapalat" w:hAnsi="GHEA Grapalat" w:cs="Times New Roman"/>
          <w:color w:val="000000"/>
          <w:sz w:val="24"/>
          <w:szCs w:val="20"/>
          <w:lang w:val="en-GB" w:eastAsia="en-US"/>
        </w:rPr>
        <w:t>կապակցությամբ</w:t>
      </w:r>
      <w:r w:rsidRPr="009C1C58">
        <w:rPr>
          <w:rFonts w:ascii="GHEA Grapalat" w:hAnsi="GHEA Grapalat" w:cs="Times New Roman"/>
          <w:color w:val="000000"/>
          <w:sz w:val="24"/>
          <w:szCs w:val="20"/>
          <w:lang w:val="nb-NO" w:eastAsia="en-US"/>
        </w:rPr>
        <w:t xml:space="preserve"> </w:t>
      </w:r>
      <w:r w:rsidRPr="009C1C58">
        <w:rPr>
          <w:rFonts w:ascii="GHEA Grapalat" w:hAnsi="GHEA Grapalat" w:cs="Times New Roman"/>
          <w:color w:val="000000"/>
          <w:sz w:val="24"/>
          <w:szCs w:val="20"/>
          <w:lang w:val="en-GB" w:eastAsia="en-US"/>
        </w:rPr>
        <w:t>պետական</w:t>
      </w:r>
      <w:r w:rsidRPr="009C1C58">
        <w:rPr>
          <w:rFonts w:ascii="GHEA Grapalat" w:hAnsi="GHEA Grapalat" w:cs="Times New Roman"/>
          <w:color w:val="000000"/>
          <w:sz w:val="24"/>
          <w:szCs w:val="20"/>
          <w:lang w:val="nb-NO" w:eastAsia="en-US"/>
        </w:rPr>
        <w:t xml:space="preserve"> </w:t>
      </w:r>
      <w:r w:rsidRPr="009C1C58">
        <w:rPr>
          <w:rFonts w:ascii="GHEA Grapalat" w:hAnsi="GHEA Grapalat" w:cs="Times New Roman"/>
          <w:color w:val="000000"/>
          <w:sz w:val="24"/>
          <w:szCs w:val="20"/>
          <w:lang w:val="en-GB" w:eastAsia="en-US"/>
        </w:rPr>
        <w:t>բյուջեում</w:t>
      </w:r>
      <w:r w:rsidRPr="009C1C58">
        <w:rPr>
          <w:rFonts w:ascii="GHEA Grapalat" w:hAnsi="GHEA Grapalat" w:cs="Times New Roman"/>
          <w:color w:val="000000"/>
          <w:sz w:val="24"/>
          <w:szCs w:val="20"/>
          <w:lang w:val="nb-NO" w:eastAsia="en-US"/>
        </w:rPr>
        <w:t xml:space="preserve"> </w:t>
      </w:r>
      <w:r w:rsidRPr="009C1C58">
        <w:rPr>
          <w:rFonts w:ascii="GHEA Grapalat" w:hAnsi="GHEA Grapalat" w:cs="Times New Roman"/>
          <w:color w:val="000000"/>
          <w:sz w:val="24"/>
          <w:szCs w:val="20"/>
          <w:lang w:val="en-GB" w:eastAsia="en-US"/>
        </w:rPr>
        <w:t>ծախսերի</w:t>
      </w:r>
      <w:r w:rsidRPr="009C1C58">
        <w:rPr>
          <w:rFonts w:ascii="GHEA Grapalat" w:hAnsi="GHEA Grapalat" w:cs="Times New Roman"/>
          <w:color w:val="000000"/>
          <w:sz w:val="24"/>
          <w:szCs w:val="20"/>
          <w:lang w:val="nb-NO" w:eastAsia="en-US"/>
        </w:rPr>
        <w:t xml:space="preserve"> </w:t>
      </w:r>
      <w:r w:rsidRPr="009C1C58">
        <w:rPr>
          <w:rFonts w:ascii="GHEA Grapalat" w:hAnsi="GHEA Grapalat" w:cs="Times New Roman"/>
          <w:color w:val="000000"/>
          <w:sz w:val="24"/>
          <w:szCs w:val="20"/>
          <w:lang w:val="en-GB" w:eastAsia="en-US"/>
        </w:rPr>
        <w:t>և</w:t>
      </w:r>
      <w:r w:rsidRPr="009C1C58">
        <w:rPr>
          <w:rFonts w:ascii="GHEA Grapalat" w:hAnsi="GHEA Grapalat" w:cs="Times New Roman"/>
          <w:color w:val="000000"/>
          <w:sz w:val="24"/>
          <w:szCs w:val="20"/>
          <w:lang w:val="nb-NO" w:eastAsia="en-US"/>
        </w:rPr>
        <w:t xml:space="preserve"> </w:t>
      </w:r>
      <w:r w:rsidRPr="009C1C58">
        <w:rPr>
          <w:rFonts w:ascii="GHEA Grapalat" w:hAnsi="GHEA Grapalat" w:cs="Times New Roman"/>
          <w:color w:val="000000"/>
          <w:sz w:val="24"/>
          <w:szCs w:val="20"/>
          <w:lang w:val="en-GB" w:eastAsia="en-US"/>
        </w:rPr>
        <w:t>եկամուտների</w:t>
      </w:r>
      <w:r w:rsidRPr="009C1C58">
        <w:rPr>
          <w:rFonts w:ascii="GHEA Grapalat" w:hAnsi="GHEA Grapalat" w:cs="Times New Roman"/>
          <w:color w:val="000000"/>
          <w:sz w:val="24"/>
          <w:szCs w:val="20"/>
          <w:lang w:val="nb-NO" w:eastAsia="en-US"/>
        </w:rPr>
        <w:t xml:space="preserve"> </w:t>
      </w:r>
      <w:r w:rsidRPr="009C1C58">
        <w:rPr>
          <w:rFonts w:ascii="GHEA Grapalat" w:hAnsi="GHEA Grapalat" w:cs="Times New Roman"/>
          <w:color w:val="000000"/>
          <w:sz w:val="24"/>
          <w:szCs w:val="20"/>
          <w:lang w:val="en-GB" w:eastAsia="en-US"/>
        </w:rPr>
        <w:t>փոփոխություններ</w:t>
      </w:r>
      <w:r w:rsidRPr="009C1C58">
        <w:rPr>
          <w:rFonts w:ascii="GHEA Grapalat" w:hAnsi="GHEA Grapalat" w:cs="Times New Roman"/>
          <w:color w:val="000000"/>
          <w:sz w:val="24"/>
          <w:szCs w:val="20"/>
          <w:lang w:val="nb-NO" w:eastAsia="en-US"/>
        </w:rPr>
        <w:t xml:space="preserve"> </w:t>
      </w:r>
      <w:r w:rsidRPr="009C1C58">
        <w:rPr>
          <w:rFonts w:ascii="GHEA Grapalat" w:hAnsi="GHEA Grapalat" w:cs="Times New Roman"/>
          <w:color w:val="000000"/>
          <w:sz w:val="24"/>
          <w:szCs w:val="20"/>
          <w:lang w:val="en-GB" w:eastAsia="en-US"/>
        </w:rPr>
        <w:t>չեն</w:t>
      </w:r>
      <w:r w:rsidRPr="009C1C58">
        <w:rPr>
          <w:rFonts w:ascii="GHEA Grapalat" w:hAnsi="GHEA Grapalat" w:cs="Times New Roman"/>
          <w:color w:val="000000"/>
          <w:sz w:val="24"/>
          <w:szCs w:val="20"/>
          <w:lang w:val="nb-NO" w:eastAsia="en-US"/>
        </w:rPr>
        <w:t xml:space="preserve"> </w:t>
      </w:r>
      <w:r w:rsidRPr="009C1C58">
        <w:rPr>
          <w:rFonts w:ascii="GHEA Grapalat" w:hAnsi="GHEA Grapalat" w:cs="Times New Roman"/>
          <w:color w:val="000000"/>
          <w:sz w:val="24"/>
          <w:szCs w:val="20"/>
          <w:lang w:val="en-GB" w:eastAsia="en-US"/>
        </w:rPr>
        <w:t>առաջանում։</w:t>
      </w:r>
    </w:p>
    <w:p w14:paraId="1E5C16A9" w14:textId="77777777" w:rsidR="00943F41" w:rsidRPr="009C1C58" w:rsidRDefault="00943F41" w:rsidP="008579E5">
      <w:pPr>
        <w:spacing w:line="360" w:lineRule="auto"/>
        <w:ind w:left="-450" w:firstLine="540"/>
        <w:jc w:val="both"/>
        <w:rPr>
          <w:rFonts w:ascii="GHEA Grapalat" w:hAnsi="GHEA Grapalat" w:cs="GHEA Grapalat"/>
          <w:szCs w:val="24"/>
          <w:lang w:val="nb-NO"/>
        </w:rPr>
      </w:pPr>
    </w:p>
    <w:p w14:paraId="47676C49" w14:textId="30097BCB" w:rsidR="00065232" w:rsidRPr="009C1C58" w:rsidRDefault="00065232" w:rsidP="008579E5">
      <w:pPr>
        <w:pStyle w:val="norm"/>
        <w:spacing w:line="360" w:lineRule="auto"/>
        <w:ind w:right="22"/>
        <w:rPr>
          <w:rFonts w:ascii="GHEA Grapalat" w:hAnsi="GHEA Grapalat"/>
          <w:b/>
          <w:sz w:val="24"/>
          <w:szCs w:val="24"/>
          <w:lang w:val="af-ZA"/>
        </w:rPr>
      </w:pPr>
      <w:r w:rsidRPr="009C1C58">
        <w:rPr>
          <w:rFonts w:ascii="GHEA Grapalat" w:hAnsi="GHEA Grapalat"/>
          <w:b/>
          <w:sz w:val="24"/>
          <w:szCs w:val="24"/>
          <w:lang w:val="hy-AM"/>
        </w:rPr>
        <w:t>9</w:t>
      </w:r>
      <w:r w:rsidRPr="009C1C58">
        <w:rPr>
          <w:rFonts w:ascii="GHEA Grapalat" w:hAnsi="GHEA Grapalat"/>
          <w:b/>
          <w:sz w:val="24"/>
          <w:szCs w:val="24"/>
          <w:lang w:val="af-ZA"/>
        </w:rPr>
        <w:t>. Կապը ռազմավարական փաստաթղթերի հետ</w:t>
      </w:r>
    </w:p>
    <w:p w14:paraId="4DDE1474" w14:textId="2A24B1A6" w:rsidR="00596F37" w:rsidRPr="00EC1554" w:rsidRDefault="001867D0" w:rsidP="00EC1554">
      <w:pPr>
        <w:pStyle w:val="norm"/>
        <w:spacing w:line="360" w:lineRule="auto"/>
        <w:ind w:left="-360" w:right="22" w:firstLine="360"/>
        <w:rPr>
          <w:rFonts w:ascii="GHEA Grapalat" w:hAnsi="GHEA Grapalat" w:cs="GHEA Grapalat"/>
          <w:noProof/>
          <w:spacing w:val="-2"/>
          <w:sz w:val="24"/>
          <w:szCs w:val="24"/>
          <w:lang w:val="af-ZA" w:eastAsia="en-US"/>
        </w:rPr>
      </w:pPr>
      <w:r w:rsidRPr="009C1C58">
        <w:rPr>
          <w:rFonts w:ascii="GHEA Grapalat" w:hAnsi="GHEA Grapalat" w:cs="GHEA Grapalat"/>
          <w:noProof/>
          <w:spacing w:val="-2"/>
          <w:sz w:val="24"/>
          <w:szCs w:val="24"/>
          <w:lang w:val="af-ZA" w:eastAsia="en-US"/>
        </w:rPr>
        <w:t xml:space="preserve">Նախագծի </w:t>
      </w:r>
      <w:r w:rsidR="00BA2AA0" w:rsidRPr="009C1C58">
        <w:rPr>
          <w:rFonts w:ascii="GHEA Grapalat" w:hAnsi="GHEA Grapalat" w:cs="GHEA Grapalat"/>
          <w:noProof/>
          <w:spacing w:val="-2"/>
          <w:sz w:val="24"/>
          <w:szCs w:val="24"/>
          <w:lang w:val="af-ZA" w:eastAsia="en-US"/>
        </w:rPr>
        <w:t xml:space="preserve">իրականացման համար </w:t>
      </w:r>
      <w:r w:rsidRPr="009C1C58">
        <w:rPr>
          <w:rFonts w:ascii="GHEA Grapalat" w:hAnsi="GHEA Grapalat" w:cs="GHEA Grapalat"/>
          <w:noProof/>
          <w:spacing w:val="-2"/>
          <w:sz w:val="24"/>
          <w:szCs w:val="24"/>
          <w:lang w:val="af-ZA" w:eastAsia="en-US"/>
        </w:rPr>
        <w:t xml:space="preserve">հիմք է հանդիսանում ՀՀ կառավարության 2021-2026 ծրագրի մաս 2. Տնտեսություն,  2.7-րդ՝ «Քաղաքաշինություն» բաժնի 2-րդ պարբերության </w:t>
      </w:r>
      <w:r w:rsidR="00EC1554" w:rsidRPr="009C1C58">
        <w:rPr>
          <w:rFonts w:ascii="GHEA Grapalat" w:hAnsi="GHEA Grapalat" w:cs="GHEA Grapalat"/>
          <w:noProof/>
          <w:spacing w:val="-2"/>
          <w:sz w:val="24"/>
          <w:szCs w:val="24"/>
          <w:lang w:val="af-ZA" w:eastAsia="en-US"/>
        </w:rPr>
        <w:br/>
      </w:r>
      <w:r w:rsidRPr="009C1C58">
        <w:rPr>
          <w:rFonts w:ascii="GHEA Grapalat" w:hAnsi="GHEA Grapalat" w:cs="GHEA Grapalat"/>
          <w:noProof/>
          <w:spacing w:val="-2"/>
          <w:sz w:val="24"/>
          <w:szCs w:val="24"/>
          <w:lang w:val="af-ZA" w:eastAsia="en-US"/>
        </w:rPr>
        <w:t>1-ին կետ,</w:t>
      </w:r>
      <w:r w:rsidR="00BA2AA0" w:rsidRPr="009C1C58">
        <w:rPr>
          <w:rFonts w:ascii="GHEA Grapalat" w:hAnsi="GHEA Grapalat" w:cs="GHEA Grapalat"/>
          <w:noProof/>
          <w:spacing w:val="-2"/>
          <w:sz w:val="24"/>
          <w:szCs w:val="24"/>
          <w:lang w:val="af-ZA" w:eastAsia="en-US"/>
        </w:rPr>
        <w:t xml:space="preserve"> ինչպես նաև ՀՀ կառավարության 2021 թվականի նոյեմբերի 18-ի N1902-Լ որոշմամբ հաստատված՝ ՀՀ կառավարության 2021-2026 թվականների ՀՀ քաղաքաշինության կոմիտեի մասով գործունեության միջոցառումների ծրագրի </w:t>
      </w:r>
      <w:r w:rsidR="00EC1554" w:rsidRPr="009C1C58">
        <w:rPr>
          <w:rFonts w:ascii="GHEA Grapalat" w:hAnsi="GHEA Grapalat" w:cs="GHEA Grapalat"/>
          <w:noProof/>
          <w:spacing w:val="-2"/>
          <w:sz w:val="24"/>
          <w:szCs w:val="24"/>
          <w:lang w:val="af-ZA" w:eastAsia="en-US"/>
        </w:rPr>
        <w:t>1.8 կետի պահանջները:</w:t>
      </w:r>
    </w:p>
    <w:sectPr w:rsidR="00596F37" w:rsidRPr="00EC1554" w:rsidSect="002C523E">
      <w:type w:val="continuous"/>
      <w:pgSz w:w="11907" w:h="16840" w:code="9"/>
      <w:pgMar w:top="567" w:right="851" w:bottom="851" w:left="1418" w:header="561" w:footer="561"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83CBF03" w14:textId="77777777" w:rsidR="00E877F9" w:rsidRDefault="00E877F9">
      <w:r>
        <w:separator/>
      </w:r>
    </w:p>
  </w:endnote>
  <w:endnote w:type="continuationSeparator" w:id="0">
    <w:p w14:paraId="0B2D01B0" w14:textId="77777777" w:rsidR="00E877F9" w:rsidRDefault="00E877F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Arial Armenian">
    <w:panose1 w:val="020B0604020202020204"/>
    <w:charset w:val="00"/>
    <w:family w:val="swiss"/>
    <w:pitch w:val="variable"/>
    <w:sig w:usb0="00000003" w:usb1="00000000" w:usb2="00000000" w:usb3="00000000" w:csb0="00000001" w:csb1="00000000"/>
  </w:font>
  <w:font w:name="Arial LatRus">
    <w:panose1 w:val="020B0604020202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Russian Baltica">
    <w:panose1 w:val="02027200000000000000"/>
    <w:charset w:val="00"/>
    <w:family w:val="roman"/>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D092EA4" w14:textId="77777777" w:rsidR="00E877F9" w:rsidRDefault="00E877F9">
      <w:r>
        <w:separator/>
      </w:r>
    </w:p>
  </w:footnote>
  <w:footnote w:type="continuationSeparator" w:id="0">
    <w:p w14:paraId="2ABE152A" w14:textId="77777777" w:rsidR="00E877F9" w:rsidRDefault="00E877F9">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182CC8"/>
    <w:multiLevelType w:val="hybridMultilevel"/>
    <w:tmpl w:val="BB9A76E4"/>
    <w:lvl w:ilvl="0" w:tplc="1632D834">
      <w:start w:val="1"/>
      <w:numFmt w:val="decimal"/>
      <w:lvlText w:val="%1."/>
      <w:lvlJc w:val="left"/>
      <w:pPr>
        <w:ind w:left="0" w:hanging="360"/>
      </w:pPr>
      <w:rPr>
        <w:rFonts w:hint="default"/>
      </w:rPr>
    </w:lvl>
    <w:lvl w:ilvl="1" w:tplc="04090019" w:tentative="1">
      <w:start w:val="1"/>
      <w:numFmt w:val="lowerLetter"/>
      <w:lvlText w:val="%2."/>
      <w:lvlJc w:val="left"/>
      <w:pPr>
        <w:ind w:left="720" w:hanging="360"/>
      </w:pPr>
    </w:lvl>
    <w:lvl w:ilvl="2" w:tplc="0409001B" w:tentative="1">
      <w:start w:val="1"/>
      <w:numFmt w:val="lowerRoman"/>
      <w:lvlText w:val="%3."/>
      <w:lvlJc w:val="right"/>
      <w:pPr>
        <w:ind w:left="1440" w:hanging="180"/>
      </w:pPr>
    </w:lvl>
    <w:lvl w:ilvl="3" w:tplc="0409000F" w:tentative="1">
      <w:start w:val="1"/>
      <w:numFmt w:val="decimal"/>
      <w:lvlText w:val="%4."/>
      <w:lvlJc w:val="left"/>
      <w:pPr>
        <w:ind w:left="2160" w:hanging="360"/>
      </w:pPr>
    </w:lvl>
    <w:lvl w:ilvl="4" w:tplc="04090019" w:tentative="1">
      <w:start w:val="1"/>
      <w:numFmt w:val="lowerLetter"/>
      <w:lvlText w:val="%5."/>
      <w:lvlJc w:val="left"/>
      <w:pPr>
        <w:ind w:left="2880" w:hanging="360"/>
      </w:pPr>
    </w:lvl>
    <w:lvl w:ilvl="5" w:tplc="0409001B" w:tentative="1">
      <w:start w:val="1"/>
      <w:numFmt w:val="lowerRoman"/>
      <w:lvlText w:val="%6."/>
      <w:lvlJc w:val="right"/>
      <w:pPr>
        <w:ind w:left="3600" w:hanging="180"/>
      </w:pPr>
    </w:lvl>
    <w:lvl w:ilvl="6" w:tplc="0409000F" w:tentative="1">
      <w:start w:val="1"/>
      <w:numFmt w:val="decimal"/>
      <w:lvlText w:val="%7."/>
      <w:lvlJc w:val="left"/>
      <w:pPr>
        <w:ind w:left="4320" w:hanging="360"/>
      </w:pPr>
    </w:lvl>
    <w:lvl w:ilvl="7" w:tplc="04090019" w:tentative="1">
      <w:start w:val="1"/>
      <w:numFmt w:val="lowerLetter"/>
      <w:lvlText w:val="%8."/>
      <w:lvlJc w:val="left"/>
      <w:pPr>
        <w:ind w:left="5040" w:hanging="360"/>
      </w:pPr>
    </w:lvl>
    <w:lvl w:ilvl="8" w:tplc="0409001B" w:tentative="1">
      <w:start w:val="1"/>
      <w:numFmt w:val="lowerRoman"/>
      <w:lvlText w:val="%9."/>
      <w:lvlJc w:val="right"/>
      <w:pPr>
        <w:ind w:left="5760" w:hanging="180"/>
      </w:pPr>
    </w:lvl>
  </w:abstractNum>
  <w:abstractNum w:abstractNumId="1" w15:restartNumberingAfterBreak="0">
    <w:nsid w:val="2929380B"/>
    <w:multiLevelType w:val="hybridMultilevel"/>
    <w:tmpl w:val="A4225EFE"/>
    <w:lvl w:ilvl="0" w:tplc="9F503956">
      <w:start w:val="1"/>
      <w:numFmt w:val="decimal"/>
      <w:lvlText w:val="%1."/>
      <w:lvlJc w:val="left"/>
      <w:pPr>
        <w:ind w:left="990" w:hanging="615"/>
      </w:pPr>
      <w:rPr>
        <w:rFonts w:ascii="GHEA Grapalat" w:hAnsi="GHEA Grapalat" w:cs="Times New Roman" w:hint="default"/>
        <w:b/>
      </w:rPr>
    </w:lvl>
    <w:lvl w:ilvl="1" w:tplc="04190019" w:tentative="1">
      <w:start w:val="1"/>
      <w:numFmt w:val="lowerLetter"/>
      <w:lvlText w:val="%2."/>
      <w:lvlJc w:val="left"/>
      <w:pPr>
        <w:ind w:left="1455" w:hanging="360"/>
      </w:pPr>
    </w:lvl>
    <w:lvl w:ilvl="2" w:tplc="0419001B" w:tentative="1">
      <w:start w:val="1"/>
      <w:numFmt w:val="lowerRoman"/>
      <w:lvlText w:val="%3."/>
      <w:lvlJc w:val="right"/>
      <w:pPr>
        <w:ind w:left="2175" w:hanging="180"/>
      </w:pPr>
    </w:lvl>
    <w:lvl w:ilvl="3" w:tplc="0419000F" w:tentative="1">
      <w:start w:val="1"/>
      <w:numFmt w:val="decimal"/>
      <w:lvlText w:val="%4."/>
      <w:lvlJc w:val="left"/>
      <w:pPr>
        <w:ind w:left="2895" w:hanging="360"/>
      </w:pPr>
    </w:lvl>
    <w:lvl w:ilvl="4" w:tplc="04190019" w:tentative="1">
      <w:start w:val="1"/>
      <w:numFmt w:val="lowerLetter"/>
      <w:lvlText w:val="%5."/>
      <w:lvlJc w:val="left"/>
      <w:pPr>
        <w:ind w:left="3615" w:hanging="360"/>
      </w:pPr>
    </w:lvl>
    <w:lvl w:ilvl="5" w:tplc="0419001B" w:tentative="1">
      <w:start w:val="1"/>
      <w:numFmt w:val="lowerRoman"/>
      <w:lvlText w:val="%6."/>
      <w:lvlJc w:val="right"/>
      <w:pPr>
        <w:ind w:left="4335" w:hanging="180"/>
      </w:pPr>
    </w:lvl>
    <w:lvl w:ilvl="6" w:tplc="0419000F" w:tentative="1">
      <w:start w:val="1"/>
      <w:numFmt w:val="decimal"/>
      <w:lvlText w:val="%7."/>
      <w:lvlJc w:val="left"/>
      <w:pPr>
        <w:ind w:left="5055" w:hanging="360"/>
      </w:pPr>
    </w:lvl>
    <w:lvl w:ilvl="7" w:tplc="04190019" w:tentative="1">
      <w:start w:val="1"/>
      <w:numFmt w:val="lowerLetter"/>
      <w:lvlText w:val="%8."/>
      <w:lvlJc w:val="left"/>
      <w:pPr>
        <w:ind w:left="5775" w:hanging="360"/>
      </w:pPr>
    </w:lvl>
    <w:lvl w:ilvl="8" w:tplc="0419001B" w:tentative="1">
      <w:start w:val="1"/>
      <w:numFmt w:val="lowerRoman"/>
      <w:lvlText w:val="%9."/>
      <w:lvlJc w:val="right"/>
      <w:pPr>
        <w:ind w:left="6495" w:hanging="180"/>
      </w:pPr>
    </w:lvl>
  </w:abstractNum>
  <w:abstractNum w:abstractNumId="2" w15:restartNumberingAfterBreak="0">
    <w:nsid w:val="35D27F8B"/>
    <w:multiLevelType w:val="hybridMultilevel"/>
    <w:tmpl w:val="683C513C"/>
    <w:lvl w:ilvl="0" w:tplc="3FC62226">
      <w:numFmt w:val="bullet"/>
      <w:lvlText w:val="-"/>
      <w:lvlJc w:val="left"/>
      <w:pPr>
        <w:ind w:left="720" w:hanging="360"/>
      </w:pPr>
      <w:rPr>
        <w:rFonts w:ascii="GHEA Grapalat" w:eastAsia="Times New Roman" w:hAnsi="GHEA Grapalat" w:cs="GHEA Grapalat"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66E564F"/>
    <w:multiLevelType w:val="hybridMultilevel"/>
    <w:tmpl w:val="CF72DB60"/>
    <w:lvl w:ilvl="0" w:tplc="04190001">
      <w:start w:val="1"/>
      <w:numFmt w:val="bullet"/>
      <w:lvlText w:val=""/>
      <w:lvlJc w:val="left"/>
      <w:pPr>
        <w:tabs>
          <w:tab w:val="num" w:pos="1440"/>
        </w:tabs>
        <w:ind w:left="144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4" w15:restartNumberingAfterBreak="0">
    <w:nsid w:val="3B323CEF"/>
    <w:multiLevelType w:val="hybridMultilevel"/>
    <w:tmpl w:val="985EE5D2"/>
    <w:lvl w:ilvl="0" w:tplc="0409000F">
      <w:start w:val="1"/>
      <w:numFmt w:val="decimal"/>
      <w:lvlText w:val="%1."/>
      <w:lvlJc w:val="left"/>
      <w:pPr>
        <w:ind w:left="1429" w:hanging="360"/>
      </w:p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5" w15:restartNumberingAfterBreak="0">
    <w:nsid w:val="3D86116D"/>
    <w:multiLevelType w:val="hybridMultilevel"/>
    <w:tmpl w:val="5008B486"/>
    <w:lvl w:ilvl="0" w:tplc="4E2C73F0">
      <w:start w:val="1"/>
      <w:numFmt w:val="decimal"/>
      <w:lvlText w:val="%1."/>
      <w:lvlJc w:val="left"/>
      <w:pPr>
        <w:tabs>
          <w:tab w:val="num" w:pos="1086"/>
        </w:tabs>
        <w:ind w:left="1086"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6" w15:restartNumberingAfterBreak="0">
    <w:nsid w:val="444B266F"/>
    <w:multiLevelType w:val="hybridMultilevel"/>
    <w:tmpl w:val="BBA059AE"/>
    <w:lvl w:ilvl="0" w:tplc="3F621804">
      <w:start w:val="56"/>
      <w:numFmt w:val="bullet"/>
      <w:lvlText w:val="-"/>
      <w:lvlJc w:val="left"/>
      <w:pPr>
        <w:tabs>
          <w:tab w:val="num" w:pos="1743"/>
        </w:tabs>
        <w:ind w:left="1743" w:hanging="1035"/>
      </w:pPr>
      <w:rPr>
        <w:rFonts w:ascii="Sylfaen" w:eastAsia="Times New Roman" w:hAnsi="Sylfaen" w:cs="Times New Roman" w:hint="default"/>
      </w:rPr>
    </w:lvl>
    <w:lvl w:ilvl="1" w:tplc="04190003" w:tentative="1">
      <w:start w:val="1"/>
      <w:numFmt w:val="bullet"/>
      <w:lvlText w:val="o"/>
      <w:lvlJc w:val="left"/>
      <w:pPr>
        <w:tabs>
          <w:tab w:val="num" w:pos="1788"/>
        </w:tabs>
        <w:ind w:left="1788" w:hanging="360"/>
      </w:pPr>
      <w:rPr>
        <w:rFonts w:ascii="Courier New" w:hAnsi="Courier New" w:cs="Courier New" w:hint="default"/>
      </w:rPr>
    </w:lvl>
    <w:lvl w:ilvl="2" w:tplc="04190005" w:tentative="1">
      <w:start w:val="1"/>
      <w:numFmt w:val="bullet"/>
      <w:lvlText w:val=""/>
      <w:lvlJc w:val="left"/>
      <w:pPr>
        <w:tabs>
          <w:tab w:val="num" w:pos="2508"/>
        </w:tabs>
        <w:ind w:left="2508" w:hanging="360"/>
      </w:pPr>
      <w:rPr>
        <w:rFonts w:ascii="Wingdings" w:hAnsi="Wingdings" w:hint="default"/>
      </w:rPr>
    </w:lvl>
    <w:lvl w:ilvl="3" w:tplc="04190001" w:tentative="1">
      <w:start w:val="1"/>
      <w:numFmt w:val="bullet"/>
      <w:lvlText w:val=""/>
      <w:lvlJc w:val="left"/>
      <w:pPr>
        <w:tabs>
          <w:tab w:val="num" w:pos="3228"/>
        </w:tabs>
        <w:ind w:left="3228" w:hanging="360"/>
      </w:pPr>
      <w:rPr>
        <w:rFonts w:ascii="Symbol" w:hAnsi="Symbol" w:hint="default"/>
      </w:rPr>
    </w:lvl>
    <w:lvl w:ilvl="4" w:tplc="04190003" w:tentative="1">
      <w:start w:val="1"/>
      <w:numFmt w:val="bullet"/>
      <w:lvlText w:val="o"/>
      <w:lvlJc w:val="left"/>
      <w:pPr>
        <w:tabs>
          <w:tab w:val="num" w:pos="3948"/>
        </w:tabs>
        <w:ind w:left="3948" w:hanging="360"/>
      </w:pPr>
      <w:rPr>
        <w:rFonts w:ascii="Courier New" w:hAnsi="Courier New" w:cs="Courier New" w:hint="default"/>
      </w:rPr>
    </w:lvl>
    <w:lvl w:ilvl="5" w:tplc="04190005" w:tentative="1">
      <w:start w:val="1"/>
      <w:numFmt w:val="bullet"/>
      <w:lvlText w:val=""/>
      <w:lvlJc w:val="left"/>
      <w:pPr>
        <w:tabs>
          <w:tab w:val="num" w:pos="4668"/>
        </w:tabs>
        <w:ind w:left="4668" w:hanging="360"/>
      </w:pPr>
      <w:rPr>
        <w:rFonts w:ascii="Wingdings" w:hAnsi="Wingdings" w:hint="default"/>
      </w:rPr>
    </w:lvl>
    <w:lvl w:ilvl="6" w:tplc="04190001" w:tentative="1">
      <w:start w:val="1"/>
      <w:numFmt w:val="bullet"/>
      <w:lvlText w:val=""/>
      <w:lvlJc w:val="left"/>
      <w:pPr>
        <w:tabs>
          <w:tab w:val="num" w:pos="5388"/>
        </w:tabs>
        <w:ind w:left="5388" w:hanging="360"/>
      </w:pPr>
      <w:rPr>
        <w:rFonts w:ascii="Symbol" w:hAnsi="Symbol" w:hint="default"/>
      </w:rPr>
    </w:lvl>
    <w:lvl w:ilvl="7" w:tplc="04190003" w:tentative="1">
      <w:start w:val="1"/>
      <w:numFmt w:val="bullet"/>
      <w:lvlText w:val="o"/>
      <w:lvlJc w:val="left"/>
      <w:pPr>
        <w:tabs>
          <w:tab w:val="num" w:pos="6108"/>
        </w:tabs>
        <w:ind w:left="6108" w:hanging="360"/>
      </w:pPr>
      <w:rPr>
        <w:rFonts w:ascii="Courier New" w:hAnsi="Courier New" w:cs="Courier New" w:hint="default"/>
      </w:rPr>
    </w:lvl>
    <w:lvl w:ilvl="8" w:tplc="04190005" w:tentative="1">
      <w:start w:val="1"/>
      <w:numFmt w:val="bullet"/>
      <w:lvlText w:val=""/>
      <w:lvlJc w:val="left"/>
      <w:pPr>
        <w:tabs>
          <w:tab w:val="num" w:pos="6828"/>
        </w:tabs>
        <w:ind w:left="6828" w:hanging="360"/>
      </w:pPr>
      <w:rPr>
        <w:rFonts w:ascii="Wingdings" w:hAnsi="Wingdings" w:hint="default"/>
      </w:rPr>
    </w:lvl>
  </w:abstractNum>
  <w:abstractNum w:abstractNumId="7" w15:restartNumberingAfterBreak="0">
    <w:nsid w:val="50B73D70"/>
    <w:multiLevelType w:val="hybridMultilevel"/>
    <w:tmpl w:val="41F01EE0"/>
    <w:lvl w:ilvl="0" w:tplc="DD46445C">
      <w:start w:val="1"/>
      <w:numFmt w:val="decimal"/>
      <w:lvlText w:val="%1)"/>
      <w:lvlJc w:val="left"/>
      <w:pPr>
        <w:ind w:left="1637" w:hanging="360"/>
      </w:pPr>
      <w:rPr>
        <w:rFonts w:hint="default"/>
        <w:b/>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15:restartNumberingAfterBreak="0">
    <w:nsid w:val="5B396B63"/>
    <w:multiLevelType w:val="hybridMultilevel"/>
    <w:tmpl w:val="77741F90"/>
    <w:lvl w:ilvl="0" w:tplc="0419000F">
      <w:start w:val="1"/>
      <w:numFmt w:val="decimal"/>
      <w:lvlText w:val="%1."/>
      <w:lvlJc w:val="left"/>
      <w:pPr>
        <w:tabs>
          <w:tab w:val="num" w:pos="1068"/>
        </w:tabs>
        <w:ind w:left="1068"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9" w15:restartNumberingAfterBreak="0">
    <w:nsid w:val="5D693DC7"/>
    <w:multiLevelType w:val="hybridMultilevel"/>
    <w:tmpl w:val="9098803E"/>
    <w:lvl w:ilvl="0" w:tplc="4A78636A">
      <w:start w:val="1"/>
      <w:numFmt w:val="decimal"/>
      <w:lvlText w:val="%1."/>
      <w:lvlJc w:val="left"/>
      <w:pPr>
        <w:ind w:left="630" w:hanging="360"/>
      </w:pPr>
      <w:rPr>
        <w:rFonts w:ascii="GHEA Grapalat" w:hAnsi="GHEA Grapalat" w:cs="Times New Roman" w:hint="default"/>
        <w:color w:val="000000"/>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69A11B97"/>
    <w:multiLevelType w:val="hybridMultilevel"/>
    <w:tmpl w:val="4D5E9AE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6E132B43"/>
    <w:multiLevelType w:val="hybridMultilevel"/>
    <w:tmpl w:val="DEE458B2"/>
    <w:lvl w:ilvl="0" w:tplc="F48E71B6">
      <w:start w:val="1"/>
      <w:numFmt w:val="decimal"/>
      <w:lvlText w:val="%1)"/>
      <w:lvlJc w:val="left"/>
      <w:pPr>
        <w:ind w:left="1785" w:hanging="1065"/>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70E43BE6"/>
    <w:multiLevelType w:val="hybridMultilevel"/>
    <w:tmpl w:val="09F698E2"/>
    <w:lvl w:ilvl="0" w:tplc="7F461DEE">
      <w:start w:val="1"/>
      <w:numFmt w:val="bullet"/>
      <w:lvlText w:val=""/>
      <w:lvlJc w:val="left"/>
      <w:pPr>
        <w:tabs>
          <w:tab w:val="num" w:pos="1634"/>
        </w:tabs>
        <w:ind w:left="1634" w:hanging="360"/>
      </w:pPr>
      <w:rPr>
        <w:rFonts w:ascii="Symbol" w:hAnsi="Symbol" w:hint="default"/>
      </w:rPr>
    </w:lvl>
    <w:lvl w:ilvl="1" w:tplc="04190001">
      <w:start w:val="1"/>
      <w:numFmt w:val="bullet"/>
      <w:lvlText w:val=""/>
      <w:lvlJc w:val="left"/>
      <w:pPr>
        <w:tabs>
          <w:tab w:val="num" w:pos="2300"/>
        </w:tabs>
        <w:ind w:left="2300" w:hanging="360"/>
      </w:pPr>
      <w:rPr>
        <w:rFonts w:ascii="Symbol" w:hAnsi="Symbol" w:hint="default"/>
      </w:r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3" w15:restartNumberingAfterBreak="0">
    <w:nsid w:val="77C20C83"/>
    <w:multiLevelType w:val="hybridMultilevel"/>
    <w:tmpl w:val="C1F20BE0"/>
    <w:lvl w:ilvl="0" w:tplc="DD7A3370">
      <w:numFmt w:val="bullet"/>
      <w:lvlText w:val="-"/>
      <w:lvlJc w:val="left"/>
      <w:pPr>
        <w:ind w:left="615" w:hanging="360"/>
      </w:pPr>
      <w:rPr>
        <w:rFonts w:ascii="GHEA Grapalat" w:eastAsia="Times New Roman" w:hAnsi="GHEA Grapalat" w:cs="GHEA Grapalat" w:hint="default"/>
      </w:rPr>
    </w:lvl>
    <w:lvl w:ilvl="1" w:tplc="08090003" w:tentative="1">
      <w:start w:val="1"/>
      <w:numFmt w:val="bullet"/>
      <w:lvlText w:val="o"/>
      <w:lvlJc w:val="left"/>
      <w:pPr>
        <w:ind w:left="1335" w:hanging="360"/>
      </w:pPr>
      <w:rPr>
        <w:rFonts w:ascii="Courier New" w:hAnsi="Courier New" w:cs="Courier New" w:hint="default"/>
      </w:rPr>
    </w:lvl>
    <w:lvl w:ilvl="2" w:tplc="08090005" w:tentative="1">
      <w:start w:val="1"/>
      <w:numFmt w:val="bullet"/>
      <w:lvlText w:val=""/>
      <w:lvlJc w:val="left"/>
      <w:pPr>
        <w:ind w:left="2055" w:hanging="360"/>
      </w:pPr>
      <w:rPr>
        <w:rFonts w:ascii="Wingdings" w:hAnsi="Wingdings" w:hint="default"/>
      </w:rPr>
    </w:lvl>
    <w:lvl w:ilvl="3" w:tplc="08090001" w:tentative="1">
      <w:start w:val="1"/>
      <w:numFmt w:val="bullet"/>
      <w:lvlText w:val=""/>
      <w:lvlJc w:val="left"/>
      <w:pPr>
        <w:ind w:left="2775" w:hanging="360"/>
      </w:pPr>
      <w:rPr>
        <w:rFonts w:ascii="Symbol" w:hAnsi="Symbol" w:hint="default"/>
      </w:rPr>
    </w:lvl>
    <w:lvl w:ilvl="4" w:tplc="08090003" w:tentative="1">
      <w:start w:val="1"/>
      <w:numFmt w:val="bullet"/>
      <w:lvlText w:val="o"/>
      <w:lvlJc w:val="left"/>
      <w:pPr>
        <w:ind w:left="3495" w:hanging="360"/>
      </w:pPr>
      <w:rPr>
        <w:rFonts w:ascii="Courier New" w:hAnsi="Courier New" w:cs="Courier New" w:hint="default"/>
      </w:rPr>
    </w:lvl>
    <w:lvl w:ilvl="5" w:tplc="08090005" w:tentative="1">
      <w:start w:val="1"/>
      <w:numFmt w:val="bullet"/>
      <w:lvlText w:val=""/>
      <w:lvlJc w:val="left"/>
      <w:pPr>
        <w:ind w:left="4215" w:hanging="360"/>
      </w:pPr>
      <w:rPr>
        <w:rFonts w:ascii="Wingdings" w:hAnsi="Wingdings" w:hint="default"/>
      </w:rPr>
    </w:lvl>
    <w:lvl w:ilvl="6" w:tplc="08090001" w:tentative="1">
      <w:start w:val="1"/>
      <w:numFmt w:val="bullet"/>
      <w:lvlText w:val=""/>
      <w:lvlJc w:val="left"/>
      <w:pPr>
        <w:ind w:left="4935" w:hanging="360"/>
      </w:pPr>
      <w:rPr>
        <w:rFonts w:ascii="Symbol" w:hAnsi="Symbol" w:hint="default"/>
      </w:rPr>
    </w:lvl>
    <w:lvl w:ilvl="7" w:tplc="08090003" w:tentative="1">
      <w:start w:val="1"/>
      <w:numFmt w:val="bullet"/>
      <w:lvlText w:val="o"/>
      <w:lvlJc w:val="left"/>
      <w:pPr>
        <w:ind w:left="5655" w:hanging="360"/>
      </w:pPr>
      <w:rPr>
        <w:rFonts w:ascii="Courier New" w:hAnsi="Courier New" w:cs="Courier New" w:hint="default"/>
      </w:rPr>
    </w:lvl>
    <w:lvl w:ilvl="8" w:tplc="08090005" w:tentative="1">
      <w:start w:val="1"/>
      <w:numFmt w:val="bullet"/>
      <w:lvlText w:val=""/>
      <w:lvlJc w:val="left"/>
      <w:pPr>
        <w:ind w:left="6375" w:hanging="360"/>
      </w:pPr>
      <w:rPr>
        <w:rFonts w:ascii="Wingdings" w:hAnsi="Wingdings" w:hint="default"/>
      </w:rPr>
    </w:lvl>
  </w:abstractNum>
  <w:abstractNum w:abstractNumId="14" w15:restartNumberingAfterBreak="0">
    <w:nsid w:val="7A1B3B2E"/>
    <w:multiLevelType w:val="hybridMultilevel"/>
    <w:tmpl w:val="28D86D20"/>
    <w:lvl w:ilvl="0" w:tplc="E02CAEAA">
      <w:start w:val="1"/>
      <w:numFmt w:val="decimal"/>
      <w:lvlText w:val="%1."/>
      <w:lvlJc w:val="left"/>
      <w:pPr>
        <w:ind w:left="450" w:hanging="360"/>
      </w:pPr>
      <w:rPr>
        <w:rFonts w:hint="default"/>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num w:numId="1">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2"/>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6"/>
  </w:num>
  <w:num w:numId="4">
    <w:abstractNumId w:val="1"/>
  </w:num>
  <w:num w:numId="5">
    <w:abstractNumId w:val="7"/>
  </w:num>
  <w:num w:numId="6">
    <w:abstractNumId w:val="11"/>
  </w:num>
  <w:num w:numId="7">
    <w:abstractNumId w:val="4"/>
  </w:num>
  <w:num w:numId="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0"/>
  </w:num>
  <w:num w:numId="11">
    <w:abstractNumId w:val="0"/>
  </w:num>
  <w:num w:numId="12">
    <w:abstractNumId w:val="9"/>
  </w:num>
  <w:num w:numId="13">
    <w:abstractNumId w:val="14"/>
  </w:num>
  <w:num w:numId="14">
    <w:abstractNumId w:val="2"/>
  </w:num>
  <w:num w:numId="1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552FF"/>
    <w:rsid w:val="0000479D"/>
    <w:rsid w:val="00024ADF"/>
    <w:rsid w:val="000303D9"/>
    <w:rsid w:val="00042A56"/>
    <w:rsid w:val="00050998"/>
    <w:rsid w:val="00052288"/>
    <w:rsid w:val="00061A21"/>
    <w:rsid w:val="00062E24"/>
    <w:rsid w:val="000644F8"/>
    <w:rsid w:val="00065232"/>
    <w:rsid w:val="0007641B"/>
    <w:rsid w:val="00094846"/>
    <w:rsid w:val="000A3EFC"/>
    <w:rsid w:val="000C7DA6"/>
    <w:rsid w:val="000D153D"/>
    <w:rsid w:val="000E3EE0"/>
    <w:rsid w:val="001043B3"/>
    <w:rsid w:val="00106480"/>
    <w:rsid w:val="001153D7"/>
    <w:rsid w:val="0011688F"/>
    <w:rsid w:val="001303E5"/>
    <w:rsid w:val="00131213"/>
    <w:rsid w:val="0013506F"/>
    <w:rsid w:val="00135385"/>
    <w:rsid w:val="001476C4"/>
    <w:rsid w:val="0015647A"/>
    <w:rsid w:val="001643A1"/>
    <w:rsid w:val="00171B50"/>
    <w:rsid w:val="00171EBD"/>
    <w:rsid w:val="0017260E"/>
    <w:rsid w:val="00181EEC"/>
    <w:rsid w:val="001867D0"/>
    <w:rsid w:val="0018701E"/>
    <w:rsid w:val="00191AF5"/>
    <w:rsid w:val="0019614B"/>
    <w:rsid w:val="001A5679"/>
    <w:rsid w:val="001C35F0"/>
    <w:rsid w:val="001C5685"/>
    <w:rsid w:val="001C5DFC"/>
    <w:rsid w:val="001D69D1"/>
    <w:rsid w:val="001E1AEE"/>
    <w:rsid w:val="001E2DF5"/>
    <w:rsid w:val="001E2E87"/>
    <w:rsid w:val="001F15A0"/>
    <w:rsid w:val="002044FA"/>
    <w:rsid w:val="00211A0A"/>
    <w:rsid w:val="00211AC9"/>
    <w:rsid w:val="00212AA6"/>
    <w:rsid w:val="00213242"/>
    <w:rsid w:val="00214A99"/>
    <w:rsid w:val="002157D3"/>
    <w:rsid w:val="002265CD"/>
    <w:rsid w:val="00233287"/>
    <w:rsid w:val="002334D2"/>
    <w:rsid w:val="00242E83"/>
    <w:rsid w:val="002676D1"/>
    <w:rsid w:val="00277F0C"/>
    <w:rsid w:val="00280026"/>
    <w:rsid w:val="002859E3"/>
    <w:rsid w:val="002A0318"/>
    <w:rsid w:val="002A2435"/>
    <w:rsid w:val="002A745B"/>
    <w:rsid w:val="002C37D4"/>
    <w:rsid w:val="002C523E"/>
    <w:rsid w:val="002D2AD5"/>
    <w:rsid w:val="002D6BF1"/>
    <w:rsid w:val="002E0F30"/>
    <w:rsid w:val="002E4739"/>
    <w:rsid w:val="002E604D"/>
    <w:rsid w:val="002E6DC4"/>
    <w:rsid w:val="00313FBB"/>
    <w:rsid w:val="00316384"/>
    <w:rsid w:val="00325668"/>
    <w:rsid w:val="00326E75"/>
    <w:rsid w:val="00331EE3"/>
    <w:rsid w:val="00340967"/>
    <w:rsid w:val="003511EF"/>
    <w:rsid w:val="00354545"/>
    <w:rsid w:val="00381666"/>
    <w:rsid w:val="0038242D"/>
    <w:rsid w:val="0038294F"/>
    <w:rsid w:val="00387BDD"/>
    <w:rsid w:val="003B5C5D"/>
    <w:rsid w:val="003B600B"/>
    <w:rsid w:val="003B79A0"/>
    <w:rsid w:val="003C7DA4"/>
    <w:rsid w:val="003D7C2B"/>
    <w:rsid w:val="003E1EC2"/>
    <w:rsid w:val="003F3850"/>
    <w:rsid w:val="003F4025"/>
    <w:rsid w:val="003F5085"/>
    <w:rsid w:val="004075FC"/>
    <w:rsid w:val="00424240"/>
    <w:rsid w:val="004364C9"/>
    <w:rsid w:val="00441B27"/>
    <w:rsid w:val="00442CC8"/>
    <w:rsid w:val="00443470"/>
    <w:rsid w:val="00444FE0"/>
    <w:rsid w:val="00446E1C"/>
    <w:rsid w:val="00453FF4"/>
    <w:rsid w:val="00455B75"/>
    <w:rsid w:val="004648DD"/>
    <w:rsid w:val="00494B97"/>
    <w:rsid w:val="0049606E"/>
    <w:rsid w:val="004A1061"/>
    <w:rsid w:val="004A59FB"/>
    <w:rsid w:val="004B08D4"/>
    <w:rsid w:val="004B1B05"/>
    <w:rsid w:val="004B4A5A"/>
    <w:rsid w:val="004D03DC"/>
    <w:rsid w:val="004D71B5"/>
    <w:rsid w:val="004D76CF"/>
    <w:rsid w:val="004E0CFD"/>
    <w:rsid w:val="004F5760"/>
    <w:rsid w:val="004F6FE1"/>
    <w:rsid w:val="00503458"/>
    <w:rsid w:val="00517756"/>
    <w:rsid w:val="00520967"/>
    <w:rsid w:val="005254D7"/>
    <w:rsid w:val="005260B3"/>
    <w:rsid w:val="005303C9"/>
    <w:rsid w:val="00542E21"/>
    <w:rsid w:val="00551EDD"/>
    <w:rsid w:val="00552A27"/>
    <w:rsid w:val="00565EE2"/>
    <w:rsid w:val="00566960"/>
    <w:rsid w:val="00574766"/>
    <w:rsid w:val="0057597B"/>
    <w:rsid w:val="00577392"/>
    <w:rsid w:val="005918D9"/>
    <w:rsid w:val="00596F37"/>
    <w:rsid w:val="005B0EC9"/>
    <w:rsid w:val="005B37B4"/>
    <w:rsid w:val="005C4B39"/>
    <w:rsid w:val="005C5BA3"/>
    <w:rsid w:val="005C7DC1"/>
    <w:rsid w:val="005D2FBA"/>
    <w:rsid w:val="005D6F31"/>
    <w:rsid w:val="005E064B"/>
    <w:rsid w:val="005E5A02"/>
    <w:rsid w:val="00601017"/>
    <w:rsid w:val="00621873"/>
    <w:rsid w:val="0062258A"/>
    <w:rsid w:val="0063225E"/>
    <w:rsid w:val="006331D6"/>
    <w:rsid w:val="00637197"/>
    <w:rsid w:val="00683005"/>
    <w:rsid w:val="0068714A"/>
    <w:rsid w:val="00696CF3"/>
    <w:rsid w:val="006A1BEB"/>
    <w:rsid w:val="006B0942"/>
    <w:rsid w:val="006B2855"/>
    <w:rsid w:val="006B2BD4"/>
    <w:rsid w:val="006B3141"/>
    <w:rsid w:val="006C1F86"/>
    <w:rsid w:val="006C3588"/>
    <w:rsid w:val="006C4F98"/>
    <w:rsid w:val="006D338B"/>
    <w:rsid w:val="006D792A"/>
    <w:rsid w:val="007023B2"/>
    <w:rsid w:val="0071350B"/>
    <w:rsid w:val="007161A1"/>
    <w:rsid w:val="0072170F"/>
    <w:rsid w:val="007221EE"/>
    <w:rsid w:val="00724B13"/>
    <w:rsid w:val="0073136F"/>
    <w:rsid w:val="00732356"/>
    <w:rsid w:val="00736E21"/>
    <w:rsid w:val="007406D6"/>
    <w:rsid w:val="00741BC5"/>
    <w:rsid w:val="0074281C"/>
    <w:rsid w:val="00756DA4"/>
    <w:rsid w:val="00775304"/>
    <w:rsid w:val="00784DDA"/>
    <w:rsid w:val="007869A7"/>
    <w:rsid w:val="00792942"/>
    <w:rsid w:val="00793820"/>
    <w:rsid w:val="007A3051"/>
    <w:rsid w:val="007A5FCC"/>
    <w:rsid w:val="007A62F5"/>
    <w:rsid w:val="007D0D8A"/>
    <w:rsid w:val="007E064F"/>
    <w:rsid w:val="007E0944"/>
    <w:rsid w:val="007E65AD"/>
    <w:rsid w:val="007F2725"/>
    <w:rsid w:val="008027AF"/>
    <w:rsid w:val="00803651"/>
    <w:rsid w:val="008061E8"/>
    <w:rsid w:val="00816A9D"/>
    <w:rsid w:val="008172F4"/>
    <w:rsid w:val="00817F39"/>
    <w:rsid w:val="00830030"/>
    <w:rsid w:val="00833102"/>
    <w:rsid w:val="008409D4"/>
    <w:rsid w:val="008412BB"/>
    <w:rsid w:val="00845A0E"/>
    <w:rsid w:val="008579E5"/>
    <w:rsid w:val="0086048B"/>
    <w:rsid w:val="00860CF8"/>
    <w:rsid w:val="00890F4D"/>
    <w:rsid w:val="008A6817"/>
    <w:rsid w:val="008B112B"/>
    <w:rsid w:val="008C4A93"/>
    <w:rsid w:val="008E0E6A"/>
    <w:rsid w:val="008E46C6"/>
    <w:rsid w:val="008E5EFD"/>
    <w:rsid w:val="008E695A"/>
    <w:rsid w:val="008F15B7"/>
    <w:rsid w:val="00903C48"/>
    <w:rsid w:val="00903CE6"/>
    <w:rsid w:val="00925A82"/>
    <w:rsid w:val="00927C1E"/>
    <w:rsid w:val="00931B2B"/>
    <w:rsid w:val="00932F7E"/>
    <w:rsid w:val="00936F3E"/>
    <w:rsid w:val="00943F41"/>
    <w:rsid w:val="00946FE6"/>
    <w:rsid w:val="009529A9"/>
    <w:rsid w:val="00956BF9"/>
    <w:rsid w:val="00956C29"/>
    <w:rsid w:val="00957324"/>
    <w:rsid w:val="00974B26"/>
    <w:rsid w:val="009918CA"/>
    <w:rsid w:val="00991DDC"/>
    <w:rsid w:val="00993CEA"/>
    <w:rsid w:val="009B28B1"/>
    <w:rsid w:val="009C1C58"/>
    <w:rsid w:val="009C2124"/>
    <w:rsid w:val="009C3405"/>
    <w:rsid w:val="009C4966"/>
    <w:rsid w:val="009C7C13"/>
    <w:rsid w:val="009D516D"/>
    <w:rsid w:val="009D66D4"/>
    <w:rsid w:val="009E17F6"/>
    <w:rsid w:val="009E4E18"/>
    <w:rsid w:val="009E50BF"/>
    <w:rsid w:val="009F4727"/>
    <w:rsid w:val="009F5B36"/>
    <w:rsid w:val="00A11B5F"/>
    <w:rsid w:val="00A13D18"/>
    <w:rsid w:val="00A20E5F"/>
    <w:rsid w:val="00A2721A"/>
    <w:rsid w:val="00A30B80"/>
    <w:rsid w:val="00A50186"/>
    <w:rsid w:val="00A5082C"/>
    <w:rsid w:val="00A776D4"/>
    <w:rsid w:val="00A8166B"/>
    <w:rsid w:val="00A92C00"/>
    <w:rsid w:val="00A92FAB"/>
    <w:rsid w:val="00A9309C"/>
    <w:rsid w:val="00AA6410"/>
    <w:rsid w:val="00AB0C7E"/>
    <w:rsid w:val="00AB3CFC"/>
    <w:rsid w:val="00AB45C0"/>
    <w:rsid w:val="00AC0397"/>
    <w:rsid w:val="00AE0D0D"/>
    <w:rsid w:val="00AE2572"/>
    <w:rsid w:val="00AE59A2"/>
    <w:rsid w:val="00AE5FE6"/>
    <w:rsid w:val="00AE6A88"/>
    <w:rsid w:val="00AF7527"/>
    <w:rsid w:val="00B03E97"/>
    <w:rsid w:val="00B12A6B"/>
    <w:rsid w:val="00B178FE"/>
    <w:rsid w:val="00B250EA"/>
    <w:rsid w:val="00B265E9"/>
    <w:rsid w:val="00B32B53"/>
    <w:rsid w:val="00B40C9C"/>
    <w:rsid w:val="00B507D5"/>
    <w:rsid w:val="00B6205C"/>
    <w:rsid w:val="00B63E13"/>
    <w:rsid w:val="00B77E04"/>
    <w:rsid w:val="00B8562F"/>
    <w:rsid w:val="00BA1C43"/>
    <w:rsid w:val="00BA2AA0"/>
    <w:rsid w:val="00BB3F86"/>
    <w:rsid w:val="00BB5F64"/>
    <w:rsid w:val="00BC1F78"/>
    <w:rsid w:val="00BC70B7"/>
    <w:rsid w:val="00BE33C5"/>
    <w:rsid w:val="00BE7032"/>
    <w:rsid w:val="00BF1FC8"/>
    <w:rsid w:val="00C06CA7"/>
    <w:rsid w:val="00C07B88"/>
    <w:rsid w:val="00C15918"/>
    <w:rsid w:val="00C25766"/>
    <w:rsid w:val="00C31E35"/>
    <w:rsid w:val="00C3275F"/>
    <w:rsid w:val="00C42EED"/>
    <w:rsid w:val="00C50965"/>
    <w:rsid w:val="00C514B5"/>
    <w:rsid w:val="00C54B95"/>
    <w:rsid w:val="00C552FF"/>
    <w:rsid w:val="00C55491"/>
    <w:rsid w:val="00C57199"/>
    <w:rsid w:val="00C6291B"/>
    <w:rsid w:val="00C668B2"/>
    <w:rsid w:val="00C7186A"/>
    <w:rsid w:val="00C724BC"/>
    <w:rsid w:val="00C94093"/>
    <w:rsid w:val="00CA0FEC"/>
    <w:rsid w:val="00CA65DD"/>
    <w:rsid w:val="00CC0189"/>
    <w:rsid w:val="00CC306E"/>
    <w:rsid w:val="00CD2C27"/>
    <w:rsid w:val="00CD3EB3"/>
    <w:rsid w:val="00CE5FFA"/>
    <w:rsid w:val="00CF4EDF"/>
    <w:rsid w:val="00D10323"/>
    <w:rsid w:val="00D32A29"/>
    <w:rsid w:val="00D373F1"/>
    <w:rsid w:val="00D40701"/>
    <w:rsid w:val="00D46149"/>
    <w:rsid w:val="00D64649"/>
    <w:rsid w:val="00D65FC5"/>
    <w:rsid w:val="00D66A8A"/>
    <w:rsid w:val="00D91C22"/>
    <w:rsid w:val="00DA201A"/>
    <w:rsid w:val="00DA68DC"/>
    <w:rsid w:val="00DB0BA1"/>
    <w:rsid w:val="00DB21A4"/>
    <w:rsid w:val="00DD369C"/>
    <w:rsid w:val="00DD73B5"/>
    <w:rsid w:val="00DE059C"/>
    <w:rsid w:val="00E00183"/>
    <w:rsid w:val="00E0461E"/>
    <w:rsid w:val="00E1379A"/>
    <w:rsid w:val="00E144A7"/>
    <w:rsid w:val="00E14D01"/>
    <w:rsid w:val="00E2580E"/>
    <w:rsid w:val="00E34BE1"/>
    <w:rsid w:val="00E35C0F"/>
    <w:rsid w:val="00E505A4"/>
    <w:rsid w:val="00E50BC8"/>
    <w:rsid w:val="00E735B2"/>
    <w:rsid w:val="00E7775F"/>
    <w:rsid w:val="00E85555"/>
    <w:rsid w:val="00E877F9"/>
    <w:rsid w:val="00EA5E17"/>
    <w:rsid w:val="00EB7104"/>
    <w:rsid w:val="00EC0698"/>
    <w:rsid w:val="00EC1554"/>
    <w:rsid w:val="00EC6A44"/>
    <w:rsid w:val="00ED3434"/>
    <w:rsid w:val="00EE7468"/>
    <w:rsid w:val="00EF0857"/>
    <w:rsid w:val="00EF523D"/>
    <w:rsid w:val="00F02209"/>
    <w:rsid w:val="00F04052"/>
    <w:rsid w:val="00F063A9"/>
    <w:rsid w:val="00F20862"/>
    <w:rsid w:val="00F24446"/>
    <w:rsid w:val="00F44E23"/>
    <w:rsid w:val="00F5171E"/>
    <w:rsid w:val="00F54239"/>
    <w:rsid w:val="00F679D6"/>
    <w:rsid w:val="00F76E67"/>
    <w:rsid w:val="00F8324A"/>
    <w:rsid w:val="00F85B1A"/>
    <w:rsid w:val="00F85EA0"/>
    <w:rsid w:val="00F94CA4"/>
    <w:rsid w:val="00FD77E0"/>
    <w:rsid w:val="00FE2EC0"/>
    <w:rsid w:val="00FE6690"/>
    <w:rsid w:val="00FF2637"/>
    <w:rsid w:val="00FF7AD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06C8F6BB"/>
  <w15:docId w15:val="{D9319325-9D58-46EB-BE49-5AAC131C65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99"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B79A0"/>
    <w:rPr>
      <w:sz w:val="24"/>
      <w:lang w:val="en-GB"/>
    </w:rPr>
  </w:style>
  <w:style w:type="paragraph" w:styleId="Heading1">
    <w:name w:val="heading 1"/>
    <w:basedOn w:val="Normal"/>
    <w:next w:val="Normal"/>
    <w:link w:val="Heading1Char"/>
    <w:qFormat/>
    <w:rsid w:val="003B79A0"/>
    <w:pPr>
      <w:keepNext/>
      <w:spacing w:before="80"/>
      <w:jc w:val="center"/>
      <w:outlineLvl w:val="0"/>
    </w:pPr>
    <w:rPr>
      <w:rFonts w:ascii="Arial Armenian" w:hAnsi="Arial Armenian"/>
      <w:b/>
    </w:rPr>
  </w:style>
  <w:style w:type="paragraph" w:styleId="Heading2">
    <w:name w:val="heading 2"/>
    <w:basedOn w:val="Normal"/>
    <w:next w:val="Normal"/>
    <w:link w:val="Heading2Char"/>
    <w:qFormat/>
    <w:rsid w:val="003B79A0"/>
    <w:pPr>
      <w:keepNext/>
      <w:tabs>
        <w:tab w:val="left" w:pos="7438"/>
      </w:tabs>
      <w:jc w:val="center"/>
      <w:outlineLvl w:val="1"/>
    </w:pPr>
    <w:rPr>
      <w:rFonts w:ascii="Arial LatRus" w:hAnsi="Arial LatRus"/>
      <w:sz w:val="30"/>
      <w14:shadow w14:blurRad="50800" w14:dist="38100" w14:dir="2700000" w14:sx="100000" w14:sy="100000" w14:kx="0" w14:ky="0" w14:algn="tl">
        <w14:srgbClr w14:val="000000">
          <w14:alpha w14:val="60000"/>
        </w14:srgbClr>
      </w14:shadow>
    </w:rPr>
  </w:style>
  <w:style w:type="paragraph" w:styleId="Heading3">
    <w:name w:val="heading 3"/>
    <w:basedOn w:val="Normal"/>
    <w:next w:val="Normal"/>
    <w:link w:val="Heading3Char"/>
    <w:qFormat/>
    <w:rsid w:val="003B79A0"/>
    <w:pPr>
      <w:keepNext/>
      <w:spacing w:before="240" w:after="60"/>
      <w:outlineLvl w:val="2"/>
    </w:pPr>
    <w:rPr>
      <w:rFonts w:ascii="Arial" w:hAnsi="Arial" w:cs="Arial"/>
      <w:b/>
      <w:bCs/>
      <w:sz w:val="26"/>
      <w:szCs w:val="26"/>
    </w:rPr>
  </w:style>
  <w:style w:type="paragraph" w:styleId="Heading4">
    <w:name w:val="heading 4"/>
    <w:basedOn w:val="Normal"/>
    <w:next w:val="Normal"/>
    <w:link w:val="Heading4Char"/>
    <w:qFormat/>
    <w:rsid w:val="003B79A0"/>
    <w:pPr>
      <w:keepNext/>
      <w:ind w:left="-108"/>
      <w:outlineLvl w:val="3"/>
    </w:pPr>
    <w:rPr>
      <w:rFonts w:ascii="Arial Armenian" w:hAnsi="Arial Armenian"/>
      <w:b/>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link w:val="BodyTextIndentChar"/>
    <w:rsid w:val="003B79A0"/>
    <w:pPr>
      <w:ind w:left="6804" w:hanging="6804"/>
    </w:pPr>
    <w:rPr>
      <w:rFonts w:ascii="Arial Armenian" w:hAnsi="Arial Armenian"/>
    </w:rPr>
  </w:style>
  <w:style w:type="paragraph" w:styleId="BodyTextIndent2">
    <w:name w:val="Body Text Indent 2"/>
    <w:basedOn w:val="Normal"/>
    <w:link w:val="BodyTextIndent2Char"/>
    <w:rsid w:val="003B79A0"/>
    <w:pPr>
      <w:ind w:left="1134" w:hanging="1134"/>
    </w:pPr>
    <w:rPr>
      <w:rFonts w:ascii="Arial Armenian" w:hAnsi="Arial Armenian"/>
    </w:rPr>
  </w:style>
  <w:style w:type="paragraph" w:styleId="BodyText2">
    <w:name w:val="Body Text 2"/>
    <w:basedOn w:val="Normal"/>
    <w:link w:val="BodyText2Char"/>
    <w:rsid w:val="00FD77E0"/>
    <w:pPr>
      <w:spacing w:after="120" w:line="480" w:lineRule="auto"/>
    </w:pPr>
  </w:style>
  <w:style w:type="paragraph" w:styleId="BalloonText">
    <w:name w:val="Balloon Text"/>
    <w:basedOn w:val="Normal"/>
    <w:link w:val="BalloonTextChar"/>
    <w:semiHidden/>
    <w:rsid w:val="00FD77E0"/>
    <w:rPr>
      <w:rFonts w:ascii="Tahoma" w:hAnsi="Tahoma" w:cs="Tahoma"/>
      <w:sz w:val="16"/>
      <w:szCs w:val="16"/>
    </w:rPr>
  </w:style>
  <w:style w:type="paragraph" w:customStyle="1" w:styleId="CharCharCharCharCharChar1CharCharCharCharCharCharCharCharChar">
    <w:name w:val="Char Char Char Char Char Char1 Char Char Char Char Char Char Char Char Char Знак Знак"/>
    <w:basedOn w:val="Normal"/>
    <w:rsid w:val="004B1B05"/>
    <w:pPr>
      <w:spacing w:after="160" w:line="240" w:lineRule="exact"/>
    </w:pPr>
    <w:rPr>
      <w:rFonts w:ascii="Arial" w:hAnsi="Arial" w:cs="Arial"/>
      <w:sz w:val="20"/>
      <w:lang w:val="en-US"/>
    </w:rPr>
  </w:style>
  <w:style w:type="paragraph" w:styleId="BodyText">
    <w:name w:val="Body Text"/>
    <w:basedOn w:val="Normal"/>
    <w:link w:val="BodyTextChar"/>
    <w:rsid w:val="005E5A02"/>
    <w:pPr>
      <w:spacing w:after="120"/>
    </w:pPr>
  </w:style>
  <w:style w:type="paragraph" w:customStyle="1" w:styleId="CharCharCharCharCharCharCharCharCharCharCharChar">
    <w:name w:val="Char Char Char Char Char Char Char Char Char Char Char Char"/>
    <w:basedOn w:val="Normal"/>
    <w:rsid w:val="005E5A02"/>
    <w:pPr>
      <w:spacing w:after="160" w:line="240" w:lineRule="exact"/>
    </w:pPr>
    <w:rPr>
      <w:rFonts w:ascii="Arial" w:hAnsi="Arial" w:cs="Arial"/>
      <w:sz w:val="20"/>
      <w:lang w:val="en-US"/>
    </w:rPr>
  </w:style>
  <w:style w:type="paragraph" w:customStyle="1" w:styleId="a">
    <w:name w:val="Знак Знак"/>
    <w:basedOn w:val="Normal"/>
    <w:rsid w:val="00C15918"/>
    <w:pPr>
      <w:spacing w:after="160" w:line="240" w:lineRule="exact"/>
    </w:pPr>
    <w:rPr>
      <w:rFonts w:ascii="Arial" w:hAnsi="Arial" w:cs="Arial"/>
      <w:sz w:val="20"/>
      <w:lang w:val="en-US"/>
    </w:rPr>
  </w:style>
  <w:style w:type="paragraph" w:customStyle="1" w:styleId="Char">
    <w:name w:val="Char"/>
    <w:basedOn w:val="Normal"/>
    <w:rsid w:val="00EC0698"/>
    <w:pPr>
      <w:spacing w:after="160" w:line="240" w:lineRule="exact"/>
    </w:pPr>
    <w:rPr>
      <w:rFonts w:ascii="Arial" w:hAnsi="Arial" w:cs="Arial"/>
      <w:sz w:val="20"/>
      <w:lang w:val="en-US"/>
    </w:rPr>
  </w:style>
  <w:style w:type="paragraph" w:customStyle="1" w:styleId="Style1">
    <w:name w:val="Style1"/>
    <w:basedOn w:val="Normal"/>
    <w:rsid w:val="00CD3EB3"/>
    <w:pPr>
      <w:widowControl w:val="0"/>
      <w:autoSpaceDE w:val="0"/>
      <w:autoSpaceDN w:val="0"/>
      <w:adjustRightInd w:val="0"/>
    </w:pPr>
    <w:rPr>
      <w:rFonts w:ascii="Sylfaen" w:hAnsi="Sylfaen"/>
      <w:szCs w:val="24"/>
      <w:lang w:val="en-US"/>
    </w:rPr>
  </w:style>
  <w:style w:type="paragraph" w:customStyle="1" w:styleId="Style2">
    <w:name w:val="Style2"/>
    <w:basedOn w:val="Normal"/>
    <w:rsid w:val="00CD3EB3"/>
    <w:pPr>
      <w:widowControl w:val="0"/>
      <w:autoSpaceDE w:val="0"/>
      <w:autoSpaceDN w:val="0"/>
      <w:adjustRightInd w:val="0"/>
    </w:pPr>
    <w:rPr>
      <w:rFonts w:ascii="Sylfaen" w:hAnsi="Sylfaen"/>
      <w:szCs w:val="24"/>
      <w:lang w:val="en-US"/>
    </w:rPr>
  </w:style>
  <w:style w:type="character" w:customStyle="1" w:styleId="FontStyle11">
    <w:name w:val="Font Style11"/>
    <w:basedOn w:val="DefaultParagraphFont"/>
    <w:rsid w:val="00CD3EB3"/>
    <w:rPr>
      <w:rFonts w:ascii="Sylfaen" w:hAnsi="Sylfaen" w:cs="Sylfaen"/>
      <w:b/>
      <w:bCs/>
      <w:sz w:val="26"/>
      <w:szCs w:val="26"/>
    </w:rPr>
  </w:style>
  <w:style w:type="character" w:customStyle="1" w:styleId="FontStyle12">
    <w:name w:val="Font Style12"/>
    <w:basedOn w:val="DefaultParagraphFont"/>
    <w:rsid w:val="00CD3EB3"/>
    <w:rPr>
      <w:rFonts w:ascii="Sylfaen" w:hAnsi="Sylfaen" w:cs="Sylfaen"/>
      <w:b/>
      <w:bCs/>
      <w:spacing w:val="10"/>
      <w:sz w:val="32"/>
      <w:szCs w:val="32"/>
    </w:rPr>
  </w:style>
  <w:style w:type="paragraph" w:customStyle="1" w:styleId="Style3">
    <w:name w:val="Style3"/>
    <w:basedOn w:val="Normal"/>
    <w:rsid w:val="00CD3EB3"/>
    <w:pPr>
      <w:widowControl w:val="0"/>
      <w:autoSpaceDE w:val="0"/>
      <w:autoSpaceDN w:val="0"/>
      <w:adjustRightInd w:val="0"/>
    </w:pPr>
    <w:rPr>
      <w:rFonts w:ascii="Sylfaen" w:hAnsi="Sylfaen"/>
      <w:szCs w:val="24"/>
      <w:lang w:val="en-US"/>
    </w:rPr>
  </w:style>
  <w:style w:type="paragraph" w:customStyle="1" w:styleId="Style4">
    <w:name w:val="Style4"/>
    <w:basedOn w:val="Normal"/>
    <w:rsid w:val="00CD3EB3"/>
    <w:pPr>
      <w:widowControl w:val="0"/>
      <w:autoSpaceDE w:val="0"/>
      <w:autoSpaceDN w:val="0"/>
      <w:adjustRightInd w:val="0"/>
    </w:pPr>
    <w:rPr>
      <w:rFonts w:ascii="Sylfaen" w:hAnsi="Sylfaen"/>
      <w:szCs w:val="24"/>
      <w:lang w:val="en-US"/>
    </w:rPr>
  </w:style>
  <w:style w:type="character" w:customStyle="1" w:styleId="FontStyle13">
    <w:name w:val="Font Style13"/>
    <w:basedOn w:val="DefaultParagraphFont"/>
    <w:rsid w:val="00CD3EB3"/>
    <w:rPr>
      <w:rFonts w:ascii="Sylfaen" w:hAnsi="Sylfaen" w:cs="Sylfaen"/>
      <w:b/>
      <w:bCs/>
      <w:sz w:val="14"/>
      <w:szCs w:val="14"/>
    </w:rPr>
  </w:style>
  <w:style w:type="character" w:customStyle="1" w:styleId="FontStyle14">
    <w:name w:val="Font Style14"/>
    <w:basedOn w:val="DefaultParagraphFont"/>
    <w:rsid w:val="00CD3EB3"/>
    <w:rPr>
      <w:rFonts w:ascii="Sylfaen" w:hAnsi="Sylfaen" w:cs="Sylfaen"/>
      <w:b/>
      <w:bCs/>
      <w:sz w:val="16"/>
      <w:szCs w:val="16"/>
    </w:rPr>
  </w:style>
  <w:style w:type="table" w:styleId="TableGrid">
    <w:name w:val="Table Grid"/>
    <w:basedOn w:val="TableNormal"/>
    <w:rsid w:val="00C6291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
    <w:basedOn w:val="Normal"/>
    <w:link w:val="NormalWebChar"/>
    <w:uiPriority w:val="99"/>
    <w:rsid w:val="00135385"/>
    <w:pPr>
      <w:spacing w:before="100" w:beforeAutospacing="1" w:after="100" w:afterAutospacing="1"/>
    </w:pPr>
    <w:rPr>
      <w:szCs w:val="24"/>
      <w:lang w:val="en-US"/>
    </w:rPr>
  </w:style>
  <w:style w:type="character" w:customStyle="1" w:styleId="FontStyle18">
    <w:name w:val="Font Style18"/>
    <w:basedOn w:val="DefaultParagraphFont"/>
    <w:rsid w:val="00903CE6"/>
    <w:rPr>
      <w:rFonts w:ascii="Sylfaen" w:hAnsi="Sylfaen" w:cs="Sylfaen"/>
      <w:b/>
      <w:bCs/>
      <w:spacing w:val="20"/>
      <w:sz w:val="20"/>
      <w:szCs w:val="20"/>
    </w:rPr>
  </w:style>
  <w:style w:type="character" w:styleId="Hyperlink">
    <w:name w:val="Hyperlink"/>
    <w:basedOn w:val="DefaultParagraphFont"/>
    <w:rsid w:val="00061A21"/>
    <w:rPr>
      <w:color w:val="0000FF"/>
      <w:u w:val="single"/>
    </w:rPr>
  </w:style>
  <w:style w:type="character" w:styleId="Strong">
    <w:name w:val="Strong"/>
    <w:basedOn w:val="DefaultParagraphFont"/>
    <w:uiPriority w:val="99"/>
    <w:qFormat/>
    <w:rsid w:val="00381666"/>
    <w:rPr>
      <w:b/>
      <w:bCs/>
    </w:rPr>
  </w:style>
  <w:style w:type="character" w:customStyle="1" w:styleId="FontStyle32">
    <w:name w:val="Font Style32"/>
    <w:basedOn w:val="DefaultParagraphFont"/>
    <w:rsid w:val="00381666"/>
    <w:rPr>
      <w:rFonts w:ascii="Sylfaen" w:hAnsi="Sylfaen" w:cs="Sylfaen"/>
      <w:b/>
      <w:bCs/>
      <w:i/>
      <w:iCs/>
      <w:sz w:val="22"/>
      <w:szCs w:val="22"/>
    </w:rPr>
  </w:style>
  <w:style w:type="paragraph" w:customStyle="1" w:styleId="Style11">
    <w:name w:val="Style11"/>
    <w:basedOn w:val="Normal"/>
    <w:rsid w:val="00381666"/>
    <w:pPr>
      <w:widowControl w:val="0"/>
      <w:autoSpaceDE w:val="0"/>
      <w:autoSpaceDN w:val="0"/>
      <w:adjustRightInd w:val="0"/>
      <w:spacing w:line="298" w:lineRule="exact"/>
    </w:pPr>
    <w:rPr>
      <w:rFonts w:ascii="Sylfaen" w:hAnsi="Sylfaen"/>
      <w:szCs w:val="24"/>
      <w:lang w:val="ru-RU" w:eastAsia="ru-RU"/>
    </w:rPr>
  </w:style>
  <w:style w:type="paragraph" w:customStyle="1" w:styleId="Style15">
    <w:name w:val="Style15"/>
    <w:basedOn w:val="Normal"/>
    <w:rsid w:val="00381666"/>
    <w:pPr>
      <w:widowControl w:val="0"/>
      <w:autoSpaceDE w:val="0"/>
      <w:autoSpaceDN w:val="0"/>
      <w:adjustRightInd w:val="0"/>
      <w:spacing w:line="298" w:lineRule="exact"/>
    </w:pPr>
    <w:rPr>
      <w:rFonts w:ascii="Sylfaen" w:hAnsi="Sylfaen"/>
      <w:szCs w:val="24"/>
      <w:lang w:val="ru-RU" w:eastAsia="ru-RU"/>
    </w:rPr>
  </w:style>
  <w:style w:type="paragraph" w:customStyle="1" w:styleId="Style20">
    <w:name w:val="Style20"/>
    <w:basedOn w:val="Normal"/>
    <w:rsid w:val="00381666"/>
    <w:pPr>
      <w:widowControl w:val="0"/>
      <w:autoSpaceDE w:val="0"/>
      <w:autoSpaceDN w:val="0"/>
      <w:adjustRightInd w:val="0"/>
    </w:pPr>
    <w:rPr>
      <w:rFonts w:ascii="Sylfaen" w:hAnsi="Sylfaen"/>
      <w:szCs w:val="24"/>
      <w:lang w:val="ru-RU" w:eastAsia="ru-RU"/>
    </w:rPr>
  </w:style>
  <w:style w:type="paragraph" w:customStyle="1" w:styleId="Style13">
    <w:name w:val="Style13"/>
    <w:basedOn w:val="Normal"/>
    <w:rsid w:val="00381666"/>
    <w:pPr>
      <w:widowControl w:val="0"/>
      <w:autoSpaceDE w:val="0"/>
      <w:autoSpaceDN w:val="0"/>
      <w:adjustRightInd w:val="0"/>
    </w:pPr>
    <w:rPr>
      <w:rFonts w:ascii="Sylfaen" w:hAnsi="Sylfaen"/>
      <w:szCs w:val="24"/>
      <w:lang w:val="ru-RU" w:eastAsia="ru-RU"/>
    </w:rPr>
  </w:style>
  <w:style w:type="paragraph" w:customStyle="1" w:styleId="Style18">
    <w:name w:val="Style18"/>
    <w:basedOn w:val="Normal"/>
    <w:rsid w:val="00381666"/>
    <w:pPr>
      <w:widowControl w:val="0"/>
      <w:autoSpaceDE w:val="0"/>
      <w:autoSpaceDN w:val="0"/>
      <w:adjustRightInd w:val="0"/>
    </w:pPr>
    <w:rPr>
      <w:rFonts w:ascii="Sylfaen" w:hAnsi="Sylfaen"/>
      <w:szCs w:val="24"/>
      <w:lang w:val="ru-RU" w:eastAsia="ru-RU"/>
    </w:rPr>
  </w:style>
  <w:style w:type="character" w:customStyle="1" w:styleId="FontStyle26">
    <w:name w:val="Font Style26"/>
    <w:basedOn w:val="DefaultParagraphFont"/>
    <w:rsid w:val="00381666"/>
    <w:rPr>
      <w:rFonts w:ascii="Sylfaen" w:hAnsi="Sylfaen" w:cs="Sylfaen" w:hint="default"/>
      <w:spacing w:val="20"/>
      <w:sz w:val="20"/>
      <w:szCs w:val="20"/>
    </w:rPr>
  </w:style>
  <w:style w:type="character" w:customStyle="1" w:styleId="FontStyle30">
    <w:name w:val="Font Style30"/>
    <w:basedOn w:val="DefaultParagraphFont"/>
    <w:rsid w:val="00381666"/>
    <w:rPr>
      <w:rFonts w:ascii="Sylfaen" w:hAnsi="Sylfaen" w:cs="Sylfaen" w:hint="default"/>
      <w:b/>
      <w:bCs/>
      <w:spacing w:val="10"/>
      <w:sz w:val="20"/>
      <w:szCs w:val="20"/>
    </w:rPr>
  </w:style>
  <w:style w:type="character" w:customStyle="1" w:styleId="Heading1Char">
    <w:name w:val="Heading 1 Char"/>
    <w:basedOn w:val="DefaultParagraphFont"/>
    <w:link w:val="Heading1"/>
    <w:rsid w:val="00381666"/>
    <w:rPr>
      <w:rFonts w:ascii="Arial Armenian" w:hAnsi="Arial Armenian"/>
      <w:b/>
      <w:sz w:val="24"/>
      <w:lang w:val="en-GB"/>
    </w:rPr>
  </w:style>
  <w:style w:type="paragraph" w:styleId="ListParagraph">
    <w:name w:val="List Paragraph"/>
    <w:aliases w:val="List_Paragraph,Multilevel para_II,List Paragraph1,Akapit z listą BS,Bullet1,Bullets,List Paragraph 1,References,List Paragraph (numbered (a)),IBL List Paragraph,List Paragraph nowy,Numbered List Paragraph,Bullet paras,Liste 1,OBC Bullet"/>
    <w:basedOn w:val="Normal"/>
    <w:link w:val="ListParagraphChar"/>
    <w:uiPriority w:val="34"/>
    <w:qFormat/>
    <w:rsid w:val="00381666"/>
    <w:pPr>
      <w:ind w:left="720"/>
      <w:contextualSpacing/>
    </w:pPr>
  </w:style>
  <w:style w:type="character" w:customStyle="1" w:styleId="mechtexChar">
    <w:name w:val="mechtex Char"/>
    <w:basedOn w:val="DefaultParagraphFont"/>
    <w:link w:val="mechtex"/>
    <w:uiPriority w:val="99"/>
    <w:locked/>
    <w:rsid w:val="00F76E67"/>
    <w:rPr>
      <w:rFonts w:ascii="Arial Armenian" w:hAnsi="Arial Armenian" w:cs="Arial Armenian"/>
      <w:sz w:val="22"/>
      <w:szCs w:val="22"/>
      <w:lang w:eastAsia="ru-RU"/>
    </w:rPr>
  </w:style>
  <w:style w:type="paragraph" w:customStyle="1" w:styleId="mechtex">
    <w:name w:val="mechtex"/>
    <w:basedOn w:val="Normal"/>
    <w:link w:val="mechtexChar"/>
    <w:uiPriority w:val="99"/>
    <w:qFormat/>
    <w:rsid w:val="00F76E67"/>
    <w:pPr>
      <w:jc w:val="center"/>
    </w:pPr>
    <w:rPr>
      <w:rFonts w:ascii="Arial Armenian" w:hAnsi="Arial Armenian" w:cs="Arial Armenian"/>
      <w:sz w:val="22"/>
      <w:szCs w:val="22"/>
      <w:lang w:val="en-US" w:eastAsia="ru-RU"/>
    </w:rPr>
  </w:style>
  <w:style w:type="paragraph" w:customStyle="1" w:styleId="norm">
    <w:name w:val="norm"/>
    <w:basedOn w:val="Normal"/>
    <w:link w:val="normChar"/>
    <w:rsid w:val="00F76E67"/>
    <w:pPr>
      <w:spacing w:line="480" w:lineRule="auto"/>
      <w:ind w:firstLine="709"/>
      <w:jc w:val="both"/>
    </w:pPr>
    <w:rPr>
      <w:rFonts w:ascii="Arial Armenian" w:hAnsi="Arial Armenian"/>
      <w:sz w:val="22"/>
      <w:lang w:val="en-US" w:eastAsia="ru-RU"/>
    </w:rPr>
  </w:style>
  <w:style w:type="character" w:customStyle="1" w:styleId="normChar">
    <w:name w:val="norm Char"/>
    <w:basedOn w:val="DefaultParagraphFont"/>
    <w:link w:val="norm"/>
    <w:locked/>
    <w:rsid w:val="00F76E67"/>
    <w:rPr>
      <w:rFonts w:ascii="Arial Armenian" w:hAnsi="Arial Armenian"/>
      <w:sz w:val="22"/>
      <w:lang w:eastAsia="ru-RU"/>
    </w:rPr>
  </w:style>
  <w:style w:type="character" w:customStyle="1" w:styleId="ListParagraphChar">
    <w:name w:val="List Paragraph Char"/>
    <w:aliases w:val="List_Paragraph Char,Multilevel para_II Char,List Paragraph1 Char,Akapit z listą BS Char,Bullet1 Char,Bullets Char,List Paragraph 1 Char,References Char,List Paragraph (numbered (a)) Char,IBL List Paragraph Char,Bullet paras Char"/>
    <w:link w:val="ListParagraph"/>
    <w:uiPriority w:val="34"/>
    <w:qFormat/>
    <w:locked/>
    <w:rsid w:val="006B3141"/>
    <w:rPr>
      <w:sz w:val="24"/>
      <w:lang w:val="en-GB"/>
    </w:rPr>
  </w:style>
  <w:style w:type="character" w:customStyle="1" w:styleId="Heading2Char">
    <w:name w:val="Heading 2 Char"/>
    <w:basedOn w:val="DefaultParagraphFont"/>
    <w:link w:val="Heading2"/>
    <w:rsid w:val="00DA68DC"/>
    <w:rPr>
      <w:rFonts w:ascii="Arial LatRus" w:hAnsi="Arial LatRus"/>
      <w:sz w:val="30"/>
      <w:lang w:val="en-GB"/>
      <w14:shadow w14:blurRad="50800" w14:dist="38100" w14:dir="2700000" w14:sx="100000" w14:sy="100000" w14:kx="0" w14:ky="0" w14:algn="tl">
        <w14:srgbClr w14:val="000000">
          <w14:alpha w14:val="60000"/>
        </w14:srgbClr>
      </w14:shadow>
    </w:rPr>
  </w:style>
  <w:style w:type="character" w:customStyle="1" w:styleId="Heading3Char">
    <w:name w:val="Heading 3 Char"/>
    <w:basedOn w:val="DefaultParagraphFont"/>
    <w:link w:val="Heading3"/>
    <w:rsid w:val="00DA68DC"/>
    <w:rPr>
      <w:rFonts w:ascii="Arial" w:hAnsi="Arial" w:cs="Arial"/>
      <w:b/>
      <w:bCs/>
      <w:sz w:val="26"/>
      <w:szCs w:val="26"/>
      <w:lang w:val="en-GB"/>
    </w:rPr>
  </w:style>
  <w:style w:type="character" w:customStyle="1" w:styleId="Heading4Char">
    <w:name w:val="Heading 4 Char"/>
    <w:basedOn w:val="DefaultParagraphFont"/>
    <w:link w:val="Heading4"/>
    <w:rsid w:val="00DA68DC"/>
    <w:rPr>
      <w:rFonts w:ascii="Arial Armenian" w:hAnsi="Arial Armenian"/>
      <w:b/>
      <w:sz w:val="28"/>
      <w:lang w:val="en-GB"/>
    </w:rPr>
  </w:style>
  <w:style w:type="character" w:customStyle="1" w:styleId="BodyTextIndentChar">
    <w:name w:val="Body Text Indent Char"/>
    <w:basedOn w:val="DefaultParagraphFont"/>
    <w:link w:val="BodyTextIndent"/>
    <w:rsid w:val="00DA68DC"/>
    <w:rPr>
      <w:rFonts w:ascii="Arial Armenian" w:hAnsi="Arial Armenian"/>
      <w:sz w:val="24"/>
      <w:lang w:val="en-GB"/>
    </w:rPr>
  </w:style>
  <w:style w:type="character" w:customStyle="1" w:styleId="BodyTextIndent2Char">
    <w:name w:val="Body Text Indent 2 Char"/>
    <w:basedOn w:val="DefaultParagraphFont"/>
    <w:link w:val="BodyTextIndent2"/>
    <w:rsid w:val="00DA68DC"/>
    <w:rPr>
      <w:rFonts w:ascii="Arial Armenian" w:hAnsi="Arial Armenian"/>
      <w:sz w:val="24"/>
      <w:lang w:val="en-GB"/>
    </w:rPr>
  </w:style>
  <w:style w:type="character" w:customStyle="1" w:styleId="BodyText2Char">
    <w:name w:val="Body Text 2 Char"/>
    <w:basedOn w:val="DefaultParagraphFont"/>
    <w:link w:val="BodyText2"/>
    <w:rsid w:val="00DA68DC"/>
    <w:rPr>
      <w:sz w:val="24"/>
      <w:lang w:val="en-GB"/>
    </w:rPr>
  </w:style>
  <w:style w:type="character" w:customStyle="1" w:styleId="BalloonTextChar">
    <w:name w:val="Balloon Text Char"/>
    <w:basedOn w:val="DefaultParagraphFont"/>
    <w:link w:val="BalloonText"/>
    <w:semiHidden/>
    <w:rsid w:val="00DA68DC"/>
    <w:rPr>
      <w:rFonts w:ascii="Tahoma" w:hAnsi="Tahoma" w:cs="Tahoma"/>
      <w:sz w:val="16"/>
      <w:szCs w:val="16"/>
      <w:lang w:val="en-GB"/>
    </w:rPr>
  </w:style>
  <w:style w:type="character" w:customStyle="1" w:styleId="BodyTextChar">
    <w:name w:val="Body Text Char"/>
    <w:basedOn w:val="DefaultParagraphFont"/>
    <w:link w:val="BodyText"/>
    <w:rsid w:val="00DA68DC"/>
    <w:rPr>
      <w:sz w:val="24"/>
      <w:lang w:val="en-GB"/>
    </w:rPr>
  </w:style>
  <w:style w:type="paragraph" w:styleId="Header">
    <w:name w:val="header"/>
    <w:basedOn w:val="Normal"/>
    <w:link w:val="HeaderChar"/>
    <w:rsid w:val="00DA68DC"/>
    <w:pPr>
      <w:tabs>
        <w:tab w:val="center" w:pos="4320"/>
        <w:tab w:val="right" w:pos="8640"/>
      </w:tabs>
    </w:pPr>
    <w:rPr>
      <w:rFonts w:ascii="Arial Armenian" w:hAnsi="Arial Armenian"/>
      <w:sz w:val="20"/>
      <w:lang w:val="en-US" w:eastAsia="ru-RU"/>
    </w:rPr>
  </w:style>
  <w:style w:type="character" w:customStyle="1" w:styleId="HeaderChar">
    <w:name w:val="Header Char"/>
    <w:basedOn w:val="DefaultParagraphFont"/>
    <w:link w:val="Header"/>
    <w:rsid w:val="00DA68DC"/>
    <w:rPr>
      <w:rFonts w:ascii="Arial Armenian" w:hAnsi="Arial Armenian"/>
      <w:lang w:eastAsia="ru-RU"/>
    </w:rPr>
  </w:style>
  <w:style w:type="paragraph" w:styleId="Footer">
    <w:name w:val="footer"/>
    <w:basedOn w:val="Normal"/>
    <w:link w:val="FooterChar"/>
    <w:rsid w:val="00DA68DC"/>
    <w:pPr>
      <w:tabs>
        <w:tab w:val="center" w:pos="4320"/>
        <w:tab w:val="right" w:pos="8640"/>
      </w:tabs>
    </w:pPr>
    <w:rPr>
      <w:rFonts w:ascii="Arial Armenian" w:hAnsi="Arial Armenian"/>
      <w:sz w:val="20"/>
      <w:lang w:val="en-US" w:eastAsia="ru-RU"/>
    </w:rPr>
  </w:style>
  <w:style w:type="character" w:customStyle="1" w:styleId="FooterChar">
    <w:name w:val="Footer Char"/>
    <w:basedOn w:val="DefaultParagraphFont"/>
    <w:link w:val="Footer"/>
    <w:rsid w:val="00DA68DC"/>
    <w:rPr>
      <w:rFonts w:ascii="Arial Armenian" w:hAnsi="Arial Armenian"/>
      <w:lang w:eastAsia="ru-RU"/>
    </w:rPr>
  </w:style>
  <w:style w:type="character" w:styleId="PageNumber">
    <w:name w:val="page number"/>
    <w:basedOn w:val="DefaultParagraphFont"/>
    <w:rsid w:val="00DA68DC"/>
  </w:style>
  <w:style w:type="paragraph" w:customStyle="1" w:styleId="Style150">
    <w:name w:val="Style1.5"/>
    <w:basedOn w:val="Normal"/>
    <w:rsid w:val="00DA68DC"/>
    <w:pPr>
      <w:spacing w:line="360" w:lineRule="auto"/>
      <w:ind w:firstLine="709"/>
      <w:jc w:val="both"/>
    </w:pPr>
    <w:rPr>
      <w:rFonts w:ascii="Arial Armenian" w:hAnsi="Arial Armenian"/>
      <w:sz w:val="22"/>
      <w:lang w:val="en-US" w:eastAsia="ru-RU"/>
    </w:rPr>
  </w:style>
  <w:style w:type="paragraph" w:customStyle="1" w:styleId="russtyle">
    <w:name w:val="russtyle"/>
    <w:basedOn w:val="Normal"/>
    <w:rsid w:val="00DA68DC"/>
    <w:rPr>
      <w:rFonts w:ascii="Russian Baltica" w:hAnsi="Russian Baltica"/>
      <w:sz w:val="22"/>
      <w:lang w:val="en-US" w:eastAsia="ru-RU"/>
    </w:rPr>
  </w:style>
  <w:style w:type="paragraph" w:customStyle="1" w:styleId="Style6">
    <w:name w:val="Style6"/>
    <w:basedOn w:val="mechtex"/>
    <w:rsid w:val="00DA68DC"/>
    <w:rPr>
      <w:rFonts w:cs="Times New Roman"/>
      <w:szCs w:val="20"/>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Char"/>
    <w:link w:val="NormalWeb"/>
    <w:uiPriority w:val="99"/>
    <w:locked/>
    <w:rsid w:val="00DA68DC"/>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2597669">
      <w:bodyDiv w:val="1"/>
      <w:marLeft w:val="0"/>
      <w:marRight w:val="0"/>
      <w:marTop w:val="0"/>
      <w:marBottom w:val="0"/>
      <w:divBdr>
        <w:top w:val="none" w:sz="0" w:space="0" w:color="auto"/>
        <w:left w:val="none" w:sz="0" w:space="0" w:color="auto"/>
        <w:bottom w:val="none" w:sz="0" w:space="0" w:color="auto"/>
        <w:right w:val="none" w:sz="0" w:space="0" w:color="auto"/>
      </w:divBdr>
    </w:div>
    <w:div w:id="428432192">
      <w:bodyDiv w:val="1"/>
      <w:marLeft w:val="0"/>
      <w:marRight w:val="0"/>
      <w:marTop w:val="0"/>
      <w:marBottom w:val="0"/>
      <w:divBdr>
        <w:top w:val="none" w:sz="0" w:space="0" w:color="auto"/>
        <w:left w:val="none" w:sz="0" w:space="0" w:color="auto"/>
        <w:bottom w:val="none" w:sz="0" w:space="0" w:color="auto"/>
        <w:right w:val="none" w:sz="0" w:space="0" w:color="auto"/>
      </w:divBdr>
    </w:div>
    <w:div w:id="563493826">
      <w:bodyDiv w:val="1"/>
      <w:marLeft w:val="0"/>
      <w:marRight w:val="0"/>
      <w:marTop w:val="0"/>
      <w:marBottom w:val="0"/>
      <w:divBdr>
        <w:top w:val="none" w:sz="0" w:space="0" w:color="auto"/>
        <w:left w:val="none" w:sz="0" w:space="0" w:color="auto"/>
        <w:bottom w:val="none" w:sz="0" w:space="0" w:color="auto"/>
        <w:right w:val="none" w:sz="0" w:space="0" w:color="auto"/>
      </w:divBdr>
    </w:div>
    <w:div w:id="611204749">
      <w:bodyDiv w:val="1"/>
      <w:marLeft w:val="0"/>
      <w:marRight w:val="0"/>
      <w:marTop w:val="0"/>
      <w:marBottom w:val="0"/>
      <w:divBdr>
        <w:top w:val="none" w:sz="0" w:space="0" w:color="auto"/>
        <w:left w:val="none" w:sz="0" w:space="0" w:color="auto"/>
        <w:bottom w:val="none" w:sz="0" w:space="0" w:color="auto"/>
        <w:right w:val="none" w:sz="0" w:space="0" w:color="auto"/>
      </w:divBdr>
    </w:div>
    <w:div w:id="660734369">
      <w:bodyDiv w:val="1"/>
      <w:marLeft w:val="0"/>
      <w:marRight w:val="0"/>
      <w:marTop w:val="0"/>
      <w:marBottom w:val="0"/>
      <w:divBdr>
        <w:top w:val="none" w:sz="0" w:space="0" w:color="auto"/>
        <w:left w:val="none" w:sz="0" w:space="0" w:color="auto"/>
        <w:bottom w:val="none" w:sz="0" w:space="0" w:color="auto"/>
        <w:right w:val="none" w:sz="0" w:space="0" w:color="auto"/>
      </w:divBdr>
    </w:div>
    <w:div w:id="691493009">
      <w:bodyDiv w:val="1"/>
      <w:marLeft w:val="0"/>
      <w:marRight w:val="0"/>
      <w:marTop w:val="0"/>
      <w:marBottom w:val="0"/>
      <w:divBdr>
        <w:top w:val="none" w:sz="0" w:space="0" w:color="auto"/>
        <w:left w:val="none" w:sz="0" w:space="0" w:color="auto"/>
        <w:bottom w:val="none" w:sz="0" w:space="0" w:color="auto"/>
        <w:right w:val="none" w:sz="0" w:space="0" w:color="auto"/>
      </w:divBdr>
    </w:div>
    <w:div w:id="705639960">
      <w:bodyDiv w:val="1"/>
      <w:marLeft w:val="0"/>
      <w:marRight w:val="0"/>
      <w:marTop w:val="0"/>
      <w:marBottom w:val="0"/>
      <w:divBdr>
        <w:top w:val="none" w:sz="0" w:space="0" w:color="auto"/>
        <w:left w:val="none" w:sz="0" w:space="0" w:color="auto"/>
        <w:bottom w:val="none" w:sz="0" w:space="0" w:color="auto"/>
        <w:right w:val="none" w:sz="0" w:space="0" w:color="auto"/>
      </w:divBdr>
    </w:div>
    <w:div w:id="923537856">
      <w:bodyDiv w:val="1"/>
      <w:marLeft w:val="0"/>
      <w:marRight w:val="0"/>
      <w:marTop w:val="0"/>
      <w:marBottom w:val="0"/>
      <w:divBdr>
        <w:top w:val="none" w:sz="0" w:space="0" w:color="auto"/>
        <w:left w:val="none" w:sz="0" w:space="0" w:color="auto"/>
        <w:bottom w:val="none" w:sz="0" w:space="0" w:color="auto"/>
        <w:right w:val="none" w:sz="0" w:space="0" w:color="auto"/>
      </w:divBdr>
    </w:div>
    <w:div w:id="1015498863">
      <w:bodyDiv w:val="1"/>
      <w:marLeft w:val="0"/>
      <w:marRight w:val="0"/>
      <w:marTop w:val="0"/>
      <w:marBottom w:val="0"/>
      <w:divBdr>
        <w:top w:val="none" w:sz="0" w:space="0" w:color="auto"/>
        <w:left w:val="none" w:sz="0" w:space="0" w:color="auto"/>
        <w:bottom w:val="none" w:sz="0" w:space="0" w:color="auto"/>
        <w:right w:val="none" w:sz="0" w:space="0" w:color="auto"/>
      </w:divBdr>
    </w:div>
    <w:div w:id="1036856214">
      <w:bodyDiv w:val="1"/>
      <w:marLeft w:val="0"/>
      <w:marRight w:val="0"/>
      <w:marTop w:val="0"/>
      <w:marBottom w:val="0"/>
      <w:divBdr>
        <w:top w:val="none" w:sz="0" w:space="0" w:color="auto"/>
        <w:left w:val="none" w:sz="0" w:space="0" w:color="auto"/>
        <w:bottom w:val="none" w:sz="0" w:space="0" w:color="auto"/>
        <w:right w:val="none" w:sz="0" w:space="0" w:color="auto"/>
      </w:divBdr>
    </w:div>
    <w:div w:id="1238662828">
      <w:bodyDiv w:val="1"/>
      <w:marLeft w:val="0"/>
      <w:marRight w:val="0"/>
      <w:marTop w:val="0"/>
      <w:marBottom w:val="0"/>
      <w:divBdr>
        <w:top w:val="none" w:sz="0" w:space="0" w:color="auto"/>
        <w:left w:val="none" w:sz="0" w:space="0" w:color="auto"/>
        <w:bottom w:val="none" w:sz="0" w:space="0" w:color="auto"/>
        <w:right w:val="none" w:sz="0" w:space="0" w:color="auto"/>
      </w:divBdr>
    </w:div>
    <w:div w:id="1418290135">
      <w:bodyDiv w:val="1"/>
      <w:marLeft w:val="0"/>
      <w:marRight w:val="0"/>
      <w:marTop w:val="0"/>
      <w:marBottom w:val="0"/>
      <w:divBdr>
        <w:top w:val="none" w:sz="0" w:space="0" w:color="auto"/>
        <w:left w:val="none" w:sz="0" w:space="0" w:color="auto"/>
        <w:bottom w:val="none" w:sz="0" w:space="0" w:color="auto"/>
        <w:right w:val="none" w:sz="0" w:space="0" w:color="auto"/>
      </w:divBdr>
    </w:div>
    <w:div w:id="1463839532">
      <w:bodyDiv w:val="1"/>
      <w:marLeft w:val="0"/>
      <w:marRight w:val="0"/>
      <w:marTop w:val="0"/>
      <w:marBottom w:val="0"/>
      <w:divBdr>
        <w:top w:val="none" w:sz="0" w:space="0" w:color="auto"/>
        <w:left w:val="none" w:sz="0" w:space="0" w:color="auto"/>
        <w:bottom w:val="none" w:sz="0" w:space="0" w:color="auto"/>
        <w:right w:val="none" w:sz="0" w:space="0" w:color="auto"/>
      </w:divBdr>
    </w:div>
    <w:div w:id="1504662527">
      <w:bodyDiv w:val="1"/>
      <w:marLeft w:val="0"/>
      <w:marRight w:val="0"/>
      <w:marTop w:val="0"/>
      <w:marBottom w:val="0"/>
      <w:divBdr>
        <w:top w:val="none" w:sz="0" w:space="0" w:color="auto"/>
        <w:left w:val="none" w:sz="0" w:space="0" w:color="auto"/>
        <w:bottom w:val="none" w:sz="0" w:space="0" w:color="auto"/>
        <w:right w:val="none" w:sz="0" w:space="0" w:color="auto"/>
      </w:divBdr>
    </w:div>
    <w:div w:id="1540246015">
      <w:bodyDiv w:val="1"/>
      <w:marLeft w:val="0"/>
      <w:marRight w:val="0"/>
      <w:marTop w:val="0"/>
      <w:marBottom w:val="0"/>
      <w:divBdr>
        <w:top w:val="none" w:sz="0" w:space="0" w:color="auto"/>
        <w:left w:val="none" w:sz="0" w:space="0" w:color="auto"/>
        <w:bottom w:val="none" w:sz="0" w:space="0" w:color="auto"/>
        <w:right w:val="none" w:sz="0" w:space="0" w:color="auto"/>
      </w:divBdr>
    </w:div>
    <w:div w:id="1812408043">
      <w:bodyDiv w:val="1"/>
      <w:marLeft w:val="0"/>
      <w:marRight w:val="0"/>
      <w:marTop w:val="0"/>
      <w:marBottom w:val="0"/>
      <w:divBdr>
        <w:top w:val="none" w:sz="0" w:space="0" w:color="auto"/>
        <w:left w:val="none" w:sz="0" w:space="0" w:color="auto"/>
        <w:bottom w:val="none" w:sz="0" w:space="0" w:color="auto"/>
        <w:right w:val="none" w:sz="0" w:space="0" w:color="auto"/>
      </w:divBdr>
    </w:div>
    <w:div w:id="1891765113">
      <w:bodyDiv w:val="1"/>
      <w:marLeft w:val="0"/>
      <w:marRight w:val="0"/>
      <w:marTop w:val="0"/>
      <w:marBottom w:val="0"/>
      <w:divBdr>
        <w:top w:val="none" w:sz="0" w:space="0" w:color="auto"/>
        <w:left w:val="none" w:sz="0" w:space="0" w:color="auto"/>
        <w:bottom w:val="none" w:sz="0" w:space="0" w:color="auto"/>
        <w:right w:val="none" w:sz="0" w:space="0" w:color="auto"/>
      </w:divBdr>
    </w:div>
    <w:div w:id="1954435806">
      <w:bodyDiv w:val="1"/>
      <w:marLeft w:val="0"/>
      <w:marRight w:val="0"/>
      <w:marTop w:val="0"/>
      <w:marBottom w:val="0"/>
      <w:divBdr>
        <w:top w:val="none" w:sz="0" w:space="0" w:color="auto"/>
        <w:left w:val="none" w:sz="0" w:space="0" w:color="auto"/>
        <w:bottom w:val="none" w:sz="0" w:space="0" w:color="auto"/>
        <w:right w:val="none" w:sz="0" w:space="0" w:color="auto"/>
      </w:divBdr>
    </w:div>
    <w:div w:id="20661056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8A1B74B-C593-4362-9000-0BCF1F97B9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1</Pages>
  <Words>1876</Words>
  <Characters>10695</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Ð²Ú²êî²ÜÆ Ð²Üð²äºîàôÂÚàôÜ</vt:lpstr>
    </vt:vector>
  </TitlesOfParts>
  <Company>Ministry of Urban Development</Company>
  <LinksUpToDate>false</LinksUpToDate>
  <CharactersWithSpaces>12546</CharactersWithSpaces>
  <SharedDoc>false</SharedDoc>
  <HLinks>
    <vt:vector size="18" baseType="variant">
      <vt:variant>
        <vt:i4>6029429</vt:i4>
      </vt:variant>
      <vt:variant>
        <vt:i4>6</vt:i4>
      </vt:variant>
      <vt:variant>
        <vt:i4>0</vt:i4>
      </vt:variant>
      <vt:variant>
        <vt:i4>5</vt:i4>
      </vt:variant>
      <vt:variant>
        <vt:lpwstr>mailto:info@minurban.am</vt:lpwstr>
      </vt:variant>
      <vt:variant>
        <vt:lpwstr/>
      </vt:variant>
      <vt:variant>
        <vt:i4>6029429</vt:i4>
      </vt:variant>
      <vt:variant>
        <vt:i4>3</vt:i4>
      </vt:variant>
      <vt:variant>
        <vt:i4>0</vt:i4>
      </vt:variant>
      <vt:variant>
        <vt:i4>5</vt:i4>
      </vt:variant>
      <vt:variant>
        <vt:lpwstr>mailto:info@minurban.am</vt:lpwstr>
      </vt:variant>
      <vt:variant>
        <vt:lpwstr/>
      </vt:variant>
      <vt:variant>
        <vt:i4>4587600</vt:i4>
      </vt:variant>
      <vt:variant>
        <vt:i4>0</vt:i4>
      </vt:variant>
      <vt:variant>
        <vt:i4>0</vt:i4>
      </vt:variant>
      <vt:variant>
        <vt:i4>5</vt:i4>
      </vt:variant>
      <vt:variant>
        <vt:lpwstr>http://www.m/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Ð²Ú²êî²ÜÆ Ð²Üð²äºîàôÂÚàôÜ</dc:title>
  <dc:creator>ANNA</dc:creator>
  <cp:keywords>https://mul2.gov.am/tasks/617685/oneclick/13 Himnavorum (1).docx?token=2929986bd141cd14f1494aaef1144ccd</cp:keywords>
  <cp:lastModifiedBy>g.mesropyan</cp:lastModifiedBy>
  <cp:revision>6</cp:revision>
  <cp:lastPrinted>2020-05-05T10:41:00Z</cp:lastPrinted>
  <dcterms:created xsi:type="dcterms:W3CDTF">2022-04-28T11:27:00Z</dcterms:created>
  <dcterms:modified xsi:type="dcterms:W3CDTF">2022-04-28T13:31:00Z</dcterms:modified>
</cp:coreProperties>
</file>