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3D79BF" w:rsidRDefault="009F26EA" w:rsidP="00B9558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D79BF">
        <w:rPr>
          <w:rFonts w:ascii="GHEA Grapalat" w:hAnsi="GHEA Grapalat"/>
          <w:b/>
          <w:sz w:val="24"/>
          <w:szCs w:val="24"/>
          <w:lang w:val="hy-AM"/>
        </w:rPr>
        <w:t>«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B95582" w:rsidRPr="00B9558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95582" w:rsidRPr="00B9558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B95582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95582" w:rsidRPr="00B9558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95582" w:rsidRPr="00B95582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95582" w:rsidRPr="00B95582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95582" w:rsidRPr="00B95582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B95582" w:rsidRPr="00B95582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95582" w:rsidRPr="00B95582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B95582" w:rsidRPr="00B95582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B95582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95582" w:rsidRPr="00B95582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95582" w:rsidRPr="00B95582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B95582" w:rsidRPr="00B9558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95582" w:rsidRPr="00B9558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95582" w:rsidRPr="00B95582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B95582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95582" w:rsidRPr="00B9558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95582" w:rsidRPr="00B95582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95582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B95582" w:rsidRPr="00B95582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B95582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B95582" w:rsidRPr="00B95582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95582" w:rsidRPr="00B95582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95582" w:rsidRPr="00B95582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B95582" w:rsidRPr="00B95582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95582" w:rsidRPr="00B95582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95582" w:rsidRPr="00B95582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B9558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95582" w:rsidRPr="00B95582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B95582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95582" w:rsidRPr="007842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3D79BF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89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1011"/>
        <w:gridCol w:w="3603"/>
      </w:tblGrid>
      <w:tr w:rsidR="007A3ADB" w:rsidRPr="001052D7" w:rsidTr="00660FF1">
        <w:trPr>
          <w:trHeight w:val="391"/>
          <w:tblCellSpacing w:w="0" w:type="dxa"/>
        </w:trPr>
        <w:tc>
          <w:tcPr>
            <w:tcW w:w="7289" w:type="dxa"/>
            <w:gridSpan w:val="2"/>
            <w:vMerge w:val="restart"/>
            <w:shd w:val="clear" w:color="auto" w:fill="D0D0D0"/>
            <w:hideMark/>
          </w:tcPr>
          <w:p w:rsidR="007A3ADB" w:rsidRPr="007A3ADB" w:rsidRDefault="007A3ADB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 ՀՀ ֆինանսների նախարարություն</w:t>
            </w:r>
          </w:p>
        </w:tc>
        <w:tc>
          <w:tcPr>
            <w:tcW w:w="3603" w:type="dxa"/>
            <w:shd w:val="clear" w:color="auto" w:fill="D0D0D0"/>
            <w:hideMark/>
          </w:tcPr>
          <w:p w:rsidR="007A3ADB" w:rsidRPr="0088380A" w:rsidRDefault="0088380A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838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24</w:t>
            </w:r>
            <w:r w:rsidR="00020BFA" w:rsidRPr="008838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.05.2022թ.</w:t>
            </w:r>
          </w:p>
        </w:tc>
      </w:tr>
      <w:tr w:rsidR="007A3ADB" w:rsidRPr="001052D7" w:rsidTr="00660FF1">
        <w:trPr>
          <w:trHeight w:val="391"/>
          <w:tblCellSpacing w:w="0" w:type="dxa"/>
        </w:trPr>
        <w:tc>
          <w:tcPr>
            <w:tcW w:w="7289" w:type="dxa"/>
            <w:gridSpan w:val="2"/>
            <w:vMerge/>
            <w:shd w:val="clear" w:color="auto" w:fill="FFFFFF"/>
            <w:vAlign w:val="center"/>
            <w:hideMark/>
          </w:tcPr>
          <w:p w:rsidR="007A3ADB" w:rsidRPr="00E459DE" w:rsidRDefault="007A3ADB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603" w:type="dxa"/>
            <w:shd w:val="clear" w:color="auto" w:fill="D0D0D0"/>
            <w:hideMark/>
          </w:tcPr>
          <w:p w:rsidR="007A3ADB" w:rsidRPr="0088380A" w:rsidRDefault="00520550" w:rsidP="00BC20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8838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88380A" w:rsidRPr="008838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01/8-4/9258-2022</w:t>
            </w:r>
          </w:p>
        </w:tc>
      </w:tr>
      <w:tr w:rsidR="002B0B2D" w:rsidRPr="0088380A" w:rsidTr="00520550">
        <w:trPr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2B0B2D" w:rsidRPr="002B0B2D" w:rsidRDefault="002B0B2D" w:rsidP="002B0B2D">
            <w:pPr>
              <w:pStyle w:val="ListParagraph"/>
              <w:tabs>
                <w:tab w:val="left" w:pos="993"/>
              </w:tabs>
              <w:spacing w:after="0" w:line="360" w:lineRule="auto"/>
              <w:ind w:left="172" w:right="2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</w:t>
            </w:r>
            <w:r w:rsidRPr="002B0B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ռաջարկում ենք Նախագծի հաստատմանը զուգահեռ նախաձեռնել N 7 հավելվածի գնումների պլանում ներառված 71241200 «նախագծերի պատրաստում, ծախսերի գնահատում» և 50531140 «Փորձաքննության ծառա</w:t>
            </w:r>
            <w:r w:rsidRPr="002B0B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softHyphen/>
              <w:t>յություններ» ԳՄԱ կոդերով գնման առարկաների ձեռքբերման մրցակցային ընթացակարգեր՝ «Գնումների մասին» ՀՀ օրենքի 15-րդ հոդվածի 6-րդ մասի 2-րդ ենթակետի կիրառմամբ:</w:t>
            </w:r>
          </w:p>
          <w:p w:rsidR="002B0B2D" w:rsidRPr="00BC2021" w:rsidRDefault="002B0B2D" w:rsidP="00020BFA">
            <w:pPr>
              <w:spacing w:after="0" w:line="360" w:lineRule="auto"/>
              <w:ind w:left="172" w:right="2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614" w:type="dxa"/>
            <w:gridSpan w:val="2"/>
            <w:shd w:val="clear" w:color="auto" w:fill="FFFFFF"/>
          </w:tcPr>
          <w:p w:rsidR="002B0B2D" w:rsidRDefault="002B0B2D" w:rsidP="00BC2021">
            <w:pPr>
              <w:spacing w:after="0" w:line="360" w:lineRule="auto"/>
              <w:ind w:left="132" w:right="170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  <w:p w:rsidR="002B0B2D" w:rsidRPr="002B0B2D" w:rsidRDefault="002B0B2D" w:rsidP="002B0B2D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B0B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Տեղեղակցնում եմ, որ նախագծանախահաշվային փաստաթղթերի ձեռքբերման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համար գնման հայտը պատրաստման փուլում է, իսկ փորձաքննության ծառայության նման մրցույթը կարող է հայտարարվել միայն նախագիիծը ձեռք բերելուց հետո:</w:t>
            </w:r>
          </w:p>
        </w:tc>
      </w:tr>
      <w:tr w:rsidR="00520550" w:rsidRPr="0088380A" w:rsidTr="00520550">
        <w:trPr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520550" w:rsidRPr="001052D7" w:rsidRDefault="00BC2021" w:rsidP="00020BFA">
            <w:pPr>
              <w:spacing w:after="0" w:line="360" w:lineRule="auto"/>
              <w:ind w:left="172" w:right="2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0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Միաժամանակ հայտնում ենք, որ անհրաժեշտ է լրացնել վերոնշյալ հավելվածի 45451600-4 «վերականգնողական աշխատանքներ», 45451600-6 «վերականգնողական աշխատանքներ», 71351540-5 «տեխնիկական հսկողության ծառայություններ», 71351540-6 «տեխնիկական հսկողության ծառայություններ», 71351540-7 «տեխնիկական հսկողության ծառայություններ», 71351540-8 «տեխնիկական հսկողության ծառայություններ», </w:t>
            </w:r>
            <w:r w:rsidRPr="00BC20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50531140-1 «փորձաքննության ծառայություններ», 50531140-2 «փորձաքննության ծառայություններ», 50531140-3 «փորձաքննության ծառայություններ» և 50531140-4 «փորձաքննության ծառայություններ» ԳՄԱ կոդերով գնման առարկաների տողերի «Միավորի գինը» /դրամով/» և «Քանակը» սյունակները:  </w:t>
            </w:r>
          </w:p>
        </w:tc>
        <w:tc>
          <w:tcPr>
            <w:tcW w:w="4614" w:type="dxa"/>
            <w:gridSpan w:val="2"/>
            <w:shd w:val="clear" w:color="auto" w:fill="FFFFFF"/>
          </w:tcPr>
          <w:p w:rsidR="00BC2021" w:rsidRPr="0098593D" w:rsidRDefault="00020BFA" w:rsidP="00BC2021">
            <w:pPr>
              <w:spacing w:after="0" w:line="360" w:lineRule="auto"/>
              <w:ind w:left="132" w:right="1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20BFA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Ընդունվել է </w:t>
            </w:r>
          </w:p>
          <w:p w:rsidR="0098593D" w:rsidRPr="00BC2021" w:rsidRDefault="00BC2021" w:rsidP="00BC2021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Կատարվել են համապատասխան լրացումներ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BD5" w:rsidRDefault="00A33BD5" w:rsidP="009F26EA">
      <w:pPr>
        <w:spacing w:after="0" w:line="240" w:lineRule="auto"/>
      </w:pPr>
      <w:r>
        <w:separator/>
      </w:r>
    </w:p>
  </w:endnote>
  <w:endnote w:type="continuationSeparator" w:id="0">
    <w:p w:rsidR="00A33BD5" w:rsidRDefault="00A33BD5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BD5" w:rsidRDefault="00A33BD5" w:rsidP="009F26EA">
      <w:pPr>
        <w:spacing w:after="0" w:line="240" w:lineRule="auto"/>
      </w:pPr>
      <w:r>
        <w:separator/>
      </w:r>
    </w:p>
  </w:footnote>
  <w:footnote w:type="continuationSeparator" w:id="0">
    <w:p w:rsidR="00A33BD5" w:rsidRDefault="00A33BD5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">
    <w:nsid w:val="2B8E2E30"/>
    <w:multiLevelType w:val="hybridMultilevel"/>
    <w:tmpl w:val="258CF0DC"/>
    <w:lvl w:ilvl="0" w:tplc="3814CCF0">
      <w:numFmt w:val="bullet"/>
      <w:lvlText w:val="-"/>
      <w:lvlJc w:val="left"/>
      <w:pPr>
        <w:ind w:left="850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61B6"/>
    <w:rsid w:val="00020BFA"/>
    <w:rsid w:val="00034DB2"/>
    <w:rsid w:val="00053347"/>
    <w:rsid w:val="00071F76"/>
    <w:rsid w:val="00085076"/>
    <w:rsid w:val="000A43DC"/>
    <w:rsid w:val="000C283E"/>
    <w:rsid w:val="000D270C"/>
    <w:rsid w:val="000D7E42"/>
    <w:rsid w:val="00103D63"/>
    <w:rsid w:val="001052D7"/>
    <w:rsid w:val="001163C2"/>
    <w:rsid w:val="00194CC5"/>
    <w:rsid w:val="001E0D02"/>
    <w:rsid w:val="00202481"/>
    <w:rsid w:val="0025735C"/>
    <w:rsid w:val="00275EF2"/>
    <w:rsid w:val="00293693"/>
    <w:rsid w:val="00295F58"/>
    <w:rsid w:val="002A39B6"/>
    <w:rsid w:val="002A63A4"/>
    <w:rsid w:val="002B0B2D"/>
    <w:rsid w:val="002D4165"/>
    <w:rsid w:val="002E7D7D"/>
    <w:rsid w:val="003131E8"/>
    <w:rsid w:val="00322D19"/>
    <w:rsid w:val="00325496"/>
    <w:rsid w:val="0034622C"/>
    <w:rsid w:val="00365A91"/>
    <w:rsid w:val="00382F17"/>
    <w:rsid w:val="003A1497"/>
    <w:rsid w:val="003A6EC5"/>
    <w:rsid w:val="003B0402"/>
    <w:rsid w:val="003C18D2"/>
    <w:rsid w:val="003C5E73"/>
    <w:rsid w:val="003D79BF"/>
    <w:rsid w:val="00404C83"/>
    <w:rsid w:val="00420338"/>
    <w:rsid w:val="00437ED2"/>
    <w:rsid w:val="0048183D"/>
    <w:rsid w:val="004A3C0D"/>
    <w:rsid w:val="004A6C04"/>
    <w:rsid w:val="004E07A3"/>
    <w:rsid w:val="004F066E"/>
    <w:rsid w:val="005102BA"/>
    <w:rsid w:val="00520550"/>
    <w:rsid w:val="00533298"/>
    <w:rsid w:val="00537EA7"/>
    <w:rsid w:val="0055469D"/>
    <w:rsid w:val="00592CC9"/>
    <w:rsid w:val="005A135D"/>
    <w:rsid w:val="005D01DC"/>
    <w:rsid w:val="005F1F48"/>
    <w:rsid w:val="00641C49"/>
    <w:rsid w:val="00660FF1"/>
    <w:rsid w:val="00665327"/>
    <w:rsid w:val="00695E5E"/>
    <w:rsid w:val="006B06BB"/>
    <w:rsid w:val="006C2771"/>
    <w:rsid w:val="006E4F40"/>
    <w:rsid w:val="006F5F9D"/>
    <w:rsid w:val="00700B98"/>
    <w:rsid w:val="00704668"/>
    <w:rsid w:val="00705227"/>
    <w:rsid w:val="00707BBC"/>
    <w:rsid w:val="00733E96"/>
    <w:rsid w:val="007362EA"/>
    <w:rsid w:val="007417DA"/>
    <w:rsid w:val="00746009"/>
    <w:rsid w:val="007A3ADB"/>
    <w:rsid w:val="007A6CC1"/>
    <w:rsid w:val="007B10D7"/>
    <w:rsid w:val="007B5E7B"/>
    <w:rsid w:val="007D5437"/>
    <w:rsid w:val="007E7424"/>
    <w:rsid w:val="008272C5"/>
    <w:rsid w:val="00832F19"/>
    <w:rsid w:val="00833CC9"/>
    <w:rsid w:val="008518F2"/>
    <w:rsid w:val="00861968"/>
    <w:rsid w:val="00862B3E"/>
    <w:rsid w:val="00873135"/>
    <w:rsid w:val="0088380A"/>
    <w:rsid w:val="0089798F"/>
    <w:rsid w:val="008A68A2"/>
    <w:rsid w:val="008B7455"/>
    <w:rsid w:val="008C393B"/>
    <w:rsid w:val="008E3367"/>
    <w:rsid w:val="008F295F"/>
    <w:rsid w:val="0094652E"/>
    <w:rsid w:val="009646B5"/>
    <w:rsid w:val="0098593D"/>
    <w:rsid w:val="009C220A"/>
    <w:rsid w:val="009D1F3C"/>
    <w:rsid w:val="009E60C2"/>
    <w:rsid w:val="009F12FC"/>
    <w:rsid w:val="009F26EA"/>
    <w:rsid w:val="00A33BD5"/>
    <w:rsid w:val="00A53F15"/>
    <w:rsid w:val="00A63C36"/>
    <w:rsid w:val="00A67DA4"/>
    <w:rsid w:val="00A93D61"/>
    <w:rsid w:val="00AA26BC"/>
    <w:rsid w:val="00AA395C"/>
    <w:rsid w:val="00AD797F"/>
    <w:rsid w:val="00AF1287"/>
    <w:rsid w:val="00AF204A"/>
    <w:rsid w:val="00AF2323"/>
    <w:rsid w:val="00B06DA3"/>
    <w:rsid w:val="00B20406"/>
    <w:rsid w:val="00B304B1"/>
    <w:rsid w:val="00B548B9"/>
    <w:rsid w:val="00B57540"/>
    <w:rsid w:val="00B6758F"/>
    <w:rsid w:val="00B7001A"/>
    <w:rsid w:val="00B75CEA"/>
    <w:rsid w:val="00B95582"/>
    <w:rsid w:val="00B96DC4"/>
    <w:rsid w:val="00B97D00"/>
    <w:rsid w:val="00BA0D66"/>
    <w:rsid w:val="00BC2021"/>
    <w:rsid w:val="00BC5CBA"/>
    <w:rsid w:val="00BD138D"/>
    <w:rsid w:val="00C0070A"/>
    <w:rsid w:val="00C146A3"/>
    <w:rsid w:val="00C2449B"/>
    <w:rsid w:val="00C43260"/>
    <w:rsid w:val="00C80A4A"/>
    <w:rsid w:val="00C82E20"/>
    <w:rsid w:val="00CD7ADA"/>
    <w:rsid w:val="00CE1404"/>
    <w:rsid w:val="00CE42BF"/>
    <w:rsid w:val="00CF0589"/>
    <w:rsid w:val="00D02CAC"/>
    <w:rsid w:val="00D145F6"/>
    <w:rsid w:val="00D22B01"/>
    <w:rsid w:val="00D25936"/>
    <w:rsid w:val="00D277D9"/>
    <w:rsid w:val="00D42F4D"/>
    <w:rsid w:val="00D44F0D"/>
    <w:rsid w:val="00D45985"/>
    <w:rsid w:val="00D5418E"/>
    <w:rsid w:val="00D5419C"/>
    <w:rsid w:val="00D64127"/>
    <w:rsid w:val="00D93D33"/>
    <w:rsid w:val="00DA5456"/>
    <w:rsid w:val="00E20EDC"/>
    <w:rsid w:val="00E41A49"/>
    <w:rsid w:val="00E459DE"/>
    <w:rsid w:val="00E67608"/>
    <w:rsid w:val="00E71D58"/>
    <w:rsid w:val="00E731A3"/>
    <w:rsid w:val="00EA5A45"/>
    <w:rsid w:val="00EB6B38"/>
    <w:rsid w:val="00EC25D1"/>
    <w:rsid w:val="00ED39A0"/>
    <w:rsid w:val="00F024FD"/>
    <w:rsid w:val="00F3465A"/>
    <w:rsid w:val="00F425CB"/>
    <w:rsid w:val="00F52020"/>
    <w:rsid w:val="00F56CC5"/>
    <w:rsid w:val="00F75DD5"/>
    <w:rsid w:val="00F96479"/>
    <w:rsid w:val="00FB29DD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2B0B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90</cp:revision>
  <cp:lastPrinted>2021-11-10T11:37:00Z</cp:lastPrinted>
  <dcterms:created xsi:type="dcterms:W3CDTF">2021-03-05T10:37:00Z</dcterms:created>
  <dcterms:modified xsi:type="dcterms:W3CDTF">2022-05-24T11:04:00Z</dcterms:modified>
  <cp:keywords>https://mul2.gov.am/tasks/617545/oneclick/ampopatert.docx?token=a77c496429bb7a66fd959979edca3d55</cp:keywords>
</cp:coreProperties>
</file>